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461" w:rsidRPr="007436FF" w:rsidRDefault="00F65461" w:rsidP="00F65461">
      <w:pPr>
        <w:spacing w:after="0"/>
        <w:jc w:val="center"/>
        <w:rPr>
          <w:rFonts w:ascii="Arial" w:eastAsia="Calibri" w:hAnsi="Arial" w:cs="Arial"/>
          <w:b/>
          <w:noProof/>
          <w:sz w:val="24"/>
          <w:szCs w:val="24"/>
        </w:rPr>
      </w:pPr>
    </w:p>
    <w:p w:rsidR="00F65461" w:rsidRPr="007436FF" w:rsidRDefault="00F65461" w:rsidP="00F65461">
      <w:pPr>
        <w:spacing w:after="0"/>
        <w:jc w:val="center"/>
        <w:rPr>
          <w:rFonts w:ascii="Arial" w:eastAsia="Calibri" w:hAnsi="Arial" w:cs="Arial"/>
          <w:b/>
          <w:bCs/>
          <w:noProof/>
          <w:sz w:val="24"/>
          <w:szCs w:val="24"/>
        </w:rPr>
      </w:pPr>
    </w:p>
    <w:p w:rsidR="00F65461" w:rsidRPr="007436FF" w:rsidRDefault="00F65461" w:rsidP="00C71378">
      <w:pPr>
        <w:spacing w:after="0"/>
        <w:jc w:val="center"/>
        <w:rPr>
          <w:rFonts w:ascii="Arial" w:eastAsia="Calibri" w:hAnsi="Arial" w:cs="Arial"/>
          <w:b/>
          <w:bCs/>
          <w:noProof/>
          <w:sz w:val="24"/>
          <w:szCs w:val="24"/>
        </w:rPr>
      </w:pPr>
      <w:r w:rsidRPr="007436FF">
        <w:rPr>
          <w:rFonts w:ascii="Arial" w:eastAsia="Calibri" w:hAnsi="Arial" w:cs="Arial"/>
          <w:b/>
          <w:bCs/>
          <w:noProof/>
          <w:sz w:val="24"/>
          <w:szCs w:val="24"/>
        </w:rPr>
        <w:t>АДМИНИСТРАЦИЯ</w:t>
      </w:r>
      <w:bookmarkStart w:id="0" w:name="_GoBack"/>
      <w:bookmarkEnd w:id="0"/>
    </w:p>
    <w:p w:rsidR="00F65461" w:rsidRPr="007436FF" w:rsidRDefault="00F65461" w:rsidP="00F65461">
      <w:pPr>
        <w:spacing w:after="0"/>
        <w:jc w:val="center"/>
        <w:rPr>
          <w:rFonts w:ascii="Arial" w:eastAsia="Calibri" w:hAnsi="Arial" w:cs="Arial"/>
          <w:b/>
          <w:bCs/>
          <w:noProof/>
          <w:sz w:val="24"/>
          <w:szCs w:val="24"/>
        </w:rPr>
      </w:pPr>
      <w:r w:rsidRPr="007436FF">
        <w:rPr>
          <w:rFonts w:ascii="Arial" w:eastAsia="Calibri" w:hAnsi="Arial" w:cs="Arial"/>
          <w:b/>
          <w:bCs/>
          <w:noProof/>
          <w:sz w:val="24"/>
          <w:szCs w:val="24"/>
        </w:rPr>
        <w:t>МУНИЦИПАЛЬНОГО ОБРАЗОВАНИЯ</w:t>
      </w:r>
    </w:p>
    <w:p w:rsidR="00F65461" w:rsidRPr="007436FF" w:rsidRDefault="00F65461" w:rsidP="00F65461">
      <w:pPr>
        <w:spacing w:after="0"/>
        <w:jc w:val="center"/>
        <w:rPr>
          <w:rFonts w:ascii="Arial" w:eastAsia="Calibri" w:hAnsi="Arial" w:cs="Arial"/>
          <w:b/>
          <w:bCs/>
          <w:noProof/>
          <w:sz w:val="24"/>
          <w:szCs w:val="24"/>
        </w:rPr>
      </w:pPr>
      <w:r w:rsidRPr="007436FF">
        <w:rPr>
          <w:rFonts w:ascii="Arial" w:eastAsia="Calibri" w:hAnsi="Arial" w:cs="Arial"/>
          <w:b/>
          <w:bCs/>
          <w:noProof/>
          <w:sz w:val="24"/>
          <w:szCs w:val="24"/>
        </w:rPr>
        <w:t>ГОРОДСКОЙ ОКРУГ ЛЮБЕРЦЫ</w:t>
      </w:r>
      <w:r w:rsidRPr="007436FF">
        <w:rPr>
          <w:rFonts w:ascii="Arial" w:eastAsia="Calibri" w:hAnsi="Arial" w:cs="Arial"/>
          <w:b/>
          <w:bCs/>
          <w:noProof/>
          <w:sz w:val="24"/>
          <w:szCs w:val="24"/>
        </w:rPr>
        <w:br/>
        <w:t>МОСКОВСКОЙ ОБЛАСТИ</w:t>
      </w:r>
    </w:p>
    <w:p w:rsidR="00F65461" w:rsidRPr="007436FF" w:rsidRDefault="00F65461" w:rsidP="00F65461">
      <w:pPr>
        <w:spacing w:after="0"/>
        <w:jc w:val="center"/>
        <w:rPr>
          <w:rFonts w:ascii="Arial" w:eastAsia="Calibri" w:hAnsi="Arial" w:cs="Arial"/>
          <w:b/>
          <w:bCs/>
          <w:noProof/>
          <w:sz w:val="24"/>
          <w:szCs w:val="24"/>
        </w:rPr>
      </w:pPr>
    </w:p>
    <w:p w:rsidR="00F65461" w:rsidRPr="007436FF" w:rsidRDefault="00F65461" w:rsidP="00F65461">
      <w:pPr>
        <w:spacing w:after="0"/>
        <w:jc w:val="center"/>
        <w:rPr>
          <w:rFonts w:ascii="Arial" w:eastAsia="Calibri" w:hAnsi="Arial" w:cs="Arial"/>
          <w:b/>
          <w:bCs/>
          <w:noProof/>
          <w:sz w:val="24"/>
          <w:szCs w:val="24"/>
        </w:rPr>
      </w:pPr>
      <w:r w:rsidRPr="007436FF">
        <w:rPr>
          <w:rFonts w:ascii="Arial" w:eastAsia="Calibri" w:hAnsi="Arial" w:cs="Arial"/>
          <w:b/>
          <w:bCs/>
          <w:noProof/>
          <w:sz w:val="24"/>
          <w:szCs w:val="24"/>
        </w:rPr>
        <w:t>ПОСТАНОВЛЕНИЕ</w:t>
      </w:r>
    </w:p>
    <w:p w:rsidR="00F65461" w:rsidRPr="007436FF" w:rsidRDefault="00F65461" w:rsidP="00F65461">
      <w:pPr>
        <w:spacing w:after="0"/>
        <w:rPr>
          <w:rFonts w:ascii="Arial" w:eastAsia="Calibri" w:hAnsi="Arial" w:cs="Arial"/>
          <w:noProof/>
          <w:sz w:val="24"/>
          <w:szCs w:val="24"/>
        </w:rPr>
      </w:pPr>
      <w:r w:rsidRPr="007436FF">
        <w:rPr>
          <w:rFonts w:ascii="Arial" w:eastAsia="Calibri" w:hAnsi="Arial" w:cs="Arial"/>
          <w:noProof/>
          <w:sz w:val="24"/>
          <w:szCs w:val="24"/>
        </w:rPr>
        <w:t>06.09.2022</w:t>
      </w:r>
      <w:r w:rsidRPr="007436FF">
        <w:rPr>
          <w:rFonts w:ascii="Arial" w:eastAsia="Calibri" w:hAnsi="Arial" w:cs="Arial"/>
          <w:b/>
          <w:noProof/>
          <w:sz w:val="24"/>
          <w:szCs w:val="24"/>
        </w:rPr>
        <w:t xml:space="preserve">                                                                                                         </w:t>
      </w:r>
      <w:r w:rsidRPr="007436FF">
        <w:rPr>
          <w:rFonts w:ascii="Arial" w:eastAsia="Calibri" w:hAnsi="Arial" w:cs="Arial"/>
          <w:noProof/>
          <w:sz w:val="24"/>
          <w:szCs w:val="24"/>
        </w:rPr>
        <w:t>№ 3600-ПА</w:t>
      </w:r>
    </w:p>
    <w:p w:rsidR="00F65461" w:rsidRDefault="00F65461" w:rsidP="00F65461">
      <w:pPr>
        <w:tabs>
          <w:tab w:val="left" w:pos="851"/>
        </w:tabs>
        <w:spacing w:after="0" w:line="240" w:lineRule="auto"/>
        <w:ind w:left="-142" w:firstLine="142"/>
        <w:jc w:val="center"/>
        <w:rPr>
          <w:rFonts w:ascii="Arial" w:eastAsia="Times New Roman" w:hAnsi="Arial" w:cs="Arial"/>
          <w:b/>
          <w:sz w:val="24"/>
          <w:szCs w:val="24"/>
        </w:rPr>
      </w:pPr>
    </w:p>
    <w:p w:rsidR="007436FF" w:rsidRDefault="007436FF" w:rsidP="00F65461">
      <w:pPr>
        <w:tabs>
          <w:tab w:val="left" w:pos="851"/>
        </w:tabs>
        <w:spacing w:after="0" w:line="240" w:lineRule="auto"/>
        <w:ind w:left="-142" w:firstLine="142"/>
        <w:jc w:val="center"/>
        <w:rPr>
          <w:rFonts w:ascii="Arial" w:eastAsia="Times New Roman" w:hAnsi="Arial" w:cs="Arial"/>
          <w:b/>
          <w:sz w:val="24"/>
          <w:szCs w:val="24"/>
        </w:rPr>
      </w:pPr>
    </w:p>
    <w:p w:rsidR="007436FF" w:rsidRDefault="007436FF" w:rsidP="00F65461">
      <w:pPr>
        <w:tabs>
          <w:tab w:val="left" w:pos="851"/>
        </w:tabs>
        <w:spacing w:after="0" w:line="240" w:lineRule="auto"/>
        <w:ind w:left="-142" w:firstLine="142"/>
        <w:jc w:val="center"/>
        <w:rPr>
          <w:rFonts w:ascii="Arial" w:eastAsia="Times New Roman" w:hAnsi="Arial" w:cs="Arial"/>
          <w:b/>
          <w:sz w:val="24"/>
          <w:szCs w:val="24"/>
        </w:rPr>
      </w:pPr>
    </w:p>
    <w:p w:rsidR="007436FF" w:rsidRPr="007436FF" w:rsidRDefault="007436FF" w:rsidP="00F65461">
      <w:pPr>
        <w:tabs>
          <w:tab w:val="left" w:pos="851"/>
        </w:tabs>
        <w:spacing w:after="0" w:line="240" w:lineRule="auto"/>
        <w:ind w:left="-142" w:firstLine="142"/>
        <w:jc w:val="center"/>
        <w:rPr>
          <w:rFonts w:ascii="Arial" w:eastAsia="Times New Roman" w:hAnsi="Arial" w:cs="Arial"/>
          <w:b/>
          <w:sz w:val="24"/>
          <w:szCs w:val="24"/>
        </w:rPr>
      </w:pPr>
    </w:p>
    <w:p w:rsidR="00F65461" w:rsidRPr="007436FF" w:rsidRDefault="00F65461" w:rsidP="00F65461">
      <w:pPr>
        <w:tabs>
          <w:tab w:val="left" w:pos="851"/>
        </w:tabs>
        <w:spacing w:after="0" w:line="240" w:lineRule="auto"/>
        <w:ind w:left="-142" w:firstLine="142"/>
        <w:jc w:val="center"/>
        <w:rPr>
          <w:rFonts w:ascii="Arial" w:eastAsia="Times New Roman" w:hAnsi="Arial" w:cs="Arial"/>
          <w:b/>
          <w:sz w:val="24"/>
          <w:szCs w:val="24"/>
        </w:rPr>
      </w:pPr>
      <w:r w:rsidRPr="007436FF">
        <w:rPr>
          <w:rFonts w:ascii="Arial" w:eastAsia="Times New Roman" w:hAnsi="Arial" w:cs="Arial"/>
          <w:b/>
          <w:sz w:val="24"/>
          <w:szCs w:val="24"/>
        </w:rPr>
        <w:t xml:space="preserve">О внесении изменений в муниципальную программу «Жилище» </w:t>
      </w:r>
    </w:p>
    <w:p w:rsidR="00F65461" w:rsidRPr="007436FF" w:rsidRDefault="00F65461" w:rsidP="00F65461">
      <w:pPr>
        <w:spacing w:after="0" w:line="240" w:lineRule="auto"/>
        <w:rPr>
          <w:rFonts w:ascii="Arial" w:eastAsia="Times New Roman" w:hAnsi="Arial" w:cs="Arial"/>
          <w:b/>
          <w:sz w:val="24"/>
          <w:szCs w:val="24"/>
        </w:rPr>
      </w:pPr>
    </w:p>
    <w:p w:rsidR="00F65461" w:rsidRPr="007436FF" w:rsidRDefault="00F65461" w:rsidP="00F65461">
      <w:pPr>
        <w:spacing w:after="0" w:line="233" w:lineRule="auto"/>
        <w:ind w:firstLine="851"/>
        <w:jc w:val="both"/>
        <w:rPr>
          <w:rFonts w:ascii="Arial" w:eastAsia="Times New Roman" w:hAnsi="Arial" w:cs="Arial"/>
          <w:sz w:val="24"/>
          <w:szCs w:val="24"/>
        </w:rPr>
      </w:pPr>
      <w:proofErr w:type="gramStart"/>
      <w:r w:rsidRPr="007436FF">
        <w:rPr>
          <w:rFonts w:ascii="Arial" w:eastAsia="Times New Roman" w:hAnsi="Arial" w:cs="Arial"/>
          <w:sz w:val="24"/>
          <w:szCs w:val="24"/>
        </w:rPr>
        <w:t xml:space="preserve">В соответствии с Федеральным законом от 06.10.2003 № 131-ФЗ </w:t>
      </w:r>
      <w:r w:rsidRPr="007436FF">
        <w:rPr>
          <w:rFonts w:ascii="Arial" w:eastAsia="Times New Roman" w:hAnsi="Arial" w:cs="Arial"/>
          <w:sz w:val="24"/>
          <w:szCs w:val="24"/>
        </w:rPr>
        <w:br/>
        <w:t xml:space="preserve">«Об общих принципах организации местного самоуправления в Российской Федерации», государственной программой Московской области «Жилище» </w:t>
      </w:r>
      <w:r w:rsidRPr="007436FF">
        <w:rPr>
          <w:rFonts w:ascii="Arial" w:eastAsia="Times New Roman" w:hAnsi="Arial" w:cs="Arial"/>
          <w:sz w:val="24"/>
          <w:szCs w:val="24"/>
        </w:rPr>
        <w:br/>
        <w:t>на 2017-2027 годы, утвержденной</w:t>
      </w:r>
      <w:r w:rsidRPr="007436FF">
        <w:rPr>
          <w:rFonts w:ascii="Arial" w:hAnsi="Arial" w:cs="Arial"/>
          <w:sz w:val="24"/>
          <w:szCs w:val="24"/>
        </w:rPr>
        <w:t xml:space="preserve"> </w:t>
      </w:r>
      <w:r w:rsidRPr="007436FF">
        <w:rPr>
          <w:rFonts w:ascii="Arial" w:eastAsia="Times New Roman" w:hAnsi="Arial" w:cs="Arial"/>
          <w:sz w:val="24"/>
          <w:szCs w:val="24"/>
        </w:rPr>
        <w:t>Постановлением Правительства Московской области от 25.10.2016 № 790/39</w:t>
      </w:r>
      <w:r w:rsidRPr="007436FF">
        <w:rPr>
          <w:rFonts w:ascii="Arial" w:hAnsi="Arial" w:cs="Arial"/>
          <w:color w:val="000000"/>
          <w:sz w:val="24"/>
          <w:szCs w:val="24"/>
        </w:rPr>
        <w:t>,</w:t>
      </w:r>
      <w:r w:rsidRPr="007436FF">
        <w:rPr>
          <w:rFonts w:ascii="Arial" w:eastAsia="Times New Roman" w:hAnsi="Arial" w:cs="Arial"/>
          <w:sz w:val="24"/>
          <w:szCs w:val="24"/>
        </w:rPr>
        <w:t xml:space="preserve"> Законом Московской области от 06.07.2022 № 126/2022-ОЗ «О внесении изменений в Закон Московской области </w:t>
      </w:r>
      <w:r w:rsidRPr="007436FF">
        <w:rPr>
          <w:rFonts w:ascii="Arial" w:eastAsia="Times New Roman" w:hAnsi="Arial" w:cs="Arial"/>
          <w:sz w:val="24"/>
          <w:szCs w:val="24"/>
        </w:rPr>
        <w:br/>
        <w:t>«О бюджете Московской области на 2022 год и на плановый период 2023</w:t>
      </w:r>
      <w:proofErr w:type="gramEnd"/>
      <w:r w:rsidRPr="007436FF">
        <w:rPr>
          <w:rFonts w:ascii="Arial" w:eastAsia="Times New Roman" w:hAnsi="Arial" w:cs="Arial"/>
          <w:sz w:val="24"/>
          <w:szCs w:val="24"/>
        </w:rPr>
        <w:t xml:space="preserve"> </w:t>
      </w:r>
      <w:proofErr w:type="gramStart"/>
      <w:r w:rsidRPr="007436FF">
        <w:rPr>
          <w:rFonts w:ascii="Arial" w:eastAsia="Times New Roman" w:hAnsi="Arial" w:cs="Arial"/>
          <w:sz w:val="24"/>
          <w:szCs w:val="24"/>
        </w:rPr>
        <w:t>и 2024 годов»</w:t>
      </w:r>
      <w:r w:rsidRPr="007436FF">
        <w:rPr>
          <w:rFonts w:ascii="Arial" w:hAnsi="Arial" w:cs="Arial"/>
          <w:bCs/>
          <w:sz w:val="24"/>
          <w:szCs w:val="24"/>
        </w:rPr>
        <w:t xml:space="preserve">, </w:t>
      </w:r>
      <w:r w:rsidRPr="007436FF">
        <w:rPr>
          <w:rFonts w:ascii="Arial" w:eastAsia="Times New Roman" w:hAnsi="Arial" w:cs="Arial"/>
          <w:sz w:val="24"/>
          <w:szCs w:val="24"/>
        </w:rPr>
        <w:t xml:space="preserve">Уставом муниципального образования городской округ Люберцы Московской области, Постановлением администрации муниципального образования городской округ Люберцы Московской области от 20.09.2018 </w:t>
      </w:r>
      <w:r w:rsidRPr="007436FF">
        <w:rPr>
          <w:rFonts w:ascii="Arial" w:eastAsia="Times New Roman" w:hAnsi="Arial" w:cs="Arial"/>
          <w:sz w:val="24"/>
          <w:szCs w:val="24"/>
        </w:rPr>
        <w:br/>
        <w:t xml:space="preserve">№ 3715-ПА «Об утверждении порядка принятия решений о разработке муниципальных программ городского округа Люберцы, их формирования </w:t>
      </w:r>
      <w:r w:rsidRPr="007436FF">
        <w:rPr>
          <w:rFonts w:ascii="Arial" w:eastAsia="Times New Roman" w:hAnsi="Arial" w:cs="Arial"/>
          <w:sz w:val="24"/>
          <w:szCs w:val="24"/>
        </w:rPr>
        <w:br/>
        <w:t>и реализации», Распоряжением Главы городского округа Люберцы Московской области от 11.07.2022 № 181-РГ/к «Об убытии в отпуск», постановляю:</w:t>
      </w:r>
      <w:proofErr w:type="gramEnd"/>
    </w:p>
    <w:p w:rsidR="00F65461" w:rsidRPr="007436FF" w:rsidRDefault="00F65461" w:rsidP="00F65461">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7436FF">
        <w:rPr>
          <w:rFonts w:ascii="Arial" w:hAnsi="Arial" w:cs="Arial"/>
          <w:sz w:val="24"/>
          <w:szCs w:val="24"/>
        </w:rPr>
        <w:t> Внести изменения в муниципальную программу «Жилище», утвержденную Постановлением администрации городского округа Люберцы Московской области от 25.10.2019  № 4147-ПА, утвердив ее в новой редакции (прилагается).</w:t>
      </w:r>
    </w:p>
    <w:p w:rsidR="00F65461" w:rsidRPr="007436FF" w:rsidRDefault="00F65461" w:rsidP="00F65461">
      <w:pPr>
        <w:pStyle w:val="a5"/>
        <w:numPr>
          <w:ilvl w:val="0"/>
          <w:numId w:val="39"/>
        </w:numPr>
        <w:autoSpaceDE w:val="0"/>
        <w:autoSpaceDN w:val="0"/>
        <w:adjustRightInd w:val="0"/>
        <w:spacing w:after="0" w:line="240" w:lineRule="auto"/>
        <w:ind w:left="0" w:firstLine="426"/>
        <w:jc w:val="both"/>
        <w:rPr>
          <w:rFonts w:ascii="Arial" w:hAnsi="Arial" w:cs="Arial"/>
          <w:sz w:val="24"/>
          <w:szCs w:val="24"/>
        </w:rPr>
      </w:pPr>
      <w:r w:rsidRPr="007436FF">
        <w:rPr>
          <w:rFonts w:ascii="Arial" w:hAnsi="Arial" w:cs="Arial"/>
          <w:sz w:val="24"/>
          <w:szCs w:val="24"/>
        </w:rPr>
        <w:t> Опубликовать настоящее Постановление в средствах массовой информации   и разместить на официальном сайте администрации в сети «Интернет».</w:t>
      </w:r>
    </w:p>
    <w:p w:rsidR="00F65461" w:rsidRPr="007436FF" w:rsidRDefault="00F65461" w:rsidP="00F65461">
      <w:pPr>
        <w:autoSpaceDE w:val="0"/>
        <w:autoSpaceDN w:val="0"/>
        <w:adjustRightInd w:val="0"/>
        <w:spacing w:after="0" w:line="240" w:lineRule="auto"/>
        <w:ind w:firstLine="426"/>
        <w:jc w:val="both"/>
        <w:rPr>
          <w:rFonts w:ascii="Arial" w:eastAsia="Times New Roman" w:hAnsi="Arial" w:cs="Arial"/>
          <w:sz w:val="24"/>
          <w:szCs w:val="24"/>
        </w:rPr>
      </w:pPr>
      <w:r w:rsidRPr="007436FF">
        <w:rPr>
          <w:rFonts w:ascii="Arial" w:eastAsia="Times New Roman" w:hAnsi="Arial" w:cs="Arial"/>
          <w:sz w:val="24"/>
          <w:szCs w:val="24"/>
        </w:rPr>
        <w:t>3.  </w:t>
      </w:r>
      <w:proofErr w:type="gramStart"/>
      <w:r w:rsidRPr="007436FF">
        <w:rPr>
          <w:rFonts w:ascii="Arial" w:eastAsia="Times New Roman" w:hAnsi="Arial" w:cs="Arial"/>
          <w:sz w:val="24"/>
          <w:szCs w:val="24"/>
        </w:rPr>
        <w:t>Контроль за</w:t>
      </w:r>
      <w:proofErr w:type="gramEnd"/>
      <w:r w:rsidRPr="007436FF">
        <w:rPr>
          <w:rFonts w:ascii="Arial" w:eastAsia="Times New Roman" w:hAnsi="Arial" w:cs="Arial"/>
          <w:sz w:val="24"/>
          <w:szCs w:val="24"/>
        </w:rPr>
        <w:t xml:space="preserve"> исполнением настоящего Постановления возложить                  на заместителя Главы администрации </w:t>
      </w:r>
      <w:proofErr w:type="spellStart"/>
      <w:r w:rsidRPr="007436FF">
        <w:rPr>
          <w:rFonts w:ascii="Arial" w:eastAsia="Times New Roman" w:hAnsi="Arial" w:cs="Arial"/>
          <w:sz w:val="24"/>
          <w:szCs w:val="24"/>
        </w:rPr>
        <w:t>Сырова</w:t>
      </w:r>
      <w:proofErr w:type="spellEnd"/>
      <w:r w:rsidRPr="007436FF">
        <w:rPr>
          <w:rFonts w:ascii="Arial" w:eastAsia="Times New Roman" w:hAnsi="Arial" w:cs="Arial"/>
          <w:sz w:val="24"/>
          <w:szCs w:val="24"/>
        </w:rPr>
        <w:t xml:space="preserve"> А.Н.</w:t>
      </w:r>
    </w:p>
    <w:p w:rsidR="00F65461" w:rsidRPr="007436FF" w:rsidRDefault="00F65461" w:rsidP="00F65461">
      <w:pPr>
        <w:autoSpaceDE w:val="0"/>
        <w:autoSpaceDN w:val="0"/>
        <w:adjustRightInd w:val="0"/>
        <w:spacing w:after="0" w:line="240" w:lineRule="auto"/>
        <w:ind w:right="157"/>
        <w:jc w:val="both"/>
        <w:rPr>
          <w:rFonts w:ascii="Arial" w:eastAsia="Times New Roman" w:hAnsi="Arial" w:cs="Arial"/>
          <w:sz w:val="24"/>
          <w:szCs w:val="24"/>
        </w:rPr>
      </w:pPr>
    </w:p>
    <w:p w:rsidR="00F65461" w:rsidRPr="007436FF" w:rsidRDefault="00F65461" w:rsidP="00F65461">
      <w:pPr>
        <w:autoSpaceDE w:val="0"/>
        <w:autoSpaceDN w:val="0"/>
        <w:adjustRightInd w:val="0"/>
        <w:spacing w:after="0" w:line="240" w:lineRule="auto"/>
        <w:ind w:right="157"/>
        <w:jc w:val="both"/>
        <w:rPr>
          <w:rFonts w:ascii="Arial" w:eastAsia="Times New Roman" w:hAnsi="Arial" w:cs="Arial"/>
          <w:sz w:val="24"/>
          <w:szCs w:val="24"/>
        </w:rPr>
      </w:pPr>
    </w:p>
    <w:p w:rsidR="00F65461" w:rsidRPr="007436FF" w:rsidRDefault="00F65461" w:rsidP="00F65461">
      <w:pPr>
        <w:autoSpaceDE w:val="0"/>
        <w:autoSpaceDN w:val="0"/>
        <w:adjustRightInd w:val="0"/>
        <w:spacing w:after="0" w:line="240" w:lineRule="auto"/>
        <w:ind w:right="157"/>
        <w:jc w:val="both"/>
        <w:rPr>
          <w:rFonts w:ascii="Arial" w:hAnsi="Arial" w:cs="Arial"/>
          <w:sz w:val="24"/>
          <w:szCs w:val="24"/>
        </w:rPr>
      </w:pPr>
      <w:proofErr w:type="spellStart"/>
      <w:r w:rsidRPr="007436FF">
        <w:rPr>
          <w:rFonts w:ascii="Arial" w:eastAsia="Times New Roman" w:hAnsi="Arial" w:cs="Arial"/>
          <w:sz w:val="24"/>
          <w:szCs w:val="24"/>
        </w:rPr>
        <w:t>И.о</w:t>
      </w:r>
      <w:proofErr w:type="spellEnd"/>
      <w:r w:rsidRPr="007436FF">
        <w:rPr>
          <w:rFonts w:ascii="Arial" w:eastAsia="Times New Roman" w:hAnsi="Arial" w:cs="Arial"/>
          <w:sz w:val="24"/>
          <w:szCs w:val="24"/>
        </w:rPr>
        <w:t xml:space="preserve">. Главы городского округа                                                  </w:t>
      </w:r>
      <w:r w:rsidR="007436FF">
        <w:rPr>
          <w:rFonts w:ascii="Arial" w:eastAsia="Times New Roman" w:hAnsi="Arial" w:cs="Arial"/>
          <w:sz w:val="24"/>
          <w:szCs w:val="24"/>
        </w:rPr>
        <w:t xml:space="preserve">         </w:t>
      </w:r>
      <w:r w:rsidRPr="007436FF">
        <w:rPr>
          <w:rFonts w:ascii="Arial" w:eastAsia="Times New Roman" w:hAnsi="Arial" w:cs="Arial"/>
          <w:sz w:val="24"/>
          <w:szCs w:val="24"/>
        </w:rPr>
        <w:t xml:space="preserve">          В.М. Волков</w:t>
      </w:r>
    </w:p>
    <w:p w:rsidR="002A1926" w:rsidRPr="007436FF" w:rsidRDefault="00F65461"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r w:rsidRPr="007436FF">
        <w:rPr>
          <w:rFonts w:ascii="Arial" w:hAnsi="Arial" w:cs="Arial"/>
          <w:sz w:val="24"/>
          <w:szCs w:val="24"/>
        </w:rPr>
        <w:br w:type="column"/>
      </w:r>
    </w:p>
    <w:p w:rsidR="00F65461" w:rsidRPr="007436FF" w:rsidRDefault="00F65461" w:rsidP="00B82709">
      <w:pPr>
        <w:widowControl w:val="0"/>
        <w:tabs>
          <w:tab w:val="left" w:pos="1276"/>
          <w:tab w:val="left" w:pos="1418"/>
        </w:tabs>
        <w:autoSpaceDE w:val="0"/>
        <w:autoSpaceDN w:val="0"/>
        <w:adjustRightInd w:val="0"/>
        <w:spacing w:after="0" w:line="240" w:lineRule="auto"/>
        <w:jc w:val="center"/>
        <w:rPr>
          <w:rFonts w:ascii="Arial" w:hAnsi="Arial" w:cs="Arial"/>
          <w:sz w:val="24"/>
          <w:szCs w:val="24"/>
        </w:rPr>
      </w:pPr>
    </w:p>
    <w:tbl>
      <w:tblPr>
        <w:tblStyle w:val="a8"/>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961"/>
      </w:tblGrid>
      <w:tr w:rsidR="002A1926" w:rsidRPr="007436FF" w:rsidTr="002A1926">
        <w:tc>
          <w:tcPr>
            <w:tcW w:w="4786" w:type="dxa"/>
          </w:tcPr>
          <w:p w:rsidR="002A1926" w:rsidRPr="007436FF" w:rsidRDefault="002A1926" w:rsidP="00B82709">
            <w:pPr>
              <w:widowControl w:val="0"/>
              <w:tabs>
                <w:tab w:val="left" w:pos="1276"/>
                <w:tab w:val="left" w:pos="1418"/>
              </w:tabs>
              <w:autoSpaceDE w:val="0"/>
              <w:autoSpaceDN w:val="0"/>
              <w:adjustRightInd w:val="0"/>
              <w:jc w:val="center"/>
              <w:rPr>
                <w:rFonts w:ascii="Arial" w:hAnsi="Arial" w:cs="Arial"/>
                <w:sz w:val="24"/>
                <w:szCs w:val="24"/>
              </w:rPr>
            </w:pPr>
          </w:p>
        </w:tc>
        <w:tc>
          <w:tcPr>
            <w:tcW w:w="4961" w:type="dxa"/>
            <w:vAlign w:val="center"/>
          </w:tcPr>
          <w:p w:rsidR="002A1926" w:rsidRPr="007436FF" w:rsidRDefault="002A1926" w:rsidP="002A1926">
            <w:pPr>
              <w:widowControl w:val="0"/>
              <w:tabs>
                <w:tab w:val="left" w:pos="1276"/>
                <w:tab w:val="left" w:pos="1418"/>
              </w:tabs>
              <w:autoSpaceDE w:val="0"/>
              <w:autoSpaceDN w:val="0"/>
              <w:adjustRightInd w:val="0"/>
              <w:jc w:val="center"/>
              <w:rPr>
                <w:rFonts w:ascii="Arial" w:hAnsi="Arial" w:cs="Arial"/>
                <w:sz w:val="24"/>
                <w:szCs w:val="24"/>
              </w:rPr>
            </w:pPr>
            <w:r w:rsidRPr="007436FF">
              <w:rPr>
                <w:rFonts w:ascii="Arial" w:hAnsi="Arial" w:cs="Arial"/>
                <w:sz w:val="24"/>
                <w:szCs w:val="24"/>
              </w:rPr>
              <w:t>УТВЕРЖДЕНА</w:t>
            </w:r>
          </w:p>
          <w:p w:rsidR="00C10DBD" w:rsidRPr="007436FF" w:rsidRDefault="002A1926"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r w:rsidRPr="007436FF">
              <w:rPr>
                <w:rFonts w:ascii="Arial" w:hAnsi="Arial" w:cs="Arial"/>
                <w:sz w:val="24"/>
                <w:szCs w:val="24"/>
              </w:rPr>
              <w:t xml:space="preserve">Постановлением администрации муниципального образования городской округ Люберцы Московской области </w:t>
            </w:r>
          </w:p>
          <w:p w:rsidR="002A1926" w:rsidRPr="007436FF" w:rsidRDefault="002A1926" w:rsidP="002A1926">
            <w:pPr>
              <w:widowControl w:val="0"/>
              <w:tabs>
                <w:tab w:val="left" w:pos="1276"/>
                <w:tab w:val="left" w:pos="1418"/>
              </w:tabs>
              <w:autoSpaceDE w:val="0"/>
              <w:autoSpaceDN w:val="0"/>
              <w:adjustRightInd w:val="0"/>
              <w:spacing w:line="216" w:lineRule="auto"/>
              <w:jc w:val="center"/>
              <w:rPr>
                <w:rFonts w:ascii="Arial" w:hAnsi="Arial" w:cs="Arial"/>
                <w:sz w:val="24"/>
                <w:szCs w:val="24"/>
              </w:rPr>
            </w:pPr>
            <w:r w:rsidRPr="007436FF">
              <w:rPr>
                <w:rFonts w:ascii="Arial" w:hAnsi="Arial" w:cs="Arial"/>
                <w:sz w:val="24"/>
                <w:szCs w:val="24"/>
              </w:rPr>
              <w:t>от</w:t>
            </w:r>
            <w:r w:rsidR="001C18FC" w:rsidRPr="007436FF">
              <w:rPr>
                <w:rFonts w:ascii="Arial" w:hAnsi="Arial" w:cs="Arial"/>
                <w:sz w:val="24"/>
                <w:szCs w:val="24"/>
              </w:rPr>
              <w:t xml:space="preserve"> </w:t>
            </w:r>
            <w:r w:rsidR="00F65461" w:rsidRPr="007436FF">
              <w:rPr>
                <w:rFonts w:ascii="Arial" w:hAnsi="Arial" w:cs="Arial"/>
                <w:sz w:val="24"/>
                <w:szCs w:val="24"/>
              </w:rPr>
              <w:t>06.09.2022</w:t>
            </w:r>
            <w:r w:rsidRPr="007436FF">
              <w:rPr>
                <w:rFonts w:ascii="Arial" w:hAnsi="Arial" w:cs="Arial"/>
                <w:sz w:val="24"/>
                <w:szCs w:val="24"/>
              </w:rPr>
              <w:t xml:space="preserve">  № </w:t>
            </w:r>
            <w:r w:rsidR="00F65461" w:rsidRPr="007436FF">
              <w:rPr>
                <w:rFonts w:ascii="Arial" w:hAnsi="Arial" w:cs="Arial"/>
                <w:sz w:val="24"/>
                <w:szCs w:val="24"/>
              </w:rPr>
              <w:t>3600-ПА</w:t>
            </w:r>
          </w:p>
          <w:p w:rsidR="002A1926" w:rsidRPr="007436FF" w:rsidRDefault="002A1926" w:rsidP="002A1926">
            <w:pPr>
              <w:widowControl w:val="0"/>
              <w:tabs>
                <w:tab w:val="left" w:pos="1276"/>
                <w:tab w:val="left" w:pos="1418"/>
              </w:tabs>
              <w:autoSpaceDE w:val="0"/>
              <w:autoSpaceDN w:val="0"/>
              <w:adjustRightInd w:val="0"/>
              <w:jc w:val="center"/>
              <w:rPr>
                <w:rFonts w:ascii="Arial" w:hAnsi="Arial" w:cs="Arial"/>
                <w:sz w:val="24"/>
                <w:szCs w:val="24"/>
              </w:rPr>
            </w:pPr>
          </w:p>
        </w:tc>
      </w:tr>
    </w:tbl>
    <w:p w:rsidR="00C639CE" w:rsidRPr="007436FF" w:rsidRDefault="00C639CE" w:rsidP="00C639CE">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p w:rsidR="003C2B3B" w:rsidRPr="007436FF" w:rsidRDefault="0094466B" w:rsidP="00C639CE">
      <w:pPr>
        <w:widowControl w:val="0"/>
        <w:tabs>
          <w:tab w:val="left" w:pos="1276"/>
          <w:tab w:val="left" w:pos="1418"/>
        </w:tabs>
        <w:autoSpaceDE w:val="0"/>
        <w:autoSpaceDN w:val="0"/>
        <w:adjustRightInd w:val="0"/>
        <w:spacing w:after="0" w:line="240" w:lineRule="auto"/>
        <w:jc w:val="center"/>
        <w:rPr>
          <w:rFonts w:ascii="Arial" w:hAnsi="Arial" w:cs="Arial"/>
          <w:b/>
          <w:color w:val="000000"/>
          <w:sz w:val="24"/>
          <w:szCs w:val="24"/>
        </w:rPr>
      </w:pPr>
      <w:r w:rsidRPr="007436FF">
        <w:rPr>
          <w:rFonts w:ascii="Arial" w:hAnsi="Arial" w:cs="Arial"/>
          <w:b/>
          <w:bCs/>
          <w:color w:val="000000"/>
          <w:sz w:val="24"/>
          <w:szCs w:val="24"/>
        </w:rPr>
        <w:t>Муниципальная программа</w:t>
      </w:r>
      <w:r w:rsidR="00AD50AD" w:rsidRPr="007436FF">
        <w:rPr>
          <w:rFonts w:ascii="Arial" w:hAnsi="Arial" w:cs="Arial"/>
          <w:b/>
          <w:bCs/>
          <w:color w:val="000000"/>
          <w:sz w:val="24"/>
          <w:szCs w:val="24"/>
        </w:rPr>
        <w:t>:</w:t>
      </w:r>
      <w:r w:rsidR="00D2171B" w:rsidRPr="007436FF">
        <w:rPr>
          <w:rFonts w:ascii="Arial" w:hAnsi="Arial" w:cs="Arial"/>
          <w:b/>
          <w:bCs/>
          <w:color w:val="000000"/>
          <w:sz w:val="24"/>
          <w:szCs w:val="24"/>
        </w:rPr>
        <w:t xml:space="preserve"> </w:t>
      </w:r>
      <w:r w:rsidRPr="007436FF">
        <w:rPr>
          <w:rFonts w:ascii="Arial" w:hAnsi="Arial" w:cs="Arial"/>
          <w:b/>
          <w:color w:val="000000"/>
          <w:sz w:val="24"/>
          <w:szCs w:val="24"/>
        </w:rPr>
        <w:t>«Жилище»</w:t>
      </w:r>
    </w:p>
    <w:p w:rsidR="00957721" w:rsidRPr="007436FF" w:rsidRDefault="00957721" w:rsidP="00957721">
      <w:pPr>
        <w:widowControl w:val="0"/>
        <w:tabs>
          <w:tab w:val="left" w:pos="1276"/>
          <w:tab w:val="left" w:pos="1418"/>
        </w:tabs>
        <w:autoSpaceDE w:val="0"/>
        <w:autoSpaceDN w:val="0"/>
        <w:adjustRightInd w:val="0"/>
        <w:spacing w:after="0" w:line="240" w:lineRule="auto"/>
        <w:ind w:left="7371"/>
        <w:rPr>
          <w:rFonts w:ascii="Arial" w:hAnsi="Arial" w:cs="Arial"/>
          <w:sz w:val="24"/>
          <w:szCs w:val="24"/>
        </w:rPr>
      </w:pPr>
    </w:p>
    <w:tbl>
      <w:tblPr>
        <w:tblW w:w="102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701"/>
        <w:gridCol w:w="1276"/>
        <w:gridCol w:w="1275"/>
        <w:gridCol w:w="1276"/>
        <w:gridCol w:w="1276"/>
        <w:gridCol w:w="1417"/>
      </w:tblGrid>
      <w:tr w:rsidR="00957721" w:rsidRPr="007436FF" w:rsidTr="001C4EF8">
        <w:trPr>
          <w:cantSplit/>
          <w:trHeight w:hRule="exact" w:val="655"/>
        </w:trPr>
        <w:tc>
          <w:tcPr>
            <w:tcW w:w="10206" w:type="dxa"/>
            <w:gridSpan w:val="7"/>
            <w:tcBorders>
              <w:top w:val="nil"/>
              <w:left w:val="nil"/>
              <w:bottom w:val="nil"/>
              <w:right w:val="nil"/>
            </w:tcBorders>
            <w:shd w:val="clear" w:color="000000" w:fill="FFFFFF"/>
          </w:tcPr>
          <w:p w:rsidR="00957721" w:rsidRPr="007436FF" w:rsidRDefault="00F27F73" w:rsidP="009B4B0C">
            <w:pPr>
              <w:autoSpaceDE w:val="0"/>
              <w:autoSpaceDN w:val="0"/>
              <w:adjustRightInd w:val="0"/>
              <w:spacing w:after="0" w:line="240" w:lineRule="auto"/>
              <w:ind w:left="24" w:right="24"/>
              <w:jc w:val="center"/>
              <w:rPr>
                <w:rFonts w:ascii="Arial" w:hAnsi="Arial" w:cs="Arial"/>
                <w:b/>
                <w:color w:val="000000"/>
              </w:rPr>
            </w:pPr>
            <w:r w:rsidRPr="007436FF">
              <w:rPr>
                <w:rFonts w:ascii="Arial" w:hAnsi="Arial" w:cs="Arial"/>
                <w:b/>
                <w:bCs/>
                <w:color w:val="000000"/>
              </w:rPr>
              <w:t>Паспорт</w:t>
            </w:r>
            <w:r w:rsidR="00957721" w:rsidRPr="007436FF">
              <w:rPr>
                <w:rFonts w:ascii="Arial" w:hAnsi="Arial" w:cs="Arial"/>
                <w:b/>
                <w:bCs/>
                <w:color w:val="000000"/>
              </w:rPr>
              <w:t xml:space="preserve"> муниципальной программы </w:t>
            </w:r>
            <w:r w:rsidR="00957721" w:rsidRPr="007436FF">
              <w:rPr>
                <w:rFonts w:ascii="Arial" w:hAnsi="Arial" w:cs="Arial"/>
                <w:b/>
                <w:color w:val="000000"/>
              </w:rPr>
              <w:t>«Жилище»</w:t>
            </w:r>
          </w:p>
          <w:p w:rsidR="00957721" w:rsidRPr="007436FF" w:rsidRDefault="00957721" w:rsidP="009B4B0C">
            <w:pPr>
              <w:autoSpaceDE w:val="0"/>
              <w:autoSpaceDN w:val="0"/>
              <w:adjustRightInd w:val="0"/>
              <w:spacing w:after="0" w:line="240" w:lineRule="auto"/>
              <w:ind w:left="24" w:right="24"/>
              <w:jc w:val="center"/>
              <w:rPr>
                <w:rFonts w:ascii="Arial" w:hAnsi="Arial" w:cs="Arial"/>
                <w:b/>
                <w:color w:val="000000"/>
              </w:rPr>
            </w:pPr>
          </w:p>
          <w:p w:rsidR="00957721" w:rsidRPr="007436FF" w:rsidRDefault="00957721" w:rsidP="009B4B0C">
            <w:pPr>
              <w:autoSpaceDE w:val="0"/>
              <w:autoSpaceDN w:val="0"/>
              <w:adjustRightInd w:val="0"/>
              <w:spacing w:after="0" w:line="240" w:lineRule="auto"/>
              <w:ind w:left="24" w:right="24"/>
              <w:jc w:val="center"/>
              <w:rPr>
                <w:rFonts w:ascii="Arial" w:hAnsi="Arial" w:cs="Arial"/>
              </w:rPr>
            </w:pPr>
          </w:p>
        </w:tc>
      </w:tr>
      <w:tr w:rsidR="00957721" w:rsidRPr="007436FF" w:rsidTr="001C4EF8">
        <w:trPr>
          <w:cantSplit/>
          <w:trHeight w:hRule="exact" w:val="5804"/>
        </w:trPr>
        <w:tc>
          <w:tcPr>
            <w:tcW w:w="1985" w:type="dxa"/>
            <w:tcBorders>
              <w:top w:val="single" w:sz="4" w:space="0" w:color="auto"/>
            </w:tcBorders>
            <w:shd w:val="clear" w:color="000000" w:fill="FFFFFF"/>
          </w:tcPr>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Цели муниципальной программы</w:t>
            </w:r>
          </w:p>
        </w:tc>
        <w:tc>
          <w:tcPr>
            <w:tcW w:w="8221" w:type="dxa"/>
            <w:gridSpan w:val="6"/>
            <w:tcBorders>
              <w:top w:val="single" w:sz="4" w:space="0" w:color="auto"/>
            </w:tcBorders>
            <w:shd w:val="clear" w:color="000000" w:fill="FFFFFF"/>
          </w:tcPr>
          <w:p w:rsidR="00957721" w:rsidRPr="007436FF" w:rsidRDefault="00957721" w:rsidP="001C4EF8">
            <w:pPr>
              <w:autoSpaceDE w:val="0"/>
              <w:autoSpaceDN w:val="0"/>
              <w:adjustRightInd w:val="0"/>
              <w:spacing w:after="0" w:line="228" w:lineRule="auto"/>
              <w:ind w:left="24" w:right="141"/>
              <w:rPr>
                <w:rFonts w:ascii="Arial" w:hAnsi="Arial" w:cs="Arial"/>
              </w:rPr>
            </w:pPr>
            <w:r w:rsidRPr="007436FF">
              <w:rPr>
                <w:rFonts w:ascii="Arial" w:hAnsi="Arial" w:cs="Arial"/>
                <w:color w:val="000000"/>
              </w:rPr>
              <w:t>1. </w:t>
            </w:r>
            <w:r w:rsidRPr="007436FF">
              <w:rPr>
                <w:rFonts w:ascii="Arial" w:hAnsi="Arial" w:cs="Arial"/>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957721" w:rsidRPr="007436FF" w:rsidRDefault="00957721" w:rsidP="001C4EF8">
            <w:pPr>
              <w:autoSpaceDE w:val="0"/>
              <w:autoSpaceDN w:val="0"/>
              <w:adjustRightInd w:val="0"/>
              <w:spacing w:after="0" w:line="228" w:lineRule="auto"/>
              <w:ind w:left="24" w:right="141"/>
              <w:jc w:val="both"/>
              <w:rPr>
                <w:rFonts w:ascii="Arial" w:hAnsi="Arial" w:cs="Arial"/>
                <w:color w:val="000000"/>
              </w:rPr>
            </w:pPr>
            <w:r w:rsidRPr="007436FF">
              <w:rPr>
                <w:rFonts w:ascii="Arial" w:hAnsi="Arial" w:cs="Arial"/>
                <w:color w:val="000000"/>
              </w:rPr>
              <w:t xml:space="preserve">2. Улучшение жилищных условий молодых семей, признанных в установленном </w:t>
            </w:r>
            <w:proofErr w:type="gramStart"/>
            <w:r w:rsidRPr="007436FF">
              <w:rPr>
                <w:rFonts w:ascii="Arial" w:hAnsi="Arial" w:cs="Arial"/>
                <w:color w:val="000000"/>
              </w:rPr>
              <w:t>порядке</w:t>
            </w:r>
            <w:proofErr w:type="gramEnd"/>
            <w:r w:rsidRPr="007436FF">
              <w:rPr>
                <w:rFonts w:ascii="Arial" w:hAnsi="Arial" w:cs="Arial"/>
                <w:color w:val="000000"/>
              </w:rPr>
              <w:t xml:space="preserve"> нуждающимися в улучшении жилищных условий </w:t>
            </w:r>
          </w:p>
          <w:p w:rsidR="00957721" w:rsidRPr="007436FF" w:rsidRDefault="00957721" w:rsidP="001C4EF8">
            <w:pPr>
              <w:autoSpaceDE w:val="0"/>
              <w:autoSpaceDN w:val="0"/>
              <w:adjustRightInd w:val="0"/>
              <w:spacing w:after="0" w:line="228" w:lineRule="auto"/>
              <w:ind w:left="24" w:right="141"/>
              <w:jc w:val="both"/>
              <w:rPr>
                <w:rFonts w:ascii="Arial" w:hAnsi="Arial" w:cs="Arial"/>
                <w:color w:val="000000"/>
              </w:rPr>
            </w:pPr>
            <w:r w:rsidRPr="007436FF">
              <w:rPr>
                <w:rFonts w:ascii="Arial" w:hAnsi="Arial" w:cs="Arial"/>
                <w:color w:val="000000"/>
              </w:rPr>
              <w:t>3.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957721" w:rsidRPr="007436FF" w:rsidRDefault="00957721" w:rsidP="001C4EF8">
            <w:pPr>
              <w:autoSpaceDE w:val="0"/>
              <w:autoSpaceDN w:val="0"/>
              <w:adjustRightInd w:val="0"/>
              <w:spacing w:after="0" w:line="228" w:lineRule="auto"/>
              <w:ind w:left="24" w:right="141"/>
              <w:jc w:val="both"/>
              <w:rPr>
                <w:rFonts w:ascii="Arial" w:hAnsi="Arial" w:cs="Arial"/>
                <w:color w:val="000000"/>
              </w:rPr>
            </w:pPr>
            <w:r w:rsidRPr="007436FF">
              <w:rPr>
                <w:rFonts w:ascii="Arial" w:hAnsi="Arial" w:cs="Arial"/>
                <w:color w:val="000000"/>
              </w:rPr>
              <w:t xml:space="preserve">4.Улучшение жилищных условий отдельным категориям </w:t>
            </w:r>
            <w:proofErr w:type="gramStart"/>
            <w:r w:rsidRPr="007436FF">
              <w:rPr>
                <w:rFonts w:ascii="Arial" w:hAnsi="Arial" w:cs="Arial"/>
                <w:color w:val="000000"/>
              </w:rPr>
              <w:t>граждан-участникам</w:t>
            </w:r>
            <w:proofErr w:type="gramEnd"/>
            <w:r w:rsidRPr="007436FF">
              <w:rPr>
                <w:rFonts w:ascii="Arial" w:hAnsi="Arial" w:cs="Arial"/>
                <w:color w:val="000000"/>
              </w:rPr>
              <w:t xml:space="preserve"> </w:t>
            </w:r>
            <w:r w:rsidRPr="007436FF">
              <w:rPr>
                <w:rFonts w:ascii="Arial" w:hAnsi="Arial" w:cs="Arial"/>
                <w:color w:val="000000"/>
                <w:lang w:val="en-US"/>
              </w:rPr>
              <w:t>I</w:t>
            </w:r>
            <w:r w:rsidR="00E61181" w:rsidRPr="007436FF">
              <w:rPr>
                <w:rFonts w:ascii="Arial" w:hAnsi="Arial" w:cs="Arial"/>
                <w:color w:val="000000"/>
              </w:rPr>
              <w:t xml:space="preserve"> </w:t>
            </w:r>
            <w:r w:rsidRPr="007436FF">
              <w:rPr>
                <w:rFonts w:ascii="Arial" w:hAnsi="Arial" w:cs="Arial"/>
                <w:color w:val="000000"/>
              </w:rPr>
              <w:t>этапа реализации подпрограммы «Социальная ипотека», улучшившим жилищные условия с использованием ипотечных жилищных кредитов.</w:t>
            </w:r>
          </w:p>
          <w:p w:rsidR="00957721" w:rsidRPr="007436FF" w:rsidRDefault="00957721" w:rsidP="001C4EF8">
            <w:pPr>
              <w:autoSpaceDE w:val="0"/>
              <w:autoSpaceDN w:val="0"/>
              <w:adjustRightInd w:val="0"/>
              <w:spacing w:after="0" w:line="228" w:lineRule="auto"/>
              <w:ind w:left="24" w:right="141"/>
              <w:jc w:val="both"/>
              <w:rPr>
                <w:rFonts w:ascii="Arial" w:hAnsi="Arial" w:cs="Arial"/>
                <w:color w:val="000000"/>
              </w:rPr>
            </w:pPr>
            <w:r w:rsidRPr="007436FF">
              <w:rPr>
                <w:rFonts w:ascii="Arial" w:hAnsi="Arial" w:cs="Arial"/>
                <w:color w:val="000000"/>
              </w:rPr>
              <w:t>5. У</w:t>
            </w:r>
            <w:r w:rsidRPr="007436FF">
              <w:rPr>
                <w:rFonts w:ascii="Arial" w:hAnsi="Arial" w:cs="Arial"/>
                <w:color w:val="000000"/>
                <w:shd w:val="clear" w:color="auto" w:fill="FFFFFF"/>
              </w:rPr>
              <w:t>лучшение жилищных условий отдельных категорий многодетных семей, состоящих на учете в качестве нуждающихся в жилых помещениях.</w:t>
            </w:r>
          </w:p>
          <w:p w:rsidR="00957721" w:rsidRPr="007436FF" w:rsidRDefault="00957721" w:rsidP="001C4EF8">
            <w:pPr>
              <w:autoSpaceDE w:val="0"/>
              <w:autoSpaceDN w:val="0"/>
              <w:adjustRightInd w:val="0"/>
              <w:spacing w:after="0" w:line="228" w:lineRule="auto"/>
              <w:ind w:left="24" w:right="141"/>
              <w:jc w:val="both"/>
              <w:rPr>
                <w:rFonts w:ascii="Arial" w:hAnsi="Arial" w:cs="Arial"/>
                <w:color w:val="000000"/>
              </w:rPr>
            </w:pPr>
            <w:r w:rsidRPr="007436FF">
              <w:rPr>
                <w:rFonts w:ascii="Arial" w:hAnsi="Arial" w:cs="Arial"/>
                <w:color w:val="000000"/>
              </w:rPr>
              <w:t xml:space="preserve">6. </w:t>
            </w:r>
            <w:proofErr w:type="gramStart"/>
            <w:r w:rsidRPr="007436FF">
              <w:rPr>
                <w:rFonts w:ascii="Arial" w:hAnsi="Arial" w:cs="Arial"/>
                <w:color w:val="000000"/>
              </w:rPr>
              <w:t xml:space="preserve">Оказание социальной поддержки по обеспечению жилыми помещениями за счет средств </w:t>
            </w:r>
            <w:r w:rsidR="009A6A3D" w:rsidRPr="007436FF">
              <w:rPr>
                <w:rFonts w:ascii="Arial" w:hAnsi="Arial" w:cs="Arial"/>
                <w:color w:val="000000"/>
              </w:rPr>
              <w:t>федерального бюджета</w:t>
            </w:r>
            <w:r w:rsidRPr="007436FF">
              <w:rPr>
                <w:rFonts w:ascii="Arial" w:hAnsi="Arial" w:cs="Arial"/>
                <w:color w:val="000000"/>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граждан, уволенных с военной службы, и приравненных к ним лиц, получивших государственную поддержку. </w:t>
            </w:r>
            <w:proofErr w:type="gramEnd"/>
          </w:p>
        </w:tc>
      </w:tr>
      <w:tr w:rsidR="00957721" w:rsidRPr="007436FF" w:rsidTr="001C4EF8">
        <w:trPr>
          <w:cantSplit/>
          <w:trHeight w:hRule="exact" w:val="4526"/>
        </w:trPr>
        <w:tc>
          <w:tcPr>
            <w:tcW w:w="1985" w:type="dxa"/>
            <w:shd w:val="clear" w:color="000000" w:fill="FFFFFF"/>
          </w:tcPr>
          <w:p w:rsidR="00957721" w:rsidRPr="007436FF" w:rsidRDefault="00957721" w:rsidP="009B4B0C">
            <w:pPr>
              <w:autoSpaceDE w:val="0"/>
              <w:autoSpaceDN w:val="0"/>
              <w:adjustRightInd w:val="0"/>
              <w:spacing w:after="0" w:line="240" w:lineRule="auto"/>
              <w:ind w:left="23" w:right="24"/>
              <w:rPr>
                <w:rFonts w:ascii="Arial" w:hAnsi="Arial" w:cs="Arial"/>
                <w:color w:val="000000"/>
              </w:rPr>
            </w:pPr>
            <w:r w:rsidRPr="007436FF">
              <w:rPr>
                <w:rFonts w:ascii="Arial" w:hAnsi="Arial" w:cs="Arial"/>
                <w:color w:val="000000"/>
              </w:rPr>
              <w:t>Задачи муниципальной программы</w:t>
            </w:r>
          </w:p>
        </w:tc>
        <w:tc>
          <w:tcPr>
            <w:tcW w:w="8221" w:type="dxa"/>
            <w:gridSpan w:val="6"/>
            <w:shd w:val="clear" w:color="000000" w:fill="FFFFFF"/>
          </w:tcPr>
          <w:p w:rsidR="00957721" w:rsidRPr="007436FF" w:rsidRDefault="00957721" w:rsidP="001C4EF8">
            <w:pPr>
              <w:autoSpaceDE w:val="0"/>
              <w:autoSpaceDN w:val="0"/>
              <w:adjustRightInd w:val="0"/>
              <w:spacing w:after="0" w:line="228" w:lineRule="auto"/>
              <w:ind w:left="23" w:right="141"/>
              <w:rPr>
                <w:rFonts w:ascii="Arial" w:hAnsi="Arial" w:cs="Arial"/>
              </w:rPr>
            </w:pPr>
            <w:r w:rsidRPr="007436FF">
              <w:rPr>
                <w:rFonts w:ascii="Arial" w:hAnsi="Arial" w:cs="Arial"/>
              </w:rPr>
              <w:t xml:space="preserve">1. 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 </w:t>
            </w:r>
          </w:p>
          <w:p w:rsidR="00957721" w:rsidRPr="007436FF" w:rsidRDefault="00957721" w:rsidP="001C4EF8">
            <w:pPr>
              <w:autoSpaceDE w:val="0"/>
              <w:autoSpaceDN w:val="0"/>
              <w:adjustRightInd w:val="0"/>
              <w:spacing w:after="0" w:line="228" w:lineRule="auto"/>
              <w:ind w:left="23" w:right="141"/>
              <w:rPr>
                <w:rFonts w:ascii="Arial" w:hAnsi="Arial" w:cs="Arial"/>
              </w:rPr>
            </w:pPr>
            <w:r w:rsidRPr="007436FF">
              <w:rPr>
                <w:rFonts w:ascii="Arial" w:hAnsi="Arial" w:cs="Arial"/>
              </w:rPr>
              <w:t>Обеспечение прав пострадавших граждан-</w:t>
            </w:r>
            <w:proofErr w:type="spellStart"/>
            <w:r w:rsidRPr="007436FF">
              <w:rPr>
                <w:rFonts w:ascii="Arial" w:hAnsi="Arial" w:cs="Arial"/>
              </w:rPr>
              <w:t>соинвесторов</w:t>
            </w:r>
            <w:proofErr w:type="spellEnd"/>
            <w:r w:rsidRPr="007436FF">
              <w:rPr>
                <w:rFonts w:ascii="Arial" w:hAnsi="Arial" w:cs="Arial"/>
              </w:rPr>
              <w:t xml:space="preserve">. </w:t>
            </w:r>
          </w:p>
          <w:p w:rsidR="00957721" w:rsidRPr="007436FF" w:rsidRDefault="00957721" w:rsidP="001C4EF8">
            <w:pPr>
              <w:autoSpaceDE w:val="0"/>
              <w:autoSpaceDN w:val="0"/>
              <w:adjustRightInd w:val="0"/>
              <w:spacing w:after="0" w:line="228" w:lineRule="auto"/>
              <w:ind w:left="23" w:right="141"/>
              <w:jc w:val="both"/>
              <w:rPr>
                <w:rFonts w:ascii="Arial" w:hAnsi="Arial" w:cs="Arial"/>
                <w:color w:val="000000"/>
              </w:rPr>
            </w:pPr>
            <w:r w:rsidRPr="007436FF">
              <w:rPr>
                <w:rFonts w:ascii="Arial" w:hAnsi="Arial" w:cs="Arial"/>
                <w:color w:val="000000"/>
              </w:rPr>
              <w:t>2. Предоставление молодым семьям социальных выплат на приобретение жилого помещения или строительство индивидуального жилого дома.</w:t>
            </w:r>
          </w:p>
          <w:p w:rsidR="00957721" w:rsidRPr="007436FF" w:rsidRDefault="00957721" w:rsidP="001C4EF8">
            <w:pPr>
              <w:autoSpaceDE w:val="0"/>
              <w:autoSpaceDN w:val="0"/>
              <w:adjustRightInd w:val="0"/>
              <w:spacing w:after="0" w:line="228" w:lineRule="auto"/>
              <w:ind w:left="23" w:right="141"/>
              <w:jc w:val="both"/>
              <w:rPr>
                <w:rFonts w:ascii="Arial" w:hAnsi="Arial" w:cs="Arial"/>
                <w:color w:val="000000"/>
              </w:rPr>
            </w:pPr>
            <w:r w:rsidRPr="007436FF">
              <w:rPr>
                <w:rFonts w:ascii="Arial" w:hAnsi="Arial" w:cs="Arial"/>
                <w:color w:val="000000"/>
              </w:rPr>
              <w:t>3. Предоставление жилых помещений детям-сиротам и детям, оставшимся без попечения родителей, а также лиц из числа детей-сирот и детей, оставшихся без попечения родителей по договорам найма специализированных жилых помещений.</w:t>
            </w:r>
          </w:p>
          <w:p w:rsidR="00957721" w:rsidRPr="007436FF" w:rsidRDefault="00957721" w:rsidP="001C4EF8">
            <w:pPr>
              <w:autoSpaceDE w:val="0"/>
              <w:autoSpaceDN w:val="0"/>
              <w:adjustRightInd w:val="0"/>
              <w:spacing w:after="0" w:line="228" w:lineRule="auto"/>
              <w:ind w:left="23" w:right="141"/>
              <w:jc w:val="both"/>
              <w:rPr>
                <w:rFonts w:ascii="Arial" w:hAnsi="Arial" w:cs="Arial"/>
                <w:color w:val="000000"/>
              </w:rPr>
            </w:pPr>
            <w:r w:rsidRPr="007436FF">
              <w:rPr>
                <w:rFonts w:ascii="Arial" w:hAnsi="Arial" w:cs="Arial"/>
                <w:color w:val="000000"/>
              </w:rPr>
              <w:t>4. Предоставление  государственной поддержки  в виде компенсации на погашение основного долга по ипотечному жилищному кредиту (</w:t>
            </w:r>
            <w:r w:rsidRPr="007436FF">
              <w:rPr>
                <w:rFonts w:ascii="Arial" w:hAnsi="Arial" w:cs="Arial"/>
                <w:color w:val="000000"/>
                <w:lang w:val="en-US"/>
              </w:rPr>
              <w:t>I</w:t>
            </w:r>
            <w:r w:rsidRPr="007436FF">
              <w:rPr>
                <w:rFonts w:ascii="Arial" w:hAnsi="Arial" w:cs="Arial"/>
                <w:color w:val="000000"/>
              </w:rPr>
              <w:t xml:space="preserve"> этап реализации).</w:t>
            </w:r>
          </w:p>
          <w:p w:rsidR="00957721" w:rsidRPr="007436FF" w:rsidRDefault="00957721" w:rsidP="001C4EF8">
            <w:pPr>
              <w:autoSpaceDE w:val="0"/>
              <w:autoSpaceDN w:val="0"/>
              <w:adjustRightInd w:val="0"/>
              <w:spacing w:after="0" w:line="228" w:lineRule="auto"/>
              <w:ind w:left="23" w:right="141"/>
              <w:jc w:val="both"/>
              <w:rPr>
                <w:rFonts w:ascii="Arial" w:hAnsi="Arial" w:cs="Arial"/>
                <w:color w:val="000000"/>
              </w:rPr>
            </w:pPr>
            <w:r w:rsidRPr="007436FF">
              <w:rPr>
                <w:rFonts w:ascii="Arial" w:hAnsi="Arial" w:cs="Arial"/>
                <w:color w:val="000000"/>
              </w:rPr>
              <w:t>5. Предоставление жилищных субсидий многодетным семьям, состоящим на учете в качестве нуждающихся в жилых помещениях.</w:t>
            </w:r>
          </w:p>
          <w:p w:rsidR="00957721" w:rsidRPr="007436FF" w:rsidRDefault="00957721" w:rsidP="001C4EF8">
            <w:pPr>
              <w:autoSpaceDE w:val="0"/>
              <w:autoSpaceDN w:val="0"/>
              <w:adjustRightInd w:val="0"/>
              <w:spacing w:after="0" w:line="228" w:lineRule="auto"/>
              <w:ind w:left="23" w:right="141"/>
              <w:jc w:val="both"/>
              <w:rPr>
                <w:rFonts w:ascii="Arial" w:hAnsi="Arial" w:cs="Arial"/>
                <w:color w:val="000000"/>
              </w:rPr>
            </w:pPr>
            <w:r w:rsidRPr="007436FF">
              <w:rPr>
                <w:rFonts w:ascii="Arial" w:hAnsi="Arial" w:cs="Arial"/>
                <w:color w:val="000000"/>
              </w:rPr>
              <w:t>6. Обеспечение жилыми помещениями отдельных категорий граждан, установленных федеральным законодательством.</w:t>
            </w:r>
          </w:p>
        </w:tc>
      </w:tr>
      <w:tr w:rsidR="00957721" w:rsidRPr="007436FF" w:rsidTr="001C4EF8">
        <w:trPr>
          <w:cantSplit/>
          <w:trHeight w:hRule="exact" w:val="864"/>
        </w:trPr>
        <w:tc>
          <w:tcPr>
            <w:tcW w:w="1985" w:type="dxa"/>
            <w:shd w:val="clear" w:color="000000" w:fill="FFFFFF"/>
          </w:tcPr>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Координатор муниципальной программы</w:t>
            </w:r>
          </w:p>
        </w:tc>
        <w:tc>
          <w:tcPr>
            <w:tcW w:w="8221" w:type="dxa"/>
            <w:gridSpan w:val="6"/>
            <w:shd w:val="clear" w:color="000000" w:fill="FFFFFF"/>
          </w:tcPr>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 xml:space="preserve">Заместитель Главы администрации городского округа Люберцы Московской области А. Н. Сыров. </w:t>
            </w:r>
          </w:p>
          <w:p w:rsidR="00957721" w:rsidRPr="007436FF" w:rsidRDefault="00957721" w:rsidP="009B4B0C">
            <w:pPr>
              <w:autoSpaceDE w:val="0"/>
              <w:autoSpaceDN w:val="0"/>
              <w:adjustRightInd w:val="0"/>
              <w:spacing w:after="0" w:line="240" w:lineRule="auto"/>
              <w:ind w:left="24" w:right="24"/>
              <w:rPr>
                <w:rFonts w:ascii="Arial" w:hAnsi="Arial" w:cs="Arial"/>
                <w:color w:val="000000"/>
              </w:rPr>
            </w:pPr>
          </w:p>
          <w:p w:rsidR="00957721" w:rsidRPr="007436FF" w:rsidRDefault="00957721" w:rsidP="009B4B0C">
            <w:pPr>
              <w:autoSpaceDE w:val="0"/>
              <w:autoSpaceDN w:val="0"/>
              <w:adjustRightInd w:val="0"/>
              <w:spacing w:after="0" w:line="240" w:lineRule="auto"/>
              <w:ind w:left="24" w:right="24"/>
              <w:rPr>
                <w:rFonts w:ascii="Arial" w:hAnsi="Arial" w:cs="Arial"/>
                <w:color w:val="000000"/>
              </w:rPr>
            </w:pPr>
          </w:p>
        </w:tc>
      </w:tr>
      <w:tr w:rsidR="00957721" w:rsidRPr="007436FF" w:rsidTr="001C4EF8">
        <w:trPr>
          <w:cantSplit/>
          <w:trHeight w:hRule="exact" w:val="849"/>
        </w:trPr>
        <w:tc>
          <w:tcPr>
            <w:tcW w:w="1985" w:type="dxa"/>
            <w:shd w:val="clear" w:color="000000" w:fill="FFFFFF"/>
          </w:tcPr>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Муниципальный заказчик программы</w:t>
            </w:r>
          </w:p>
        </w:tc>
        <w:tc>
          <w:tcPr>
            <w:tcW w:w="8221" w:type="dxa"/>
            <w:gridSpan w:val="6"/>
            <w:shd w:val="clear" w:color="000000" w:fill="FFFFFF"/>
          </w:tcPr>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Комитет по управлению имуществом администрации городского округа Люберцы Московской области.</w:t>
            </w:r>
          </w:p>
        </w:tc>
      </w:tr>
      <w:tr w:rsidR="00957721" w:rsidRPr="007436FF" w:rsidTr="001C4EF8">
        <w:trPr>
          <w:cantSplit/>
          <w:trHeight w:hRule="exact" w:val="849"/>
        </w:trPr>
        <w:tc>
          <w:tcPr>
            <w:tcW w:w="1985" w:type="dxa"/>
            <w:shd w:val="clear" w:color="000000" w:fill="FFFFFF"/>
          </w:tcPr>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lastRenderedPageBreak/>
              <w:t>Сроки реализации муниципальной программы</w:t>
            </w:r>
          </w:p>
        </w:tc>
        <w:tc>
          <w:tcPr>
            <w:tcW w:w="8221" w:type="dxa"/>
            <w:gridSpan w:val="6"/>
            <w:shd w:val="clear" w:color="000000" w:fill="FFFFFF"/>
          </w:tcPr>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2020 – 2024г.г.</w:t>
            </w:r>
          </w:p>
        </w:tc>
      </w:tr>
      <w:tr w:rsidR="00957721" w:rsidRPr="007436FF" w:rsidTr="001C4EF8">
        <w:trPr>
          <w:cantSplit/>
          <w:trHeight w:hRule="exact" w:val="2845"/>
        </w:trPr>
        <w:tc>
          <w:tcPr>
            <w:tcW w:w="1985" w:type="dxa"/>
            <w:shd w:val="clear" w:color="000000" w:fill="FFFFFF"/>
          </w:tcPr>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Перечень подпрограмм</w:t>
            </w:r>
          </w:p>
        </w:tc>
        <w:tc>
          <w:tcPr>
            <w:tcW w:w="8221" w:type="dxa"/>
            <w:gridSpan w:val="6"/>
            <w:shd w:val="clear" w:color="000000" w:fill="FFFFFF"/>
          </w:tcPr>
          <w:p w:rsidR="0058087E" w:rsidRPr="007436FF" w:rsidRDefault="00957721" w:rsidP="009B4B0C">
            <w:pPr>
              <w:autoSpaceDE w:val="0"/>
              <w:autoSpaceDN w:val="0"/>
              <w:adjustRightInd w:val="0"/>
              <w:spacing w:after="0" w:line="228" w:lineRule="auto"/>
              <w:ind w:left="24" w:right="23"/>
              <w:jc w:val="both"/>
              <w:rPr>
                <w:rFonts w:ascii="Arial" w:hAnsi="Arial" w:cs="Arial"/>
              </w:rPr>
            </w:pPr>
            <w:r w:rsidRPr="007436FF">
              <w:rPr>
                <w:rFonts w:ascii="Arial" w:hAnsi="Arial" w:cs="Arial"/>
                <w:color w:val="000000"/>
              </w:rPr>
              <w:t>1. </w:t>
            </w:r>
            <w:r w:rsidR="0058087E" w:rsidRPr="007436FF">
              <w:rPr>
                <w:rFonts w:ascii="Arial" w:hAnsi="Arial" w:cs="Arial"/>
                <w:color w:val="000000"/>
              </w:rPr>
              <w:t>Создание условий для жилищного строительства.</w:t>
            </w:r>
          </w:p>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2. Обеспечение жильем молодых семей.</w:t>
            </w:r>
          </w:p>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3. Обеспечение жильем детей-сирот и детей, оставшихся без попечения родителей, лиц из числа детей-сирот и детей, оставшихся без попечения родителей.</w:t>
            </w:r>
          </w:p>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4. Социальная ипотека.</w:t>
            </w:r>
          </w:p>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7. Улучшение жилищных условий отдельных категорий многодетных семей.</w:t>
            </w:r>
          </w:p>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8. Обеспечение жильем отдельных категорий граждан, установленных федеральным законодательством.</w:t>
            </w:r>
          </w:p>
        </w:tc>
      </w:tr>
      <w:tr w:rsidR="00957721" w:rsidRPr="007436FF" w:rsidTr="001C4EF8">
        <w:trPr>
          <w:cantSplit/>
          <w:trHeight w:hRule="exact" w:val="421"/>
        </w:trPr>
        <w:tc>
          <w:tcPr>
            <w:tcW w:w="1985" w:type="dxa"/>
            <w:vMerge w:val="restart"/>
            <w:shd w:val="clear" w:color="000000" w:fill="FFFFFF"/>
          </w:tcPr>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Источники финансирования муниципальной программы,</w:t>
            </w:r>
          </w:p>
          <w:p w:rsidR="00957721" w:rsidRPr="007436FF" w:rsidRDefault="00957721"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в том числе по годам:</w:t>
            </w:r>
          </w:p>
        </w:tc>
        <w:tc>
          <w:tcPr>
            <w:tcW w:w="8221" w:type="dxa"/>
            <w:gridSpan w:val="6"/>
            <w:shd w:val="clear" w:color="000000" w:fill="FFFFFF"/>
            <w:vAlign w:val="center"/>
          </w:tcPr>
          <w:p w:rsidR="00957721" w:rsidRPr="007436FF" w:rsidRDefault="00957721" w:rsidP="009B4B0C">
            <w:pPr>
              <w:autoSpaceDE w:val="0"/>
              <w:autoSpaceDN w:val="0"/>
              <w:adjustRightInd w:val="0"/>
              <w:spacing w:after="0" w:line="240" w:lineRule="auto"/>
              <w:ind w:left="129" w:right="24"/>
              <w:jc w:val="center"/>
              <w:rPr>
                <w:rFonts w:ascii="Arial" w:hAnsi="Arial" w:cs="Arial"/>
                <w:color w:val="000000"/>
              </w:rPr>
            </w:pPr>
            <w:r w:rsidRPr="007436FF">
              <w:rPr>
                <w:rFonts w:ascii="Arial" w:hAnsi="Arial" w:cs="Arial"/>
                <w:color w:val="000000"/>
              </w:rPr>
              <w:t>Расходы  (тыс. рублей)</w:t>
            </w:r>
          </w:p>
        </w:tc>
      </w:tr>
      <w:tr w:rsidR="00957721" w:rsidRPr="007436FF" w:rsidTr="00AA1C5F">
        <w:trPr>
          <w:cantSplit/>
          <w:trHeight w:hRule="exact" w:val="1465"/>
        </w:trPr>
        <w:tc>
          <w:tcPr>
            <w:tcW w:w="1985" w:type="dxa"/>
            <w:vMerge/>
            <w:shd w:val="clear" w:color="000000" w:fill="FFFFFF"/>
          </w:tcPr>
          <w:p w:rsidR="00957721" w:rsidRPr="007436FF" w:rsidRDefault="00957721" w:rsidP="009B4B0C">
            <w:pPr>
              <w:autoSpaceDE w:val="0"/>
              <w:autoSpaceDN w:val="0"/>
              <w:adjustRightInd w:val="0"/>
              <w:spacing w:after="0" w:line="240" w:lineRule="auto"/>
              <w:ind w:left="24" w:right="24"/>
              <w:jc w:val="right"/>
              <w:rPr>
                <w:rFonts w:ascii="Arial" w:hAnsi="Arial" w:cs="Arial"/>
                <w:strike/>
                <w:color w:val="000000"/>
                <w:u w:val="single"/>
              </w:rPr>
            </w:pPr>
          </w:p>
        </w:tc>
        <w:tc>
          <w:tcPr>
            <w:tcW w:w="1701" w:type="dxa"/>
            <w:shd w:val="clear" w:color="000000" w:fill="FFFFFF"/>
            <w:vAlign w:val="center"/>
          </w:tcPr>
          <w:p w:rsidR="00957721" w:rsidRPr="007436FF" w:rsidRDefault="00957721" w:rsidP="009B4B0C">
            <w:pPr>
              <w:autoSpaceDE w:val="0"/>
              <w:autoSpaceDN w:val="0"/>
              <w:adjustRightInd w:val="0"/>
              <w:spacing w:after="0" w:line="240" w:lineRule="auto"/>
              <w:ind w:left="24" w:right="24"/>
              <w:jc w:val="center"/>
              <w:rPr>
                <w:rFonts w:ascii="Arial" w:hAnsi="Arial" w:cs="Arial"/>
                <w:color w:val="000000"/>
              </w:rPr>
            </w:pPr>
            <w:r w:rsidRPr="007436FF">
              <w:rPr>
                <w:rFonts w:ascii="Arial" w:hAnsi="Arial" w:cs="Arial"/>
                <w:color w:val="000000"/>
              </w:rPr>
              <w:t>Всего</w:t>
            </w:r>
          </w:p>
        </w:tc>
        <w:tc>
          <w:tcPr>
            <w:tcW w:w="1276" w:type="dxa"/>
            <w:shd w:val="clear" w:color="000000" w:fill="FFFFFF"/>
            <w:vAlign w:val="center"/>
          </w:tcPr>
          <w:p w:rsidR="00957721" w:rsidRPr="007436FF" w:rsidRDefault="00957721" w:rsidP="009B4B0C">
            <w:pPr>
              <w:autoSpaceDE w:val="0"/>
              <w:autoSpaceDN w:val="0"/>
              <w:adjustRightInd w:val="0"/>
              <w:spacing w:after="0" w:line="240" w:lineRule="auto"/>
              <w:ind w:left="24" w:right="24"/>
              <w:jc w:val="center"/>
              <w:rPr>
                <w:rFonts w:ascii="Arial" w:hAnsi="Arial" w:cs="Arial"/>
                <w:color w:val="000000"/>
              </w:rPr>
            </w:pPr>
            <w:r w:rsidRPr="007436FF">
              <w:rPr>
                <w:rFonts w:ascii="Arial" w:hAnsi="Arial" w:cs="Arial"/>
                <w:color w:val="000000"/>
              </w:rPr>
              <w:t>2020</w:t>
            </w:r>
          </w:p>
        </w:tc>
        <w:tc>
          <w:tcPr>
            <w:tcW w:w="1275" w:type="dxa"/>
            <w:shd w:val="clear" w:color="000000" w:fill="FFFFFF"/>
            <w:vAlign w:val="center"/>
          </w:tcPr>
          <w:p w:rsidR="00957721" w:rsidRPr="007436FF" w:rsidRDefault="00957721" w:rsidP="009B4B0C">
            <w:pPr>
              <w:autoSpaceDE w:val="0"/>
              <w:autoSpaceDN w:val="0"/>
              <w:adjustRightInd w:val="0"/>
              <w:spacing w:after="0" w:line="240" w:lineRule="auto"/>
              <w:ind w:left="24" w:right="24"/>
              <w:jc w:val="center"/>
              <w:rPr>
                <w:rFonts w:ascii="Arial" w:hAnsi="Arial" w:cs="Arial"/>
                <w:color w:val="000000"/>
              </w:rPr>
            </w:pPr>
            <w:r w:rsidRPr="007436FF">
              <w:rPr>
                <w:rFonts w:ascii="Arial" w:hAnsi="Arial" w:cs="Arial"/>
                <w:color w:val="000000"/>
              </w:rPr>
              <w:t>2021</w:t>
            </w:r>
          </w:p>
        </w:tc>
        <w:tc>
          <w:tcPr>
            <w:tcW w:w="1276" w:type="dxa"/>
            <w:shd w:val="clear" w:color="000000" w:fill="FFFFFF"/>
            <w:vAlign w:val="center"/>
          </w:tcPr>
          <w:p w:rsidR="00957721" w:rsidRPr="007436FF" w:rsidRDefault="00957721" w:rsidP="009B4B0C">
            <w:pPr>
              <w:autoSpaceDE w:val="0"/>
              <w:autoSpaceDN w:val="0"/>
              <w:adjustRightInd w:val="0"/>
              <w:spacing w:after="0" w:line="240" w:lineRule="auto"/>
              <w:ind w:left="24" w:right="24"/>
              <w:jc w:val="center"/>
              <w:rPr>
                <w:rFonts w:ascii="Arial" w:hAnsi="Arial" w:cs="Arial"/>
                <w:color w:val="000000"/>
              </w:rPr>
            </w:pPr>
            <w:r w:rsidRPr="007436FF">
              <w:rPr>
                <w:rFonts w:ascii="Arial" w:hAnsi="Arial" w:cs="Arial"/>
                <w:color w:val="000000"/>
              </w:rPr>
              <w:t>2022</w:t>
            </w:r>
          </w:p>
        </w:tc>
        <w:tc>
          <w:tcPr>
            <w:tcW w:w="1276" w:type="dxa"/>
            <w:shd w:val="clear" w:color="000000" w:fill="FFFFFF"/>
            <w:vAlign w:val="center"/>
          </w:tcPr>
          <w:p w:rsidR="00957721" w:rsidRPr="007436FF" w:rsidRDefault="00957721" w:rsidP="009B4B0C">
            <w:pPr>
              <w:autoSpaceDE w:val="0"/>
              <w:autoSpaceDN w:val="0"/>
              <w:adjustRightInd w:val="0"/>
              <w:spacing w:after="0" w:line="240" w:lineRule="auto"/>
              <w:ind w:left="24" w:right="24"/>
              <w:jc w:val="center"/>
              <w:rPr>
                <w:rFonts w:ascii="Arial" w:hAnsi="Arial" w:cs="Arial"/>
                <w:color w:val="000000"/>
              </w:rPr>
            </w:pPr>
            <w:r w:rsidRPr="007436FF">
              <w:rPr>
                <w:rFonts w:ascii="Arial" w:hAnsi="Arial" w:cs="Arial"/>
                <w:color w:val="000000"/>
              </w:rPr>
              <w:t>2023</w:t>
            </w:r>
          </w:p>
        </w:tc>
        <w:tc>
          <w:tcPr>
            <w:tcW w:w="1417" w:type="dxa"/>
            <w:shd w:val="clear" w:color="000000" w:fill="FFFFFF"/>
            <w:vAlign w:val="center"/>
          </w:tcPr>
          <w:p w:rsidR="00957721" w:rsidRPr="007436FF" w:rsidRDefault="00957721" w:rsidP="009B4B0C">
            <w:pPr>
              <w:autoSpaceDE w:val="0"/>
              <w:autoSpaceDN w:val="0"/>
              <w:adjustRightInd w:val="0"/>
              <w:spacing w:after="0" w:line="240" w:lineRule="auto"/>
              <w:ind w:left="24" w:right="24"/>
              <w:jc w:val="center"/>
              <w:rPr>
                <w:rFonts w:ascii="Arial" w:hAnsi="Arial" w:cs="Arial"/>
                <w:color w:val="000000"/>
              </w:rPr>
            </w:pPr>
            <w:r w:rsidRPr="007436FF">
              <w:rPr>
                <w:rFonts w:ascii="Arial" w:hAnsi="Arial" w:cs="Arial"/>
                <w:color w:val="000000"/>
              </w:rPr>
              <w:t>2024</w:t>
            </w:r>
          </w:p>
        </w:tc>
      </w:tr>
      <w:tr w:rsidR="00D23EAB" w:rsidRPr="007436FF" w:rsidTr="00AA1C5F">
        <w:trPr>
          <w:cantSplit/>
          <w:trHeight w:hRule="exact" w:val="1095"/>
        </w:trPr>
        <w:tc>
          <w:tcPr>
            <w:tcW w:w="1985" w:type="dxa"/>
            <w:shd w:val="clear" w:color="000000" w:fill="FFFFFF"/>
          </w:tcPr>
          <w:p w:rsidR="00D23EAB" w:rsidRPr="007436FF" w:rsidRDefault="00D23EAB"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Средства федерального бюджета</w:t>
            </w:r>
          </w:p>
        </w:tc>
        <w:tc>
          <w:tcPr>
            <w:tcW w:w="1701" w:type="dxa"/>
            <w:shd w:val="clear" w:color="000000" w:fill="FFFFFF"/>
            <w:vAlign w:val="center"/>
          </w:tcPr>
          <w:p w:rsidR="00D23EAB" w:rsidRPr="007436FF" w:rsidRDefault="001003EF" w:rsidP="003E1883">
            <w:pPr>
              <w:autoSpaceDE w:val="0"/>
              <w:autoSpaceDN w:val="0"/>
              <w:adjustRightInd w:val="0"/>
              <w:spacing w:after="0" w:line="240" w:lineRule="auto"/>
              <w:ind w:left="24" w:right="24"/>
              <w:jc w:val="center"/>
              <w:rPr>
                <w:rFonts w:ascii="Arial" w:hAnsi="Arial" w:cs="Arial"/>
              </w:rPr>
            </w:pPr>
            <w:r w:rsidRPr="007436FF">
              <w:rPr>
                <w:rFonts w:ascii="Arial" w:hAnsi="Arial" w:cs="Arial"/>
              </w:rPr>
              <w:t>19 015,20</w:t>
            </w:r>
          </w:p>
        </w:tc>
        <w:tc>
          <w:tcPr>
            <w:tcW w:w="1276" w:type="dxa"/>
            <w:shd w:val="clear" w:color="000000" w:fill="FFFFFF"/>
            <w:vAlign w:val="center"/>
          </w:tcPr>
          <w:p w:rsidR="00D23EAB" w:rsidRPr="007436FF" w:rsidRDefault="00D23EAB"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2</w:t>
            </w:r>
            <w:r w:rsidR="00751E33" w:rsidRPr="007436FF">
              <w:rPr>
                <w:rFonts w:ascii="Arial" w:hAnsi="Arial" w:cs="Arial"/>
              </w:rPr>
              <w:t xml:space="preserve"> </w:t>
            </w:r>
            <w:r w:rsidRPr="007436FF">
              <w:rPr>
                <w:rFonts w:ascii="Arial" w:hAnsi="Arial" w:cs="Arial"/>
              </w:rPr>
              <w:t>745,80</w:t>
            </w:r>
          </w:p>
        </w:tc>
        <w:tc>
          <w:tcPr>
            <w:tcW w:w="1275" w:type="dxa"/>
            <w:shd w:val="clear" w:color="000000" w:fill="FFFFFF"/>
            <w:vAlign w:val="center"/>
          </w:tcPr>
          <w:p w:rsidR="00D23EAB" w:rsidRPr="007436FF" w:rsidRDefault="003E1883" w:rsidP="003E1883">
            <w:pPr>
              <w:autoSpaceDE w:val="0"/>
              <w:autoSpaceDN w:val="0"/>
              <w:adjustRightInd w:val="0"/>
              <w:spacing w:after="0" w:line="240" w:lineRule="auto"/>
              <w:ind w:left="24" w:right="24"/>
              <w:jc w:val="center"/>
              <w:rPr>
                <w:rFonts w:ascii="Arial" w:hAnsi="Arial" w:cs="Arial"/>
              </w:rPr>
            </w:pPr>
            <w:r w:rsidRPr="007436FF">
              <w:rPr>
                <w:rFonts w:ascii="Arial" w:hAnsi="Arial" w:cs="Arial"/>
              </w:rPr>
              <w:t>3</w:t>
            </w:r>
            <w:r w:rsidR="001003EF" w:rsidRPr="007436FF">
              <w:rPr>
                <w:rFonts w:ascii="Arial" w:hAnsi="Arial" w:cs="Arial"/>
              </w:rPr>
              <w:t xml:space="preserve"> </w:t>
            </w:r>
            <w:r w:rsidRPr="007436FF">
              <w:rPr>
                <w:rFonts w:ascii="Arial" w:hAnsi="Arial" w:cs="Arial"/>
              </w:rPr>
              <w:t>491,60</w:t>
            </w:r>
          </w:p>
        </w:tc>
        <w:tc>
          <w:tcPr>
            <w:tcW w:w="1276" w:type="dxa"/>
            <w:shd w:val="clear" w:color="000000" w:fill="FFFFFF"/>
            <w:vAlign w:val="center"/>
          </w:tcPr>
          <w:p w:rsidR="00D23EAB" w:rsidRPr="007436FF" w:rsidRDefault="001003EF"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3 044,80</w:t>
            </w:r>
          </w:p>
        </w:tc>
        <w:tc>
          <w:tcPr>
            <w:tcW w:w="1276" w:type="dxa"/>
            <w:shd w:val="clear" w:color="000000" w:fill="FFFFFF"/>
            <w:vAlign w:val="center"/>
          </w:tcPr>
          <w:p w:rsidR="00D23EAB" w:rsidRPr="007436FF" w:rsidRDefault="001003EF"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3 277,00</w:t>
            </w:r>
          </w:p>
        </w:tc>
        <w:tc>
          <w:tcPr>
            <w:tcW w:w="1417" w:type="dxa"/>
            <w:shd w:val="clear" w:color="000000" w:fill="FFFFFF"/>
            <w:vAlign w:val="center"/>
          </w:tcPr>
          <w:p w:rsidR="00D23EAB" w:rsidRPr="007436FF" w:rsidRDefault="001003EF"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6 456,00</w:t>
            </w:r>
          </w:p>
        </w:tc>
      </w:tr>
      <w:tr w:rsidR="00D23EAB" w:rsidRPr="007436FF" w:rsidTr="00AA1C5F">
        <w:trPr>
          <w:cantSplit/>
          <w:trHeight w:hRule="exact" w:val="1134"/>
        </w:trPr>
        <w:tc>
          <w:tcPr>
            <w:tcW w:w="1985" w:type="dxa"/>
            <w:shd w:val="clear" w:color="000000" w:fill="FFFFFF"/>
          </w:tcPr>
          <w:p w:rsidR="00D23EAB" w:rsidRPr="007436FF" w:rsidRDefault="00D23EAB"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Средства бюджета Московской области</w:t>
            </w:r>
          </w:p>
        </w:tc>
        <w:tc>
          <w:tcPr>
            <w:tcW w:w="1701" w:type="dxa"/>
            <w:shd w:val="clear" w:color="auto" w:fill="auto"/>
            <w:vAlign w:val="center"/>
          </w:tcPr>
          <w:p w:rsidR="00D23EAB" w:rsidRPr="007436FF" w:rsidRDefault="00B669F3" w:rsidP="009F6F82">
            <w:pPr>
              <w:autoSpaceDE w:val="0"/>
              <w:autoSpaceDN w:val="0"/>
              <w:adjustRightInd w:val="0"/>
              <w:spacing w:after="0" w:line="240" w:lineRule="auto"/>
              <w:ind w:left="24" w:right="24"/>
              <w:jc w:val="center"/>
              <w:rPr>
                <w:rFonts w:ascii="Arial" w:hAnsi="Arial" w:cs="Arial"/>
                <w:lang w:val="en-US"/>
              </w:rPr>
            </w:pPr>
            <w:r w:rsidRPr="007436FF">
              <w:rPr>
                <w:rFonts w:ascii="Arial" w:hAnsi="Arial" w:cs="Arial"/>
                <w:lang w:val="en-US"/>
              </w:rPr>
              <w:t>786 </w:t>
            </w:r>
            <w:r w:rsidR="009F6F82" w:rsidRPr="007436FF">
              <w:rPr>
                <w:rFonts w:ascii="Arial" w:hAnsi="Arial" w:cs="Arial"/>
              </w:rPr>
              <w:t>267</w:t>
            </w:r>
            <w:r w:rsidRPr="007436FF">
              <w:rPr>
                <w:rFonts w:ascii="Arial" w:hAnsi="Arial" w:cs="Arial"/>
              </w:rPr>
              <w:t>,</w:t>
            </w:r>
            <w:r w:rsidRPr="007436FF">
              <w:rPr>
                <w:rFonts w:ascii="Arial" w:hAnsi="Arial" w:cs="Arial"/>
                <w:lang w:val="en-US"/>
              </w:rPr>
              <w:t>30</w:t>
            </w:r>
          </w:p>
        </w:tc>
        <w:tc>
          <w:tcPr>
            <w:tcW w:w="1276" w:type="dxa"/>
            <w:shd w:val="clear" w:color="auto" w:fill="auto"/>
            <w:vAlign w:val="center"/>
          </w:tcPr>
          <w:p w:rsidR="00D23EAB" w:rsidRPr="007436FF" w:rsidRDefault="00FB0C77"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150 668,80</w:t>
            </w:r>
          </w:p>
        </w:tc>
        <w:tc>
          <w:tcPr>
            <w:tcW w:w="1275" w:type="dxa"/>
            <w:shd w:val="clear" w:color="auto" w:fill="auto"/>
            <w:vAlign w:val="center"/>
          </w:tcPr>
          <w:p w:rsidR="00D23EAB" w:rsidRPr="007436FF" w:rsidRDefault="005911A6" w:rsidP="003E1883">
            <w:pPr>
              <w:autoSpaceDE w:val="0"/>
              <w:autoSpaceDN w:val="0"/>
              <w:adjustRightInd w:val="0"/>
              <w:spacing w:after="0" w:line="240" w:lineRule="auto"/>
              <w:ind w:left="24" w:right="24"/>
              <w:jc w:val="center"/>
              <w:rPr>
                <w:rFonts w:ascii="Arial" w:hAnsi="Arial" w:cs="Arial"/>
              </w:rPr>
            </w:pPr>
            <w:r w:rsidRPr="007436FF">
              <w:rPr>
                <w:rFonts w:ascii="Arial" w:hAnsi="Arial" w:cs="Arial"/>
              </w:rPr>
              <w:t>161 091,20</w:t>
            </w:r>
          </w:p>
        </w:tc>
        <w:tc>
          <w:tcPr>
            <w:tcW w:w="1276" w:type="dxa"/>
            <w:shd w:val="clear" w:color="000000" w:fill="FFFFFF"/>
            <w:vAlign w:val="center"/>
          </w:tcPr>
          <w:p w:rsidR="00D23EAB" w:rsidRPr="007436FF" w:rsidRDefault="000B6AAE"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221 204,30</w:t>
            </w:r>
          </w:p>
        </w:tc>
        <w:tc>
          <w:tcPr>
            <w:tcW w:w="1276" w:type="dxa"/>
            <w:shd w:val="clear" w:color="000000" w:fill="FFFFFF"/>
            <w:vAlign w:val="center"/>
          </w:tcPr>
          <w:p w:rsidR="00D23EAB" w:rsidRPr="007436FF" w:rsidRDefault="001003EF" w:rsidP="009F6F82">
            <w:pPr>
              <w:autoSpaceDE w:val="0"/>
              <w:autoSpaceDN w:val="0"/>
              <w:adjustRightInd w:val="0"/>
              <w:spacing w:after="0" w:line="240" w:lineRule="auto"/>
              <w:ind w:left="24" w:right="24"/>
              <w:jc w:val="center"/>
              <w:rPr>
                <w:rFonts w:ascii="Arial" w:hAnsi="Arial" w:cs="Arial"/>
              </w:rPr>
            </w:pPr>
            <w:r w:rsidRPr="007436FF">
              <w:rPr>
                <w:rFonts w:ascii="Arial" w:hAnsi="Arial" w:cs="Arial"/>
              </w:rPr>
              <w:t>127 </w:t>
            </w:r>
            <w:r w:rsidR="009F6F82" w:rsidRPr="007436FF">
              <w:rPr>
                <w:rFonts w:ascii="Arial" w:hAnsi="Arial" w:cs="Arial"/>
              </w:rPr>
              <w:t>143</w:t>
            </w:r>
            <w:r w:rsidRPr="007436FF">
              <w:rPr>
                <w:rFonts w:ascii="Arial" w:hAnsi="Arial" w:cs="Arial"/>
              </w:rPr>
              <w:t>,00</w:t>
            </w:r>
          </w:p>
        </w:tc>
        <w:tc>
          <w:tcPr>
            <w:tcW w:w="1417" w:type="dxa"/>
            <w:shd w:val="clear" w:color="000000" w:fill="FFFFFF"/>
            <w:vAlign w:val="center"/>
          </w:tcPr>
          <w:p w:rsidR="00D23EAB" w:rsidRPr="007436FF" w:rsidRDefault="001003EF"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126 160,00</w:t>
            </w:r>
          </w:p>
        </w:tc>
      </w:tr>
      <w:tr w:rsidR="00D23EAB" w:rsidRPr="007436FF" w:rsidTr="00AA1C5F">
        <w:trPr>
          <w:cantSplit/>
          <w:trHeight w:hRule="exact" w:val="1127"/>
        </w:trPr>
        <w:tc>
          <w:tcPr>
            <w:tcW w:w="1985" w:type="dxa"/>
            <w:shd w:val="clear" w:color="000000" w:fill="FFFFFF"/>
          </w:tcPr>
          <w:p w:rsidR="00D23EAB" w:rsidRPr="007436FF" w:rsidRDefault="00D23EAB"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 xml:space="preserve">Средства бюджета городского округа Люберцы </w:t>
            </w:r>
          </w:p>
        </w:tc>
        <w:tc>
          <w:tcPr>
            <w:tcW w:w="1701" w:type="dxa"/>
            <w:shd w:val="clear" w:color="auto" w:fill="auto"/>
            <w:vAlign w:val="center"/>
          </w:tcPr>
          <w:p w:rsidR="00D23EAB" w:rsidRPr="007436FF" w:rsidRDefault="006A00F9" w:rsidP="009F6F82">
            <w:pPr>
              <w:autoSpaceDE w:val="0"/>
              <w:autoSpaceDN w:val="0"/>
              <w:adjustRightInd w:val="0"/>
              <w:spacing w:after="0" w:line="240" w:lineRule="auto"/>
              <w:ind w:left="24" w:right="24"/>
              <w:jc w:val="center"/>
              <w:rPr>
                <w:rFonts w:ascii="Arial" w:hAnsi="Arial" w:cs="Arial"/>
              </w:rPr>
            </w:pPr>
            <w:r w:rsidRPr="007436FF">
              <w:rPr>
                <w:rFonts w:ascii="Arial" w:hAnsi="Arial" w:cs="Arial"/>
                <w:bCs/>
              </w:rPr>
              <w:t>37 519,25</w:t>
            </w:r>
          </w:p>
        </w:tc>
        <w:tc>
          <w:tcPr>
            <w:tcW w:w="1276" w:type="dxa"/>
            <w:shd w:val="clear" w:color="auto" w:fill="auto"/>
            <w:vAlign w:val="center"/>
          </w:tcPr>
          <w:p w:rsidR="00D23EAB" w:rsidRPr="007436FF" w:rsidRDefault="00D23EAB"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shd w:val="clear" w:color="auto" w:fill="FFFFFF"/>
              </w:rPr>
              <w:t>3 483,21</w:t>
            </w:r>
          </w:p>
        </w:tc>
        <w:tc>
          <w:tcPr>
            <w:tcW w:w="1275" w:type="dxa"/>
            <w:shd w:val="clear" w:color="auto" w:fill="auto"/>
            <w:vAlign w:val="center"/>
          </w:tcPr>
          <w:p w:rsidR="00D23EAB" w:rsidRPr="007436FF" w:rsidRDefault="00EF6B7B"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4 337,47</w:t>
            </w:r>
          </w:p>
        </w:tc>
        <w:tc>
          <w:tcPr>
            <w:tcW w:w="1276" w:type="dxa"/>
            <w:shd w:val="clear" w:color="000000" w:fill="FFFFFF"/>
            <w:vAlign w:val="center"/>
          </w:tcPr>
          <w:p w:rsidR="00D23EAB" w:rsidRPr="007436FF" w:rsidRDefault="00586131" w:rsidP="002E4383">
            <w:pPr>
              <w:autoSpaceDE w:val="0"/>
              <w:autoSpaceDN w:val="0"/>
              <w:adjustRightInd w:val="0"/>
              <w:spacing w:after="0" w:line="240" w:lineRule="auto"/>
              <w:ind w:left="24" w:right="24"/>
              <w:jc w:val="center"/>
              <w:rPr>
                <w:rFonts w:ascii="Arial" w:hAnsi="Arial" w:cs="Arial"/>
              </w:rPr>
            </w:pPr>
            <w:r w:rsidRPr="007436FF">
              <w:rPr>
                <w:rFonts w:ascii="Arial" w:hAnsi="Arial" w:cs="Arial"/>
              </w:rPr>
              <w:t>8 884,11</w:t>
            </w:r>
          </w:p>
        </w:tc>
        <w:tc>
          <w:tcPr>
            <w:tcW w:w="1276" w:type="dxa"/>
            <w:shd w:val="clear" w:color="000000" w:fill="FFFFFF"/>
            <w:vAlign w:val="center"/>
          </w:tcPr>
          <w:p w:rsidR="00D23EAB" w:rsidRPr="007436FF" w:rsidRDefault="009F6F82" w:rsidP="009F6F82">
            <w:pPr>
              <w:autoSpaceDE w:val="0"/>
              <w:autoSpaceDN w:val="0"/>
              <w:adjustRightInd w:val="0"/>
              <w:spacing w:after="0" w:line="240" w:lineRule="auto"/>
              <w:ind w:left="24" w:right="24"/>
              <w:jc w:val="center"/>
              <w:rPr>
                <w:rFonts w:ascii="Arial" w:hAnsi="Arial" w:cs="Arial"/>
              </w:rPr>
            </w:pPr>
            <w:r w:rsidRPr="007436FF">
              <w:rPr>
                <w:rFonts w:ascii="Arial" w:hAnsi="Arial" w:cs="Arial"/>
              </w:rPr>
              <w:t>10</w:t>
            </w:r>
            <w:r w:rsidR="001003EF" w:rsidRPr="007436FF">
              <w:rPr>
                <w:rFonts w:ascii="Arial" w:hAnsi="Arial" w:cs="Arial"/>
              </w:rPr>
              <w:t> 53</w:t>
            </w:r>
            <w:r w:rsidRPr="007436FF">
              <w:rPr>
                <w:rFonts w:ascii="Arial" w:hAnsi="Arial" w:cs="Arial"/>
              </w:rPr>
              <w:t>7</w:t>
            </w:r>
            <w:r w:rsidR="001003EF" w:rsidRPr="007436FF">
              <w:rPr>
                <w:rFonts w:ascii="Arial" w:hAnsi="Arial" w:cs="Arial"/>
              </w:rPr>
              <w:t>,73</w:t>
            </w:r>
          </w:p>
        </w:tc>
        <w:tc>
          <w:tcPr>
            <w:tcW w:w="1417" w:type="dxa"/>
            <w:shd w:val="clear" w:color="000000" w:fill="FFFFFF"/>
            <w:vAlign w:val="center"/>
          </w:tcPr>
          <w:p w:rsidR="00D23EAB" w:rsidRPr="007436FF" w:rsidRDefault="001003EF"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10 276,73</w:t>
            </w:r>
          </w:p>
        </w:tc>
      </w:tr>
      <w:tr w:rsidR="00D23EAB" w:rsidRPr="007436FF" w:rsidTr="00AA1C5F">
        <w:trPr>
          <w:cantSplit/>
          <w:trHeight w:hRule="exact" w:val="860"/>
        </w:trPr>
        <w:tc>
          <w:tcPr>
            <w:tcW w:w="1985" w:type="dxa"/>
            <w:shd w:val="clear" w:color="000000" w:fill="FFFFFF"/>
          </w:tcPr>
          <w:p w:rsidR="00D23EAB" w:rsidRPr="007436FF" w:rsidRDefault="00D23EAB" w:rsidP="00F27F73">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Внебюджетные средства</w:t>
            </w:r>
          </w:p>
        </w:tc>
        <w:tc>
          <w:tcPr>
            <w:tcW w:w="1701" w:type="dxa"/>
            <w:shd w:val="clear" w:color="auto" w:fill="auto"/>
            <w:vAlign w:val="center"/>
          </w:tcPr>
          <w:p w:rsidR="00D23EAB" w:rsidRPr="007436FF" w:rsidRDefault="00D23EAB"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bCs/>
              </w:rPr>
              <w:t>0,00</w:t>
            </w:r>
          </w:p>
        </w:tc>
        <w:tc>
          <w:tcPr>
            <w:tcW w:w="1276" w:type="dxa"/>
            <w:shd w:val="clear" w:color="auto" w:fill="auto"/>
            <w:vAlign w:val="center"/>
          </w:tcPr>
          <w:p w:rsidR="00D23EAB" w:rsidRPr="007436FF" w:rsidRDefault="00D23EAB"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shd w:val="clear" w:color="auto" w:fill="FFFFFF"/>
              </w:rPr>
              <w:t>0,00</w:t>
            </w:r>
          </w:p>
        </w:tc>
        <w:tc>
          <w:tcPr>
            <w:tcW w:w="1275" w:type="dxa"/>
            <w:shd w:val="clear" w:color="auto" w:fill="auto"/>
            <w:vAlign w:val="center"/>
          </w:tcPr>
          <w:p w:rsidR="00D23EAB" w:rsidRPr="007436FF" w:rsidRDefault="00D23EAB"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0,00</w:t>
            </w:r>
          </w:p>
        </w:tc>
        <w:tc>
          <w:tcPr>
            <w:tcW w:w="1276" w:type="dxa"/>
            <w:shd w:val="clear" w:color="000000" w:fill="FFFFFF"/>
            <w:vAlign w:val="center"/>
          </w:tcPr>
          <w:p w:rsidR="00D23EAB" w:rsidRPr="007436FF" w:rsidRDefault="00D23EAB"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0,00</w:t>
            </w:r>
          </w:p>
        </w:tc>
        <w:tc>
          <w:tcPr>
            <w:tcW w:w="1276" w:type="dxa"/>
            <w:shd w:val="clear" w:color="000000" w:fill="FFFFFF"/>
            <w:vAlign w:val="center"/>
          </w:tcPr>
          <w:p w:rsidR="00D23EAB" w:rsidRPr="007436FF" w:rsidRDefault="00D23EAB"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0,00</w:t>
            </w:r>
          </w:p>
        </w:tc>
        <w:tc>
          <w:tcPr>
            <w:tcW w:w="1417" w:type="dxa"/>
            <w:shd w:val="clear" w:color="000000" w:fill="FFFFFF"/>
            <w:vAlign w:val="center"/>
          </w:tcPr>
          <w:p w:rsidR="00D23EAB" w:rsidRPr="007436FF" w:rsidRDefault="00D23EAB"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0,00</w:t>
            </w:r>
          </w:p>
        </w:tc>
      </w:tr>
      <w:tr w:rsidR="00D23EAB" w:rsidRPr="007436FF" w:rsidTr="00AA1C5F">
        <w:trPr>
          <w:cantSplit/>
          <w:trHeight w:hRule="exact" w:val="986"/>
        </w:trPr>
        <w:tc>
          <w:tcPr>
            <w:tcW w:w="1985" w:type="dxa"/>
            <w:shd w:val="clear" w:color="000000" w:fill="FFFFFF"/>
          </w:tcPr>
          <w:p w:rsidR="00D23EAB" w:rsidRPr="007436FF" w:rsidRDefault="00D23EAB" w:rsidP="009B4B0C">
            <w:pPr>
              <w:autoSpaceDE w:val="0"/>
              <w:autoSpaceDN w:val="0"/>
              <w:adjustRightInd w:val="0"/>
              <w:spacing w:after="0" w:line="240" w:lineRule="auto"/>
              <w:ind w:left="24" w:right="24"/>
              <w:rPr>
                <w:rFonts w:ascii="Arial" w:hAnsi="Arial" w:cs="Arial"/>
                <w:color w:val="000000"/>
              </w:rPr>
            </w:pPr>
            <w:r w:rsidRPr="007436FF">
              <w:rPr>
                <w:rFonts w:ascii="Arial" w:hAnsi="Arial" w:cs="Arial"/>
                <w:color w:val="000000"/>
              </w:rPr>
              <w:t>Всего, в том числе по годам</w:t>
            </w:r>
            <w:r w:rsidR="00D2699D" w:rsidRPr="007436FF">
              <w:rPr>
                <w:rFonts w:ascii="Arial" w:hAnsi="Arial" w:cs="Arial"/>
                <w:color w:val="000000"/>
              </w:rPr>
              <w:t>:</w:t>
            </w:r>
          </w:p>
        </w:tc>
        <w:tc>
          <w:tcPr>
            <w:tcW w:w="1701" w:type="dxa"/>
            <w:shd w:val="clear" w:color="auto" w:fill="auto"/>
            <w:vAlign w:val="center"/>
          </w:tcPr>
          <w:p w:rsidR="00D23EAB" w:rsidRPr="007436FF" w:rsidRDefault="006A00F9" w:rsidP="006B6183">
            <w:pPr>
              <w:autoSpaceDE w:val="0"/>
              <w:autoSpaceDN w:val="0"/>
              <w:adjustRightInd w:val="0"/>
              <w:spacing w:after="0" w:line="240" w:lineRule="auto"/>
              <w:ind w:right="24"/>
              <w:jc w:val="center"/>
              <w:rPr>
                <w:rFonts w:ascii="Arial" w:hAnsi="Arial" w:cs="Arial"/>
              </w:rPr>
            </w:pPr>
            <w:r w:rsidRPr="007436FF">
              <w:rPr>
                <w:rFonts w:ascii="Arial" w:hAnsi="Arial" w:cs="Arial"/>
                <w:bCs/>
              </w:rPr>
              <w:t>842 801,75</w:t>
            </w:r>
          </w:p>
        </w:tc>
        <w:tc>
          <w:tcPr>
            <w:tcW w:w="1276" w:type="dxa"/>
            <w:shd w:val="clear" w:color="auto" w:fill="auto"/>
            <w:vAlign w:val="center"/>
          </w:tcPr>
          <w:p w:rsidR="00D23EAB" w:rsidRPr="007436FF" w:rsidRDefault="00D23EAB"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156 897,81</w:t>
            </w:r>
          </w:p>
        </w:tc>
        <w:tc>
          <w:tcPr>
            <w:tcW w:w="1275" w:type="dxa"/>
            <w:shd w:val="clear" w:color="auto" w:fill="auto"/>
            <w:vAlign w:val="center"/>
          </w:tcPr>
          <w:p w:rsidR="00D23EAB" w:rsidRPr="007436FF" w:rsidRDefault="005911A6" w:rsidP="003E1883">
            <w:pPr>
              <w:autoSpaceDE w:val="0"/>
              <w:autoSpaceDN w:val="0"/>
              <w:adjustRightInd w:val="0"/>
              <w:spacing w:after="0" w:line="240" w:lineRule="auto"/>
              <w:ind w:left="24" w:right="24"/>
              <w:jc w:val="center"/>
              <w:rPr>
                <w:rFonts w:ascii="Arial" w:hAnsi="Arial" w:cs="Arial"/>
              </w:rPr>
            </w:pPr>
            <w:r w:rsidRPr="007436FF">
              <w:rPr>
                <w:rFonts w:ascii="Arial" w:hAnsi="Arial" w:cs="Arial"/>
                <w:bCs/>
              </w:rPr>
              <w:t>168 920,27</w:t>
            </w:r>
          </w:p>
        </w:tc>
        <w:tc>
          <w:tcPr>
            <w:tcW w:w="1276" w:type="dxa"/>
            <w:shd w:val="clear" w:color="000000" w:fill="FFFFFF"/>
            <w:vAlign w:val="center"/>
          </w:tcPr>
          <w:p w:rsidR="00D23EAB" w:rsidRPr="007436FF" w:rsidRDefault="00586131" w:rsidP="002E4383">
            <w:pPr>
              <w:autoSpaceDE w:val="0"/>
              <w:autoSpaceDN w:val="0"/>
              <w:adjustRightInd w:val="0"/>
              <w:spacing w:after="0" w:line="240" w:lineRule="auto"/>
              <w:ind w:left="24" w:right="24"/>
              <w:jc w:val="center"/>
              <w:rPr>
                <w:rFonts w:ascii="Arial" w:hAnsi="Arial" w:cs="Arial"/>
              </w:rPr>
            </w:pPr>
            <w:r w:rsidRPr="007436FF">
              <w:rPr>
                <w:rFonts w:ascii="Arial" w:hAnsi="Arial" w:cs="Arial"/>
              </w:rPr>
              <w:t>233 133,21</w:t>
            </w:r>
          </w:p>
        </w:tc>
        <w:tc>
          <w:tcPr>
            <w:tcW w:w="1276" w:type="dxa"/>
            <w:shd w:val="clear" w:color="000000" w:fill="FFFFFF"/>
            <w:vAlign w:val="center"/>
          </w:tcPr>
          <w:p w:rsidR="00D23EAB" w:rsidRPr="007436FF" w:rsidRDefault="001003EF" w:rsidP="006B6183">
            <w:pPr>
              <w:autoSpaceDE w:val="0"/>
              <w:autoSpaceDN w:val="0"/>
              <w:adjustRightInd w:val="0"/>
              <w:spacing w:after="0" w:line="240" w:lineRule="auto"/>
              <w:ind w:left="24" w:right="24"/>
              <w:jc w:val="center"/>
              <w:rPr>
                <w:rFonts w:ascii="Arial" w:hAnsi="Arial" w:cs="Arial"/>
              </w:rPr>
            </w:pPr>
            <w:r w:rsidRPr="007436FF">
              <w:rPr>
                <w:rFonts w:ascii="Arial" w:hAnsi="Arial" w:cs="Arial"/>
              </w:rPr>
              <w:t>14</w:t>
            </w:r>
            <w:r w:rsidR="006B6183" w:rsidRPr="007436FF">
              <w:rPr>
                <w:rFonts w:ascii="Arial" w:hAnsi="Arial" w:cs="Arial"/>
              </w:rPr>
              <w:t>0</w:t>
            </w:r>
            <w:r w:rsidRPr="007436FF">
              <w:rPr>
                <w:rFonts w:ascii="Arial" w:hAnsi="Arial" w:cs="Arial"/>
              </w:rPr>
              <w:t> </w:t>
            </w:r>
            <w:r w:rsidR="006B6183" w:rsidRPr="007436FF">
              <w:rPr>
                <w:rFonts w:ascii="Arial" w:hAnsi="Arial" w:cs="Arial"/>
              </w:rPr>
              <w:t>957</w:t>
            </w:r>
            <w:r w:rsidRPr="007436FF">
              <w:rPr>
                <w:rFonts w:ascii="Arial" w:hAnsi="Arial" w:cs="Arial"/>
              </w:rPr>
              <w:t>,73</w:t>
            </w:r>
          </w:p>
        </w:tc>
        <w:tc>
          <w:tcPr>
            <w:tcW w:w="1417" w:type="dxa"/>
            <w:shd w:val="clear" w:color="000000" w:fill="FFFFFF"/>
            <w:vAlign w:val="center"/>
          </w:tcPr>
          <w:p w:rsidR="00D23EAB" w:rsidRPr="007436FF" w:rsidRDefault="001003EF" w:rsidP="00B25C91">
            <w:pPr>
              <w:autoSpaceDE w:val="0"/>
              <w:autoSpaceDN w:val="0"/>
              <w:adjustRightInd w:val="0"/>
              <w:spacing w:after="0" w:line="240" w:lineRule="auto"/>
              <w:ind w:left="24" w:right="24"/>
              <w:jc w:val="center"/>
              <w:rPr>
                <w:rFonts w:ascii="Arial" w:hAnsi="Arial" w:cs="Arial"/>
              </w:rPr>
            </w:pPr>
            <w:r w:rsidRPr="007436FF">
              <w:rPr>
                <w:rFonts w:ascii="Arial" w:hAnsi="Arial" w:cs="Arial"/>
              </w:rPr>
              <w:t>142 892,73</w:t>
            </w:r>
          </w:p>
        </w:tc>
      </w:tr>
    </w:tbl>
    <w:p w:rsidR="007A1382" w:rsidRPr="007436FF" w:rsidRDefault="007A1382"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D6435C" w:rsidRPr="007436FF" w:rsidRDefault="00D6435C" w:rsidP="00C639CE">
      <w:pPr>
        <w:widowControl w:val="0"/>
        <w:tabs>
          <w:tab w:val="left" w:pos="1276"/>
          <w:tab w:val="left" w:pos="1418"/>
        </w:tabs>
        <w:autoSpaceDE w:val="0"/>
        <w:autoSpaceDN w:val="0"/>
        <w:adjustRightInd w:val="0"/>
        <w:spacing w:after="0" w:line="240" w:lineRule="auto"/>
        <w:jc w:val="center"/>
        <w:rPr>
          <w:rFonts w:ascii="Arial" w:hAnsi="Arial" w:cs="Arial"/>
          <w:b/>
          <w:sz w:val="24"/>
          <w:szCs w:val="24"/>
        </w:rPr>
      </w:pPr>
    </w:p>
    <w:p w:rsidR="00247EE6" w:rsidRPr="007436FF" w:rsidRDefault="00FE3D14" w:rsidP="007609F0">
      <w:pPr>
        <w:pStyle w:val="a5"/>
        <w:numPr>
          <w:ilvl w:val="0"/>
          <w:numId w:val="28"/>
        </w:numPr>
        <w:spacing w:after="0" w:line="240" w:lineRule="auto"/>
        <w:ind w:left="0" w:right="-1" w:firstLine="709"/>
        <w:jc w:val="center"/>
        <w:outlineLvl w:val="0"/>
        <w:rPr>
          <w:rFonts w:ascii="Arial" w:hAnsi="Arial" w:cs="Arial"/>
          <w:b/>
          <w:sz w:val="24"/>
          <w:szCs w:val="24"/>
        </w:rPr>
      </w:pPr>
      <w:r w:rsidRPr="007436FF">
        <w:rPr>
          <w:rFonts w:ascii="Arial" w:hAnsi="Arial" w:cs="Arial"/>
          <w:b/>
          <w:sz w:val="24"/>
          <w:szCs w:val="24"/>
        </w:rPr>
        <w:t>Общая характеристика сферы реа</w:t>
      </w:r>
      <w:r w:rsidR="002F2D17" w:rsidRPr="007436FF">
        <w:rPr>
          <w:rFonts w:ascii="Arial" w:hAnsi="Arial" w:cs="Arial"/>
          <w:b/>
          <w:sz w:val="24"/>
          <w:szCs w:val="24"/>
        </w:rPr>
        <w:t>лизации муниципальной программы, в том числе формулировка основ</w:t>
      </w:r>
      <w:r w:rsidR="00FB10A2" w:rsidRPr="007436FF">
        <w:rPr>
          <w:rFonts w:ascii="Arial" w:hAnsi="Arial" w:cs="Arial"/>
          <w:b/>
          <w:sz w:val="24"/>
          <w:szCs w:val="24"/>
        </w:rPr>
        <w:t>ных проблем, в указанной сфере,</w:t>
      </w:r>
      <w:r w:rsidR="002F2D17" w:rsidRPr="007436FF">
        <w:rPr>
          <w:rFonts w:ascii="Arial" w:hAnsi="Arial" w:cs="Arial"/>
          <w:b/>
          <w:sz w:val="24"/>
          <w:szCs w:val="24"/>
        </w:rPr>
        <w:t xml:space="preserve"> прогноз её развития.</w:t>
      </w:r>
    </w:p>
    <w:p w:rsidR="00247EE6" w:rsidRPr="007436FF" w:rsidRDefault="00247EE6" w:rsidP="007609F0">
      <w:pPr>
        <w:spacing w:after="0" w:line="240" w:lineRule="auto"/>
        <w:ind w:right="-1"/>
        <w:jc w:val="center"/>
        <w:outlineLvl w:val="0"/>
        <w:rPr>
          <w:rFonts w:ascii="Arial" w:eastAsia="Times New Roman" w:hAnsi="Arial" w:cs="Arial"/>
          <w:b/>
          <w:sz w:val="24"/>
          <w:szCs w:val="24"/>
        </w:rPr>
      </w:pPr>
    </w:p>
    <w:p w:rsidR="002F6699" w:rsidRPr="007436FF" w:rsidRDefault="002F6699" w:rsidP="007609F0">
      <w:pPr>
        <w:tabs>
          <w:tab w:val="left" w:pos="10065"/>
        </w:tabs>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 xml:space="preserve">Строительство </w:t>
      </w:r>
      <w:r w:rsidR="0049352F" w:rsidRPr="007436FF">
        <w:rPr>
          <w:rFonts w:ascii="Arial" w:eastAsia="Times New Roman" w:hAnsi="Arial" w:cs="Arial"/>
          <w:sz w:val="24"/>
          <w:szCs w:val="24"/>
        </w:rPr>
        <w:t xml:space="preserve">жилья </w:t>
      </w:r>
      <w:r w:rsidRPr="007436FF">
        <w:rPr>
          <w:rFonts w:ascii="Arial" w:eastAsia="Times New Roman" w:hAnsi="Arial" w:cs="Arial"/>
          <w:sz w:val="24"/>
          <w:szCs w:val="24"/>
        </w:rPr>
        <w:t>на территории городского округа Люберцы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Программа нацелена на опережающее развитие инженерной и транспортной инфраструктуры для обеспечения увеличения темпов жилищного строительства, в том числе индивидуального жилищного строительства, малоэтажного жилого фонда и удовлетворения платежеспособного спроса населения на жилье.</w:t>
      </w:r>
      <w:r w:rsidR="00F56920" w:rsidRPr="007436FF">
        <w:rPr>
          <w:rFonts w:ascii="Arial" w:eastAsia="Times New Roman" w:hAnsi="Arial" w:cs="Arial"/>
          <w:sz w:val="24"/>
          <w:szCs w:val="24"/>
        </w:rPr>
        <w:t xml:space="preserve"> </w:t>
      </w:r>
      <w:r w:rsidR="00354AB2" w:rsidRPr="007436FF">
        <w:rPr>
          <w:rFonts w:ascii="Arial" w:eastAsia="Times New Roman" w:hAnsi="Arial" w:cs="Arial"/>
          <w:sz w:val="24"/>
          <w:szCs w:val="24"/>
        </w:rPr>
        <w:t>Основным направлением</w:t>
      </w:r>
      <w:r w:rsidRPr="007436FF">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7436FF" w:rsidRDefault="002F6699"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lastRenderedPageBreak/>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47EE6" w:rsidRPr="007436FF" w:rsidRDefault="00247EE6"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ab/>
        <w:t xml:space="preserve">Мероприятия </w:t>
      </w:r>
      <w:hyperlink r:id="rId9" w:anchor="Par2727" w:history="1">
        <w:r w:rsidRPr="007436FF">
          <w:rPr>
            <w:rFonts w:ascii="Arial" w:eastAsia="Times New Roman" w:hAnsi="Arial" w:cs="Arial"/>
            <w:sz w:val="24"/>
            <w:szCs w:val="24"/>
          </w:rPr>
          <w:t>Программы</w:t>
        </w:r>
      </w:hyperlink>
      <w:r w:rsidRPr="007436FF">
        <w:rPr>
          <w:rFonts w:ascii="Arial" w:eastAsia="Times New Roman" w:hAnsi="Arial" w:cs="Arial"/>
          <w:sz w:val="24"/>
          <w:szCs w:val="24"/>
        </w:rPr>
        <w:t xml:space="preserve"> предусматривают оказание государственной и муниципальной поддержки отдельным категориям граждан при улучшении жилищных условий, в том числе, с использованием ипотечных жилищных кредитов.</w:t>
      </w:r>
    </w:p>
    <w:p w:rsidR="00247EE6" w:rsidRPr="007436FF" w:rsidRDefault="00247EE6" w:rsidP="007609F0">
      <w:pPr>
        <w:widowControl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Приобретение и строительство жилья с использованием рыночных механизмов остаются доступными лишь ограниченному кругу семей.</w:t>
      </w:r>
    </w:p>
    <w:p w:rsidR="00247EE6" w:rsidRPr="007436FF" w:rsidRDefault="00247EE6" w:rsidP="007609F0">
      <w:pPr>
        <w:widowControl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 xml:space="preserve">Реализация мероприятий </w:t>
      </w:r>
      <w:hyperlink r:id="rId10" w:anchor="Par2727" w:history="1">
        <w:r w:rsidRPr="007436FF">
          <w:rPr>
            <w:rFonts w:ascii="Arial" w:eastAsia="Times New Roman" w:hAnsi="Arial" w:cs="Arial"/>
            <w:sz w:val="24"/>
            <w:szCs w:val="24"/>
          </w:rPr>
          <w:t>Программы</w:t>
        </w:r>
      </w:hyperlink>
      <w:r w:rsidRPr="007436FF">
        <w:rPr>
          <w:rFonts w:ascii="Arial" w:eastAsia="Times New Roman" w:hAnsi="Arial" w:cs="Arial"/>
          <w:sz w:val="24"/>
          <w:szCs w:val="24"/>
        </w:rPr>
        <w:t xml:space="preserve">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w:t>
      </w:r>
    </w:p>
    <w:p w:rsidR="00247EE6" w:rsidRPr="007436FF" w:rsidRDefault="00247EE6" w:rsidP="007609F0">
      <w:pPr>
        <w:widowControl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247EE6" w:rsidRPr="007436FF" w:rsidRDefault="00247EE6" w:rsidP="007609F0">
      <w:pPr>
        <w:tabs>
          <w:tab w:val="left" w:pos="567"/>
        </w:tabs>
        <w:spacing w:after="0" w:line="240" w:lineRule="auto"/>
        <w:ind w:right="-1"/>
        <w:jc w:val="both"/>
        <w:outlineLvl w:val="0"/>
        <w:rPr>
          <w:rFonts w:ascii="Arial" w:eastAsia="Times New Roman" w:hAnsi="Arial" w:cs="Arial"/>
          <w:sz w:val="24"/>
          <w:szCs w:val="24"/>
        </w:rPr>
      </w:pPr>
      <w:r w:rsidRPr="007436FF">
        <w:rPr>
          <w:rFonts w:ascii="Arial" w:eastAsia="Times New Roman" w:hAnsi="Arial" w:cs="Arial"/>
          <w:sz w:val="24"/>
          <w:szCs w:val="24"/>
        </w:rPr>
        <w:tab/>
        <w:t>Необходимо разработать комплекс мер по улучшению жилищных условий, в том числе, с использованием ипотечных жилищных кредитов, для определенных категорий граждан.</w:t>
      </w:r>
    </w:p>
    <w:p w:rsidR="00247EE6" w:rsidRPr="007436FF" w:rsidRDefault="00354AB2" w:rsidP="007609F0">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 xml:space="preserve">Основным направлением </w:t>
      </w:r>
      <w:r w:rsidR="00247EE6" w:rsidRPr="007436FF">
        <w:rPr>
          <w:rFonts w:ascii="Arial" w:eastAsia="Times New Roman" w:hAnsi="Arial" w:cs="Arial"/>
          <w:sz w:val="24"/>
          <w:szCs w:val="24"/>
        </w:rPr>
        <w:t>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1B6FAD" w:rsidRPr="007436FF" w:rsidRDefault="001B6FAD"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rPr>
      </w:pPr>
    </w:p>
    <w:p w:rsidR="001C18FC" w:rsidRPr="007436FF" w:rsidRDefault="001C18FC" w:rsidP="007609F0">
      <w:pPr>
        <w:widowControl w:val="0"/>
        <w:autoSpaceDE w:val="0"/>
        <w:autoSpaceDN w:val="0"/>
        <w:adjustRightInd w:val="0"/>
        <w:spacing w:after="0" w:line="240" w:lineRule="auto"/>
        <w:ind w:right="-1"/>
        <w:jc w:val="both"/>
        <w:rPr>
          <w:rFonts w:ascii="Arial" w:eastAsia="Times New Roman" w:hAnsi="Arial" w:cs="Arial"/>
          <w:sz w:val="24"/>
          <w:szCs w:val="24"/>
          <w:shd w:val="clear" w:color="auto" w:fill="FFFFFF"/>
        </w:rPr>
      </w:pPr>
    </w:p>
    <w:p w:rsidR="001B6FAD" w:rsidRPr="007436FF" w:rsidRDefault="00946ED4" w:rsidP="007609F0">
      <w:pPr>
        <w:pStyle w:val="a5"/>
        <w:numPr>
          <w:ilvl w:val="0"/>
          <w:numId w:val="28"/>
        </w:numPr>
        <w:spacing w:after="0" w:line="240" w:lineRule="auto"/>
        <w:ind w:left="0" w:right="-1" w:firstLine="0"/>
        <w:jc w:val="center"/>
        <w:rPr>
          <w:rFonts w:ascii="Arial" w:hAnsi="Arial" w:cs="Arial"/>
          <w:b/>
          <w:sz w:val="24"/>
          <w:szCs w:val="24"/>
        </w:rPr>
      </w:pPr>
      <w:r w:rsidRPr="007436FF">
        <w:rPr>
          <w:rFonts w:ascii="Arial" w:hAnsi="Arial" w:cs="Arial"/>
          <w:b/>
          <w:sz w:val="24"/>
          <w:szCs w:val="24"/>
        </w:rPr>
        <w:t>Описание</w:t>
      </w:r>
      <w:r w:rsidR="001B6FAD" w:rsidRPr="007436FF">
        <w:rPr>
          <w:rFonts w:ascii="Arial" w:hAnsi="Arial" w:cs="Arial"/>
          <w:b/>
          <w:sz w:val="24"/>
          <w:szCs w:val="24"/>
        </w:rPr>
        <w:t xml:space="preserve"> цели муниципальной программы.</w:t>
      </w:r>
    </w:p>
    <w:p w:rsidR="001B6FAD" w:rsidRPr="007436FF" w:rsidRDefault="001B6FAD" w:rsidP="007609F0">
      <w:pPr>
        <w:pStyle w:val="a5"/>
        <w:spacing w:after="0" w:line="240" w:lineRule="auto"/>
        <w:ind w:left="0" w:right="-1"/>
        <w:jc w:val="both"/>
        <w:rPr>
          <w:rFonts w:ascii="Arial" w:hAnsi="Arial" w:cs="Arial"/>
          <w:b/>
          <w:sz w:val="24"/>
          <w:szCs w:val="24"/>
        </w:rPr>
      </w:pPr>
    </w:p>
    <w:p w:rsidR="001B6FAD" w:rsidRPr="007436FF" w:rsidRDefault="001B2145" w:rsidP="007609F0">
      <w:pPr>
        <w:tabs>
          <w:tab w:val="left" w:pos="851"/>
        </w:tabs>
        <w:spacing w:after="0" w:line="240" w:lineRule="auto"/>
        <w:ind w:right="-1" w:firstLine="567"/>
        <w:jc w:val="both"/>
        <w:outlineLvl w:val="0"/>
        <w:rPr>
          <w:rFonts w:ascii="Arial" w:eastAsia="Times New Roman" w:hAnsi="Arial" w:cs="Arial"/>
          <w:sz w:val="24"/>
          <w:szCs w:val="24"/>
        </w:rPr>
      </w:pPr>
      <w:proofErr w:type="gramStart"/>
      <w:r w:rsidRPr="007436FF">
        <w:rPr>
          <w:rFonts w:ascii="Arial" w:eastAsia="Times New Roman" w:hAnsi="Arial" w:cs="Arial"/>
          <w:sz w:val="24"/>
          <w:szCs w:val="24"/>
        </w:rPr>
        <w:t>Основные цели муниципальной программы определены исходя из необходимости создания рынка доступного и комфортного жилья, удовлетворяющего жилищные потребности населения</w:t>
      </w:r>
      <w:r w:rsidR="00BA4077" w:rsidRPr="007436FF">
        <w:rPr>
          <w:rFonts w:ascii="Arial" w:eastAsia="Times New Roman" w:hAnsi="Arial" w:cs="Arial"/>
          <w:sz w:val="24"/>
          <w:szCs w:val="24"/>
        </w:rPr>
        <w:t xml:space="preserve"> городского округа Люберцы</w:t>
      </w:r>
      <w:r w:rsidRPr="007436FF">
        <w:rPr>
          <w:rFonts w:ascii="Arial" w:eastAsia="Times New Roman" w:hAnsi="Arial" w:cs="Arial"/>
          <w:sz w:val="24"/>
          <w:szCs w:val="24"/>
        </w:rPr>
        <w:t xml:space="preserve">,  и предоставления мер социальной поддержки в виде </w:t>
      </w:r>
      <w:proofErr w:type="spellStart"/>
      <w:r w:rsidRPr="007436FF">
        <w:rPr>
          <w:rFonts w:ascii="Arial" w:eastAsia="Times New Roman" w:hAnsi="Arial" w:cs="Arial"/>
          <w:sz w:val="24"/>
          <w:szCs w:val="24"/>
        </w:rPr>
        <w:t>софинансирования</w:t>
      </w:r>
      <w:proofErr w:type="spellEnd"/>
      <w:r w:rsidRPr="007436FF">
        <w:rPr>
          <w:rFonts w:ascii="Arial" w:eastAsia="Times New Roman" w:hAnsi="Arial" w:cs="Arial"/>
          <w:sz w:val="24"/>
          <w:szCs w:val="24"/>
        </w:rPr>
        <w:t xml:space="preserve"> расходов на приобретение жилья или его предоставление в рамках подпрограмм «Обеспечение жильем молодых семей», «Обеспечение жильем детей - сирот и детей, оставшихся без попечения родителей, </w:t>
      </w:r>
      <w:r w:rsidR="002148C6" w:rsidRPr="007436FF">
        <w:rPr>
          <w:rFonts w:ascii="Arial" w:eastAsia="Times New Roman" w:hAnsi="Arial" w:cs="Arial"/>
          <w:sz w:val="24"/>
          <w:szCs w:val="24"/>
        </w:rPr>
        <w:t>лиц из числа детей-сирот и детей, оставшихся</w:t>
      </w:r>
      <w:proofErr w:type="gramEnd"/>
      <w:r w:rsidR="002148C6" w:rsidRPr="007436FF">
        <w:rPr>
          <w:rFonts w:ascii="Arial" w:eastAsia="Times New Roman" w:hAnsi="Arial" w:cs="Arial"/>
          <w:sz w:val="24"/>
          <w:szCs w:val="24"/>
        </w:rPr>
        <w:t xml:space="preserve"> без попечения родителей</w:t>
      </w:r>
      <w:r w:rsidRPr="007436FF">
        <w:rPr>
          <w:rFonts w:ascii="Arial" w:eastAsia="Times New Roman" w:hAnsi="Arial" w:cs="Arial"/>
          <w:sz w:val="24"/>
          <w:szCs w:val="24"/>
        </w:rPr>
        <w:t>», «Обеспечение жильем отдельных категорий граждан, установленных федеральным законодательством», «Социальная ипотека»:</w:t>
      </w:r>
    </w:p>
    <w:p w:rsidR="002F6699" w:rsidRPr="007436FF" w:rsidRDefault="00AB3F9D" w:rsidP="007609F0">
      <w:pPr>
        <w:spacing w:after="0" w:line="240" w:lineRule="auto"/>
        <w:ind w:right="-1" w:firstLine="993"/>
        <w:jc w:val="both"/>
        <w:rPr>
          <w:rFonts w:ascii="Arial" w:eastAsia="Times New Roman" w:hAnsi="Arial" w:cs="Arial"/>
          <w:sz w:val="24"/>
          <w:szCs w:val="24"/>
        </w:rPr>
      </w:pPr>
      <w:r w:rsidRPr="007436FF">
        <w:rPr>
          <w:rFonts w:ascii="Arial" w:hAnsi="Arial" w:cs="Arial"/>
          <w:sz w:val="24"/>
          <w:szCs w:val="24"/>
        </w:rPr>
        <w:t>-</w:t>
      </w:r>
      <w:r w:rsidR="001B2145" w:rsidRPr="007436FF">
        <w:rPr>
          <w:rFonts w:ascii="Arial" w:eastAsia="Times New Roman" w:hAnsi="Arial" w:cs="Arial"/>
          <w:sz w:val="24"/>
          <w:szCs w:val="24"/>
        </w:rPr>
        <w:t>к</w:t>
      </w:r>
      <w:r w:rsidR="002F6699" w:rsidRPr="007436FF">
        <w:rPr>
          <w:rFonts w:ascii="Arial" w:eastAsia="Times New Roman" w:hAnsi="Arial" w:cs="Arial"/>
          <w:sz w:val="24"/>
          <w:szCs w:val="24"/>
        </w:rPr>
        <w:t>омплексное решение вопросов устойчивого развития жилищного строительства на территории городского округа Люберцы. Строительство жилья, в</w:t>
      </w:r>
      <w:r w:rsidR="006D5DDC" w:rsidRPr="007436FF">
        <w:rPr>
          <w:rFonts w:ascii="Arial" w:eastAsia="Times New Roman" w:hAnsi="Arial" w:cs="Arial"/>
          <w:sz w:val="24"/>
          <w:szCs w:val="24"/>
        </w:rPr>
        <w:t xml:space="preserve"> том числе индивидуального жилищного строительства</w:t>
      </w:r>
      <w:r w:rsidR="002F6699" w:rsidRPr="007436FF">
        <w:rPr>
          <w:rFonts w:ascii="Arial" w:eastAsia="Times New Roman" w:hAnsi="Arial" w:cs="Arial"/>
          <w:sz w:val="24"/>
          <w:szCs w:val="24"/>
        </w:rPr>
        <w:t xml:space="preserve">, и обеспечение комфортных условий проживания в городском округе Люберцы Московской области. </w:t>
      </w:r>
      <w:r w:rsidR="000C628D" w:rsidRPr="007436FF">
        <w:rPr>
          <w:rFonts w:ascii="Arial" w:eastAsia="Times New Roman" w:hAnsi="Arial" w:cs="Arial"/>
          <w:sz w:val="24"/>
          <w:szCs w:val="24"/>
        </w:rPr>
        <w:t>Решение проблемы  обманутых дольщиков.</w:t>
      </w:r>
    </w:p>
    <w:p w:rsidR="00B67A47" w:rsidRPr="007436FF"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7436FF">
        <w:rPr>
          <w:rFonts w:ascii="Arial" w:hAnsi="Arial" w:cs="Arial"/>
          <w:color w:val="000000"/>
          <w:sz w:val="24"/>
          <w:szCs w:val="24"/>
        </w:rPr>
        <w:t>-</w:t>
      </w:r>
      <w:r w:rsidR="001B2145" w:rsidRPr="007436FF">
        <w:rPr>
          <w:rFonts w:ascii="Arial" w:hAnsi="Arial" w:cs="Arial"/>
          <w:color w:val="000000"/>
          <w:sz w:val="24"/>
          <w:szCs w:val="24"/>
        </w:rPr>
        <w:t xml:space="preserve"> у</w:t>
      </w:r>
      <w:r w:rsidR="00B67A47" w:rsidRPr="007436FF">
        <w:rPr>
          <w:rFonts w:ascii="Arial" w:hAnsi="Arial" w:cs="Arial"/>
          <w:color w:val="000000"/>
          <w:sz w:val="24"/>
          <w:szCs w:val="24"/>
        </w:rPr>
        <w:t xml:space="preserve">лучшение жилищных условий молодых семей, признанных в установленном </w:t>
      </w:r>
      <w:proofErr w:type="gramStart"/>
      <w:r w:rsidR="00B67A47" w:rsidRPr="007436FF">
        <w:rPr>
          <w:rFonts w:ascii="Arial" w:hAnsi="Arial" w:cs="Arial"/>
          <w:color w:val="000000"/>
          <w:sz w:val="24"/>
          <w:szCs w:val="24"/>
        </w:rPr>
        <w:t>порядке</w:t>
      </w:r>
      <w:proofErr w:type="gramEnd"/>
      <w:r w:rsidR="00B67A47" w:rsidRPr="007436FF">
        <w:rPr>
          <w:rFonts w:ascii="Arial" w:hAnsi="Arial" w:cs="Arial"/>
          <w:color w:val="000000"/>
          <w:sz w:val="24"/>
          <w:szCs w:val="24"/>
        </w:rPr>
        <w:t xml:space="preserve"> нуждающимися в улучшении жилищных условий </w:t>
      </w:r>
    </w:p>
    <w:p w:rsidR="00B67A47" w:rsidRPr="007436FF"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7436FF">
        <w:rPr>
          <w:rFonts w:ascii="Arial" w:hAnsi="Arial" w:cs="Arial"/>
          <w:color w:val="000000"/>
          <w:sz w:val="24"/>
          <w:szCs w:val="24"/>
        </w:rPr>
        <w:t>-</w:t>
      </w:r>
      <w:r w:rsidR="001B2145" w:rsidRPr="007436FF">
        <w:rPr>
          <w:rFonts w:ascii="Arial" w:hAnsi="Arial" w:cs="Arial"/>
          <w:color w:val="000000"/>
          <w:sz w:val="24"/>
          <w:szCs w:val="24"/>
        </w:rPr>
        <w:t>о</w:t>
      </w:r>
      <w:r w:rsidR="00B67A47" w:rsidRPr="007436FF">
        <w:rPr>
          <w:rFonts w:ascii="Arial" w:hAnsi="Arial" w:cs="Arial"/>
          <w:color w:val="000000"/>
          <w:sz w:val="24"/>
          <w:szCs w:val="24"/>
        </w:rPr>
        <w:t>беспечение жилыми помещениями детей-сирот и детей, оставшихся б</w:t>
      </w:r>
      <w:r w:rsidR="00377F41" w:rsidRPr="007436FF">
        <w:rPr>
          <w:rFonts w:ascii="Arial" w:hAnsi="Arial" w:cs="Arial"/>
          <w:color w:val="000000"/>
          <w:sz w:val="24"/>
          <w:szCs w:val="24"/>
        </w:rPr>
        <w:t xml:space="preserve">ез попечения родителей, </w:t>
      </w:r>
      <w:r w:rsidR="00C20563" w:rsidRPr="007436FF">
        <w:rPr>
          <w:rFonts w:ascii="Arial" w:hAnsi="Arial" w:cs="Arial"/>
          <w:color w:val="000000"/>
          <w:sz w:val="24"/>
          <w:szCs w:val="24"/>
        </w:rPr>
        <w:t>лиц из числа детей-сирот и детей, оставшихся без попечения родителей</w:t>
      </w:r>
      <w:r w:rsidR="00B67A47" w:rsidRPr="007436FF">
        <w:rPr>
          <w:rFonts w:ascii="Arial" w:hAnsi="Arial" w:cs="Arial"/>
          <w:color w:val="000000"/>
          <w:sz w:val="24"/>
          <w:szCs w:val="24"/>
        </w:rPr>
        <w:t>.</w:t>
      </w:r>
    </w:p>
    <w:p w:rsidR="00B67A47" w:rsidRPr="007436FF"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r w:rsidRPr="007436FF">
        <w:rPr>
          <w:rFonts w:ascii="Arial" w:hAnsi="Arial" w:cs="Arial"/>
          <w:color w:val="000000"/>
          <w:sz w:val="24"/>
          <w:szCs w:val="24"/>
        </w:rPr>
        <w:t>-</w:t>
      </w:r>
      <w:r w:rsidR="001B2145" w:rsidRPr="007436FF">
        <w:rPr>
          <w:rFonts w:ascii="Arial" w:hAnsi="Arial" w:cs="Arial"/>
          <w:color w:val="000000"/>
          <w:sz w:val="24"/>
          <w:szCs w:val="24"/>
        </w:rPr>
        <w:t xml:space="preserve"> у</w:t>
      </w:r>
      <w:r w:rsidR="00B67A47" w:rsidRPr="007436FF">
        <w:rPr>
          <w:rFonts w:ascii="Arial" w:hAnsi="Arial" w:cs="Arial"/>
          <w:color w:val="000000"/>
          <w:sz w:val="24"/>
          <w:szCs w:val="24"/>
        </w:rPr>
        <w:t>лучшение жилищных условий отдельным категориям граждан</w:t>
      </w:r>
      <w:r w:rsidR="004C6C1D" w:rsidRPr="007436FF">
        <w:rPr>
          <w:rFonts w:ascii="Arial" w:hAnsi="Arial" w:cs="Arial"/>
          <w:color w:val="000000"/>
          <w:sz w:val="24"/>
          <w:szCs w:val="24"/>
        </w:rPr>
        <w:t>-участникам</w:t>
      </w:r>
      <w:proofErr w:type="gramStart"/>
      <w:r w:rsidR="004C6C1D" w:rsidRPr="007436FF">
        <w:rPr>
          <w:rFonts w:ascii="Arial" w:hAnsi="Arial" w:cs="Arial"/>
          <w:color w:val="000000"/>
          <w:sz w:val="24"/>
          <w:szCs w:val="24"/>
          <w:lang w:val="en-US"/>
        </w:rPr>
        <w:t>I</w:t>
      </w:r>
      <w:proofErr w:type="gramEnd"/>
      <w:r w:rsidR="004C6C1D" w:rsidRPr="007436FF">
        <w:rPr>
          <w:rFonts w:ascii="Arial" w:hAnsi="Arial" w:cs="Arial"/>
          <w:color w:val="000000"/>
          <w:sz w:val="24"/>
          <w:szCs w:val="24"/>
        </w:rPr>
        <w:t>этапа реализации подпрограммы «Социальная ипотека», улучшившим жилищные условия</w:t>
      </w:r>
      <w:r w:rsidR="00B67A47" w:rsidRPr="007436FF">
        <w:rPr>
          <w:rFonts w:ascii="Arial" w:hAnsi="Arial" w:cs="Arial"/>
          <w:color w:val="000000"/>
          <w:sz w:val="24"/>
          <w:szCs w:val="24"/>
        </w:rPr>
        <w:t xml:space="preserve"> с использован</w:t>
      </w:r>
      <w:r w:rsidR="004C6C1D" w:rsidRPr="007436FF">
        <w:rPr>
          <w:rFonts w:ascii="Arial" w:hAnsi="Arial" w:cs="Arial"/>
          <w:color w:val="000000"/>
          <w:sz w:val="24"/>
          <w:szCs w:val="24"/>
        </w:rPr>
        <w:t>ием ипотечных жилищных кредитов</w:t>
      </w:r>
      <w:r w:rsidR="00B67A47" w:rsidRPr="007436FF">
        <w:rPr>
          <w:rFonts w:ascii="Arial" w:hAnsi="Arial" w:cs="Arial"/>
          <w:color w:val="000000"/>
          <w:sz w:val="24"/>
          <w:szCs w:val="24"/>
        </w:rPr>
        <w:t>.</w:t>
      </w:r>
    </w:p>
    <w:p w:rsidR="00EE31EA" w:rsidRPr="007436FF" w:rsidRDefault="00AB3F9D" w:rsidP="00EE31EA">
      <w:pPr>
        <w:autoSpaceDE w:val="0"/>
        <w:autoSpaceDN w:val="0"/>
        <w:adjustRightInd w:val="0"/>
        <w:spacing w:after="0" w:line="228" w:lineRule="auto"/>
        <w:ind w:left="24" w:right="-1" w:firstLine="684"/>
        <w:jc w:val="both"/>
        <w:rPr>
          <w:rFonts w:ascii="Arial" w:hAnsi="Arial" w:cs="Arial"/>
          <w:color w:val="000000"/>
          <w:sz w:val="24"/>
          <w:szCs w:val="24"/>
        </w:rPr>
      </w:pPr>
      <w:r w:rsidRPr="007436FF">
        <w:rPr>
          <w:rFonts w:ascii="Arial" w:hAnsi="Arial" w:cs="Arial"/>
          <w:color w:val="000000"/>
          <w:sz w:val="24"/>
          <w:szCs w:val="24"/>
        </w:rPr>
        <w:t>-</w:t>
      </w:r>
      <w:r w:rsidR="00EE31EA" w:rsidRPr="007436FF">
        <w:rPr>
          <w:rFonts w:ascii="Arial" w:hAnsi="Arial" w:cs="Arial"/>
          <w:color w:val="000000"/>
          <w:sz w:val="24"/>
          <w:szCs w:val="24"/>
        </w:rPr>
        <w:t xml:space="preserve"> улучшение жилищных условий многодетных семей, состоящих на учете в качестве нуждающихся в жилых помещениях.</w:t>
      </w:r>
    </w:p>
    <w:p w:rsidR="00B67A47" w:rsidRPr="007436FF" w:rsidRDefault="00AB3F9D" w:rsidP="007609F0">
      <w:pPr>
        <w:autoSpaceDE w:val="0"/>
        <w:autoSpaceDN w:val="0"/>
        <w:adjustRightInd w:val="0"/>
        <w:spacing w:after="0" w:line="228" w:lineRule="auto"/>
        <w:ind w:left="24" w:right="-1" w:firstLine="684"/>
        <w:jc w:val="both"/>
        <w:rPr>
          <w:rFonts w:ascii="Arial" w:hAnsi="Arial" w:cs="Arial"/>
          <w:color w:val="000000"/>
          <w:sz w:val="24"/>
          <w:szCs w:val="24"/>
        </w:rPr>
      </w:pPr>
      <w:proofErr w:type="gramStart"/>
      <w:r w:rsidRPr="007436FF">
        <w:rPr>
          <w:rFonts w:ascii="Arial" w:hAnsi="Arial" w:cs="Arial"/>
          <w:color w:val="000000"/>
          <w:sz w:val="24"/>
          <w:szCs w:val="24"/>
        </w:rPr>
        <w:t>-</w:t>
      </w:r>
      <w:r w:rsidR="001B2145" w:rsidRPr="007436FF">
        <w:rPr>
          <w:rFonts w:ascii="Arial" w:hAnsi="Arial" w:cs="Arial"/>
          <w:color w:val="000000"/>
          <w:sz w:val="24"/>
          <w:szCs w:val="24"/>
        </w:rPr>
        <w:t>о</w:t>
      </w:r>
      <w:r w:rsidR="007D722D" w:rsidRPr="007436FF">
        <w:rPr>
          <w:rFonts w:ascii="Arial" w:hAnsi="Arial" w:cs="Arial"/>
          <w:color w:val="000000"/>
          <w:sz w:val="24"/>
          <w:szCs w:val="24"/>
        </w:rPr>
        <w:t xml:space="preserve">казание социальной поддержки по обеспечению жилыми помещениями за счет средств </w:t>
      </w:r>
      <w:r w:rsidR="009A6A3D" w:rsidRPr="007436FF">
        <w:rPr>
          <w:rFonts w:ascii="Arial" w:hAnsi="Arial" w:cs="Arial"/>
          <w:color w:val="000000"/>
          <w:sz w:val="24"/>
          <w:szCs w:val="24"/>
        </w:rPr>
        <w:t>федерального бюджета</w:t>
      </w:r>
      <w:r w:rsidR="007D722D" w:rsidRPr="007436FF">
        <w:rPr>
          <w:rFonts w:ascii="Arial" w:hAnsi="Arial" w:cs="Arial"/>
          <w:color w:val="000000"/>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w:t>
      </w:r>
      <w:r w:rsidR="007D722D" w:rsidRPr="007436FF">
        <w:rPr>
          <w:rFonts w:ascii="Arial" w:hAnsi="Arial" w:cs="Arial"/>
          <w:color w:val="000000"/>
          <w:sz w:val="24"/>
          <w:szCs w:val="24"/>
        </w:rPr>
        <w:lastRenderedPageBreak/>
        <w:t>инвалидов и семей, имеющих детей-инвалидов, граждан, уволенных с военной службы, и приравненных к ним лиц, получивших государственную поддержку.</w:t>
      </w:r>
      <w:proofErr w:type="gramEnd"/>
    </w:p>
    <w:p w:rsidR="00396ED3" w:rsidRPr="007436FF" w:rsidRDefault="00396ED3" w:rsidP="007609F0">
      <w:pPr>
        <w:spacing w:after="0" w:line="240" w:lineRule="auto"/>
        <w:ind w:right="-1" w:firstLine="993"/>
        <w:jc w:val="both"/>
        <w:rPr>
          <w:rFonts w:ascii="Arial" w:eastAsia="Times New Roman" w:hAnsi="Arial" w:cs="Arial"/>
          <w:b/>
          <w:sz w:val="24"/>
          <w:szCs w:val="24"/>
        </w:rPr>
      </w:pPr>
    </w:p>
    <w:p w:rsidR="006B64CE" w:rsidRPr="007436FF" w:rsidRDefault="006B64CE" w:rsidP="007609F0">
      <w:pPr>
        <w:spacing w:after="0" w:line="240" w:lineRule="auto"/>
        <w:ind w:right="-1" w:firstLine="993"/>
        <w:jc w:val="both"/>
        <w:rPr>
          <w:rFonts w:ascii="Arial" w:eastAsia="Times New Roman" w:hAnsi="Arial" w:cs="Arial"/>
          <w:b/>
          <w:sz w:val="24"/>
          <w:szCs w:val="24"/>
        </w:rPr>
      </w:pPr>
    </w:p>
    <w:p w:rsidR="001C18FC" w:rsidRPr="007436FF" w:rsidRDefault="001C18FC" w:rsidP="007609F0">
      <w:pPr>
        <w:spacing w:after="0" w:line="240" w:lineRule="auto"/>
        <w:ind w:right="-1" w:firstLine="993"/>
        <w:jc w:val="both"/>
        <w:rPr>
          <w:rFonts w:ascii="Arial" w:eastAsia="Times New Roman" w:hAnsi="Arial" w:cs="Arial"/>
          <w:b/>
          <w:sz w:val="24"/>
          <w:szCs w:val="24"/>
        </w:rPr>
      </w:pPr>
    </w:p>
    <w:p w:rsidR="001C18FC" w:rsidRPr="007436FF" w:rsidRDefault="001C18FC" w:rsidP="007609F0">
      <w:pPr>
        <w:spacing w:after="0" w:line="240" w:lineRule="auto"/>
        <w:ind w:right="-1" w:firstLine="993"/>
        <w:jc w:val="both"/>
        <w:rPr>
          <w:rFonts w:ascii="Arial" w:eastAsia="Times New Roman" w:hAnsi="Arial" w:cs="Arial"/>
          <w:b/>
          <w:sz w:val="24"/>
          <w:szCs w:val="24"/>
        </w:rPr>
      </w:pPr>
    </w:p>
    <w:p w:rsidR="001B6FAD" w:rsidRPr="007436FF" w:rsidRDefault="00011D6B" w:rsidP="007609F0">
      <w:pPr>
        <w:spacing w:after="0" w:line="240" w:lineRule="auto"/>
        <w:ind w:right="-1" w:firstLine="993"/>
        <w:jc w:val="center"/>
        <w:rPr>
          <w:rFonts w:ascii="Arial" w:eastAsia="Times New Roman" w:hAnsi="Arial" w:cs="Arial"/>
          <w:b/>
          <w:sz w:val="24"/>
          <w:szCs w:val="24"/>
        </w:rPr>
      </w:pPr>
      <w:r w:rsidRPr="007436FF">
        <w:rPr>
          <w:rFonts w:ascii="Arial" w:eastAsia="Times New Roman" w:hAnsi="Arial" w:cs="Arial"/>
          <w:b/>
          <w:sz w:val="24"/>
          <w:szCs w:val="24"/>
        </w:rPr>
        <w:t>3. Прогноз развития соответствующей сферы с учетом реализации муниципальной программы, включая возм</w:t>
      </w:r>
      <w:r w:rsidR="00E3315F" w:rsidRPr="007436FF">
        <w:rPr>
          <w:rFonts w:ascii="Arial" w:eastAsia="Times New Roman" w:hAnsi="Arial" w:cs="Arial"/>
          <w:b/>
          <w:sz w:val="24"/>
          <w:szCs w:val="24"/>
        </w:rPr>
        <w:t>ожные варианты решения проблемы, преимущества и риски, возникающие при выборе различных вариантов решения проблемы.</w:t>
      </w:r>
    </w:p>
    <w:p w:rsidR="00396ED3" w:rsidRPr="007436FF" w:rsidRDefault="00396ED3" w:rsidP="007609F0">
      <w:pPr>
        <w:spacing w:after="0" w:line="240" w:lineRule="auto"/>
        <w:ind w:right="-1" w:firstLine="993"/>
        <w:jc w:val="center"/>
        <w:rPr>
          <w:rFonts w:ascii="Arial" w:eastAsia="Times New Roman" w:hAnsi="Arial" w:cs="Arial"/>
          <w:b/>
          <w:sz w:val="24"/>
          <w:szCs w:val="24"/>
        </w:rPr>
      </w:pPr>
    </w:p>
    <w:p w:rsidR="00275A82" w:rsidRPr="007436FF" w:rsidRDefault="00275A82" w:rsidP="007609F0">
      <w:pPr>
        <w:widowControl w:val="0"/>
        <w:autoSpaceDE w:val="0"/>
        <w:autoSpaceDN w:val="0"/>
        <w:adjustRightInd w:val="0"/>
        <w:spacing w:after="0" w:line="240" w:lineRule="auto"/>
        <w:ind w:right="-1" w:firstLine="851"/>
        <w:jc w:val="both"/>
        <w:rPr>
          <w:rFonts w:ascii="Arial" w:eastAsia="Times New Roman" w:hAnsi="Arial" w:cs="Arial"/>
          <w:sz w:val="24"/>
          <w:szCs w:val="24"/>
        </w:rPr>
      </w:pPr>
      <w:proofErr w:type="gramStart"/>
      <w:r w:rsidRPr="007436FF">
        <w:rPr>
          <w:rFonts w:ascii="Arial" w:eastAsia="Times New Roman" w:hAnsi="Arial" w:cs="Arial"/>
          <w:sz w:val="24"/>
          <w:szCs w:val="24"/>
        </w:rPr>
        <w:t xml:space="preserve">Реализация мероприятий </w:t>
      </w:r>
      <w:hyperlink r:id="rId11" w:anchor="Par2727" w:history="1">
        <w:r w:rsidRPr="007436FF">
          <w:rPr>
            <w:rFonts w:ascii="Arial" w:eastAsia="Times New Roman" w:hAnsi="Arial" w:cs="Arial"/>
            <w:sz w:val="24"/>
            <w:szCs w:val="24"/>
          </w:rPr>
          <w:t>Программы</w:t>
        </w:r>
      </w:hyperlink>
      <w:r w:rsidRPr="007436FF">
        <w:rPr>
          <w:rFonts w:ascii="Arial" w:eastAsia="Times New Roman" w:hAnsi="Arial" w:cs="Arial"/>
          <w:sz w:val="24"/>
          <w:szCs w:val="24"/>
        </w:rPr>
        <w:t xml:space="preserve"> к 202</w:t>
      </w:r>
      <w:r w:rsidR="001B26A3" w:rsidRPr="007436FF">
        <w:rPr>
          <w:rFonts w:ascii="Arial" w:eastAsia="Times New Roman" w:hAnsi="Arial" w:cs="Arial"/>
          <w:sz w:val="24"/>
          <w:szCs w:val="24"/>
        </w:rPr>
        <w:t>4</w:t>
      </w:r>
      <w:r w:rsidRPr="007436FF">
        <w:rPr>
          <w:rFonts w:ascii="Arial" w:eastAsia="Times New Roman" w:hAnsi="Arial" w:cs="Arial"/>
          <w:sz w:val="24"/>
          <w:szCs w:val="24"/>
        </w:rPr>
        <w:t xml:space="preserve"> году позволит значительно улучшить проблему обеспечения жильем, снизить затраты граждан на приобретение (строительство) жилого помещения, тем самым повышая уровень доступности обеспечения жильем определенных категорий граждан, оказать положительное влияние на укрепление социально-экономического развития и кадрового потенциала в городском округе Люберцы,  создать рын</w:t>
      </w:r>
      <w:r w:rsidR="00625872" w:rsidRPr="007436FF">
        <w:rPr>
          <w:rFonts w:ascii="Arial" w:eastAsia="Times New Roman" w:hAnsi="Arial" w:cs="Arial"/>
          <w:sz w:val="24"/>
          <w:szCs w:val="24"/>
        </w:rPr>
        <w:t>о</w:t>
      </w:r>
      <w:r w:rsidRPr="007436FF">
        <w:rPr>
          <w:rFonts w:ascii="Arial" w:eastAsia="Times New Roman" w:hAnsi="Arial" w:cs="Arial"/>
          <w:sz w:val="24"/>
          <w:szCs w:val="24"/>
        </w:rPr>
        <w:t>к доступного и комфортного жилья, удовлетворяющего жилищные потребности населения,</w:t>
      </w:r>
      <w:r w:rsidR="00D34113" w:rsidRPr="007436FF">
        <w:rPr>
          <w:rFonts w:ascii="Arial" w:eastAsia="Times New Roman" w:hAnsi="Arial" w:cs="Arial"/>
          <w:sz w:val="24"/>
          <w:szCs w:val="24"/>
        </w:rPr>
        <w:t xml:space="preserve"> </w:t>
      </w:r>
      <w:r w:rsidR="00625872" w:rsidRPr="007436FF">
        <w:rPr>
          <w:rFonts w:ascii="Arial" w:eastAsia="Times New Roman" w:hAnsi="Arial" w:cs="Arial"/>
          <w:sz w:val="24"/>
          <w:szCs w:val="24"/>
        </w:rPr>
        <w:t xml:space="preserve">решить проблему обманутых дольщиков, </w:t>
      </w:r>
      <w:r w:rsidRPr="007436FF">
        <w:rPr>
          <w:rFonts w:ascii="Arial" w:eastAsia="Times New Roman" w:hAnsi="Arial" w:cs="Arial"/>
          <w:sz w:val="24"/>
          <w:szCs w:val="24"/>
        </w:rPr>
        <w:t>обеспечить защиту</w:t>
      </w:r>
      <w:proofErr w:type="gramEnd"/>
      <w:r w:rsidRPr="007436FF">
        <w:rPr>
          <w:rFonts w:ascii="Arial" w:eastAsia="Times New Roman" w:hAnsi="Arial" w:cs="Arial"/>
          <w:sz w:val="24"/>
          <w:szCs w:val="24"/>
        </w:rPr>
        <w:t xml:space="preserve"> прав граждан на жилище путем переселения из аварийных жилых домов в новые благоустроенные помещения.</w:t>
      </w:r>
    </w:p>
    <w:p w:rsidR="00103C76" w:rsidRPr="007436FF" w:rsidRDefault="00275A82" w:rsidP="00E41E98">
      <w:pPr>
        <w:widowControl w:val="0"/>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создаст для отдельных категорий граждан стимул к повышению качества трудовой деятельности, уровня квалификации в целях роста заработной платы.</w:t>
      </w:r>
    </w:p>
    <w:p w:rsidR="00E41E98" w:rsidRPr="007436FF" w:rsidRDefault="00F112BE" w:rsidP="00E41E98">
      <w:pPr>
        <w:pStyle w:val="ConsPlusNormal"/>
        <w:ind w:firstLine="539"/>
        <w:jc w:val="both"/>
        <w:rPr>
          <w:sz w:val="24"/>
          <w:szCs w:val="24"/>
        </w:rPr>
      </w:pPr>
      <w:proofErr w:type="gramStart"/>
      <w:r w:rsidRPr="007436FF">
        <w:rPr>
          <w:sz w:val="24"/>
          <w:szCs w:val="24"/>
        </w:rPr>
        <w:t>Учитывая, что муниципальная программа «Жилище» базируется на Государственной программе Московской области «Жилище» на 2017-2027 годы, с учетом</w:t>
      </w:r>
      <w:r w:rsidR="00271469" w:rsidRPr="007436FF">
        <w:rPr>
          <w:sz w:val="24"/>
          <w:szCs w:val="24"/>
        </w:rPr>
        <w:t xml:space="preserve"> характеристик</w:t>
      </w:r>
      <w:r w:rsidRPr="007436FF">
        <w:rPr>
          <w:sz w:val="24"/>
          <w:szCs w:val="24"/>
        </w:rPr>
        <w:t>и</w:t>
      </w:r>
      <w:r w:rsidR="00271469" w:rsidRPr="007436FF">
        <w:rPr>
          <w:sz w:val="24"/>
          <w:szCs w:val="24"/>
        </w:rPr>
        <w:t xml:space="preserve"> текущего состояния, основны</w:t>
      </w:r>
      <w:r w:rsidRPr="007436FF">
        <w:rPr>
          <w:sz w:val="24"/>
          <w:szCs w:val="24"/>
        </w:rPr>
        <w:t>х</w:t>
      </w:r>
      <w:r w:rsidR="00271469" w:rsidRPr="007436FF">
        <w:rPr>
          <w:sz w:val="24"/>
          <w:szCs w:val="24"/>
        </w:rPr>
        <w:t xml:space="preserve"> проблем в жилищном строительстве, </w:t>
      </w:r>
      <w:r w:rsidR="00103C76" w:rsidRPr="007436FF">
        <w:rPr>
          <w:sz w:val="24"/>
          <w:szCs w:val="24"/>
        </w:rPr>
        <w:t xml:space="preserve">в </w:t>
      </w:r>
      <w:r w:rsidR="00271469" w:rsidRPr="007436FF">
        <w:rPr>
          <w:sz w:val="24"/>
          <w:szCs w:val="24"/>
        </w:rPr>
        <w:t>сфере создания комфортных условий проживания для жителей Московской области</w:t>
      </w:r>
      <w:r w:rsidR="00103C76" w:rsidRPr="007436FF">
        <w:rPr>
          <w:sz w:val="24"/>
          <w:szCs w:val="24"/>
        </w:rPr>
        <w:t>, в том числе городского округа Люберцы,</w:t>
      </w:r>
      <w:r w:rsidR="00271469" w:rsidRPr="007436FF">
        <w:rPr>
          <w:sz w:val="24"/>
          <w:szCs w:val="24"/>
        </w:rPr>
        <w:t xml:space="preserve"> определ</w:t>
      </w:r>
      <w:r w:rsidRPr="007436FF">
        <w:rPr>
          <w:sz w:val="24"/>
          <w:szCs w:val="24"/>
        </w:rPr>
        <w:t>ена новая</w:t>
      </w:r>
      <w:r w:rsidR="00271469" w:rsidRPr="007436FF">
        <w:rPr>
          <w:sz w:val="24"/>
          <w:szCs w:val="24"/>
        </w:rPr>
        <w:t xml:space="preserve"> стратеги</w:t>
      </w:r>
      <w:r w:rsidRPr="007436FF">
        <w:rPr>
          <w:sz w:val="24"/>
          <w:szCs w:val="24"/>
        </w:rPr>
        <w:t>я</w:t>
      </w:r>
      <w:r w:rsidR="00271469" w:rsidRPr="007436FF">
        <w:rPr>
          <w:sz w:val="24"/>
          <w:szCs w:val="24"/>
        </w:rPr>
        <w:t xml:space="preserve"> развития жилищной сферы</w:t>
      </w:r>
      <w:r w:rsidRPr="007436FF">
        <w:rPr>
          <w:sz w:val="24"/>
          <w:szCs w:val="24"/>
        </w:rPr>
        <w:t>, основанная</w:t>
      </w:r>
      <w:r w:rsidR="00271469" w:rsidRPr="007436FF">
        <w:rPr>
          <w:sz w:val="24"/>
          <w:szCs w:val="24"/>
        </w:rPr>
        <w:t xml:space="preserve"> на следующи</w:t>
      </w:r>
      <w:r w:rsidR="00E41E98" w:rsidRPr="007436FF">
        <w:rPr>
          <w:sz w:val="24"/>
          <w:szCs w:val="24"/>
        </w:rPr>
        <w:t>х приоритетах:</w:t>
      </w:r>
      <w:proofErr w:type="gramEnd"/>
    </w:p>
    <w:p w:rsidR="00271469" w:rsidRPr="007436FF" w:rsidRDefault="00E41E98" w:rsidP="00E41E98">
      <w:pPr>
        <w:pStyle w:val="ConsPlusNormal"/>
        <w:ind w:firstLine="539"/>
        <w:jc w:val="both"/>
        <w:rPr>
          <w:sz w:val="24"/>
          <w:szCs w:val="24"/>
        </w:rPr>
      </w:pPr>
      <w:r w:rsidRPr="007436FF">
        <w:rPr>
          <w:sz w:val="24"/>
          <w:szCs w:val="24"/>
        </w:rPr>
        <w:t xml:space="preserve">- </w:t>
      </w:r>
      <w:r w:rsidR="00271469" w:rsidRPr="007436FF">
        <w:rPr>
          <w:sz w:val="24"/>
          <w:szCs w:val="24"/>
        </w:rPr>
        <w:t>обеспечение комплексной застройки городских и сельских поселений Московской области социальной инфраструктурой на основе документов территориального планирования;</w:t>
      </w:r>
    </w:p>
    <w:p w:rsidR="00E41E98" w:rsidRPr="007436FF" w:rsidRDefault="00E41E98" w:rsidP="00E41E98">
      <w:pPr>
        <w:pStyle w:val="ConsPlusNormal"/>
        <w:ind w:firstLine="539"/>
        <w:jc w:val="both"/>
        <w:rPr>
          <w:sz w:val="24"/>
          <w:szCs w:val="24"/>
        </w:rPr>
      </w:pPr>
      <w:r w:rsidRPr="007436FF">
        <w:rPr>
          <w:sz w:val="24"/>
          <w:szCs w:val="24"/>
        </w:rPr>
        <w:t xml:space="preserve">- </w:t>
      </w:r>
      <w:r w:rsidR="00271469" w:rsidRPr="007436FF">
        <w:rPr>
          <w:sz w:val="24"/>
          <w:szCs w:val="24"/>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w:t>
      </w:r>
      <w:r w:rsidRPr="007436FF">
        <w:rPr>
          <w:sz w:val="24"/>
          <w:szCs w:val="24"/>
        </w:rPr>
        <w:t>м государственных обязательств;</w:t>
      </w:r>
    </w:p>
    <w:p w:rsidR="00271469" w:rsidRPr="007436FF" w:rsidRDefault="00E41E98" w:rsidP="00700DAB">
      <w:pPr>
        <w:pStyle w:val="ConsPlusNormal"/>
        <w:ind w:firstLine="539"/>
        <w:jc w:val="both"/>
        <w:rPr>
          <w:sz w:val="24"/>
          <w:szCs w:val="24"/>
        </w:rPr>
      </w:pPr>
      <w:r w:rsidRPr="007436FF">
        <w:rPr>
          <w:sz w:val="24"/>
          <w:szCs w:val="24"/>
        </w:rPr>
        <w:t xml:space="preserve">- </w:t>
      </w:r>
      <w:r w:rsidR="00271469" w:rsidRPr="007436FF">
        <w:rPr>
          <w:sz w:val="24"/>
          <w:szCs w:val="24"/>
        </w:rPr>
        <w:t xml:space="preserve">развитие нормативной правовой базы, создающей правовые, экономические, социальные и организационные предпосылки для решения жилищной проблемы в </w:t>
      </w:r>
      <w:r w:rsidR="00F112BE" w:rsidRPr="007436FF">
        <w:rPr>
          <w:sz w:val="24"/>
          <w:szCs w:val="24"/>
        </w:rPr>
        <w:t xml:space="preserve">городском округе Люберцы </w:t>
      </w:r>
      <w:r w:rsidR="00271469" w:rsidRPr="007436FF">
        <w:rPr>
          <w:sz w:val="24"/>
          <w:szCs w:val="24"/>
        </w:rPr>
        <w:t>Московской области.</w:t>
      </w:r>
    </w:p>
    <w:p w:rsidR="00271469" w:rsidRPr="007436FF" w:rsidRDefault="00271469" w:rsidP="00700DAB">
      <w:pPr>
        <w:pStyle w:val="ConsPlusNormal"/>
        <w:ind w:firstLine="540"/>
        <w:jc w:val="both"/>
        <w:rPr>
          <w:sz w:val="24"/>
          <w:szCs w:val="24"/>
        </w:rPr>
      </w:pPr>
      <w:r w:rsidRPr="007436FF">
        <w:rPr>
          <w:sz w:val="24"/>
          <w:szCs w:val="24"/>
        </w:rPr>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F112BE" w:rsidRPr="007436FF">
        <w:rPr>
          <w:sz w:val="24"/>
          <w:szCs w:val="24"/>
        </w:rPr>
        <w:t>муниципальной</w:t>
      </w:r>
      <w:r w:rsidRPr="007436FF">
        <w:rPr>
          <w:sz w:val="24"/>
          <w:szCs w:val="24"/>
        </w:rPr>
        <w:t xml:space="preserve"> программы, при проведении которых будут сконцентрированы основные финансовые и организационные усилия.</w:t>
      </w:r>
    </w:p>
    <w:p w:rsidR="00271469" w:rsidRPr="007436FF" w:rsidRDefault="00271469" w:rsidP="00700DAB">
      <w:pPr>
        <w:pStyle w:val="ConsPlusNormal"/>
        <w:ind w:firstLine="540"/>
        <w:jc w:val="both"/>
        <w:rPr>
          <w:sz w:val="24"/>
          <w:szCs w:val="24"/>
        </w:rPr>
      </w:pPr>
      <w:r w:rsidRPr="007436FF">
        <w:rPr>
          <w:sz w:val="24"/>
          <w:szCs w:val="24"/>
        </w:rPr>
        <w:t xml:space="preserve">При этом к рискам реализации </w:t>
      </w:r>
      <w:r w:rsidR="00F112BE" w:rsidRPr="007436FF">
        <w:rPr>
          <w:sz w:val="24"/>
          <w:szCs w:val="24"/>
        </w:rPr>
        <w:t>муниципальной</w:t>
      </w:r>
      <w:r w:rsidRPr="007436FF">
        <w:rPr>
          <w:sz w:val="24"/>
          <w:szCs w:val="24"/>
        </w:rPr>
        <w:t xml:space="preserve"> программы,  следует отнести следующие:</w:t>
      </w:r>
    </w:p>
    <w:p w:rsidR="00271469" w:rsidRPr="007436FF" w:rsidRDefault="00271469" w:rsidP="00700DAB">
      <w:pPr>
        <w:pStyle w:val="ConsPlusNormal"/>
        <w:ind w:firstLine="540"/>
        <w:jc w:val="both"/>
        <w:rPr>
          <w:sz w:val="24"/>
          <w:szCs w:val="24"/>
        </w:rPr>
      </w:pPr>
      <w:r w:rsidRPr="007436FF">
        <w:rPr>
          <w:sz w:val="24"/>
          <w:szCs w:val="24"/>
        </w:rPr>
        <w:t>1) риск, связанный с отсутствием законодательного регулирования или недостаточно быстрым формированием механизмов, предусмотренных Государственной программой</w:t>
      </w:r>
      <w:r w:rsidR="000D3090" w:rsidRPr="007436FF">
        <w:rPr>
          <w:sz w:val="24"/>
          <w:szCs w:val="24"/>
        </w:rPr>
        <w:t xml:space="preserve"> Московской области, может привести к невыполнению, в том числе, и</w:t>
      </w:r>
      <w:r w:rsidR="00F112BE" w:rsidRPr="007436FF">
        <w:rPr>
          <w:sz w:val="24"/>
          <w:szCs w:val="24"/>
        </w:rPr>
        <w:t xml:space="preserve"> муниципальной</w:t>
      </w:r>
      <w:r w:rsidRPr="007436FF">
        <w:rPr>
          <w:sz w:val="24"/>
          <w:szCs w:val="24"/>
        </w:rPr>
        <w:t xml:space="preserve"> программы</w:t>
      </w:r>
      <w:r w:rsidR="00F112BE" w:rsidRPr="007436FF">
        <w:rPr>
          <w:sz w:val="24"/>
          <w:szCs w:val="24"/>
        </w:rPr>
        <w:t>.</w:t>
      </w:r>
      <w:r w:rsidRPr="007436FF">
        <w:rPr>
          <w:sz w:val="24"/>
          <w:szCs w:val="24"/>
        </w:rPr>
        <w:t xml:space="preserve"> Данный риск можно оценить как высокий, поскольку формирование новых механизмов в рамках Государственной программы</w:t>
      </w:r>
      <w:r w:rsidR="000D3090" w:rsidRPr="007436FF">
        <w:rPr>
          <w:sz w:val="24"/>
          <w:szCs w:val="24"/>
        </w:rPr>
        <w:t xml:space="preserve"> Московской области</w:t>
      </w:r>
      <w:r w:rsidRPr="007436FF">
        <w:rPr>
          <w:sz w:val="24"/>
          <w:szCs w:val="24"/>
        </w:rPr>
        <w:t xml:space="preserve">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271469" w:rsidRPr="007436FF" w:rsidRDefault="00271469" w:rsidP="00700DAB">
      <w:pPr>
        <w:pStyle w:val="ConsPlusNormal"/>
        <w:ind w:firstLine="540"/>
        <w:jc w:val="both"/>
        <w:rPr>
          <w:sz w:val="24"/>
          <w:szCs w:val="24"/>
        </w:rPr>
      </w:pPr>
      <w:r w:rsidRPr="007436FF">
        <w:rPr>
          <w:sz w:val="24"/>
          <w:szCs w:val="24"/>
        </w:rPr>
        <w:t xml:space="preserve">2) операционные риски, связанные с ошибками управления реализацией </w:t>
      </w:r>
      <w:r w:rsidR="00103C76" w:rsidRPr="007436FF">
        <w:rPr>
          <w:sz w:val="24"/>
          <w:szCs w:val="24"/>
        </w:rPr>
        <w:t xml:space="preserve">муниципальной </w:t>
      </w:r>
      <w:r w:rsidRPr="007436FF">
        <w:rPr>
          <w:sz w:val="24"/>
          <w:szCs w:val="24"/>
        </w:rPr>
        <w:t xml:space="preserve">программы, в том числе отдельных ее исполнителей, </w:t>
      </w:r>
      <w:r w:rsidRPr="007436FF">
        <w:rPr>
          <w:sz w:val="24"/>
          <w:szCs w:val="24"/>
        </w:rPr>
        <w:lastRenderedPageBreak/>
        <w:t xml:space="preserve">неготовностью организационной инфраструктуры к решению задач, поставленных </w:t>
      </w:r>
      <w:r w:rsidR="00103C76" w:rsidRPr="007436FF">
        <w:rPr>
          <w:sz w:val="24"/>
          <w:szCs w:val="24"/>
        </w:rPr>
        <w:t xml:space="preserve">муниципальной </w:t>
      </w:r>
      <w:r w:rsidRPr="007436FF">
        <w:rPr>
          <w:sz w:val="24"/>
          <w:szCs w:val="24"/>
        </w:rPr>
        <w:t xml:space="preserve">программой, что может привести к неэффективному использованию бюджетных средств, невыполнению ряда мероприятий </w:t>
      </w:r>
      <w:r w:rsidR="00103C76" w:rsidRPr="007436FF">
        <w:rPr>
          <w:sz w:val="24"/>
          <w:szCs w:val="24"/>
        </w:rPr>
        <w:t xml:space="preserve">муниципальной </w:t>
      </w:r>
      <w:r w:rsidRPr="007436FF">
        <w:rPr>
          <w:sz w:val="24"/>
          <w:szCs w:val="24"/>
        </w:rPr>
        <w:t>программы или задержке в их выполнении.</w:t>
      </w:r>
    </w:p>
    <w:p w:rsidR="00271469" w:rsidRPr="007436FF" w:rsidRDefault="00271469" w:rsidP="002D4E15">
      <w:pPr>
        <w:pStyle w:val="ConsPlusNormal"/>
        <w:ind w:firstLine="540"/>
        <w:jc w:val="both"/>
        <w:rPr>
          <w:sz w:val="24"/>
          <w:szCs w:val="24"/>
        </w:rPr>
      </w:pPr>
      <w:r w:rsidRPr="007436FF">
        <w:rPr>
          <w:sz w:val="24"/>
          <w:szCs w:val="24"/>
        </w:rPr>
        <w:t>В рамках данной группы рисков можно выделить</w:t>
      </w:r>
      <w:r w:rsidR="000D3090" w:rsidRPr="007436FF">
        <w:rPr>
          <w:sz w:val="24"/>
          <w:szCs w:val="24"/>
        </w:rPr>
        <w:t>:</w:t>
      </w:r>
    </w:p>
    <w:p w:rsidR="00271469" w:rsidRPr="007436FF" w:rsidRDefault="000D3090" w:rsidP="002D4E15">
      <w:pPr>
        <w:pStyle w:val="ConsPlusNormal"/>
        <w:jc w:val="both"/>
        <w:rPr>
          <w:sz w:val="24"/>
          <w:szCs w:val="24"/>
        </w:rPr>
      </w:pPr>
      <w:r w:rsidRPr="007436FF">
        <w:rPr>
          <w:sz w:val="24"/>
          <w:szCs w:val="24"/>
        </w:rPr>
        <w:t xml:space="preserve">- </w:t>
      </w:r>
      <w:r w:rsidR="00271469" w:rsidRPr="007436FF">
        <w:rPr>
          <w:sz w:val="24"/>
          <w:szCs w:val="24"/>
        </w:rPr>
        <w:t xml:space="preserve">Риск исполнителя </w:t>
      </w:r>
      <w:r w:rsidR="00103C76" w:rsidRPr="007436FF">
        <w:rPr>
          <w:sz w:val="24"/>
          <w:szCs w:val="24"/>
        </w:rPr>
        <w:t xml:space="preserve">муниципальной </w:t>
      </w:r>
      <w:r w:rsidR="00271469" w:rsidRPr="007436FF">
        <w:rPr>
          <w:sz w:val="24"/>
          <w:szCs w:val="24"/>
        </w:rPr>
        <w:t xml:space="preserve">программы, который связан с возникновением проблем в реализации </w:t>
      </w:r>
      <w:r w:rsidR="00103C76" w:rsidRPr="007436FF">
        <w:rPr>
          <w:sz w:val="24"/>
          <w:szCs w:val="24"/>
        </w:rPr>
        <w:t xml:space="preserve">муниципальной </w:t>
      </w:r>
      <w:r w:rsidR="00271469" w:rsidRPr="007436FF">
        <w:rPr>
          <w:sz w:val="24"/>
          <w:szCs w:val="24"/>
        </w:rPr>
        <w:t xml:space="preserve">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103C76" w:rsidRPr="007436FF">
        <w:rPr>
          <w:sz w:val="24"/>
          <w:szCs w:val="24"/>
        </w:rPr>
        <w:t xml:space="preserve">муниципальной </w:t>
      </w:r>
      <w:r w:rsidR="00271469" w:rsidRPr="007436FF">
        <w:rPr>
          <w:sz w:val="24"/>
          <w:szCs w:val="24"/>
        </w:rPr>
        <w:t xml:space="preserve">программы. Данный риск обусловлен большим количеством участников реализации мероприятий </w:t>
      </w:r>
      <w:r w:rsidR="00103C76" w:rsidRPr="007436FF">
        <w:rPr>
          <w:sz w:val="24"/>
          <w:szCs w:val="24"/>
        </w:rPr>
        <w:t xml:space="preserve">муниципальной </w:t>
      </w:r>
      <w:r w:rsidR="00271469" w:rsidRPr="007436FF">
        <w:rPr>
          <w:sz w:val="24"/>
          <w:szCs w:val="24"/>
        </w:rPr>
        <w:t>программы.</w:t>
      </w:r>
    </w:p>
    <w:p w:rsidR="00271469" w:rsidRPr="007436FF" w:rsidRDefault="000D3090" w:rsidP="002D4E15">
      <w:pPr>
        <w:pStyle w:val="ConsPlusNormal"/>
        <w:ind w:firstLine="540"/>
        <w:jc w:val="both"/>
        <w:rPr>
          <w:sz w:val="24"/>
          <w:szCs w:val="24"/>
        </w:rPr>
      </w:pPr>
      <w:r w:rsidRPr="007436FF">
        <w:rPr>
          <w:sz w:val="24"/>
          <w:szCs w:val="24"/>
        </w:rPr>
        <w:t>-</w:t>
      </w:r>
      <w:r w:rsidR="00271469" w:rsidRPr="007436FF">
        <w:rPr>
          <w:sz w:val="24"/>
          <w:szCs w:val="24"/>
        </w:rPr>
        <w:t xml:space="preserve"> </w:t>
      </w:r>
      <w:r w:rsidRPr="007436FF">
        <w:rPr>
          <w:sz w:val="24"/>
          <w:szCs w:val="24"/>
        </w:rPr>
        <w:t>Р</w:t>
      </w:r>
      <w:r w:rsidR="00271469" w:rsidRPr="007436FF">
        <w:rPr>
          <w:sz w:val="24"/>
          <w:szCs w:val="24"/>
        </w:rPr>
        <w:t>иск финансового обеспечения, который связан с финансированием Государственной программы</w:t>
      </w:r>
      <w:r w:rsidRPr="007436FF">
        <w:rPr>
          <w:sz w:val="24"/>
          <w:szCs w:val="24"/>
        </w:rPr>
        <w:t xml:space="preserve"> Московской области</w:t>
      </w:r>
      <w:r w:rsidR="00271469" w:rsidRPr="007436FF">
        <w:rPr>
          <w:sz w:val="24"/>
          <w:szCs w:val="24"/>
        </w:rPr>
        <w:t xml:space="preserve"> в неполном объеме, как за счет бюджетных</w:t>
      </w:r>
      <w:r w:rsidR="00103C76" w:rsidRPr="007436FF">
        <w:rPr>
          <w:sz w:val="24"/>
          <w:szCs w:val="24"/>
        </w:rPr>
        <w:t>, так и внебюджетных источников, что, соответственно, отражается и на муниципальной программе «Жилище».</w:t>
      </w:r>
      <w:r w:rsidR="00271469" w:rsidRPr="007436FF">
        <w:rPr>
          <w:sz w:val="24"/>
          <w:szCs w:val="24"/>
        </w:rPr>
        <w:t xml:space="preserve"> Данный риск возникает по причине значительной продолжительности Государственной программы, а также высокой зависимости ее успешной реализации от привлечения внебюджетных источников. Однако, учитывая формируемую практику программного бюджета в части обеспечения реализации Государственной программы за счет средств бюджетов, а также предусмотренные Государственной программой меры по созданию условий для привлечения средств внебюджетных источников, риск сбоев в реализации Государственной программы по причине недофинансирования можно считать умеренным.</w:t>
      </w:r>
    </w:p>
    <w:p w:rsidR="00271469" w:rsidRPr="007436FF" w:rsidRDefault="000D3090" w:rsidP="002D4E15">
      <w:pPr>
        <w:pStyle w:val="ConsPlusNormal"/>
        <w:ind w:firstLine="540"/>
        <w:jc w:val="both"/>
        <w:rPr>
          <w:sz w:val="24"/>
          <w:szCs w:val="24"/>
        </w:rPr>
      </w:pPr>
      <w:r w:rsidRPr="007436FF">
        <w:rPr>
          <w:sz w:val="24"/>
          <w:szCs w:val="24"/>
        </w:rPr>
        <w:t>-</w:t>
      </w:r>
      <w:r w:rsidR="00271469" w:rsidRPr="007436FF">
        <w:rPr>
          <w:sz w:val="24"/>
          <w:szCs w:val="24"/>
        </w:rPr>
        <w:t xml:space="preserve"> </w:t>
      </w:r>
      <w:r w:rsidRPr="007436FF">
        <w:rPr>
          <w:sz w:val="24"/>
          <w:szCs w:val="24"/>
        </w:rPr>
        <w:t>Р</w:t>
      </w:r>
      <w:r w:rsidR="00271469" w:rsidRPr="007436FF">
        <w:rPr>
          <w:sz w:val="24"/>
          <w:szCs w:val="24"/>
        </w:rPr>
        <w:t xml:space="preserve">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Pr="007436FF">
        <w:rPr>
          <w:sz w:val="24"/>
          <w:szCs w:val="24"/>
        </w:rPr>
        <w:t>муниципальной</w:t>
      </w:r>
      <w:r w:rsidR="00271469" w:rsidRPr="007436FF">
        <w:rPr>
          <w:sz w:val="24"/>
          <w:szCs w:val="24"/>
        </w:rPr>
        <w:t xml:space="preserve"> программы может быть качественно оценен как высокий;</w:t>
      </w:r>
    </w:p>
    <w:p w:rsidR="00271469" w:rsidRPr="007436FF" w:rsidRDefault="000D3090" w:rsidP="002D4E15">
      <w:pPr>
        <w:pStyle w:val="ConsPlusNormal"/>
        <w:ind w:firstLine="540"/>
        <w:jc w:val="both"/>
        <w:rPr>
          <w:sz w:val="24"/>
          <w:szCs w:val="24"/>
        </w:rPr>
      </w:pPr>
      <w:r w:rsidRPr="007436FF">
        <w:rPr>
          <w:sz w:val="24"/>
          <w:szCs w:val="24"/>
        </w:rPr>
        <w:t>-</w:t>
      </w:r>
      <w:r w:rsidR="00271469" w:rsidRPr="007436FF">
        <w:rPr>
          <w:sz w:val="24"/>
          <w:szCs w:val="24"/>
        </w:rPr>
        <w:t xml:space="preserve"> </w:t>
      </w:r>
      <w:r w:rsidRPr="007436FF">
        <w:rPr>
          <w:sz w:val="24"/>
          <w:szCs w:val="24"/>
        </w:rPr>
        <w:t>Р</w:t>
      </w:r>
      <w:r w:rsidR="00271469" w:rsidRPr="007436FF">
        <w:rPr>
          <w:sz w:val="24"/>
          <w:szCs w:val="24"/>
        </w:rPr>
        <w:t>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бюджет</w:t>
      </w:r>
      <w:r w:rsidRPr="007436FF">
        <w:rPr>
          <w:sz w:val="24"/>
          <w:szCs w:val="24"/>
        </w:rPr>
        <w:t>ов</w:t>
      </w:r>
      <w:r w:rsidR="00271469" w:rsidRPr="007436FF">
        <w:rPr>
          <w:sz w:val="24"/>
          <w:szCs w:val="24"/>
        </w:rPr>
        <w:t xml:space="preserve"> на преодоление последствий таких катастроф. На качественном уровне такой риск для </w:t>
      </w:r>
      <w:r w:rsidRPr="007436FF">
        <w:rPr>
          <w:sz w:val="24"/>
          <w:szCs w:val="24"/>
        </w:rPr>
        <w:t>муниципальной</w:t>
      </w:r>
      <w:r w:rsidR="00271469" w:rsidRPr="007436FF">
        <w:rPr>
          <w:sz w:val="24"/>
          <w:szCs w:val="24"/>
        </w:rPr>
        <w:t xml:space="preserve"> программы можно оценить как умеренный.</w:t>
      </w:r>
    </w:p>
    <w:p w:rsidR="00271469" w:rsidRPr="007436FF" w:rsidRDefault="00271469" w:rsidP="002D4E15">
      <w:pPr>
        <w:pStyle w:val="ConsPlusNormal"/>
        <w:ind w:firstLine="540"/>
        <w:jc w:val="both"/>
        <w:rPr>
          <w:sz w:val="24"/>
          <w:szCs w:val="24"/>
        </w:rPr>
      </w:pPr>
      <w:r w:rsidRPr="007436FF">
        <w:rPr>
          <w:sz w:val="24"/>
          <w:szCs w:val="24"/>
        </w:rPr>
        <w:t>В целях минимизации указанных рисков будет создана эффективная система управления Государственной программой.</w:t>
      </w:r>
    </w:p>
    <w:p w:rsidR="00625872" w:rsidRPr="007436FF" w:rsidRDefault="00625872" w:rsidP="007609F0">
      <w:pPr>
        <w:widowControl w:val="0"/>
        <w:spacing w:after="0" w:line="240" w:lineRule="auto"/>
        <w:ind w:right="-1" w:firstLine="567"/>
        <w:jc w:val="both"/>
        <w:rPr>
          <w:rFonts w:ascii="Arial" w:eastAsia="Times New Roman" w:hAnsi="Arial" w:cs="Arial"/>
          <w:sz w:val="24"/>
          <w:szCs w:val="24"/>
        </w:rPr>
      </w:pPr>
    </w:p>
    <w:p w:rsidR="00B052D5" w:rsidRPr="007436FF" w:rsidRDefault="00FE3D14" w:rsidP="007609F0">
      <w:pPr>
        <w:spacing w:after="0" w:line="240" w:lineRule="auto"/>
        <w:ind w:right="-1"/>
        <w:jc w:val="center"/>
        <w:rPr>
          <w:rFonts w:ascii="Arial" w:eastAsia="Times New Roman" w:hAnsi="Arial" w:cs="Arial"/>
          <w:b/>
          <w:sz w:val="24"/>
          <w:szCs w:val="24"/>
        </w:rPr>
      </w:pPr>
      <w:r w:rsidRPr="007436FF">
        <w:rPr>
          <w:rFonts w:ascii="Arial" w:eastAsia="Times New Roman" w:hAnsi="Arial" w:cs="Arial"/>
          <w:b/>
          <w:sz w:val="24"/>
          <w:szCs w:val="24"/>
        </w:rPr>
        <w:t xml:space="preserve">4. </w:t>
      </w:r>
      <w:r w:rsidR="00B052D5" w:rsidRPr="007436FF">
        <w:rPr>
          <w:rFonts w:ascii="Arial" w:eastAsia="Times New Roman" w:hAnsi="Arial" w:cs="Arial"/>
          <w:b/>
          <w:sz w:val="24"/>
          <w:szCs w:val="24"/>
        </w:rPr>
        <w:t>Перечень подпрограмм и краткое их описание.</w:t>
      </w:r>
    </w:p>
    <w:p w:rsidR="00B052D5" w:rsidRPr="007436FF" w:rsidRDefault="00B052D5" w:rsidP="007609F0">
      <w:pPr>
        <w:spacing w:after="0" w:line="240" w:lineRule="auto"/>
        <w:ind w:right="-1" w:firstLine="993"/>
        <w:jc w:val="both"/>
        <w:rPr>
          <w:rFonts w:ascii="Arial" w:eastAsia="Times New Roman" w:hAnsi="Arial" w:cs="Arial"/>
          <w:b/>
          <w:sz w:val="24"/>
          <w:szCs w:val="24"/>
        </w:rPr>
      </w:pPr>
    </w:p>
    <w:p w:rsidR="00247EE6" w:rsidRPr="007436FF" w:rsidRDefault="00247EE6" w:rsidP="007609F0">
      <w:pPr>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В муниципальную программу городского округа Люберцы</w:t>
      </w:r>
      <w:r w:rsidRPr="007436FF">
        <w:rPr>
          <w:rFonts w:ascii="Arial" w:eastAsia="Times New Roman" w:hAnsi="Arial" w:cs="Arial"/>
          <w:bCs/>
          <w:sz w:val="24"/>
          <w:szCs w:val="24"/>
        </w:rPr>
        <w:t xml:space="preserve"> Московской области </w:t>
      </w:r>
      <w:r w:rsidRPr="007436FF">
        <w:rPr>
          <w:rFonts w:ascii="Arial" w:eastAsia="Times New Roman" w:hAnsi="Arial" w:cs="Arial"/>
          <w:sz w:val="24"/>
          <w:szCs w:val="24"/>
        </w:rPr>
        <w:t xml:space="preserve">«Жилище» включено </w:t>
      </w:r>
      <w:r w:rsidR="00197FB2" w:rsidRPr="007436FF">
        <w:rPr>
          <w:rFonts w:ascii="Arial" w:eastAsia="Times New Roman" w:hAnsi="Arial" w:cs="Arial"/>
          <w:sz w:val="24"/>
          <w:szCs w:val="24"/>
        </w:rPr>
        <w:t xml:space="preserve">6 </w:t>
      </w:r>
      <w:r w:rsidRPr="007436FF">
        <w:rPr>
          <w:rFonts w:ascii="Arial" w:eastAsia="Times New Roman" w:hAnsi="Arial" w:cs="Arial"/>
          <w:sz w:val="24"/>
          <w:szCs w:val="24"/>
        </w:rPr>
        <w:t>подпрограмм:</w:t>
      </w:r>
    </w:p>
    <w:p w:rsidR="00A5711B" w:rsidRPr="007436FF" w:rsidRDefault="00A5711B" w:rsidP="007609F0">
      <w:pPr>
        <w:autoSpaceDE w:val="0"/>
        <w:autoSpaceDN w:val="0"/>
        <w:adjustRightInd w:val="0"/>
        <w:spacing w:after="0" w:line="228" w:lineRule="auto"/>
        <w:ind w:left="24" w:right="-1" w:firstLine="543"/>
        <w:jc w:val="both"/>
        <w:rPr>
          <w:rFonts w:ascii="Arial" w:hAnsi="Arial" w:cs="Arial"/>
          <w:sz w:val="24"/>
          <w:szCs w:val="24"/>
        </w:rPr>
      </w:pPr>
      <w:r w:rsidRPr="007436FF">
        <w:rPr>
          <w:rFonts w:ascii="Arial" w:hAnsi="Arial" w:cs="Arial"/>
          <w:color w:val="000000"/>
          <w:sz w:val="24"/>
          <w:szCs w:val="24"/>
        </w:rPr>
        <w:t>1. </w:t>
      </w:r>
      <w:r w:rsidR="0058087E" w:rsidRPr="007436FF">
        <w:rPr>
          <w:rFonts w:ascii="Arial" w:hAnsi="Arial" w:cs="Arial"/>
          <w:sz w:val="24"/>
          <w:szCs w:val="24"/>
        </w:rPr>
        <w:t>Создание условий для жилищного строительства.</w:t>
      </w:r>
    </w:p>
    <w:p w:rsidR="00A5711B" w:rsidRPr="007436FF"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7436FF">
        <w:rPr>
          <w:rFonts w:ascii="Arial" w:hAnsi="Arial" w:cs="Arial"/>
          <w:color w:val="000000"/>
          <w:sz w:val="24"/>
          <w:szCs w:val="24"/>
        </w:rPr>
        <w:t>2. Обеспечение жильем молодых семей.</w:t>
      </w:r>
    </w:p>
    <w:p w:rsidR="00A5711B" w:rsidRPr="007436FF"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7436FF">
        <w:rPr>
          <w:rFonts w:ascii="Arial" w:hAnsi="Arial" w:cs="Arial"/>
          <w:color w:val="000000"/>
          <w:sz w:val="24"/>
          <w:szCs w:val="24"/>
        </w:rPr>
        <w:t xml:space="preserve">3. Обеспечение жильем детей-сирот и детей, оставшихся </w:t>
      </w:r>
      <w:r w:rsidR="002148C6" w:rsidRPr="007436FF">
        <w:rPr>
          <w:rFonts w:ascii="Arial" w:hAnsi="Arial" w:cs="Arial"/>
          <w:color w:val="000000"/>
          <w:sz w:val="24"/>
          <w:szCs w:val="24"/>
        </w:rPr>
        <w:t xml:space="preserve">без попечения родителей, </w:t>
      </w:r>
      <w:r w:rsidR="00C20563" w:rsidRPr="007436FF">
        <w:rPr>
          <w:rFonts w:ascii="Arial" w:hAnsi="Arial" w:cs="Arial"/>
          <w:color w:val="000000"/>
          <w:sz w:val="24"/>
          <w:szCs w:val="24"/>
        </w:rPr>
        <w:t>лиц из числа детей-сирот и детей, оставшихся без попечения родителей</w:t>
      </w:r>
      <w:r w:rsidRPr="007436FF">
        <w:rPr>
          <w:rFonts w:ascii="Arial" w:hAnsi="Arial" w:cs="Arial"/>
          <w:color w:val="000000"/>
          <w:sz w:val="24"/>
          <w:szCs w:val="24"/>
        </w:rPr>
        <w:t>.</w:t>
      </w:r>
    </w:p>
    <w:p w:rsidR="00A5711B" w:rsidRPr="007436FF" w:rsidRDefault="00A5711B" w:rsidP="007609F0">
      <w:pPr>
        <w:autoSpaceDE w:val="0"/>
        <w:autoSpaceDN w:val="0"/>
        <w:adjustRightInd w:val="0"/>
        <w:spacing w:after="0" w:line="240" w:lineRule="auto"/>
        <w:ind w:left="24" w:right="-1" w:firstLine="543"/>
        <w:rPr>
          <w:rFonts w:ascii="Arial" w:hAnsi="Arial" w:cs="Arial"/>
          <w:color w:val="000000"/>
          <w:sz w:val="24"/>
          <w:szCs w:val="24"/>
        </w:rPr>
      </w:pPr>
      <w:r w:rsidRPr="007436FF">
        <w:rPr>
          <w:rFonts w:ascii="Arial" w:hAnsi="Arial" w:cs="Arial"/>
          <w:color w:val="000000"/>
          <w:sz w:val="24"/>
          <w:szCs w:val="24"/>
        </w:rPr>
        <w:t>4. Социальная ипотека.</w:t>
      </w:r>
    </w:p>
    <w:p w:rsidR="00A5711B" w:rsidRPr="007436FF" w:rsidRDefault="00A5645F" w:rsidP="007609F0">
      <w:pPr>
        <w:autoSpaceDE w:val="0"/>
        <w:autoSpaceDN w:val="0"/>
        <w:adjustRightInd w:val="0"/>
        <w:spacing w:after="0" w:line="240" w:lineRule="auto"/>
        <w:ind w:left="24" w:right="-1" w:firstLine="543"/>
        <w:rPr>
          <w:rFonts w:ascii="Arial" w:hAnsi="Arial" w:cs="Arial"/>
          <w:color w:val="000000"/>
          <w:sz w:val="24"/>
          <w:szCs w:val="24"/>
        </w:rPr>
      </w:pPr>
      <w:r w:rsidRPr="007436FF">
        <w:rPr>
          <w:rFonts w:ascii="Arial" w:hAnsi="Arial" w:cs="Arial"/>
          <w:color w:val="000000"/>
          <w:sz w:val="24"/>
          <w:szCs w:val="24"/>
        </w:rPr>
        <w:t>7</w:t>
      </w:r>
      <w:r w:rsidR="00A5711B" w:rsidRPr="007436FF">
        <w:rPr>
          <w:rFonts w:ascii="Arial" w:hAnsi="Arial" w:cs="Arial"/>
          <w:color w:val="000000"/>
          <w:sz w:val="24"/>
          <w:szCs w:val="24"/>
        </w:rPr>
        <w:t xml:space="preserve">. </w:t>
      </w:r>
      <w:r w:rsidR="00EE31EA" w:rsidRPr="007436FF">
        <w:rPr>
          <w:rFonts w:ascii="Arial" w:hAnsi="Arial" w:cs="Arial"/>
          <w:color w:val="000000"/>
          <w:sz w:val="24"/>
          <w:szCs w:val="24"/>
        </w:rPr>
        <w:t>Улучшение жилищных условий отдельны</w:t>
      </w:r>
      <w:r w:rsidR="002C39E6" w:rsidRPr="007436FF">
        <w:rPr>
          <w:rFonts w:ascii="Arial" w:hAnsi="Arial" w:cs="Arial"/>
          <w:color w:val="000000"/>
          <w:sz w:val="24"/>
          <w:szCs w:val="24"/>
        </w:rPr>
        <w:t>х</w:t>
      </w:r>
      <w:r w:rsidR="00EE31EA" w:rsidRPr="007436FF">
        <w:rPr>
          <w:rFonts w:ascii="Arial" w:hAnsi="Arial" w:cs="Arial"/>
          <w:color w:val="000000"/>
          <w:sz w:val="24"/>
          <w:szCs w:val="24"/>
        </w:rPr>
        <w:t xml:space="preserve"> категори</w:t>
      </w:r>
      <w:r w:rsidR="002C39E6" w:rsidRPr="007436FF">
        <w:rPr>
          <w:rFonts w:ascii="Arial" w:hAnsi="Arial" w:cs="Arial"/>
          <w:color w:val="000000"/>
          <w:sz w:val="24"/>
          <w:szCs w:val="24"/>
        </w:rPr>
        <w:t>й</w:t>
      </w:r>
      <w:r w:rsidR="00EE31EA" w:rsidRPr="007436FF">
        <w:rPr>
          <w:rFonts w:ascii="Arial" w:hAnsi="Arial" w:cs="Arial"/>
          <w:color w:val="000000"/>
          <w:sz w:val="24"/>
          <w:szCs w:val="24"/>
        </w:rPr>
        <w:t xml:space="preserve"> многодетных семей</w:t>
      </w:r>
      <w:r w:rsidR="00E636D2" w:rsidRPr="007436FF">
        <w:rPr>
          <w:rFonts w:ascii="Arial" w:hAnsi="Arial" w:cs="Arial"/>
          <w:color w:val="000000"/>
          <w:sz w:val="24"/>
          <w:szCs w:val="24"/>
        </w:rPr>
        <w:t>.</w:t>
      </w:r>
    </w:p>
    <w:p w:rsidR="00A5711B" w:rsidRPr="007436FF" w:rsidRDefault="00A5645F" w:rsidP="007609F0">
      <w:pPr>
        <w:spacing w:after="0" w:line="240" w:lineRule="auto"/>
        <w:ind w:right="-1" w:firstLine="567"/>
        <w:jc w:val="both"/>
        <w:rPr>
          <w:rFonts w:ascii="Arial" w:hAnsi="Arial" w:cs="Arial"/>
          <w:color w:val="000000"/>
          <w:sz w:val="24"/>
          <w:szCs w:val="24"/>
        </w:rPr>
      </w:pPr>
      <w:r w:rsidRPr="007436FF">
        <w:rPr>
          <w:rFonts w:ascii="Arial" w:hAnsi="Arial" w:cs="Arial"/>
          <w:color w:val="000000"/>
          <w:sz w:val="24"/>
          <w:szCs w:val="24"/>
        </w:rPr>
        <w:t>8</w:t>
      </w:r>
      <w:r w:rsidR="00A5711B" w:rsidRPr="007436FF">
        <w:rPr>
          <w:rFonts w:ascii="Arial" w:hAnsi="Arial" w:cs="Arial"/>
          <w:color w:val="000000"/>
          <w:sz w:val="24"/>
          <w:szCs w:val="24"/>
        </w:rPr>
        <w:t>. Обеспечение жильем отдельных категорий граждан, установленных федеральным законодательством</w:t>
      </w:r>
      <w:r w:rsidR="00396ED3" w:rsidRPr="007436FF">
        <w:rPr>
          <w:rFonts w:ascii="Arial" w:hAnsi="Arial" w:cs="Arial"/>
          <w:color w:val="000000"/>
          <w:sz w:val="24"/>
          <w:szCs w:val="24"/>
        </w:rPr>
        <w:t>.</w:t>
      </w:r>
    </w:p>
    <w:p w:rsidR="001C72EC" w:rsidRPr="007436FF" w:rsidRDefault="001C72EC" w:rsidP="007609F0">
      <w:pPr>
        <w:tabs>
          <w:tab w:val="left" w:pos="851"/>
        </w:tabs>
        <w:spacing w:after="0" w:line="240" w:lineRule="auto"/>
        <w:ind w:right="-1" w:firstLine="567"/>
        <w:jc w:val="center"/>
        <w:outlineLvl w:val="0"/>
        <w:rPr>
          <w:rFonts w:ascii="Arial" w:eastAsia="Times New Roman" w:hAnsi="Arial" w:cs="Arial"/>
          <w:b/>
          <w:sz w:val="24"/>
          <w:szCs w:val="24"/>
        </w:rPr>
      </w:pPr>
    </w:p>
    <w:p w:rsidR="002F6699" w:rsidRPr="007436FF" w:rsidRDefault="002F6699" w:rsidP="007609F0">
      <w:pPr>
        <w:tabs>
          <w:tab w:val="left" w:pos="851"/>
        </w:tabs>
        <w:spacing w:after="0" w:line="240" w:lineRule="auto"/>
        <w:ind w:right="-1" w:firstLine="567"/>
        <w:jc w:val="center"/>
        <w:outlineLvl w:val="0"/>
        <w:rPr>
          <w:rFonts w:ascii="Arial" w:eastAsia="Times New Roman" w:hAnsi="Arial" w:cs="Arial"/>
          <w:b/>
          <w:sz w:val="24"/>
          <w:szCs w:val="24"/>
        </w:rPr>
      </w:pPr>
      <w:r w:rsidRPr="007436FF">
        <w:rPr>
          <w:rFonts w:ascii="Arial" w:eastAsia="Times New Roman" w:hAnsi="Arial" w:cs="Arial"/>
          <w:b/>
          <w:sz w:val="24"/>
          <w:szCs w:val="24"/>
        </w:rPr>
        <w:lastRenderedPageBreak/>
        <w:t>4.1. Краткое описание подпрограммы «</w:t>
      </w:r>
      <w:r w:rsidR="005C209A" w:rsidRPr="007436FF">
        <w:rPr>
          <w:rFonts w:ascii="Arial" w:eastAsia="Times New Roman" w:hAnsi="Arial" w:cs="Arial"/>
          <w:b/>
          <w:sz w:val="24"/>
          <w:szCs w:val="24"/>
        </w:rPr>
        <w:t>Создание условий для жилищного строительства</w:t>
      </w:r>
      <w:r w:rsidRPr="007436FF">
        <w:rPr>
          <w:rFonts w:ascii="Arial" w:eastAsia="Times New Roman" w:hAnsi="Arial" w:cs="Arial"/>
          <w:b/>
          <w:sz w:val="24"/>
          <w:szCs w:val="24"/>
        </w:rPr>
        <w:t>».</w:t>
      </w:r>
    </w:p>
    <w:p w:rsidR="00A5645F" w:rsidRPr="007436FF" w:rsidRDefault="00A5645F" w:rsidP="007609F0">
      <w:pPr>
        <w:tabs>
          <w:tab w:val="left" w:pos="851"/>
        </w:tabs>
        <w:spacing w:after="0" w:line="240" w:lineRule="auto"/>
        <w:ind w:right="-1" w:firstLine="567"/>
        <w:jc w:val="center"/>
        <w:outlineLvl w:val="0"/>
        <w:rPr>
          <w:rFonts w:ascii="Arial" w:eastAsia="Times New Roman" w:hAnsi="Arial" w:cs="Arial"/>
          <w:b/>
          <w:sz w:val="24"/>
          <w:szCs w:val="24"/>
        </w:rPr>
      </w:pPr>
    </w:p>
    <w:p w:rsidR="002F6699" w:rsidRPr="007436FF" w:rsidRDefault="00771DDA"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Подпрограмма «</w:t>
      </w:r>
      <w:r w:rsidR="005C209A" w:rsidRPr="007436FF">
        <w:rPr>
          <w:rFonts w:ascii="Arial" w:eastAsia="Times New Roman" w:hAnsi="Arial" w:cs="Arial"/>
          <w:sz w:val="24"/>
          <w:szCs w:val="24"/>
        </w:rPr>
        <w:t>Создание условий для жилищного строительства</w:t>
      </w:r>
      <w:r w:rsidRPr="007436FF">
        <w:rPr>
          <w:rFonts w:ascii="Arial" w:eastAsia="Times New Roman" w:hAnsi="Arial" w:cs="Arial"/>
          <w:sz w:val="24"/>
          <w:szCs w:val="24"/>
        </w:rPr>
        <w:t xml:space="preserve">» </w:t>
      </w:r>
      <w:r w:rsidR="002F6699" w:rsidRPr="007436FF">
        <w:rPr>
          <w:rFonts w:ascii="Arial" w:eastAsia="Times New Roman" w:hAnsi="Arial" w:cs="Arial"/>
          <w:sz w:val="24"/>
          <w:szCs w:val="24"/>
        </w:rPr>
        <w:t xml:space="preserve">(далее – Подпрограмма) призвана обеспечить практическую реализацию комплекса мероприятий и механизмов, направленных на создание благоприятных условий для увеличения объемов жилищного строительства, в том числе </w:t>
      </w:r>
      <w:r w:rsidR="00EE006D" w:rsidRPr="007436FF">
        <w:rPr>
          <w:rFonts w:ascii="Arial" w:eastAsia="Times New Roman" w:hAnsi="Arial" w:cs="Arial"/>
          <w:sz w:val="24"/>
          <w:szCs w:val="24"/>
        </w:rPr>
        <w:t>индивидуального жилищного строительства</w:t>
      </w:r>
      <w:r w:rsidR="001C72EC" w:rsidRPr="007436FF">
        <w:rPr>
          <w:rFonts w:ascii="Arial" w:eastAsia="Times New Roman" w:hAnsi="Arial" w:cs="Arial"/>
          <w:sz w:val="24"/>
          <w:szCs w:val="24"/>
        </w:rPr>
        <w:t xml:space="preserve"> и системной застройке</w:t>
      </w:r>
      <w:r w:rsidR="002F6699" w:rsidRPr="007436FF">
        <w:rPr>
          <w:rFonts w:ascii="Arial" w:eastAsia="Times New Roman" w:hAnsi="Arial" w:cs="Arial"/>
          <w:sz w:val="24"/>
          <w:szCs w:val="24"/>
        </w:rPr>
        <w:t xml:space="preserve"> территорий</w:t>
      </w:r>
      <w:r w:rsidR="001C72EC" w:rsidRPr="007436FF">
        <w:rPr>
          <w:rFonts w:ascii="Arial" w:eastAsia="Times New Roman" w:hAnsi="Arial" w:cs="Arial"/>
          <w:sz w:val="24"/>
          <w:szCs w:val="24"/>
        </w:rPr>
        <w:t xml:space="preserve"> городского округа Люберцы</w:t>
      </w:r>
      <w:r w:rsidR="002F6699" w:rsidRPr="007436FF">
        <w:rPr>
          <w:rFonts w:ascii="Arial" w:eastAsia="Times New Roman" w:hAnsi="Arial" w:cs="Arial"/>
          <w:sz w:val="24"/>
          <w:szCs w:val="24"/>
        </w:rPr>
        <w:t>.</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 xml:space="preserve"> Основн</w:t>
      </w:r>
      <w:r w:rsidR="004B594C" w:rsidRPr="007436FF">
        <w:rPr>
          <w:rFonts w:ascii="Arial" w:eastAsia="Times New Roman" w:hAnsi="Arial" w:cs="Arial"/>
          <w:sz w:val="24"/>
          <w:szCs w:val="24"/>
        </w:rPr>
        <w:t>ым направлением</w:t>
      </w:r>
      <w:r w:rsidRPr="007436FF">
        <w:rPr>
          <w:rFonts w:ascii="Arial" w:eastAsia="Times New Roman" w:hAnsi="Arial" w:cs="Arial"/>
          <w:sz w:val="24"/>
          <w:szCs w:val="24"/>
        </w:rPr>
        <w:t xml:space="preserve"> жилищной политики в городском округе Люберцы является создание рынка доступного и комфортного жилья, удовлетворяющего жилищные потребности населения.</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На территории городского округа Люберцы реализуются инвестиционные проекты по комплексной застройке новых микрорайонов и отдельные инвестиционные проекты в области жилищного строительства.</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Строительство ведется за счет внебюджетных источников. Проекты комплексного освоения и развития территорий предусматривают не только строительство жилья, но и современной инфраструктуры, позволяющей обеспечивать население качественными услугами. Подпрограмма нацелена на опережающее развитие инженерной и транспортной инфраструктуры для обеспечения увеличения темпов жилищного строительства, малоэтажного жилого фонда и удовлетворения платежеспособного спроса населения на жилье.</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Основными целями Подпрограммы являются:</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 комплексное решение вопросов устойчивого развития жилищного строительства на территории городского округа Люберцы, с</w:t>
      </w:r>
      <w:r w:rsidR="00FF49CB" w:rsidRPr="007436FF">
        <w:rPr>
          <w:rFonts w:ascii="Arial" w:eastAsia="Times New Roman" w:hAnsi="Arial" w:cs="Arial"/>
          <w:sz w:val="24"/>
          <w:szCs w:val="24"/>
        </w:rPr>
        <w:t>троительство жилья, в том числе индивидуального жилищного строительства</w:t>
      </w:r>
      <w:r w:rsidRPr="007436FF">
        <w:rPr>
          <w:rFonts w:ascii="Arial" w:eastAsia="Times New Roman" w:hAnsi="Arial" w:cs="Arial"/>
          <w:sz w:val="24"/>
          <w:szCs w:val="24"/>
        </w:rPr>
        <w:t>, и обеспечение комфортных условий проживания;</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 xml:space="preserve">- </w:t>
      </w:r>
      <w:r w:rsidR="00FF49CB" w:rsidRPr="007436FF">
        <w:rPr>
          <w:rFonts w:ascii="Arial" w:eastAsia="Times New Roman" w:hAnsi="Arial" w:cs="Arial"/>
          <w:sz w:val="24"/>
          <w:szCs w:val="24"/>
        </w:rPr>
        <w:t>решение проблемы обманутых дольщиков</w:t>
      </w:r>
      <w:r w:rsidRPr="007436FF">
        <w:rPr>
          <w:rFonts w:ascii="Arial" w:eastAsia="Times New Roman" w:hAnsi="Arial" w:cs="Arial"/>
          <w:sz w:val="24"/>
          <w:szCs w:val="24"/>
        </w:rPr>
        <w:t>.</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 xml:space="preserve">  Перечень основных мероприятий Подпрограммы с указанием сроков их осуществления, описанием ожидаемых непосредственных результатов приведен в приложении  № 1   к  подпрограмме «</w:t>
      </w:r>
      <w:r w:rsidR="005C209A" w:rsidRPr="007436FF">
        <w:rPr>
          <w:rFonts w:ascii="Arial" w:eastAsia="Times New Roman" w:hAnsi="Arial" w:cs="Arial"/>
          <w:sz w:val="24"/>
          <w:szCs w:val="24"/>
        </w:rPr>
        <w:t>Создание условий для жилищного строительства</w:t>
      </w:r>
      <w:r w:rsidRPr="007436FF">
        <w:rPr>
          <w:rFonts w:ascii="Arial" w:eastAsia="Times New Roman" w:hAnsi="Arial" w:cs="Arial"/>
          <w:sz w:val="24"/>
          <w:szCs w:val="24"/>
        </w:rPr>
        <w:t>»:</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1.</w:t>
      </w:r>
      <w:r w:rsidRPr="007436FF">
        <w:rPr>
          <w:rFonts w:ascii="Arial" w:eastAsia="Times New Roman" w:hAnsi="Arial" w:cs="Arial"/>
          <w:sz w:val="24"/>
          <w:szCs w:val="24"/>
        </w:rPr>
        <w:tab/>
        <w:t>Создание условий для развития рынка доступного жилья, развития жилищного строительства, включая малоэтажное строительство. По данному основному мероприятию будут реализованы мероприятия по созданию нормативных правовых и организационных условий для индивидуального жилищного строительства (ИЖС), мониторингу ввода  ИЖС, за счет собственных средств населения.</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2.</w:t>
      </w:r>
      <w:r w:rsidRPr="007436FF">
        <w:rPr>
          <w:rFonts w:ascii="Arial" w:eastAsia="Times New Roman" w:hAnsi="Arial" w:cs="Arial"/>
          <w:sz w:val="24"/>
          <w:szCs w:val="24"/>
        </w:rPr>
        <w:tab/>
        <w:t>Обеспечение  прав пострадавших граждан-</w:t>
      </w:r>
      <w:proofErr w:type="spellStart"/>
      <w:r w:rsidRPr="007436FF">
        <w:rPr>
          <w:rFonts w:ascii="Arial" w:eastAsia="Times New Roman" w:hAnsi="Arial" w:cs="Arial"/>
          <w:sz w:val="24"/>
          <w:szCs w:val="24"/>
        </w:rPr>
        <w:t>соинвесторов</w:t>
      </w:r>
      <w:proofErr w:type="spellEnd"/>
      <w:r w:rsidRPr="007436FF">
        <w:rPr>
          <w:rFonts w:ascii="Arial" w:eastAsia="Times New Roman" w:hAnsi="Arial" w:cs="Arial"/>
          <w:sz w:val="24"/>
          <w:szCs w:val="24"/>
        </w:rPr>
        <w:t>.</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По данному мероприятию предусматривается обеспечение прав пострадавших граждан-</w:t>
      </w:r>
      <w:proofErr w:type="spellStart"/>
      <w:r w:rsidRPr="007436FF">
        <w:rPr>
          <w:rFonts w:ascii="Arial" w:eastAsia="Times New Roman" w:hAnsi="Arial" w:cs="Arial"/>
          <w:sz w:val="24"/>
          <w:szCs w:val="24"/>
        </w:rPr>
        <w:t>соинвесторов</w:t>
      </w:r>
      <w:proofErr w:type="spellEnd"/>
      <w:r w:rsidRPr="007436FF">
        <w:rPr>
          <w:rFonts w:ascii="Arial" w:eastAsia="Times New Roman" w:hAnsi="Arial" w:cs="Arial"/>
          <w:sz w:val="24"/>
          <w:szCs w:val="24"/>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а также по объектам, находящимся на контроле в Министерстве жилищной политики, </w:t>
      </w:r>
      <w:proofErr w:type="gramStart"/>
      <w:r w:rsidRPr="007436FF">
        <w:rPr>
          <w:rFonts w:ascii="Arial" w:eastAsia="Times New Roman" w:hAnsi="Arial" w:cs="Arial"/>
          <w:sz w:val="24"/>
          <w:szCs w:val="24"/>
        </w:rPr>
        <w:t>сроки</w:t>
      </w:r>
      <w:proofErr w:type="gramEnd"/>
      <w:r w:rsidRPr="007436FF">
        <w:rPr>
          <w:rFonts w:ascii="Arial" w:eastAsia="Times New Roman" w:hAnsi="Arial" w:cs="Arial"/>
          <w:sz w:val="24"/>
          <w:szCs w:val="24"/>
        </w:rPr>
        <w:t xml:space="preserve"> строительства которых нарушены. </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 xml:space="preserve">Проблемных объектов, признанных таковыми в соответствии с Законом Московской области </w:t>
      </w:r>
      <w:r w:rsidR="001C72EC" w:rsidRPr="007436FF">
        <w:rPr>
          <w:rFonts w:ascii="Arial" w:eastAsia="Times New Roman" w:hAnsi="Arial" w:cs="Arial"/>
          <w:sz w:val="24"/>
          <w:szCs w:val="24"/>
        </w:rPr>
        <w:t xml:space="preserve">от 01.07.2010 </w:t>
      </w:r>
      <w:r w:rsidRPr="007436FF">
        <w:rPr>
          <w:rFonts w:ascii="Arial" w:eastAsia="Times New Roman" w:hAnsi="Arial" w:cs="Arial"/>
          <w:sz w:val="24"/>
          <w:szCs w:val="24"/>
        </w:rPr>
        <w:t>№ 84/2010-ОЗ  «О защите прав граждан, инвестировавших денежные средства в строительство многоквартирных домов на территории Московской области», на территории городского округа Люберцы нет.</w:t>
      </w:r>
    </w:p>
    <w:p w:rsidR="002F6699" w:rsidRPr="007436FF" w:rsidRDefault="002F6699" w:rsidP="007609F0">
      <w:pPr>
        <w:tabs>
          <w:tab w:val="left" w:pos="851"/>
        </w:tabs>
        <w:spacing w:after="0" w:line="240" w:lineRule="auto"/>
        <w:ind w:right="-1" w:firstLine="567"/>
        <w:jc w:val="both"/>
        <w:outlineLvl w:val="0"/>
        <w:rPr>
          <w:rFonts w:ascii="Arial" w:eastAsia="Times New Roman" w:hAnsi="Arial" w:cs="Arial"/>
          <w:sz w:val="24"/>
          <w:szCs w:val="24"/>
        </w:rPr>
      </w:pPr>
      <w:r w:rsidRPr="007436FF">
        <w:rPr>
          <w:rFonts w:ascii="Arial" w:eastAsia="Times New Roman" w:hAnsi="Arial" w:cs="Arial"/>
          <w:sz w:val="24"/>
          <w:szCs w:val="24"/>
        </w:rPr>
        <w:t>Реализация мероприятий Подпрограммы позволит решить следующие задачи:</w:t>
      </w:r>
    </w:p>
    <w:p w:rsidR="00197FB2" w:rsidRPr="007436FF" w:rsidRDefault="00197FB2" w:rsidP="007609F0">
      <w:pPr>
        <w:autoSpaceDE w:val="0"/>
        <w:autoSpaceDN w:val="0"/>
        <w:adjustRightInd w:val="0"/>
        <w:spacing w:after="0" w:line="228" w:lineRule="auto"/>
        <w:ind w:left="23" w:right="-1"/>
        <w:rPr>
          <w:rFonts w:ascii="Arial" w:hAnsi="Arial" w:cs="Arial"/>
          <w:sz w:val="24"/>
          <w:szCs w:val="24"/>
        </w:rPr>
      </w:pPr>
      <w:r w:rsidRPr="007436FF">
        <w:rPr>
          <w:rFonts w:ascii="Arial" w:hAnsi="Arial" w:cs="Arial"/>
          <w:sz w:val="24"/>
          <w:szCs w:val="24"/>
        </w:rPr>
        <w:t>- создание условий для ежегодного роста объемов вводов жилья, в том числе индивидуального жилищного строительства;</w:t>
      </w:r>
    </w:p>
    <w:p w:rsidR="00197FB2" w:rsidRPr="007436FF" w:rsidRDefault="00197FB2" w:rsidP="007609F0">
      <w:pPr>
        <w:autoSpaceDE w:val="0"/>
        <w:autoSpaceDN w:val="0"/>
        <w:adjustRightInd w:val="0"/>
        <w:spacing w:after="0" w:line="228" w:lineRule="auto"/>
        <w:ind w:left="23" w:right="-1"/>
        <w:rPr>
          <w:rFonts w:ascii="Arial" w:hAnsi="Arial" w:cs="Arial"/>
          <w:sz w:val="24"/>
          <w:szCs w:val="24"/>
        </w:rPr>
      </w:pPr>
      <w:r w:rsidRPr="007436FF">
        <w:rPr>
          <w:rFonts w:ascii="Arial" w:hAnsi="Arial" w:cs="Arial"/>
          <w:sz w:val="24"/>
          <w:szCs w:val="24"/>
        </w:rPr>
        <w:t>-обеспечение комплексного развития микрорайонов, создание необходимой инфраструктуры;</w:t>
      </w:r>
    </w:p>
    <w:p w:rsidR="00396ED3" w:rsidRPr="007436FF" w:rsidRDefault="00197FB2" w:rsidP="007609F0">
      <w:pPr>
        <w:autoSpaceDE w:val="0"/>
        <w:autoSpaceDN w:val="0"/>
        <w:adjustRightInd w:val="0"/>
        <w:spacing w:after="0" w:line="228" w:lineRule="auto"/>
        <w:ind w:left="23" w:right="-1"/>
        <w:rPr>
          <w:rFonts w:ascii="Arial" w:hAnsi="Arial" w:cs="Arial"/>
          <w:sz w:val="24"/>
          <w:szCs w:val="24"/>
        </w:rPr>
      </w:pPr>
      <w:r w:rsidRPr="007436FF">
        <w:rPr>
          <w:rFonts w:ascii="Arial" w:hAnsi="Arial" w:cs="Arial"/>
          <w:sz w:val="24"/>
          <w:szCs w:val="24"/>
        </w:rPr>
        <w:t>- обеспечение прав пострадавших граждан-</w:t>
      </w:r>
      <w:proofErr w:type="spellStart"/>
      <w:r w:rsidRPr="007436FF">
        <w:rPr>
          <w:rFonts w:ascii="Arial" w:hAnsi="Arial" w:cs="Arial"/>
          <w:sz w:val="24"/>
          <w:szCs w:val="24"/>
        </w:rPr>
        <w:t>соинвесторов</w:t>
      </w:r>
      <w:proofErr w:type="spellEnd"/>
      <w:r w:rsidRPr="007436FF">
        <w:rPr>
          <w:rFonts w:ascii="Arial" w:hAnsi="Arial" w:cs="Arial"/>
          <w:sz w:val="24"/>
          <w:szCs w:val="24"/>
        </w:rPr>
        <w:t>, з</w:t>
      </w:r>
      <w:r w:rsidR="00396ED3" w:rsidRPr="007436FF">
        <w:rPr>
          <w:rFonts w:ascii="Arial" w:hAnsi="Arial" w:cs="Arial"/>
          <w:sz w:val="24"/>
          <w:szCs w:val="24"/>
        </w:rPr>
        <w:t>ащита прав граждан на жилище</w:t>
      </w:r>
    </w:p>
    <w:p w:rsidR="002F6699" w:rsidRPr="007436FF" w:rsidRDefault="002F6699" w:rsidP="007609F0">
      <w:pPr>
        <w:widowControl w:val="0"/>
        <w:spacing w:after="0" w:line="240" w:lineRule="auto"/>
        <w:ind w:right="-1"/>
        <w:jc w:val="both"/>
        <w:rPr>
          <w:rFonts w:ascii="Arial" w:eastAsia="Times New Roman" w:hAnsi="Arial" w:cs="Arial"/>
          <w:sz w:val="24"/>
          <w:szCs w:val="24"/>
        </w:rPr>
      </w:pPr>
    </w:p>
    <w:p w:rsidR="00396ED3" w:rsidRPr="007436FF" w:rsidRDefault="00396ED3" w:rsidP="007609F0">
      <w:pPr>
        <w:widowControl w:val="0"/>
        <w:spacing w:after="0" w:line="240" w:lineRule="auto"/>
        <w:ind w:right="-1"/>
        <w:jc w:val="both"/>
        <w:rPr>
          <w:rFonts w:ascii="Arial" w:eastAsia="Times New Roman" w:hAnsi="Arial" w:cs="Arial"/>
          <w:sz w:val="24"/>
          <w:szCs w:val="24"/>
        </w:rPr>
      </w:pPr>
    </w:p>
    <w:p w:rsidR="006E572A" w:rsidRPr="007436FF" w:rsidRDefault="00B052D5" w:rsidP="007609F0">
      <w:pPr>
        <w:tabs>
          <w:tab w:val="left" w:pos="851"/>
        </w:tabs>
        <w:spacing w:after="0" w:line="240" w:lineRule="auto"/>
        <w:ind w:right="-1"/>
        <w:jc w:val="center"/>
        <w:outlineLvl w:val="0"/>
        <w:rPr>
          <w:rFonts w:ascii="Arial" w:eastAsia="Times New Roman" w:hAnsi="Arial" w:cs="Arial"/>
          <w:b/>
          <w:sz w:val="24"/>
          <w:szCs w:val="24"/>
        </w:rPr>
      </w:pPr>
      <w:r w:rsidRPr="007436FF">
        <w:rPr>
          <w:rFonts w:ascii="Arial" w:eastAsia="Times New Roman" w:hAnsi="Arial" w:cs="Arial"/>
          <w:b/>
          <w:sz w:val="24"/>
          <w:szCs w:val="24"/>
        </w:rPr>
        <w:t>4</w:t>
      </w:r>
      <w:r w:rsidR="00247EE6" w:rsidRPr="007436FF">
        <w:rPr>
          <w:rFonts w:ascii="Arial" w:eastAsia="Times New Roman" w:hAnsi="Arial" w:cs="Arial"/>
          <w:b/>
          <w:sz w:val="24"/>
          <w:szCs w:val="24"/>
        </w:rPr>
        <w:t xml:space="preserve">.2. </w:t>
      </w:r>
      <w:r w:rsidR="006E572A" w:rsidRPr="007436FF">
        <w:rPr>
          <w:rFonts w:ascii="Arial" w:eastAsia="Times New Roman" w:hAnsi="Arial" w:cs="Arial"/>
          <w:b/>
          <w:sz w:val="24"/>
          <w:szCs w:val="24"/>
        </w:rPr>
        <w:t>Краткое описание Подпрограммы «Обеспечение жильем молодых семей».</w:t>
      </w:r>
    </w:p>
    <w:p w:rsidR="00396ED3" w:rsidRPr="007436FF" w:rsidRDefault="00396ED3" w:rsidP="007609F0">
      <w:pPr>
        <w:tabs>
          <w:tab w:val="left" w:pos="851"/>
        </w:tabs>
        <w:spacing w:after="0" w:line="240" w:lineRule="auto"/>
        <w:ind w:right="-1"/>
        <w:jc w:val="center"/>
        <w:outlineLvl w:val="0"/>
        <w:rPr>
          <w:rFonts w:ascii="Arial" w:eastAsia="Times New Roman" w:hAnsi="Arial" w:cs="Arial"/>
          <w:b/>
          <w:sz w:val="24"/>
          <w:szCs w:val="24"/>
        </w:rPr>
      </w:pPr>
    </w:p>
    <w:p w:rsidR="00995768" w:rsidRPr="007436FF" w:rsidRDefault="00B9600B" w:rsidP="00995768">
      <w:pPr>
        <w:spacing w:after="0" w:line="240" w:lineRule="auto"/>
        <w:ind w:right="-1" w:firstLine="709"/>
        <w:jc w:val="both"/>
        <w:rPr>
          <w:rFonts w:ascii="Arial" w:eastAsia="Times New Roman" w:hAnsi="Arial" w:cs="Arial"/>
          <w:b/>
          <w:sz w:val="24"/>
          <w:szCs w:val="24"/>
        </w:rPr>
      </w:pPr>
      <w:r w:rsidRPr="007436FF">
        <w:rPr>
          <w:rFonts w:ascii="Arial" w:hAnsi="Arial" w:cs="Arial"/>
          <w:sz w:val="24"/>
          <w:szCs w:val="24"/>
          <w:shd w:val="clear" w:color="auto" w:fill="FFFFFF"/>
        </w:rPr>
        <w:t xml:space="preserve">Муниципальная подпрограмма «Обеспечение жильем молодых семей» разработана в целях оказания поддержки в решении жилищной проблемы молодым семьям, признанным в установленном </w:t>
      </w:r>
      <w:proofErr w:type="gramStart"/>
      <w:r w:rsidRPr="007436FF">
        <w:rPr>
          <w:rFonts w:ascii="Arial" w:hAnsi="Arial" w:cs="Arial"/>
          <w:sz w:val="24"/>
          <w:szCs w:val="24"/>
          <w:shd w:val="clear" w:color="auto" w:fill="FFFFFF"/>
        </w:rPr>
        <w:t>порядке</w:t>
      </w:r>
      <w:proofErr w:type="gramEnd"/>
      <w:r w:rsidRPr="007436FF">
        <w:rPr>
          <w:rFonts w:ascii="Arial" w:hAnsi="Arial" w:cs="Arial"/>
          <w:sz w:val="24"/>
          <w:szCs w:val="24"/>
          <w:shd w:val="clear" w:color="auto" w:fill="FFFFFF"/>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7436FF">
        <w:rPr>
          <w:rFonts w:ascii="Arial" w:hAnsi="Arial" w:cs="Arial"/>
          <w:sz w:val="24"/>
          <w:szCs w:val="24"/>
          <w:shd w:val="clear" w:color="auto" w:fill="FFFFFF"/>
        </w:rPr>
        <w:t>Муниципальная подпрограмма «Обеспечение жильем молодых семей» в городском округе Люберцы (далее – Подпрограмма) базируется на ведомственной целевой </w:t>
      </w:r>
      <w:hyperlink r:id="rId12" w:history="1">
        <w:r w:rsidRPr="007436FF">
          <w:rPr>
            <w:rStyle w:val="a3"/>
            <w:rFonts w:ascii="Arial" w:hAnsi="Arial" w:cs="Arial"/>
            <w:color w:val="auto"/>
            <w:sz w:val="24"/>
            <w:szCs w:val="24"/>
            <w:u w:val="none"/>
            <w:shd w:val="clear" w:color="auto" w:fill="FFFFFF"/>
          </w:rPr>
          <w:t>программ</w:t>
        </w:r>
      </w:hyperlink>
      <w:r w:rsidRPr="007436FF">
        <w:rPr>
          <w:rFonts w:ascii="Arial" w:hAnsi="Arial" w:cs="Arial"/>
          <w:sz w:val="24"/>
          <w:szCs w:val="24"/>
          <w:shd w:val="clear" w:color="auto" w:fill="FFFFFF"/>
        </w:rPr>
        <w:t>е "Оказание государственной поддержки гражданам в обеспечении жильем и оплате жилищно-коммунальных услуг" государственной </w:t>
      </w:r>
      <w:hyperlink r:id="rId13" w:history="1">
        <w:r w:rsidRPr="007436FF">
          <w:rPr>
            <w:rStyle w:val="a3"/>
            <w:rFonts w:ascii="Arial" w:hAnsi="Arial" w:cs="Arial"/>
            <w:color w:val="auto"/>
            <w:sz w:val="24"/>
            <w:szCs w:val="24"/>
            <w:u w:val="none"/>
            <w:shd w:val="clear" w:color="auto" w:fill="FFFFFF"/>
          </w:rPr>
          <w:t>программы</w:t>
        </w:r>
      </w:hyperlink>
      <w:r w:rsidRPr="007436FF">
        <w:rPr>
          <w:rFonts w:ascii="Arial" w:hAnsi="Arial" w:cs="Arial"/>
          <w:sz w:val="24"/>
          <w:szCs w:val="24"/>
          <w:shd w:val="clear" w:color="auto" w:fill="FFFFFF"/>
        </w:rPr>
        <w:t>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r:id="rId14" w:anchor="P56" w:history="1">
        <w:r w:rsidRPr="007436FF">
          <w:rPr>
            <w:rStyle w:val="a3"/>
            <w:rFonts w:ascii="Arial" w:hAnsi="Arial" w:cs="Arial"/>
            <w:color w:val="auto"/>
            <w:sz w:val="24"/>
            <w:szCs w:val="24"/>
            <w:u w:val="none"/>
            <w:shd w:val="clear" w:color="auto" w:fill="FFFFFF"/>
          </w:rPr>
          <w:t>программы</w:t>
        </w:r>
      </w:hyperlink>
      <w:r w:rsidRPr="007436FF">
        <w:rPr>
          <w:rFonts w:ascii="Arial" w:hAnsi="Arial" w:cs="Arial"/>
          <w:sz w:val="24"/>
          <w:szCs w:val="24"/>
          <w:shd w:val="clear" w:color="auto" w:fill="FFFFFF"/>
        </w:rPr>
        <w:t> Московской области</w:t>
      </w:r>
      <w:proofErr w:type="gramEnd"/>
      <w:r w:rsidRPr="007436FF">
        <w:rPr>
          <w:rFonts w:ascii="Arial" w:hAnsi="Arial" w:cs="Arial"/>
          <w:sz w:val="24"/>
          <w:szCs w:val="24"/>
          <w:shd w:val="clear" w:color="auto" w:fill="FFFFFF"/>
        </w:rPr>
        <w:t xml:space="preserve"> "</w:t>
      </w:r>
      <w:proofErr w:type="gramStart"/>
      <w:r w:rsidRPr="007436FF">
        <w:rPr>
          <w:rFonts w:ascii="Arial" w:hAnsi="Arial" w:cs="Arial"/>
          <w:sz w:val="24"/>
          <w:szCs w:val="24"/>
          <w:shd w:val="clear" w:color="auto" w:fill="FFFFFF"/>
        </w:rPr>
        <w:t>Жилище" на 2017-2027 годы (далее – Программа),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995768" w:rsidRPr="007436FF" w:rsidRDefault="00995768" w:rsidP="00995768">
      <w:pPr>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995768" w:rsidRPr="007436FF" w:rsidRDefault="00995768" w:rsidP="00995768">
      <w:pPr>
        <w:spacing w:after="0" w:line="240" w:lineRule="auto"/>
        <w:ind w:right="-1" w:firstLine="709"/>
        <w:jc w:val="both"/>
        <w:rPr>
          <w:rFonts w:ascii="Arial" w:eastAsia="Times New Roman" w:hAnsi="Arial" w:cs="Arial"/>
          <w:sz w:val="24"/>
          <w:szCs w:val="24"/>
        </w:rPr>
      </w:pPr>
      <w:proofErr w:type="gramStart"/>
      <w:r w:rsidRPr="007436FF">
        <w:rPr>
          <w:rFonts w:ascii="Arial" w:eastAsia="Times New Roman" w:hAnsi="Arial" w:cs="Arial"/>
          <w:sz w:val="24"/>
          <w:szCs w:val="24"/>
        </w:rPr>
        <w:t>Подпрограмма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7436FF">
        <w:rPr>
          <w:rFonts w:ascii="Arial" w:eastAsia="Times New Roman" w:hAnsi="Arial" w:cs="Arial"/>
          <w:sz w:val="24"/>
          <w:szCs w:val="24"/>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p>
    <w:p w:rsidR="00995768" w:rsidRPr="007436FF" w:rsidRDefault="00995768" w:rsidP="00995768">
      <w:pPr>
        <w:spacing w:after="0" w:line="240" w:lineRule="auto"/>
        <w:ind w:right="-1" w:firstLine="708"/>
        <w:jc w:val="both"/>
        <w:rPr>
          <w:rFonts w:ascii="Arial" w:eastAsia="Times New Roman" w:hAnsi="Arial" w:cs="Arial"/>
          <w:bCs/>
          <w:sz w:val="24"/>
          <w:szCs w:val="24"/>
        </w:rPr>
      </w:pPr>
      <w:r w:rsidRPr="007436FF">
        <w:rPr>
          <w:rFonts w:ascii="Arial" w:eastAsia="Times New Roman" w:hAnsi="Arial" w:cs="Arial"/>
          <w:bCs/>
          <w:sz w:val="24"/>
          <w:szCs w:val="24"/>
        </w:rPr>
        <w:lastRenderedPageBreak/>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995768" w:rsidRPr="007436FF" w:rsidRDefault="00995768" w:rsidP="00995768">
      <w:pPr>
        <w:autoSpaceDE w:val="0"/>
        <w:autoSpaceDN w:val="0"/>
        <w:adjustRightInd w:val="0"/>
        <w:spacing w:after="0" w:line="240" w:lineRule="auto"/>
        <w:ind w:right="-1" w:firstLine="709"/>
        <w:jc w:val="both"/>
        <w:rPr>
          <w:rFonts w:ascii="Arial" w:eastAsia="Times New Roman" w:hAnsi="Arial" w:cs="Arial"/>
          <w:bCs/>
          <w:sz w:val="24"/>
          <w:szCs w:val="24"/>
        </w:rPr>
      </w:pPr>
      <w:r w:rsidRPr="007436FF">
        <w:rPr>
          <w:rFonts w:ascii="Arial" w:eastAsia="Times New Roman" w:hAnsi="Arial" w:cs="Arial"/>
          <w:bCs/>
          <w:sz w:val="24"/>
          <w:szCs w:val="24"/>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w:t>
      </w:r>
    </w:p>
    <w:p w:rsidR="00995768" w:rsidRPr="007436FF" w:rsidRDefault="00995768" w:rsidP="00995768">
      <w:pPr>
        <w:autoSpaceDE w:val="0"/>
        <w:autoSpaceDN w:val="0"/>
        <w:adjustRightInd w:val="0"/>
        <w:spacing w:after="0" w:line="240" w:lineRule="auto"/>
        <w:ind w:right="-1" w:firstLine="567"/>
        <w:jc w:val="both"/>
        <w:rPr>
          <w:rFonts w:ascii="Arial" w:eastAsia="Times New Roman" w:hAnsi="Arial" w:cs="Arial"/>
          <w:bCs/>
          <w:sz w:val="24"/>
          <w:szCs w:val="24"/>
        </w:rPr>
      </w:pPr>
      <w:r w:rsidRPr="007436FF">
        <w:rPr>
          <w:rFonts w:ascii="Arial" w:eastAsia="Times New Roman" w:hAnsi="Arial" w:cs="Arial"/>
          <w:bCs/>
          <w:sz w:val="24"/>
          <w:szCs w:val="24"/>
        </w:rPr>
        <w:t>Условием участия в 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w:t>
      </w:r>
    </w:p>
    <w:p w:rsidR="00995768" w:rsidRPr="007436FF"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Социальные выплаты используются:</w:t>
      </w:r>
    </w:p>
    <w:p w:rsidR="00995768" w:rsidRPr="007436FF" w:rsidRDefault="00995768" w:rsidP="00995768">
      <w:pPr>
        <w:pStyle w:val="ConsPlusNormal"/>
        <w:ind w:firstLine="539"/>
        <w:jc w:val="both"/>
        <w:rPr>
          <w:sz w:val="24"/>
          <w:szCs w:val="24"/>
        </w:rPr>
      </w:pPr>
      <w:bookmarkStart w:id="1" w:name="P6748"/>
      <w:bookmarkEnd w:id="1"/>
      <w:r w:rsidRPr="007436FF">
        <w:rPr>
          <w:sz w:val="24"/>
          <w:szCs w:val="24"/>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995768" w:rsidRPr="007436FF" w:rsidRDefault="00995768" w:rsidP="00995768">
      <w:pPr>
        <w:pStyle w:val="ConsPlusNormal"/>
        <w:ind w:firstLine="539"/>
        <w:jc w:val="both"/>
        <w:rPr>
          <w:sz w:val="24"/>
          <w:szCs w:val="24"/>
        </w:rPr>
      </w:pPr>
      <w:r w:rsidRPr="007436FF">
        <w:rPr>
          <w:sz w:val="24"/>
          <w:szCs w:val="24"/>
        </w:rPr>
        <w:t>2) для оплаты цены договора строительного подряда на создание объекта индивидуального жилищного строительства;</w:t>
      </w:r>
    </w:p>
    <w:p w:rsidR="00995768" w:rsidRPr="007436FF" w:rsidRDefault="00995768" w:rsidP="00995768">
      <w:pPr>
        <w:pStyle w:val="ConsPlusNormal"/>
        <w:ind w:firstLine="539"/>
        <w:jc w:val="both"/>
        <w:rPr>
          <w:sz w:val="24"/>
          <w:szCs w:val="24"/>
        </w:rPr>
      </w:pPr>
      <w:r w:rsidRPr="007436FF">
        <w:rPr>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7436FF">
        <w:rPr>
          <w:sz w:val="24"/>
          <w:szCs w:val="24"/>
        </w:rPr>
        <w:t>уплаты</w:t>
      </w:r>
      <w:proofErr w:type="gramEnd"/>
      <w:r w:rsidRPr="007436FF">
        <w:rPr>
          <w:sz w:val="24"/>
          <w:szCs w:val="24"/>
        </w:rPr>
        <w:t xml:space="preserve"> которого жилое помещение переходит в собственность этой молодой семьи;</w:t>
      </w:r>
    </w:p>
    <w:p w:rsidR="00995768" w:rsidRPr="007436FF" w:rsidRDefault="00995768" w:rsidP="00995768">
      <w:pPr>
        <w:pStyle w:val="ConsPlusNormal"/>
        <w:ind w:firstLine="539"/>
        <w:jc w:val="both"/>
        <w:rPr>
          <w:sz w:val="24"/>
          <w:szCs w:val="24"/>
        </w:rPr>
      </w:pPr>
      <w:r w:rsidRPr="007436FF">
        <w:rPr>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создание объекта индивидуального жилищного строительства;</w:t>
      </w:r>
    </w:p>
    <w:p w:rsidR="00995768" w:rsidRPr="007436FF" w:rsidRDefault="00995768" w:rsidP="00995768">
      <w:pPr>
        <w:pStyle w:val="ConsPlusNormal"/>
        <w:ind w:firstLine="539"/>
        <w:jc w:val="both"/>
        <w:rPr>
          <w:sz w:val="24"/>
          <w:szCs w:val="24"/>
        </w:rPr>
      </w:pPr>
      <w:bookmarkStart w:id="2" w:name="P6752"/>
      <w:bookmarkEnd w:id="2"/>
      <w:r w:rsidRPr="007436FF">
        <w:rPr>
          <w:sz w:val="24"/>
          <w:szCs w:val="24"/>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7436FF" w:rsidRDefault="00995768" w:rsidP="00995768">
      <w:pPr>
        <w:pStyle w:val="ConsPlusNormal"/>
        <w:ind w:firstLine="539"/>
        <w:jc w:val="both"/>
        <w:rPr>
          <w:sz w:val="24"/>
          <w:szCs w:val="24"/>
        </w:rPr>
      </w:pPr>
      <w:bookmarkStart w:id="3" w:name="P6753"/>
      <w:bookmarkEnd w:id="3"/>
      <w:proofErr w:type="gramStart"/>
      <w:r w:rsidRPr="007436FF">
        <w:rPr>
          <w:sz w:val="24"/>
          <w:szCs w:val="24"/>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w:t>
      </w:r>
      <w:proofErr w:type="gramEnd"/>
      <w:r w:rsidRPr="007436FF">
        <w:rPr>
          <w:sz w:val="24"/>
          <w:szCs w:val="24"/>
        </w:rPr>
        <w:t xml:space="preserve"> жилищным кредитам или кредитам (займам) на погашение ранее предоставленного жилищного кредита;</w:t>
      </w:r>
    </w:p>
    <w:p w:rsidR="00995768" w:rsidRPr="007436FF" w:rsidRDefault="00995768" w:rsidP="00995768">
      <w:pPr>
        <w:pStyle w:val="ConsPlusNormal"/>
        <w:ind w:firstLine="539"/>
        <w:jc w:val="both"/>
        <w:rPr>
          <w:sz w:val="24"/>
          <w:szCs w:val="24"/>
        </w:rPr>
      </w:pPr>
      <w:bookmarkStart w:id="4" w:name="P6754"/>
      <w:bookmarkEnd w:id="4"/>
      <w:proofErr w:type="gramStart"/>
      <w:r w:rsidRPr="007436FF">
        <w:rPr>
          <w:sz w:val="24"/>
          <w:szCs w:val="24"/>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ч.4 ст.4 </w:t>
      </w:r>
      <w:r w:rsidR="009A6A3D" w:rsidRPr="007436FF">
        <w:rPr>
          <w:sz w:val="24"/>
          <w:szCs w:val="24"/>
        </w:rPr>
        <w:t xml:space="preserve">Федерального </w:t>
      </w:r>
      <w:r w:rsidRPr="007436FF">
        <w:rPr>
          <w:sz w:val="24"/>
          <w:szCs w:val="24"/>
        </w:rPr>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7436FF">
        <w:rPr>
          <w:sz w:val="24"/>
          <w:szCs w:val="24"/>
        </w:rPr>
        <w:t xml:space="preserve"> участия в долевом строительстве), или уплаты цены договора уступки участникам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995768" w:rsidRPr="007436FF" w:rsidRDefault="00995768" w:rsidP="00995768">
      <w:pPr>
        <w:pStyle w:val="ConsPlusNormal"/>
        <w:ind w:firstLine="539"/>
        <w:jc w:val="both"/>
        <w:rPr>
          <w:sz w:val="24"/>
          <w:szCs w:val="24"/>
        </w:rPr>
      </w:pPr>
      <w:r w:rsidRPr="007436FF">
        <w:rPr>
          <w:sz w:val="24"/>
          <w:szCs w:val="24"/>
        </w:rPr>
        <w:t xml:space="preserve">8) для уплаты первоначального взноса при получении жилищного кредита на </w:t>
      </w:r>
      <w:r w:rsidRPr="007436FF">
        <w:rPr>
          <w:sz w:val="24"/>
          <w:szCs w:val="24"/>
        </w:rPr>
        <w:lastRenderedPageBreak/>
        <w:t xml:space="preserve">уплату цены договора участия в долевом строительстве, на уплату </w:t>
      </w:r>
      <w:proofErr w:type="gramStart"/>
      <w:r w:rsidRPr="007436FF">
        <w:rPr>
          <w:sz w:val="24"/>
          <w:szCs w:val="24"/>
        </w:rPr>
        <w:t>цены договора уступки прав требований</w:t>
      </w:r>
      <w:proofErr w:type="gramEnd"/>
      <w:r w:rsidRPr="007436FF">
        <w:rPr>
          <w:sz w:val="24"/>
          <w:szCs w:val="24"/>
        </w:rPr>
        <w:t xml:space="preserve"> по договору участия в долевом строительстве;</w:t>
      </w:r>
    </w:p>
    <w:p w:rsidR="00995768" w:rsidRPr="007436FF" w:rsidRDefault="00995768" w:rsidP="00995768">
      <w:pPr>
        <w:pStyle w:val="ConsPlusNormal"/>
        <w:ind w:firstLine="539"/>
        <w:jc w:val="both"/>
        <w:rPr>
          <w:sz w:val="24"/>
          <w:szCs w:val="24"/>
        </w:rPr>
      </w:pPr>
      <w:proofErr w:type="gramStart"/>
      <w:r w:rsidRPr="007436FF">
        <w:rPr>
          <w:sz w:val="24"/>
          <w:szCs w:val="24"/>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7436FF">
        <w:rPr>
          <w:sz w:val="24"/>
          <w:szCs w:val="24"/>
        </w:rPr>
        <w:t xml:space="preserve">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95768" w:rsidRPr="007436FF"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7436FF">
        <w:rPr>
          <w:rFonts w:ascii="Arial" w:eastAsia="Times New Roman" w:hAnsi="Arial" w:cs="Arial"/>
          <w:sz w:val="24"/>
          <w:szCs w:val="24"/>
        </w:rPr>
        <w:t>неполнородных</w:t>
      </w:r>
      <w:proofErr w:type="spellEnd"/>
      <w:r w:rsidRPr="007436FF">
        <w:rPr>
          <w:rFonts w:ascii="Arial" w:eastAsia="Times New Roman" w:hAnsi="Arial" w:cs="Arial"/>
          <w:sz w:val="24"/>
          <w:szCs w:val="24"/>
        </w:rPr>
        <w:t xml:space="preserve"> братьев и сестер).</w:t>
      </w:r>
    </w:p>
    <w:p w:rsidR="00995768" w:rsidRPr="007436FF"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995768" w:rsidRPr="007436FF"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proofErr w:type="gramStart"/>
      <w:r w:rsidRPr="007436FF">
        <w:rPr>
          <w:rFonts w:ascii="Arial" w:eastAsia="Times New Roman" w:hAnsi="Arial" w:cs="Arial"/>
          <w:sz w:val="24"/>
          <w:szCs w:val="24"/>
        </w:rPr>
        <w:t>Выдача свидетельства на основании решения о включении молодой семьи в список участников Подпрограммы осуществляется администрацией городского округа Люберцы Московской области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995768" w:rsidRPr="007436FF" w:rsidRDefault="00995768" w:rsidP="00995768">
      <w:pPr>
        <w:autoSpaceDE w:val="0"/>
        <w:autoSpaceDN w:val="0"/>
        <w:adjustRightInd w:val="0"/>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 xml:space="preserve">Срок действия свидетельства составляет не более 7 месяцев </w:t>
      </w:r>
      <w:proofErr w:type="gramStart"/>
      <w:r w:rsidRPr="007436FF">
        <w:rPr>
          <w:rFonts w:ascii="Arial" w:eastAsia="Times New Roman" w:hAnsi="Arial" w:cs="Arial"/>
          <w:sz w:val="24"/>
          <w:szCs w:val="24"/>
        </w:rPr>
        <w:t>с даты выдачи</w:t>
      </w:r>
      <w:proofErr w:type="gramEnd"/>
      <w:r w:rsidRPr="007436FF">
        <w:rPr>
          <w:rFonts w:ascii="Arial" w:eastAsia="Times New Roman" w:hAnsi="Arial" w:cs="Arial"/>
          <w:sz w:val="24"/>
          <w:szCs w:val="24"/>
        </w:rPr>
        <w:t>, указанной в свидетельстве.</w:t>
      </w:r>
    </w:p>
    <w:p w:rsidR="00995768" w:rsidRPr="007436FF" w:rsidRDefault="00995768" w:rsidP="00995768">
      <w:pPr>
        <w:shd w:val="clear" w:color="auto" w:fill="FFFFFF"/>
        <w:autoSpaceDE w:val="0"/>
        <w:autoSpaceDN w:val="0"/>
        <w:adjustRightInd w:val="0"/>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Участницей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995768" w:rsidRPr="007436FF"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 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995768" w:rsidRPr="007436FF"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б) молодая семья признана нуждающейся в жилом помещении;</w:t>
      </w:r>
    </w:p>
    <w:p w:rsidR="00995768" w:rsidRPr="007436FF"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г) </w:t>
      </w:r>
      <w:proofErr w:type="gramStart"/>
      <w:r w:rsidRPr="007436FF">
        <w:rPr>
          <w:rFonts w:ascii="Arial" w:eastAsia="Times New Roman" w:hAnsi="Arial" w:cs="Arial"/>
          <w:sz w:val="24"/>
          <w:szCs w:val="24"/>
        </w:rPr>
        <w:t>имеющая</w:t>
      </w:r>
      <w:proofErr w:type="gramEnd"/>
      <w:r w:rsidRPr="007436FF">
        <w:rPr>
          <w:rFonts w:ascii="Arial" w:eastAsia="Times New Roman" w:hAnsi="Arial" w:cs="Arial"/>
          <w:sz w:val="24"/>
          <w:szCs w:val="24"/>
        </w:rPr>
        <w:t xml:space="preserve"> место жительства в Московской области, при условии проживания одного из супругов в городском округе Люберцы;</w:t>
      </w:r>
    </w:p>
    <w:p w:rsidR="00995768" w:rsidRPr="007436FF"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д) наличие согласия совершеннолетних членов молодой семьи на обработку администрацией городского округа Люберцы,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7436FF">
        <w:rPr>
          <w:rFonts w:ascii="Arial" w:eastAsia="Times New Roman" w:hAnsi="Arial" w:cs="Arial"/>
          <w:sz w:val="24"/>
          <w:szCs w:val="24"/>
        </w:rPr>
        <w:t xml:space="preserve">Под нуждающимися в жилых помещениях понимаются молодые семьи, поставленные на учет в качестве нуждающихся в жилых помещениях до 01.03.2005, а также молодые семьи, признанные органами местного самоуправления муниципального образования Московской области нуждающимися в жилых помещениях после 1 марта 2005 года по тем же основаниям, которые установлены </w:t>
      </w:r>
      <w:hyperlink r:id="rId15" w:tooltip="&quot;Жилищный кодекс Российской Федерации&quot; от 29.12.2004 N 188-ФЗ (ред. от 29.07.2018){КонсультантПлюс}" w:history="1">
        <w:r w:rsidRPr="007436FF">
          <w:rPr>
            <w:rFonts w:ascii="Arial" w:eastAsia="Times New Roman" w:hAnsi="Arial" w:cs="Arial"/>
            <w:sz w:val="24"/>
            <w:szCs w:val="24"/>
          </w:rPr>
          <w:t>статьей 51</w:t>
        </w:r>
      </w:hyperlink>
      <w:r w:rsidRPr="007436FF">
        <w:rPr>
          <w:rFonts w:ascii="Arial" w:eastAsia="Times New Roman" w:hAnsi="Arial" w:cs="Arial"/>
          <w:sz w:val="24"/>
          <w:szCs w:val="24"/>
        </w:rPr>
        <w:t xml:space="preserve"> Жилищного кодекса Российской Федерации для признания граждан нуждающимися в жилых помещениях, предоставляемых</w:t>
      </w:r>
      <w:proofErr w:type="gramEnd"/>
      <w:r w:rsidRPr="007436FF">
        <w:rPr>
          <w:rFonts w:ascii="Arial" w:eastAsia="Times New Roman" w:hAnsi="Arial" w:cs="Arial"/>
          <w:sz w:val="24"/>
          <w:szCs w:val="24"/>
        </w:rPr>
        <w:t xml:space="preserve"> </w:t>
      </w:r>
      <w:proofErr w:type="gramStart"/>
      <w:r w:rsidRPr="007436FF">
        <w:rPr>
          <w:rFonts w:ascii="Arial" w:eastAsia="Times New Roman" w:hAnsi="Arial" w:cs="Arial"/>
          <w:sz w:val="24"/>
          <w:szCs w:val="24"/>
        </w:rPr>
        <w:t>по договорам социального найма, вне зависимости от того, поставлены ли они на учет в качестве нуждающихся в жилых помещениях.</w:t>
      </w:r>
      <w:proofErr w:type="gramEnd"/>
      <w:r w:rsidRPr="007436FF">
        <w:rPr>
          <w:rFonts w:ascii="Arial" w:eastAsia="Times New Roman" w:hAnsi="Arial" w:cs="Arial"/>
          <w:sz w:val="24"/>
          <w:szCs w:val="24"/>
        </w:rPr>
        <w:t xml:space="preserve"> При определении для молодой семьи уровня </w:t>
      </w:r>
      <w:r w:rsidRPr="007436FF">
        <w:rPr>
          <w:rFonts w:ascii="Arial" w:eastAsia="Times New Roman" w:hAnsi="Arial" w:cs="Arial"/>
          <w:sz w:val="24"/>
          <w:szCs w:val="24"/>
        </w:rPr>
        <w:lastRenderedPageBreak/>
        <w:t>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w:t>
      </w:r>
      <w:proofErr w:type="gramStart"/>
      <w:r w:rsidRPr="007436FF">
        <w:rPr>
          <w:rFonts w:ascii="Arial" w:eastAsia="Times New Roman" w:hAnsi="Arial" w:cs="Arial"/>
          <w:sz w:val="24"/>
          <w:szCs w:val="24"/>
        </w:rPr>
        <w:t>о(</w:t>
      </w:r>
      <w:proofErr w:type="spellStart"/>
      <w:proofErr w:type="gramEnd"/>
      <w:r w:rsidRPr="007436FF">
        <w:rPr>
          <w:rFonts w:ascii="Arial" w:eastAsia="Times New Roman" w:hAnsi="Arial" w:cs="Arial"/>
          <w:sz w:val="24"/>
          <w:szCs w:val="24"/>
        </w:rPr>
        <w:t>ых</w:t>
      </w:r>
      <w:proofErr w:type="spellEnd"/>
      <w:r w:rsidRPr="007436FF">
        <w:rPr>
          <w:rFonts w:ascii="Arial" w:eastAsia="Times New Roman" w:hAnsi="Arial" w:cs="Arial"/>
          <w:sz w:val="24"/>
          <w:szCs w:val="24"/>
        </w:rPr>
        <w:t>) помещения(</w:t>
      </w:r>
      <w:proofErr w:type="spellStart"/>
      <w:r w:rsidRPr="007436FF">
        <w:rPr>
          <w:rFonts w:ascii="Arial" w:eastAsia="Times New Roman" w:hAnsi="Arial" w:cs="Arial"/>
          <w:sz w:val="24"/>
          <w:szCs w:val="24"/>
        </w:rPr>
        <w:t>ий</w:t>
      </w:r>
      <w:proofErr w:type="spellEnd"/>
      <w:r w:rsidRPr="007436FF">
        <w:rPr>
          <w:rFonts w:ascii="Arial" w:eastAsia="Times New Roman" w:hAnsi="Arial" w:cs="Arial"/>
          <w:sz w:val="24"/>
          <w:szCs w:val="24"/>
        </w:rPr>
        <w:t>), принадлежащих на праве собственности членам молодой семьи.</w:t>
      </w:r>
    </w:p>
    <w:p w:rsidR="00995768" w:rsidRPr="007436FF"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зарегистрированных по месту жительства в данных жилых помещениях (частях жилых помещений), за исключением:</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1) поднанимателей данног</w:t>
      </w:r>
      <w:proofErr w:type="gramStart"/>
      <w:r w:rsidRPr="007436FF">
        <w:rPr>
          <w:rFonts w:ascii="Arial" w:eastAsia="Times New Roman" w:hAnsi="Arial" w:cs="Arial"/>
          <w:sz w:val="24"/>
          <w:szCs w:val="24"/>
        </w:rPr>
        <w:t>о(</w:t>
      </w:r>
      <w:proofErr w:type="spellStart"/>
      <w:proofErr w:type="gramEnd"/>
      <w:r w:rsidRPr="007436FF">
        <w:rPr>
          <w:rFonts w:ascii="Arial" w:eastAsia="Times New Roman" w:hAnsi="Arial" w:cs="Arial"/>
          <w:sz w:val="24"/>
          <w:szCs w:val="24"/>
        </w:rPr>
        <w:t>ых</w:t>
      </w:r>
      <w:proofErr w:type="spellEnd"/>
      <w:r w:rsidRPr="007436FF">
        <w:rPr>
          <w:rFonts w:ascii="Arial" w:eastAsia="Times New Roman" w:hAnsi="Arial" w:cs="Arial"/>
          <w:sz w:val="24"/>
          <w:szCs w:val="24"/>
        </w:rPr>
        <w:t>) жилого(</w:t>
      </w:r>
      <w:proofErr w:type="spellStart"/>
      <w:r w:rsidRPr="007436FF">
        <w:rPr>
          <w:rFonts w:ascii="Arial" w:eastAsia="Times New Roman" w:hAnsi="Arial" w:cs="Arial"/>
          <w:sz w:val="24"/>
          <w:szCs w:val="24"/>
        </w:rPr>
        <w:t>ых</w:t>
      </w:r>
      <w:proofErr w:type="spellEnd"/>
      <w:r w:rsidRPr="007436FF">
        <w:rPr>
          <w:rFonts w:ascii="Arial" w:eastAsia="Times New Roman" w:hAnsi="Arial" w:cs="Arial"/>
          <w:sz w:val="24"/>
          <w:szCs w:val="24"/>
        </w:rPr>
        <w:t>) помещения(</w:t>
      </w:r>
      <w:proofErr w:type="spellStart"/>
      <w:r w:rsidRPr="007436FF">
        <w:rPr>
          <w:rFonts w:ascii="Arial" w:eastAsia="Times New Roman" w:hAnsi="Arial" w:cs="Arial"/>
          <w:sz w:val="24"/>
          <w:szCs w:val="24"/>
        </w:rPr>
        <w:t>ий</w:t>
      </w:r>
      <w:proofErr w:type="spellEnd"/>
      <w:r w:rsidRPr="007436FF">
        <w:rPr>
          <w:rFonts w:ascii="Arial" w:eastAsia="Times New Roman" w:hAnsi="Arial" w:cs="Arial"/>
          <w:sz w:val="24"/>
          <w:szCs w:val="24"/>
        </w:rPr>
        <w:t>) жилищного фонда социального использования;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2) нанимателей данног</w:t>
      </w:r>
      <w:proofErr w:type="gramStart"/>
      <w:r w:rsidRPr="007436FF">
        <w:rPr>
          <w:rFonts w:ascii="Arial" w:eastAsia="Times New Roman" w:hAnsi="Arial" w:cs="Arial"/>
          <w:sz w:val="24"/>
          <w:szCs w:val="24"/>
        </w:rPr>
        <w:t>о(</w:t>
      </w:r>
      <w:proofErr w:type="spellStart"/>
      <w:proofErr w:type="gramEnd"/>
      <w:r w:rsidRPr="007436FF">
        <w:rPr>
          <w:rFonts w:ascii="Arial" w:eastAsia="Times New Roman" w:hAnsi="Arial" w:cs="Arial"/>
          <w:sz w:val="24"/>
          <w:szCs w:val="24"/>
        </w:rPr>
        <w:t>ых</w:t>
      </w:r>
      <w:proofErr w:type="spellEnd"/>
      <w:r w:rsidRPr="007436FF">
        <w:rPr>
          <w:rFonts w:ascii="Arial" w:eastAsia="Times New Roman" w:hAnsi="Arial" w:cs="Arial"/>
          <w:sz w:val="24"/>
          <w:szCs w:val="24"/>
        </w:rPr>
        <w:t>) жилого(</w:t>
      </w:r>
      <w:proofErr w:type="spellStart"/>
      <w:r w:rsidRPr="007436FF">
        <w:rPr>
          <w:rFonts w:ascii="Arial" w:eastAsia="Times New Roman" w:hAnsi="Arial" w:cs="Arial"/>
          <w:sz w:val="24"/>
          <w:szCs w:val="24"/>
        </w:rPr>
        <w:t>ых</w:t>
      </w:r>
      <w:proofErr w:type="spellEnd"/>
      <w:r w:rsidRPr="007436FF">
        <w:rPr>
          <w:rFonts w:ascii="Arial" w:eastAsia="Times New Roman" w:hAnsi="Arial" w:cs="Arial"/>
          <w:sz w:val="24"/>
          <w:szCs w:val="24"/>
        </w:rPr>
        <w:t>) помещения(</w:t>
      </w:r>
      <w:proofErr w:type="spellStart"/>
      <w:r w:rsidRPr="007436FF">
        <w:rPr>
          <w:rFonts w:ascii="Arial" w:eastAsia="Times New Roman" w:hAnsi="Arial" w:cs="Arial"/>
          <w:sz w:val="24"/>
          <w:szCs w:val="24"/>
        </w:rPr>
        <w:t>ий</w:t>
      </w:r>
      <w:proofErr w:type="spellEnd"/>
      <w:r w:rsidRPr="007436FF">
        <w:rPr>
          <w:rFonts w:ascii="Arial" w:eastAsia="Times New Roman" w:hAnsi="Arial" w:cs="Arial"/>
          <w:sz w:val="24"/>
          <w:szCs w:val="24"/>
        </w:rPr>
        <w:t>) жилищного фонда коммерческого использования;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3) граждан, проживающих в данно</w:t>
      </w:r>
      <w:proofErr w:type="gramStart"/>
      <w:r w:rsidRPr="007436FF">
        <w:rPr>
          <w:rFonts w:ascii="Arial" w:eastAsia="Times New Roman" w:hAnsi="Arial" w:cs="Arial"/>
          <w:sz w:val="24"/>
          <w:szCs w:val="24"/>
        </w:rPr>
        <w:t>м(</w:t>
      </w:r>
      <w:proofErr w:type="spellStart"/>
      <w:proofErr w:type="gramEnd"/>
      <w:r w:rsidRPr="007436FF">
        <w:rPr>
          <w:rFonts w:ascii="Arial" w:eastAsia="Times New Roman" w:hAnsi="Arial" w:cs="Arial"/>
          <w:sz w:val="24"/>
          <w:szCs w:val="24"/>
        </w:rPr>
        <w:t>ых</w:t>
      </w:r>
      <w:proofErr w:type="spellEnd"/>
      <w:r w:rsidRPr="007436FF">
        <w:rPr>
          <w:rFonts w:ascii="Arial" w:eastAsia="Times New Roman" w:hAnsi="Arial" w:cs="Arial"/>
          <w:sz w:val="24"/>
          <w:szCs w:val="24"/>
        </w:rPr>
        <w:t>) жилом(</w:t>
      </w:r>
      <w:proofErr w:type="spellStart"/>
      <w:r w:rsidRPr="007436FF">
        <w:rPr>
          <w:rFonts w:ascii="Arial" w:eastAsia="Times New Roman" w:hAnsi="Arial" w:cs="Arial"/>
          <w:sz w:val="24"/>
          <w:szCs w:val="24"/>
        </w:rPr>
        <w:t>ых</w:t>
      </w:r>
      <w:proofErr w:type="spellEnd"/>
      <w:r w:rsidRPr="007436FF">
        <w:rPr>
          <w:rFonts w:ascii="Arial" w:eastAsia="Times New Roman" w:hAnsi="Arial" w:cs="Arial"/>
          <w:sz w:val="24"/>
          <w:szCs w:val="24"/>
        </w:rPr>
        <w:t>) помещении(</w:t>
      </w:r>
      <w:proofErr w:type="spellStart"/>
      <w:r w:rsidRPr="007436FF">
        <w:rPr>
          <w:rFonts w:ascii="Arial" w:eastAsia="Times New Roman" w:hAnsi="Arial" w:cs="Arial"/>
          <w:sz w:val="24"/>
          <w:szCs w:val="24"/>
        </w:rPr>
        <w:t>ях</w:t>
      </w:r>
      <w:proofErr w:type="spellEnd"/>
      <w:r w:rsidRPr="007436FF">
        <w:rPr>
          <w:rFonts w:ascii="Arial" w:eastAsia="Times New Roman" w:hAnsi="Arial" w:cs="Arial"/>
          <w:sz w:val="24"/>
          <w:szCs w:val="24"/>
        </w:rPr>
        <w:t>) индивидуального жилищного фонда по договору безвозмездного пользования;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государственной власти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Временные жильцы, зарегистрированные в данно</w:t>
      </w:r>
      <w:proofErr w:type="gramStart"/>
      <w:r w:rsidRPr="007436FF">
        <w:rPr>
          <w:rFonts w:ascii="Arial" w:eastAsia="Times New Roman" w:hAnsi="Arial" w:cs="Arial"/>
          <w:sz w:val="24"/>
          <w:szCs w:val="24"/>
        </w:rPr>
        <w:t>м(</w:t>
      </w:r>
      <w:proofErr w:type="spellStart"/>
      <w:proofErr w:type="gramEnd"/>
      <w:r w:rsidRPr="007436FF">
        <w:rPr>
          <w:rFonts w:ascii="Arial" w:eastAsia="Times New Roman" w:hAnsi="Arial" w:cs="Arial"/>
          <w:sz w:val="24"/>
          <w:szCs w:val="24"/>
        </w:rPr>
        <w:t>ых</w:t>
      </w:r>
      <w:proofErr w:type="spellEnd"/>
      <w:r w:rsidRPr="007436FF">
        <w:rPr>
          <w:rFonts w:ascii="Arial" w:eastAsia="Times New Roman" w:hAnsi="Arial" w:cs="Arial"/>
          <w:sz w:val="24"/>
          <w:szCs w:val="24"/>
        </w:rPr>
        <w:t>) жилом(</w:t>
      </w:r>
      <w:proofErr w:type="spellStart"/>
      <w:r w:rsidRPr="007436FF">
        <w:rPr>
          <w:rFonts w:ascii="Arial" w:eastAsia="Times New Roman" w:hAnsi="Arial" w:cs="Arial"/>
          <w:sz w:val="24"/>
          <w:szCs w:val="24"/>
        </w:rPr>
        <w:t>ых</w:t>
      </w:r>
      <w:proofErr w:type="spellEnd"/>
      <w:r w:rsidRPr="007436FF">
        <w:rPr>
          <w:rFonts w:ascii="Arial" w:eastAsia="Times New Roman" w:hAnsi="Arial" w:cs="Arial"/>
          <w:sz w:val="24"/>
          <w:szCs w:val="24"/>
        </w:rPr>
        <w:t>) помещении(</w:t>
      </w:r>
      <w:proofErr w:type="spellStart"/>
      <w:r w:rsidRPr="007436FF">
        <w:rPr>
          <w:rFonts w:ascii="Arial" w:eastAsia="Times New Roman" w:hAnsi="Arial" w:cs="Arial"/>
          <w:sz w:val="24"/>
          <w:szCs w:val="24"/>
        </w:rPr>
        <w:t>ях</w:t>
      </w:r>
      <w:proofErr w:type="spellEnd"/>
      <w:r w:rsidRPr="007436FF">
        <w:rPr>
          <w:rFonts w:ascii="Arial" w:eastAsia="Times New Roman" w:hAnsi="Arial" w:cs="Arial"/>
          <w:sz w:val="24"/>
          <w:szCs w:val="24"/>
        </w:rPr>
        <w:t>) (части(</w:t>
      </w:r>
      <w:proofErr w:type="spellStart"/>
      <w:r w:rsidRPr="007436FF">
        <w:rPr>
          <w:rFonts w:ascii="Arial" w:eastAsia="Times New Roman" w:hAnsi="Arial" w:cs="Arial"/>
          <w:sz w:val="24"/>
          <w:szCs w:val="24"/>
        </w:rPr>
        <w:t>ях</w:t>
      </w:r>
      <w:proofErr w:type="spellEnd"/>
      <w:r w:rsidRPr="007436FF">
        <w:rPr>
          <w:rFonts w:ascii="Arial" w:eastAsia="Times New Roman" w:hAnsi="Arial" w:cs="Arial"/>
          <w:sz w:val="24"/>
          <w:szCs w:val="24"/>
        </w:rPr>
        <w:t>) жилого помещения(</w:t>
      </w:r>
      <w:proofErr w:type="spellStart"/>
      <w:r w:rsidRPr="007436FF">
        <w:rPr>
          <w:rFonts w:ascii="Arial" w:eastAsia="Times New Roman" w:hAnsi="Arial" w:cs="Arial"/>
          <w:sz w:val="24"/>
          <w:szCs w:val="24"/>
        </w:rPr>
        <w:t>ий</w:t>
      </w:r>
      <w:proofErr w:type="spellEnd"/>
      <w:r w:rsidRPr="007436FF">
        <w:rPr>
          <w:rFonts w:ascii="Arial" w:eastAsia="Times New Roman" w:hAnsi="Arial" w:cs="Arial"/>
          <w:sz w:val="24"/>
          <w:szCs w:val="24"/>
        </w:rPr>
        <w:t>) по месту пребывания, при определении уровня обеспеченности общей площадью жилого помещения не учитываются.</w:t>
      </w:r>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1) найма специализированного жилого помещения;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5" w:name="Par4700"/>
      <w:bookmarkEnd w:id="5"/>
      <w:r w:rsidRPr="007436FF">
        <w:rPr>
          <w:rFonts w:ascii="Arial" w:eastAsia="Times New Roman" w:hAnsi="Arial" w:cs="Arial"/>
          <w:sz w:val="24"/>
          <w:szCs w:val="24"/>
        </w:rPr>
        <w:t>2) поднайма жилого помещения жилищного фонда социального использования;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3) найма жилого помещения жилищного фонда коммерческого использования;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6" w:name="Par4702"/>
      <w:bookmarkEnd w:id="6"/>
      <w:r w:rsidRPr="007436FF">
        <w:rPr>
          <w:rFonts w:ascii="Arial" w:eastAsia="Times New Roman" w:hAnsi="Arial" w:cs="Arial"/>
          <w:sz w:val="24"/>
          <w:szCs w:val="24"/>
        </w:rPr>
        <w:t>4) безвозмездного пользования жилым помещением индивидуального жилищного фонда;</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7" w:name="Par4703"/>
      <w:bookmarkEnd w:id="7"/>
      <w:r w:rsidRPr="007436FF">
        <w:rPr>
          <w:rFonts w:ascii="Arial" w:eastAsia="Times New Roman" w:hAnsi="Arial" w:cs="Arial"/>
          <w:sz w:val="24"/>
          <w:szCs w:val="24"/>
        </w:rPr>
        <w:t>5) договору найма жилого помещения индивидуального жилищного фонда.</w:t>
      </w:r>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 xml:space="preserve">При заключении договоров, указанных в </w:t>
      </w:r>
      <w:hyperlink w:anchor="Par4700" w:tooltip="2) поднайма жилого помещения жилищного фонда социального использования;" w:history="1">
        <w:r w:rsidRPr="007436FF">
          <w:rPr>
            <w:rFonts w:ascii="Arial" w:eastAsia="Times New Roman" w:hAnsi="Arial" w:cs="Arial"/>
            <w:sz w:val="24"/>
            <w:szCs w:val="24"/>
          </w:rPr>
          <w:t>подпунктах 2</w:t>
        </w:r>
      </w:hyperlink>
      <w:r w:rsidRPr="007436FF">
        <w:rPr>
          <w:rFonts w:ascii="Arial" w:eastAsia="Times New Roman" w:hAnsi="Arial" w:cs="Arial"/>
          <w:sz w:val="24"/>
          <w:szCs w:val="24"/>
        </w:rPr>
        <w:t xml:space="preserve">, </w:t>
      </w:r>
      <w:hyperlink w:anchor="Par4702" w:tooltip="4) безвозмездного пользования жилым помещением индивидуального жилищного фонда;" w:history="1">
        <w:r w:rsidRPr="007436FF">
          <w:rPr>
            <w:rFonts w:ascii="Arial" w:eastAsia="Times New Roman" w:hAnsi="Arial" w:cs="Arial"/>
            <w:sz w:val="24"/>
            <w:szCs w:val="24"/>
          </w:rPr>
          <w:t>4</w:t>
        </w:r>
      </w:hyperlink>
      <w:r w:rsidRPr="007436FF">
        <w:rPr>
          <w:rFonts w:ascii="Arial" w:eastAsia="Times New Roman" w:hAnsi="Arial" w:cs="Arial"/>
          <w:sz w:val="24"/>
          <w:szCs w:val="24"/>
        </w:rPr>
        <w:t xml:space="preserve">, </w:t>
      </w:r>
      <w:hyperlink w:anchor="Par4703" w:tooltip="5) договору найма жилого помещения индивидуального жилищного фонда." w:history="1">
        <w:r w:rsidRPr="007436FF">
          <w:rPr>
            <w:rFonts w:ascii="Arial" w:eastAsia="Times New Roman" w:hAnsi="Arial" w:cs="Arial"/>
            <w:sz w:val="24"/>
            <w:szCs w:val="24"/>
          </w:rPr>
          <w:t>5</w:t>
        </w:r>
      </w:hyperlink>
      <w:r w:rsidRPr="007436FF">
        <w:rPr>
          <w:rFonts w:ascii="Arial" w:eastAsia="Times New Roman" w:hAnsi="Arial" w:cs="Arial"/>
          <w:sz w:val="24"/>
          <w:szCs w:val="24"/>
        </w:rPr>
        <w:t>, с отцом, матерью, дедушкой, бабушкой, братом, сестрой общая площадь жилого помещения при определении уровня обеспеченности учитывается.</w:t>
      </w:r>
    </w:p>
    <w:p w:rsidR="00995768" w:rsidRPr="007436FF"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8" w:name="Par4705"/>
      <w:bookmarkEnd w:id="8"/>
      <w:proofErr w:type="gramStart"/>
      <w:r w:rsidRPr="007436FF">
        <w:rPr>
          <w:rFonts w:ascii="Arial" w:eastAsia="Times New Roman" w:hAnsi="Arial" w:cs="Arial"/>
          <w:sz w:val="24"/>
          <w:szCs w:val="24"/>
        </w:rPr>
        <w:t>В целях принятия на учет в качестве нуждающихся в жилых помещениях для участия</w:t>
      </w:r>
      <w:proofErr w:type="gramEnd"/>
      <w:r w:rsidRPr="007436FF">
        <w:rPr>
          <w:rFonts w:ascii="Arial" w:eastAsia="Times New Roman" w:hAnsi="Arial" w:cs="Arial"/>
          <w:sz w:val="24"/>
          <w:szCs w:val="24"/>
        </w:rPr>
        <w:t xml:space="preserve"> в Подпрограмме молодая семья подает в администрацию городского округа Люберцы Московской области, либо в многофункциональный центр предоставления государственных и муниципальных услуг Московской области (далее - многофункциональный центр) заявление по установленной форме.</w:t>
      </w:r>
    </w:p>
    <w:p w:rsidR="00995768" w:rsidRPr="007436FF" w:rsidRDefault="00995768" w:rsidP="00995768">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К заявлению прилагаются:</w:t>
      </w:r>
    </w:p>
    <w:p w:rsidR="00995768" w:rsidRPr="007436FF" w:rsidRDefault="00995768" w:rsidP="00995768">
      <w:pPr>
        <w:pStyle w:val="ConsPlusNormal"/>
        <w:ind w:firstLine="540"/>
        <w:jc w:val="both"/>
        <w:rPr>
          <w:sz w:val="24"/>
          <w:szCs w:val="24"/>
        </w:rPr>
      </w:pPr>
      <w:r w:rsidRPr="007436FF">
        <w:rPr>
          <w:sz w:val="24"/>
          <w:szCs w:val="24"/>
        </w:rPr>
        <w:t>1) выписка из домовой книги;</w:t>
      </w:r>
    </w:p>
    <w:p w:rsidR="00995768" w:rsidRPr="007436FF" w:rsidRDefault="00995768" w:rsidP="00995768">
      <w:pPr>
        <w:pStyle w:val="ConsPlusNormal"/>
        <w:ind w:firstLine="540"/>
        <w:jc w:val="both"/>
        <w:rPr>
          <w:sz w:val="24"/>
          <w:szCs w:val="24"/>
        </w:rPr>
      </w:pPr>
      <w:r w:rsidRPr="007436FF">
        <w:rPr>
          <w:sz w:val="24"/>
          <w:szCs w:val="24"/>
        </w:rPr>
        <w:t>2) копия финансового лицевого счета;</w:t>
      </w:r>
    </w:p>
    <w:p w:rsidR="00995768" w:rsidRPr="007436FF" w:rsidRDefault="00995768" w:rsidP="00995768">
      <w:pPr>
        <w:pStyle w:val="ConsPlusNormal"/>
        <w:ind w:firstLine="540"/>
        <w:jc w:val="both"/>
        <w:rPr>
          <w:sz w:val="24"/>
          <w:szCs w:val="24"/>
        </w:rPr>
      </w:pPr>
      <w:r w:rsidRPr="007436FF">
        <w:rPr>
          <w:sz w:val="24"/>
          <w:szCs w:val="24"/>
        </w:rPr>
        <w:t>3) копии правоустанавливающих документов молодой семьи на занимаемо</w:t>
      </w:r>
      <w:proofErr w:type="gramStart"/>
      <w:r w:rsidRPr="007436FF">
        <w:rPr>
          <w:sz w:val="24"/>
          <w:szCs w:val="24"/>
        </w:rPr>
        <w:t>е(</w:t>
      </w:r>
      <w:proofErr w:type="spellStart"/>
      <w:proofErr w:type="gramEnd"/>
      <w:r w:rsidRPr="007436FF">
        <w:rPr>
          <w:sz w:val="24"/>
          <w:szCs w:val="24"/>
        </w:rPr>
        <w:t>ые</w:t>
      </w:r>
      <w:proofErr w:type="spellEnd"/>
      <w:r w:rsidRPr="007436FF">
        <w:rPr>
          <w:sz w:val="24"/>
          <w:szCs w:val="24"/>
        </w:rPr>
        <w:t>) и принадлежащее(</w:t>
      </w:r>
      <w:proofErr w:type="spellStart"/>
      <w:r w:rsidRPr="007436FF">
        <w:rPr>
          <w:sz w:val="24"/>
          <w:szCs w:val="24"/>
        </w:rPr>
        <w:t>ие</w:t>
      </w:r>
      <w:proofErr w:type="spellEnd"/>
      <w:r w:rsidRPr="007436FF">
        <w:rPr>
          <w:sz w:val="24"/>
          <w:szCs w:val="24"/>
        </w:rPr>
        <w:t>) на праве собственности жилое(</w:t>
      </w:r>
      <w:proofErr w:type="spellStart"/>
      <w:r w:rsidRPr="007436FF">
        <w:rPr>
          <w:sz w:val="24"/>
          <w:szCs w:val="24"/>
        </w:rPr>
        <w:t>ые</w:t>
      </w:r>
      <w:proofErr w:type="spellEnd"/>
      <w:r w:rsidRPr="007436FF">
        <w:rPr>
          <w:sz w:val="24"/>
          <w:szCs w:val="24"/>
        </w:rPr>
        <w:t>) помещение(я);</w:t>
      </w:r>
    </w:p>
    <w:p w:rsidR="00995768" w:rsidRPr="007436FF" w:rsidRDefault="00995768" w:rsidP="00995768">
      <w:pPr>
        <w:pStyle w:val="ConsPlusNormal"/>
        <w:ind w:firstLine="540"/>
        <w:jc w:val="both"/>
        <w:rPr>
          <w:sz w:val="24"/>
          <w:szCs w:val="24"/>
        </w:rPr>
      </w:pPr>
      <w:bookmarkStart w:id="9" w:name="P6787"/>
      <w:bookmarkEnd w:id="9"/>
      <w:r w:rsidRPr="007436FF">
        <w:rPr>
          <w:sz w:val="24"/>
          <w:szCs w:val="24"/>
        </w:rPr>
        <w:t>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w:t>
      </w:r>
    </w:p>
    <w:p w:rsidR="00995768" w:rsidRPr="007436FF" w:rsidRDefault="00995768" w:rsidP="00995768">
      <w:pPr>
        <w:pStyle w:val="ConsPlusNormal"/>
        <w:ind w:firstLine="540"/>
        <w:jc w:val="both"/>
        <w:rPr>
          <w:sz w:val="24"/>
          <w:szCs w:val="24"/>
        </w:rPr>
      </w:pPr>
      <w:proofErr w:type="gramStart"/>
      <w:r w:rsidRPr="007436FF">
        <w:rPr>
          <w:sz w:val="24"/>
          <w:szCs w:val="24"/>
        </w:rPr>
        <w:t>Технический паспорт жилого помещения должен быть составлен по состоянию на дату не ранее пяти лет до даты представления его в орган, осуществляющий принятие на учет, либо должен содержать отметку органа технической инвентаризации о проведении технической инвентаризации жилого помещения в течение пяти лет до даты обращения в орган, осуществляющий принятие на учет.</w:t>
      </w:r>
      <w:proofErr w:type="gramEnd"/>
    </w:p>
    <w:p w:rsidR="00995768" w:rsidRPr="007436FF" w:rsidRDefault="00995768" w:rsidP="00995768">
      <w:pPr>
        <w:pStyle w:val="ConsPlusNormal"/>
        <w:ind w:firstLine="540"/>
        <w:jc w:val="both"/>
        <w:rPr>
          <w:sz w:val="24"/>
          <w:szCs w:val="24"/>
        </w:rPr>
      </w:pPr>
      <w:r w:rsidRPr="007436FF">
        <w:rPr>
          <w:sz w:val="24"/>
          <w:szCs w:val="24"/>
        </w:rPr>
        <w:t xml:space="preserve">Требование о предоставлении технического паспорта жилого помещения не </w:t>
      </w:r>
      <w:r w:rsidRPr="007436FF">
        <w:rPr>
          <w:sz w:val="24"/>
          <w:szCs w:val="24"/>
        </w:rPr>
        <w:lastRenderedPageBreak/>
        <w:t>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995768" w:rsidRPr="007436FF" w:rsidRDefault="00995768" w:rsidP="00995768">
      <w:pPr>
        <w:pStyle w:val="ConsPlusNormal"/>
        <w:ind w:firstLine="540"/>
        <w:jc w:val="both"/>
        <w:rPr>
          <w:sz w:val="24"/>
          <w:szCs w:val="24"/>
        </w:rPr>
      </w:pPr>
      <w:r w:rsidRPr="007436FF">
        <w:rPr>
          <w:sz w:val="24"/>
          <w:szCs w:val="24"/>
        </w:rPr>
        <w:t>5) справка из органа, осуществляющего технический учет жилищного фонда Московской области, об имеющихся (имевшихся) на праве собственности или ином подлежащем государственной регистрации праве жилог</w:t>
      </w:r>
      <w:proofErr w:type="gramStart"/>
      <w:r w:rsidRPr="007436FF">
        <w:rPr>
          <w:sz w:val="24"/>
          <w:szCs w:val="24"/>
        </w:rPr>
        <w:t>о(</w:t>
      </w:r>
      <w:proofErr w:type="spellStart"/>
      <w:proofErr w:type="gramEnd"/>
      <w:r w:rsidRPr="007436FF">
        <w:rPr>
          <w:sz w:val="24"/>
          <w:szCs w:val="24"/>
        </w:rPr>
        <w:t>ых</w:t>
      </w:r>
      <w:proofErr w:type="spellEnd"/>
      <w:r w:rsidRPr="007436FF">
        <w:rPr>
          <w:sz w:val="24"/>
          <w:szCs w:val="24"/>
        </w:rPr>
        <w:t>) помещения(</w:t>
      </w:r>
      <w:proofErr w:type="spellStart"/>
      <w:r w:rsidRPr="007436FF">
        <w:rPr>
          <w:sz w:val="24"/>
          <w:szCs w:val="24"/>
        </w:rPr>
        <w:t>ий</w:t>
      </w:r>
      <w:proofErr w:type="spellEnd"/>
      <w:r w:rsidRPr="007436FF">
        <w:rPr>
          <w:sz w:val="24"/>
          <w:szCs w:val="24"/>
        </w:rPr>
        <w:t>) до 1998 года, на членов молодой семьи, в том числе на добрачную фамилию.</w:t>
      </w:r>
    </w:p>
    <w:p w:rsidR="00995768" w:rsidRPr="007436FF" w:rsidRDefault="00995768" w:rsidP="00995768">
      <w:pPr>
        <w:pStyle w:val="ConsPlusNormal"/>
        <w:ind w:firstLine="540"/>
        <w:jc w:val="both"/>
        <w:rPr>
          <w:sz w:val="24"/>
          <w:szCs w:val="24"/>
        </w:rPr>
      </w:pPr>
      <w:r w:rsidRPr="007436FF">
        <w:rPr>
          <w:sz w:val="24"/>
          <w:szCs w:val="24"/>
        </w:rPr>
        <w:t>В случае регистрации по месту жительства членов молодой семьи до 1998 года на территории других субъектов Российской Федерации - дополнительно справка из органа, осуществляющего технический учет жилищного фонда, с места предыдущей регистрации, в том числе на добрачную фамилию;</w:t>
      </w:r>
    </w:p>
    <w:p w:rsidR="00995768" w:rsidRPr="007436FF" w:rsidRDefault="00995768" w:rsidP="00995768">
      <w:pPr>
        <w:pStyle w:val="ConsPlusNormal"/>
        <w:ind w:firstLine="540"/>
        <w:jc w:val="both"/>
        <w:rPr>
          <w:sz w:val="24"/>
          <w:szCs w:val="24"/>
        </w:rPr>
      </w:pPr>
      <w:bookmarkStart w:id="10" w:name="P6792"/>
      <w:bookmarkEnd w:id="10"/>
      <w:r w:rsidRPr="007436FF">
        <w:rPr>
          <w:sz w:val="24"/>
          <w:szCs w:val="24"/>
        </w:rPr>
        <w:t>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w:t>
      </w:r>
    </w:p>
    <w:p w:rsidR="00995768" w:rsidRPr="007436FF" w:rsidRDefault="00995768" w:rsidP="00995768">
      <w:pPr>
        <w:pStyle w:val="ConsPlusNormal"/>
        <w:ind w:firstLine="540"/>
        <w:jc w:val="both"/>
        <w:rPr>
          <w:sz w:val="24"/>
          <w:szCs w:val="24"/>
        </w:rPr>
      </w:pPr>
      <w:bookmarkStart w:id="11" w:name="P6793"/>
      <w:bookmarkEnd w:id="11"/>
      <w:r w:rsidRPr="007436FF">
        <w:rPr>
          <w:sz w:val="24"/>
          <w:szCs w:val="24"/>
        </w:rPr>
        <w:t>7) копии документов, удостоверяющих личность, гражданство и место жительства членов молодой семьи (паспорт или иной документ, его заменяющий);</w:t>
      </w:r>
    </w:p>
    <w:p w:rsidR="00995768" w:rsidRPr="007436FF" w:rsidRDefault="00995768" w:rsidP="00995768">
      <w:pPr>
        <w:pStyle w:val="ConsPlusNormal"/>
        <w:ind w:firstLine="540"/>
        <w:jc w:val="both"/>
        <w:rPr>
          <w:sz w:val="24"/>
          <w:szCs w:val="24"/>
        </w:rPr>
      </w:pPr>
      <w:proofErr w:type="gramStart"/>
      <w:r w:rsidRPr="007436FF">
        <w:rPr>
          <w:sz w:val="24"/>
          <w:szCs w:val="24"/>
        </w:rPr>
        <w:t xml:space="preserve">8) медицинское заключение о тяжелой форме хронического заболевания члена молодой семьи, включенного в </w:t>
      </w:r>
      <w:hyperlink r:id="rId16" w:history="1">
        <w:r w:rsidRPr="007436FF">
          <w:rPr>
            <w:sz w:val="24"/>
            <w:szCs w:val="24"/>
          </w:rPr>
          <w:t>перечень</w:t>
        </w:r>
      </w:hyperlink>
      <w:r w:rsidRPr="007436FF">
        <w:rPr>
          <w:sz w:val="24"/>
          <w:szCs w:val="24"/>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N 987н "Об утверждении перечня тяжелых форм хронических заболеваний, при которых невозможно совместное проживание граждан в одной квартире";</w:t>
      </w:r>
      <w:proofErr w:type="gramEnd"/>
    </w:p>
    <w:p w:rsidR="00995768" w:rsidRPr="007436FF" w:rsidRDefault="00995768" w:rsidP="00995768">
      <w:pPr>
        <w:pStyle w:val="ConsPlusNormal"/>
        <w:ind w:firstLine="540"/>
        <w:jc w:val="both"/>
        <w:rPr>
          <w:sz w:val="24"/>
          <w:szCs w:val="24"/>
        </w:rPr>
      </w:pPr>
    </w:p>
    <w:p w:rsidR="00995768" w:rsidRPr="007436FF" w:rsidRDefault="00995768" w:rsidP="00995768">
      <w:pPr>
        <w:pStyle w:val="ConsPlusNormal"/>
        <w:ind w:firstLine="540"/>
        <w:jc w:val="both"/>
        <w:rPr>
          <w:sz w:val="24"/>
          <w:szCs w:val="24"/>
        </w:rPr>
      </w:pPr>
      <w:r w:rsidRPr="007436FF">
        <w:rPr>
          <w:sz w:val="24"/>
          <w:szCs w:val="24"/>
        </w:rPr>
        <w:t>9) документы, подтверждающие несоответствие жилого помещения установленным санитарным и техническим правилам и нормам;</w:t>
      </w:r>
    </w:p>
    <w:p w:rsidR="00995768" w:rsidRPr="007436FF" w:rsidRDefault="00995768" w:rsidP="00995768">
      <w:pPr>
        <w:pStyle w:val="ConsPlusNormal"/>
        <w:ind w:firstLine="540"/>
        <w:jc w:val="both"/>
        <w:rPr>
          <w:sz w:val="24"/>
          <w:szCs w:val="24"/>
        </w:rPr>
      </w:pPr>
      <w:r w:rsidRPr="007436FF">
        <w:rPr>
          <w:sz w:val="24"/>
          <w:szCs w:val="24"/>
        </w:rPr>
        <w:t>10) копия страхового свидетельства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Копии документов, указанных в </w:t>
      </w:r>
      <w:hyperlink w:anchor="Par4710" w:tooltip="4) технический паспорт жилого помещения (предоставляется в случае, если права собственности на жилые помещения не зарегистрированы или зарегистрированы до 1998 года)." w:history="1">
        <w:r w:rsidRPr="007436FF">
          <w:rPr>
            <w:rFonts w:ascii="Arial" w:eastAsia="Times New Roman" w:hAnsi="Arial" w:cs="Arial"/>
            <w:sz w:val="24"/>
            <w:szCs w:val="24"/>
          </w:rPr>
          <w:t>подпунктах 4</w:t>
        </w:r>
      </w:hyperlink>
      <w:r w:rsidRPr="007436FF">
        <w:rPr>
          <w:rFonts w:ascii="Arial" w:eastAsia="Times New Roman" w:hAnsi="Arial" w:cs="Arial"/>
          <w:sz w:val="24"/>
          <w:szCs w:val="24"/>
        </w:rPr>
        <w:t xml:space="preserve">, </w:t>
      </w:r>
      <w:hyperlink w:anchor="Par4715" w:tooltip="6) копии документов, подтверждающих семейные отношения членов молодой семьи: свидетельство о рождении, свидетельство о заключении брака (на неполную семью не распространяется), свидетельство о расторжении брака, судебное решение о признании членом семьи;" w:history="1">
        <w:r w:rsidRPr="007436FF">
          <w:rPr>
            <w:rFonts w:ascii="Arial" w:eastAsia="Times New Roman" w:hAnsi="Arial" w:cs="Arial"/>
            <w:sz w:val="24"/>
            <w:szCs w:val="24"/>
          </w:rPr>
          <w:t>6</w:t>
        </w:r>
      </w:hyperlink>
      <w:r w:rsidRPr="007436FF">
        <w:rPr>
          <w:rFonts w:ascii="Arial" w:eastAsia="Times New Roman" w:hAnsi="Arial" w:cs="Arial"/>
          <w:sz w:val="24"/>
          <w:szCs w:val="24"/>
        </w:rPr>
        <w:t xml:space="preserve">, </w:t>
      </w:r>
      <w:hyperlink w:anchor="Par4716" w:tooltip="7) копии документов, удостоверяющих личность, гражданство и место жительства членов молодой семьи (паспорт или иной документ, его заменяющий);" w:history="1">
        <w:r w:rsidRPr="007436FF">
          <w:rPr>
            <w:rFonts w:ascii="Arial" w:eastAsia="Times New Roman" w:hAnsi="Arial" w:cs="Arial"/>
            <w:sz w:val="24"/>
            <w:szCs w:val="24"/>
          </w:rPr>
          <w:t>7</w:t>
        </w:r>
      </w:hyperlink>
      <w:r w:rsidRPr="007436FF">
        <w:rPr>
          <w:rFonts w:ascii="Arial" w:eastAsia="Times New Roman" w:hAnsi="Arial" w:cs="Arial"/>
          <w:sz w:val="24"/>
          <w:szCs w:val="24"/>
        </w:rPr>
        <w:t xml:space="preserve"> настоящего пункта, представляются с подлинниками для сверки.</w:t>
      </w:r>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7436FF">
        <w:rPr>
          <w:rFonts w:ascii="Arial" w:eastAsia="Times New Roman" w:hAnsi="Arial" w:cs="Arial"/>
          <w:sz w:val="24"/>
          <w:szCs w:val="24"/>
        </w:rPr>
        <w:t>Орган, осуществляющий принятие на учет,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roofErr w:type="gramEnd"/>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От имени молодой семьи вышеуказанные документы, могут быть поданы одним из ее членов либо иным уполномоченным ими лицом при наличии надлежащим образом оформленных полномочий.</w:t>
      </w:r>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bookmarkStart w:id="12" w:name="Par4725"/>
      <w:bookmarkEnd w:id="12"/>
      <w:r w:rsidRPr="007436FF">
        <w:rPr>
          <w:rFonts w:ascii="Arial" w:eastAsia="Times New Roman" w:hAnsi="Arial" w:cs="Arial"/>
          <w:sz w:val="24"/>
          <w:szCs w:val="24"/>
        </w:rPr>
        <w:t>В случае</w:t>
      </w:r>
      <w:proofErr w:type="gramStart"/>
      <w:r w:rsidRPr="007436FF">
        <w:rPr>
          <w:rFonts w:ascii="Arial" w:eastAsia="Times New Roman" w:hAnsi="Arial" w:cs="Arial"/>
          <w:sz w:val="24"/>
          <w:szCs w:val="24"/>
        </w:rPr>
        <w:t>,</w:t>
      </w:r>
      <w:proofErr w:type="gramEnd"/>
      <w:r w:rsidRPr="007436FF">
        <w:rPr>
          <w:rFonts w:ascii="Arial" w:eastAsia="Times New Roman" w:hAnsi="Arial" w:cs="Arial"/>
          <w:sz w:val="24"/>
          <w:szCs w:val="24"/>
        </w:rPr>
        <w:t xml:space="preserve"> если члены молодой семьи проживают в разных муниципальных образованиях Московской области, для признания нуждающейся в жилых помещениях молодая семья обращается в орган, осуществляющий принятие на учет, по месту жительства одного из супругов.</w:t>
      </w:r>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proofErr w:type="gramStart"/>
      <w:r w:rsidRPr="007436FF">
        <w:rPr>
          <w:rFonts w:ascii="Arial" w:eastAsia="Times New Roman" w:hAnsi="Arial" w:cs="Arial"/>
          <w:sz w:val="24"/>
          <w:szCs w:val="24"/>
        </w:rPr>
        <w:t>Молодые семьи, которые с намерением приобретения права состоять на учете нуждающихся в жилых помещениях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принимаются на учет нуждающихся в жилых помещениях не ранее чем через пять лет со дня совершения указанных намеренных действий.</w:t>
      </w:r>
      <w:proofErr w:type="gramEnd"/>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К указанным действиям относятся: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lastRenderedPageBreak/>
        <w:t>1) раздел, обмен или мена жилого помещения;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2) перевод пригодного для проживания жилого помещения (части жилого помещения) в </w:t>
      </w:r>
      <w:proofErr w:type="gramStart"/>
      <w:r w:rsidRPr="007436FF">
        <w:rPr>
          <w:rFonts w:ascii="Arial" w:eastAsia="Times New Roman" w:hAnsi="Arial" w:cs="Arial"/>
          <w:sz w:val="24"/>
          <w:szCs w:val="24"/>
        </w:rPr>
        <w:t>нежилое</w:t>
      </w:r>
      <w:proofErr w:type="gramEnd"/>
      <w:r w:rsidRPr="007436FF">
        <w:rPr>
          <w:rFonts w:ascii="Arial" w:eastAsia="Times New Roman" w:hAnsi="Arial" w:cs="Arial"/>
          <w:sz w:val="24"/>
          <w:szCs w:val="24"/>
        </w:rPr>
        <w:t>;</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proofErr w:type="gramStart"/>
      <w:r w:rsidRPr="007436FF">
        <w:rPr>
          <w:rFonts w:ascii="Arial" w:eastAsia="Times New Roman" w:hAnsi="Arial" w:cs="Arial"/>
          <w:sz w:val="24"/>
          <w:szCs w:val="24"/>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roofErr w:type="gramEnd"/>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качестве членов своей семьи, за исключением вселения в жилое помещение несовершеннолетних детей;</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6) выход из жилищного, жилищно-строительного или иного специализированного потребительского кооператива с получением пая;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7) расторжение договора социального найма жилого помещения по требованию </w:t>
      </w:r>
      <w:proofErr w:type="spellStart"/>
      <w:r w:rsidRPr="007436FF">
        <w:rPr>
          <w:rFonts w:ascii="Arial" w:eastAsia="Times New Roman" w:hAnsi="Arial" w:cs="Arial"/>
          <w:sz w:val="24"/>
          <w:szCs w:val="24"/>
        </w:rPr>
        <w:t>наймодателя</w:t>
      </w:r>
      <w:proofErr w:type="spellEnd"/>
      <w:r w:rsidRPr="007436FF">
        <w:rPr>
          <w:rFonts w:ascii="Arial" w:eastAsia="Times New Roman" w:hAnsi="Arial" w:cs="Arial"/>
          <w:sz w:val="24"/>
          <w:szCs w:val="24"/>
        </w:rPr>
        <w:t xml:space="preserve"> в случаях, определенных Жилищным </w:t>
      </w:r>
      <w:hyperlink r:id="rId17" w:tooltip="&quot;Жилищный кодекс Российской Федерации&quot; от 29.12.2004 N 188-ФЗ (ред. от 29.07.2018){КонсультантПлюс}" w:history="1">
        <w:r w:rsidRPr="007436FF">
          <w:rPr>
            <w:rFonts w:ascii="Arial" w:eastAsia="Times New Roman" w:hAnsi="Arial" w:cs="Arial"/>
            <w:sz w:val="24"/>
            <w:szCs w:val="24"/>
          </w:rPr>
          <w:t>кодексом</w:t>
        </w:r>
      </w:hyperlink>
      <w:r w:rsidRPr="007436FF">
        <w:rPr>
          <w:rFonts w:ascii="Arial" w:eastAsia="Times New Roman" w:hAnsi="Arial" w:cs="Arial"/>
          <w:sz w:val="24"/>
          <w:szCs w:val="24"/>
        </w:rPr>
        <w:t xml:space="preserve"> Российской Федерации;</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9) отказ от наследства, в состав которого входи</w:t>
      </w:r>
      <w:proofErr w:type="gramStart"/>
      <w:r w:rsidRPr="007436FF">
        <w:rPr>
          <w:rFonts w:ascii="Arial" w:eastAsia="Times New Roman" w:hAnsi="Arial" w:cs="Arial"/>
          <w:sz w:val="24"/>
          <w:szCs w:val="24"/>
        </w:rPr>
        <w:t>т(</w:t>
      </w:r>
      <w:proofErr w:type="spellStart"/>
      <w:proofErr w:type="gramEnd"/>
      <w:r w:rsidRPr="007436FF">
        <w:rPr>
          <w:rFonts w:ascii="Arial" w:eastAsia="Times New Roman" w:hAnsi="Arial" w:cs="Arial"/>
          <w:sz w:val="24"/>
          <w:szCs w:val="24"/>
        </w:rPr>
        <w:t>ят</w:t>
      </w:r>
      <w:proofErr w:type="spellEnd"/>
      <w:r w:rsidRPr="007436FF">
        <w:rPr>
          <w:rFonts w:ascii="Arial" w:eastAsia="Times New Roman" w:hAnsi="Arial" w:cs="Arial"/>
          <w:sz w:val="24"/>
          <w:szCs w:val="24"/>
        </w:rPr>
        <w:t>) пригодное(</w:t>
      </w:r>
      <w:proofErr w:type="spellStart"/>
      <w:r w:rsidRPr="007436FF">
        <w:rPr>
          <w:rFonts w:ascii="Arial" w:eastAsia="Times New Roman" w:hAnsi="Arial" w:cs="Arial"/>
          <w:sz w:val="24"/>
          <w:szCs w:val="24"/>
        </w:rPr>
        <w:t>ые</w:t>
      </w:r>
      <w:proofErr w:type="spellEnd"/>
      <w:r w:rsidRPr="007436FF">
        <w:rPr>
          <w:rFonts w:ascii="Arial" w:eastAsia="Times New Roman" w:hAnsi="Arial" w:cs="Arial"/>
          <w:sz w:val="24"/>
          <w:szCs w:val="24"/>
        </w:rPr>
        <w:t>) для проживания жилое(</w:t>
      </w:r>
      <w:proofErr w:type="spellStart"/>
      <w:r w:rsidRPr="007436FF">
        <w:rPr>
          <w:rFonts w:ascii="Arial" w:eastAsia="Times New Roman" w:hAnsi="Arial" w:cs="Arial"/>
          <w:sz w:val="24"/>
          <w:szCs w:val="24"/>
        </w:rPr>
        <w:t>ые</w:t>
      </w:r>
      <w:proofErr w:type="spellEnd"/>
      <w:r w:rsidRPr="007436FF">
        <w:rPr>
          <w:rFonts w:ascii="Arial" w:eastAsia="Times New Roman" w:hAnsi="Arial" w:cs="Arial"/>
          <w:sz w:val="24"/>
          <w:szCs w:val="24"/>
        </w:rPr>
        <w:t>) помещение(я) (комната, квартира (часть квартиры), жилой дом (часть жилого дома) либо доля(и) в праве общей долевой собственности на жилое(</w:t>
      </w:r>
      <w:proofErr w:type="spellStart"/>
      <w:r w:rsidRPr="007436FF">
        <w:rPr>
          <w:rFonts w:ascii="Arial" w:eastAsia="Times New Roman" w:hAnsi="Arial" w:cs="Arial"/>
          <w:sz w:val="24"/>
          <w:szCs w:val="24"/>
        </w:rPr>
        <w:t>ые</w:t>
      </w:r>
      <w:proofErr w:type="spellEnd"/>
      <w:r w:rsidRPr="007436FF">
        <w:rPr>
          <w:rFonts w:ascii="Arial" w:eastAsia="Times New Roman" w:hAnsi="Arial" w:cs="Arial"/>
          <w:sz w:val="24"/>
          <w:szCs w:val="24"/>
        </w:rPr>
        <w:t>) помещение(я);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Основаниями для отказа в признании молодой семьи нуждающейся в жилом помещении являются: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1) отсутствие одного или нескольких документов;</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2) представление документов, которые не подтверждают право молодой семьи быть признанной нуждающейся в жилом помещении;</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3) несоответствие сведений, содержащихся в заявлении, данным, полученным в порядке межведомственного информационного взаимодействия.</w:t>
      </w:r>
    </w:p>
    <w:p w:rsidR="00995768" w:rsidRPr="007436FF" w:rsidRDefault="00995768" w:rsidP="00995768">
      <w:pPr>
        <w:autoSpaceDE w:val="0"/>
        <w:autoSpaceDN w:val="0"/>
        <w:adjustRightInd w:val="0"/>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Признание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осуществляется в соответствии с распоряжением Министерства жилищной политики Московской области  от 22.04.2019  № 53.</w:t>
      </w:r>
    </w:p>
    <w:p w:rsidR="00995768" w:rsidRPr="007436FF" w:rsidRDefault="00995768" w:rsidP="00995768">
      <w:pPr>
        <w:autoSpaceDE w:val="0"/>
        <w:autoSpaceDN w:val="0"/>
        <w:adjustRightInd w:val="0"/>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p>
    <w:p w:rsidR="00995768" w:rsidRPr="007436FF"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ab/>
        <w:t>Размер общей площади жилого помещения, с учетом которой определяется размер социальной выплаты, составляет:</w:t>
      </w:r>
    </w:p>
    <w:p w:rsidR="00995768" w:rsidRPr="007436FF"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а) для семьи, состоящей из 2 человек (молодые супруги или один молодой родитель и ребенок) - 42 кв. метра;</w:t>
      </w:r>
    </w:p>
    <w:p w:rsidR="00995768" w:rsidRPr="007436FF" w:rsidRDefault="00995768" w:rsidP="00995768">
      <w:pPr>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lastRenderedPageBreak/>
        <w:t>б) для семьи, состоящей из 3 или более человек, включающей помимо молодых супругов, одного или более детей (либо семьи, состоящей из одного молодого родителя и 2 или более детей) - по 18 кв. метров на одного человека.</w:t>
      </w:r>
    </w:p>
    <w:p w:rsidR="00995768" w:rsidRPr="007436FF" w:rsidRDefault="00995768" w:rsidP="00995768">
      <w:pPr>
        <w:widowControl w:val="0"/>
        <w:autoSpaceDE w:val="0"/>
        <w:autoSpaceDN w:val="0"/>
        <w:adjustRightInd w:val="0"/>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Размер социальной выплаты рассчитывается на дату утверждения органом исполнительной власти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Для участия в мероприятии </w:t>
      </w:r>
      <w:hyperlink w:anchor="Par2587" w:tooltip="12. Подпрограмма 2 &quot;Обеспечение жильем молодых семей&quot;" w:history="1">
        <w:r w:rsidRPr="007436FF">
          <w:rPr>
            <w:rFonts w:ascii="Arial" w:eastAsia="Times New Roman" w:hAnsi="Arial" w:cs="Arial"/>
            <w:sz w:val="24"/>
            <w:szCs w:val="24"/>
          </w:rPr>
          <w:t>Подпрограмм</w:t>
        </w:r>
      </w:hyperlink>
      <w:r w:rsidRPr="007436FF">
        <w:rPr>
          <w:rFonts w:ascii="Arial" w:eastAsia="Times New Roman" w:hAnsi="Arial" w:cs="Arial"/>
          <w:sz w:val="24"/>
          <w:szCs w:val="24"/>
        </w:rPr>
        <w:t>ы в целях использования социальной выплаты:</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 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2) для оплаты цены договора строительного подряда на создание объекта индивидуального жилищного строительства;</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7436FF">
        <w:rPr>
          <w:rFonts w:ascii="Arial" w:eastAsia="Times New Roman" w:hAnsi="Arial" w:cs="Arial"/>
          <w:sz w:val="24"/>
          <w:szCs w:val="24"/>
        </w:rPr>
        <w:t>уплаты</w:t>
      </w:r>
      <w:proofErr w:type="gramEnd"/>
      <w:r w:rsidRPr="007436FF">
        <w:rPr>
          <w:rFonts w:ascii="Arial" w:eastAsia="Times New Roman" w:hAnsi="Arial" w:cs="Arial"/>
          <w:sz w:val="24"/>
          <w:szCs w:val="24"/>
        </w:rPr>
        <w:t xml:space="preserve"> которого жилое помещение переходит в собственность этой молодой семьи;</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4)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3" w:name="Par4672"/>
      <w:bookmarkEnd w:id="13"/>
      <w:r w:rsidRPr="007436FF">
        <w:rPr>
          <w:rFonts w:ascii="Arial" w:eastAsia="Times New Roman" w:hAnsi="Arial" w:cs="Arial"/>
          <w:sz w:val="24"/>
          <w:szCs w:val="24"/>
        </w:rPr>
        <w:t>5) для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молодая семья подает в уполномоченный орган по месту жительства либо в многофункциональный центр следующие документы:</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1) </w:t>
      </w:r>
      <w:hyperlink w:anchor="Par5312" w:tooltip="                                 ЗАЯВЛЕНИЕ" w:history="1">
        <w:r w:rsidRPr="007436FF">
          <w:rPr>
            <w:rFonts w:ascii="Arial" w:eastAsia="Times New Roman" w:hAnsi="Arial" w:cs="Arial"/>
            <w:sz w:val="24"/>
            <w:szCs w:val="24"/>
          </w:rPr>
          <w:t>заявление</w:t>
        </w:r>
      </w:hyperlink>
      <w:r w:rsidRPr="007436FF">
        <w:rPr>
          <w:rFonts w:ascii="Arial" w:eastAsia="Times New Roman" w:hAnsi="Arial" w:cs="Arial"/>
          <w:sz w:val="24"/>
          <w:szCs w:val="24"/>
        </w:rPr>
        <w:t>;</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4" w:name="Par4763"/>
      <w:bookmarkEnd w:id="14"/>
      <w:r w:rsidRPr="007436FF">
        <w:rPr>
          <w:rFonts w:ascii="Arial" w:eastAsia="Times New Roman" w:hAnsi="Arial" w:cs="Arial"/>
          <w:sz w:val="24"/>
          <w:szCs w:val="24"/>
        </w:rPr>
        <w:t>2) копии документов, удостоверяющих личность каждого члена семьи (паспорт или иной документ, его заменяющий);</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5" w:name="Par4764"/>
      <w:bookmarkEnd w:id="15"/>
      <w:r w:rsidRPr="007436FF">
        <w:rPr>
          <w:rFonts w:ascii="Arial" w:eastAsia="Times New Roman" w:hAnsi="Arial" w:cs="Arial"/>
          <w:sz w:val="24"/>
          <w:szCs w:val="24"/>
        </w:rPr>
        <w:t>3) копию свидетельства о браке (на неполную семью не распространяется);</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4) решение, подтверждающее признание молодой семьи нуждающейся в жилом помещении, выданное органом, осуществляющим принятие на учет;</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5) решение уполномоченного органа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bookmarkStart w:id="16" w:name="Par4767"/>
      <w:bookmarkEnd w:id="16"/>
      <w:r w:rsidRPr="007436FF">
        <w:rPr>
          <w:rFonts w:ascii="Arial" w:eastAsia="Times New Roman" w:hAnsi="Arial" w:cs="Arial"/>
          <w:sz w:val="24"/>
          <w:szCs w:val="24"/>
        </w:rPr>
        <w:t>6) выписку из домовой книги и копию финансового лицевого счета;</w:t>
      </w:r>
    </w:p>
    <w:p w:rsidR="00995768" w:rsidRPr="007436FF" w:rsidRDefault="00995768" w:rsidP="00995768">
      <w:pPr>
        <w:widowControl w:val="0"/>
        <w:autoSpaceDE w:val="0"/>
        <w:autoSpaceDN w:val="0"/>
        <w:adjustRightInd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7) </w:t>
      </w:r>
      <w:hyperlink w:anchor="Par5033" w:tooltip="                                  СОГЛАСИЕ" w:history="1">
        <w:r w:rsidRPr="007436FF">
          <w:rPr>
            <w:rFonts w:ascii="Arial" w:eastAsia="Times New Roman" w:hAnsi="Arial" w:cs="Arial"/>
            <w:sz w:val="24"/>
            <w:szCs w:val="24"/>
          </w:rPr>
          <w:t>согласие</w:t>
        </w:r>
      </w:hyperlink>
      <w:r w:rsidRPr="007436FF">
        <w:rPr>
          <w:rFonts w:ascii="Arial" w:eastAsia="Times New Roman" w:hAnsi="Arial" w:cs="Arial"/>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w:t>
      </w:r>
    </w:p>
    <w:p w:rsidR="00995768" w:rsidRPr="007436FF" w:rsidRDefault="00995768" w:rsidP="00995768">
      <w:pPr>
        <w:pStyle w:val="ConsPlusNormal"/>
        <w:ind w:firstLine="540"/>
        <w:jc w:val="both"/>
        <w:rPr>
          <w:sz w:val="24"/>
          <w:szCs w:val="24"/>
        </w:rPr>
      </w:pPr>
      <w:r w:rsidRPr="007436FF">
        <w:rPr>
          <w:sz w:val="24"/>
          <w:szCs w:val="24"/>
        </w:rPr>
        <w:t xml:space="preserve">Для участия в мероприятии ведомственной целевой программы и Подпрограмме в целях использования социальной выплаты в соответствии с подпунктами 6, 9 пункта 2 настоящих </w:t>
      </w:r>
      <w:proofErr w:type="gramStart"/>
      <w:r w:rsidRPr="007436FF">
        <w:rPr>
          <w:sz w:val="24"/>
          <w:szCs w:val="24"/>
        </w:rPr>
        <w:t>Правил</w:t>
      </w:r>
      <w:proofErr w:type="gramEnd"/>
      <w:r w:rsidRPr="007436FF">
        <w:rPr>
          <w:sz w:val="24"/>
          <w:szCs w:val="24"/>
        </w:rPr>
        <w:t xml:space="preserve"> молодая семья подает в уполномоченный орган по месту жительства либо в многофункциональный центр следующие документы:</w:t>
      </w:r>
    </w:p>
    <w:p w:rsidR="00995768" w:rsidRPr="007436FF" w:rsidRDefault="00995768" w:rsidP="00995768">
      <w:pPr>
        <w:pStyle w:val="ConsPlusNormal"/>
        <w:ind w:firstLine="540"/>
        <w:jc w:val="both"/>
        <w:rPr>
          <w:sz w:val="24"/>
          <w:szCs w:val="24"/>
        </w:rPr>
      </w:pPr>
      <w:r w:rsidRPr="007436FF">
        <w:rPr>
          <w:sz w:val="24"/>
          <w:szCs w:val="24"/>
        </w:rPr>
        <w:t xml:space="preserve">1) </w:t>
      </w:r>
      <w:hyperlink w:anchor="P7308" w:history="1">
        <w:r w:rsidRPr="007436FF">
          <w:rPr>
            <w:sz w:val="24"/>
            <w:szCs w:val="24"/>
          </w:rPr>
          <w:t>заявление</w:t>
        </w:r>
      </w:hyperlink>
      <w:r w:rsidRPr="007436FF">
        <w:rPr>
          <w:sz w:val="24"/>
          <w:szCs w:val="24"/>
        </w:rPr>
        <w:t xml:space="preserve"> по форме согласно приложению 5 к Правилам в двух экземплярах (один экземпляр возвращается заявителю с указанием даты принятия заявления и приложенных к нему документов);</w:t>
      </w:r>
    </w:p>
    <w:p w:rsidR="00995768" w:rsidRPr="007436FF" w:rsidRDefault="00995768" w:rsidP="00995768">
      <w:pPr>
        <w:pStyle w:val="ConsPlusNormal"/>
        <w:ind w:firstLine="540"/>
        <w:jc w:val="both"/>
        <w:rPr>
          <w:sz w:val="24"/>
          <w:szCs w:val="24"/>
        </w:rPr>
      </w:pPr>
      <w:bookmarkStart w:id="17" w:name="P6841"/>
      <w:bookmarkEnd w:id="17"/>
      <w:r w:rsidRPr="007436FF">
        <w:rPr>
          <w:sz w:val="24"/>
          <w:szCs w:val="24"/>
        </w:rPr>
        <w:t>2) копии документов, удостоверяющих личность, гражданство и место жительства каждого члена семьи (паспорт или иной документ, его заменяющий);</w:t>
      </w:r>
    </w:p>
    <w:p w:rsidR="00995768" w:rsidRPr="007436FF" w:rsidRDefault="00995768" w:rsidP="00995768">
      <w:pPr>
        <w:pStyle w:val="ConsPlusNormal"/>
        <w:ind w:firstLine="540"/>
        <w:jc w:val="both"/>
        <w:rPr>
          <w:sz w:val="24"/>
          <w:szCs w:val="24"/>
        </w:rPr>
      </w:pPr>
      <w:bookmarkStart w:id="18" w:name="P6842"/>
      <w:bookmarkEnd w:id="18"/>
      <w:r w:rsidRPr="007436FF">
        <w:rPr>
          <w:sz w:val="24"/>
          <w:szCs w:val="24"/>
        </w:rPr>
        <w:t>3) копию свидетельства о браке (на неполную семью не распространяется);</w:t>
      </w:r>
    </w:p>
    <w:p w:rsidR="00995768" w:rsidRPr="007436FF" w:rsidRDefault="00995768" w:rsidP="00995768">
      <w:pPr>
        <w:pStyle w:val="ConsPlusNormal"/>
        <w:ind w:firstLine="540"/>
        <w:jc w:val="both"/>
        <w:rPr>
          <w:sz w:val="24"/>
          <w:szCs w:val="24"/>
        </w:rPr>
      </w:pPr>
      <w:proofErr w:type="gramStart"/>
      <w:r w:rsidRPr="007436FF">
        <w:rPr>
          <w:sz w:val="24"/>
          <w:szCs w:val="24"/>
        </w:rPr>
        <w:lastRenderedPageBreak/>
        <w:t>4)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"6" пункта 2 настоящих Правил;</w:t>
      </w:r>
      <w:proofErr w:type="gramEnd"/>
    </w:p>
    <w:p w:rsidR="00995768" w:rsidRPr="007436FF" w:rsidRDefault="00995768" w:rsidP="00995768">
      <w:pPr>
        <w:pStyle w:val="ConsPlusNormal"/>
        <w:ind w:firstLine="540"/>
        <w:jc w:val="both"/>
        <w:rPr>
          <w:sz w:val="24"/>
          <w:szCs w:val="24"/>
        </w:rPr>
      </w:pPr>
      <w:r w:rsidRPr="007436FF">
        <w:rPr>
          <w:sz w:val="24"/>
          <w:szCs w:val="24"/>
        </w:rPr>
        <w:t>5) документ, подтверждающий признание молодой семьи нуждающейся в жилых помещениях на момент заключения договора жилищного кредита, выданный органом, осуществляющим принятие на учет;</w:t>
      </w:r>
    </w:p>
    <w:p w:rsidR="00995768" w:rsidRPr="007436FF" w:rsidRDefault="00995768" w:rsidP="00995768">
      <w:pPr>
        <w:pStyle w:val="ConsPlusNormal"/>
        <w:ind w:firstLine="540"/>
        <w:jc w:val="both"/>
        <w:rPr>
          <w:sz w:val="24"/>
          <w:szCs w:val="24"/>
        </w:rPr>
      </w:pPr>
      <w:r w:rsidRPr="007436FF">
        <w:rPr>
          <w:sz w:val="24"/>
          <w:szCs w:val="24"/>
        </w:rPr>
        <w:t>6) копию договора жилищного кредита;</w:t>
      </w:r>
    </w:p>
    <w:p w:rsidR="00995768" w:rsidRPr="007436FF" w:rsidRDefault="00995768" w:rsidP="00995768">
      <w:pPr>
        <w:pStyle w:val="ConsPlusNormal"/>
        <w:ind w:firstLine="540"/>
        <w:jc w:val="both"/>
        <w:rPr>
          <w:sz w:val="24"/>
          <w:szCs w:val="24"/>
        </w:rPr>
      </w:pPr>
      <w:r w:rsidRPr="007436FF">
        <w:rPr>
          <w:sz w:val="24"/>
          <w:szCs w:val="24"/>
        </w:rPr>
        <w:t>7)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995768" w:rsidRPr="007436FF" w:rsidRDefault="00995768" w:rsidP="00995768">
      <w:pPr>
        <w:pStyle w:val="ConsPlusNormal"/>
        <w:ind w:firstLine="540"/>
        <w:jc w:val="both"/>
        <w:rPr>
          <w:sz w:val="24"/>
          <w:szCs w:val="24"/>
        </w:rPr>
      </w:pPr>
      <w:bookmarkStart w:id="19" w:name="P6847"/>
      <w:bookmarkEnd w:id="19"/>
      <w:r w:rsidRPr="007436FF">
        <w:rPr>
          <w:sz w:val="24"/>
          <w:szCs w:val="24"/>
        </w:rPr>
        <w:t>8) выписку из домовой книги и копию финансового лицевого счета;</w:t>
      </w:r>
    </w:p>
    <w:p w:rsidR="00995768" w:rsidRPr="007436FF" w:rsidRDefault="00995768" w:rsidP="00995768">
      <w:pPr>
        <w:pStyle w:val="ConsPlusNormal"/>
        <w:ind w:firstLine="540"/>
        <w:jc w:val="both"/>
        <w:rPr>
          <w:sz w:val="24"/>
          <w:szCs w:val="24"/>
        </w:rPr>
      </w:pPr>
      <w:r w:rsidRPr="007436FF">
        <w:rPr>
          <w:sz w:val="24"/>
          <w:szCs w:val="24"/>
        </w:rPr>
        <w:t xml:space="preserve">9) </w:t>
      </w:r>
      <w:hyperlink w:anchor="P7034" w:history="1">
        <w:r w:rsidRPr="007436FF">
          <w:rPr>
            <w:sz w:val="24"/>
            <w:szCs w:val="24"/>
          </w:rPr>
          <w:t>согласие</w:t>
        </w:r>
      </w:hyperlink>
      <w:r w:rsidRPr="007436FF">
        <w:rPr>
          <w:sz w:val="24"/>
          <w:szCs w:val="24"/>
        </w:rPr>
        <w:t xml:space="preserve"> совершеннолетних членов молодой семьи на обработку органами местного самоуправления, центральными исполнительными органами государственной власти Московской области, федеральными органами государственной власти персональных данных о членах молодой семьи, заполненное по форме согласно приложению 1 к настоящим Правилам.</w:t>
      </w:r>
    </w:p>
    <w:p w:rsidR="00995768" w:rsidRPr="007436FF" w:rsidRDefault="00995768" w:rsidP="00995768">
      <w:pPr>
        <w:pStyle w:val="ConsPlusNormal"/>
        <w:ind w:firstLine="540"/>
        <w:jc w:val="both"/>
        <w:rPr>
          <w:sz w:val="24"/>
          <w:szCs w:val="24"/>
        </w:rPr>
      </w:pPr>
      <w:r w:rsidRPr="007436FF">
        <w:rPr>
          <w:sz w:val="24"/>
          <w:szCs w:val="24"/>
        </w:rPr>
        <w:t>10)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подпунктом 9 пункта 2 настоящих Правил;</w:t>
      </w:r>
    </w:p>
    <w:p w:rsidR="00995768" w:rsidRPr="007436FF" w:rsidRDefault="00995768" w:rsidP="00995768">
      <w:pPr>
        <w:pStyle w:val="ConsPlusNormal"/>
        <w:ind w:firstLine="540"/>
        <w:jc w:val="both"/>
        <w:rPr>
          <w:sz w:val="24"/>
          <w:szCs w:val="24"/>
        </w:rPr>
      </w:pPr>
      <w:r w:rsidRPr="007436FF">
        <w:rPr>
          <w:sz w:val="24"/>
          <w:szCs w:val="24"/>
        </w:rPr>
        <w:t>11)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995768" w:rsidRPr="007436FF" w:rsidRDefault="00995768" w:rsidP="00995768">
      <w:pPr>
        <w:pStyle w:val="ConsPlusNormal"/>
        <w:ind w:firstLine="540"/>
        <w:jc w:val="both"/>
        <w:rPr>
          <w:sz w:val="24"/>
          <w:szCs w:val="24"/>
        </w:rPr>
      </w:pPr>
      <w:r w:rsidRPr="007436FF">
        <w:rPr>
          <w:sz w:val="24"/>
          <w:szCs w:val="24"/>
        </w:rPr>
        <w:t xml:space="preserve">Копии документов, указанных в </w:t>
      </w:r>
      <w:hyperlink w:anchor="P6841" w:history="1">
        <w:r w:rsidRPr="007436FF">
          <w:rPr>
            <w:sz w:val="24"/>
            <w:szCs w:val="24"/>
          </w:rPr>
          <w:t>подпунктах 2</w:t>
        </w:r>
      </w:hyperlink>
      <w:r w:rsidRPr="007436FF">
        <w:rPr>
          <w:sz w:val="24"/>
          <w:szCs w:val="24"/>
        </w:rPr>
        <w:t xml:space="preserve">, </w:t>
      </w:r>
      <w:hyperlink w:anchor="P6842" w:history="1">
        <w:r w:rsidRPr="007436FF">
          <w:rPr>
            <w:sz w:val="24"/>
            <w:szCs w:val="24"/>
          </w:rPr>
          <w:t>3</w:t>
        </w:r>
      </w:hyperlink>
      <w:r w:rsidRPr="007436FF">
        <w:rPr>
          <w:sz w:val="24"/>
          <w:szCs w:val="24"/>
        </w:rPr>
        <w:t xml:space="preserve"> настоящего пункта, предоставляются с подлинниками для сверки. </w:t>
      </w:r>
    </w:p>
    <w:p w:rsidR="00995768" w:rsidRPr="007436FF" w:rsidRDefault="00995768" w:rsidP="00995768">
      <w:pPr>
        <w:pStyle w:val="ConsPlusNormal"/>
        <w:ind w:firstLine="539"/>
        <w:jc w:val="both"/>
        <w:rPr>
          <w:sz w:val="24"/>
          <w:szCs w:val="24"/>
        </w:rPr>
      </w:pPr>
      <w:r w:rsidRPr="007436FF">
        <w:rPr>
          <w:sz w:val="24"/>
          <w:szCs w:val="24"/>
        </w:rPr>
        <w:t>Основаниями для отказа в признании молодой семьи участницей мероприятия ведомственной целевой программы и Подпрограммы являются:</w:t>
      </w:r>
    </w:p>
    <w:p w:rsidR="00995768" w:rsidRPr="007436FF" w:rsidRDefault="00995768" w:rsidP="00995768">
      <w:pPr>
        <w:pStyle w:val="ConsPlusNormal"/>
        <w:ind w:firstLine="539"/>
        <w:jc w:val="both"/>
        <w:rPr>
          <w:sz w:val="24"/>
          <w:szCs w:val="24"/>
        </w:rPr>
      </w:pPr>
      <w:r w:rsidRPr="007436FF">
        <w:rPr>
          <w:sz w:val="24"/>
          <w:szCs w:val="24"/>
        </w:rPr>
        <w:t xml:space="preserve">несоответствие молодой семьи условиям, указанным в </w:t>
      </w:r>
      <w:hyperlink w:anchor="P6756" w:history="1">
        <w:r w:rsidRPr="007436FF">
          <w:rPr>
            <w:sz w:val="24"/>
            <w:szCs w:val="24"/>
          </w:rPr>
          <w:t>пункте 3</w:t>
        </w:r>
      </w:hyperlink>
      <w:r w:rsidRPr="007436FF">
        <w:rPr>
          <w:sz w:val="24"/>
          <w:szCs w:val="24"/>
        </w:rPr>
        <w:t xml:space="preserve"> Правил;</w:t>
      </w:r>
    </w:p>
    <w:p w:rsidR="00995768" w:rsidRPr="007436FF" w:rsidRDefault="00995768" w:rsidP="00995768">
      <w:pPr>
        <w:pStyle w:val="ConsPlusNormal"/>
        <w:ind w:firstLine="539"/>
        <w:jc w:val="both"/>
        <w:rPr>
          <w:sz w:val="24"/>
          <w:szCs w:val="24"/>
        </w:rPr>
      </w:pPr>
      <w:r w:rsidRPr="007436FF">
        <w:rPr>
          <w:sz w:val="24"/>
          <w:szCs w:val="24"/>
        </w:rPr>
        <w:t xml:space="preserve">непредставление или представление не в полном объеме документов, указанных в </w:t>
      </w:r>
      <w:hyperlink w:anchor="P6831" w:history="1">
        <w:r w:rsidRPr="007436FF">
          <w:rPr>
            <w:sz w:val="24"/>
            <w:szCs w:val="24"/>
          </w:rPr>
          <w:t>пунктах 16</w:t>
        </w:r>
      </w:hyperlink>
      <w:r w:rsidRPr="007436FF">
        <w:rPr>
          <w:sz w:val="24"/>
          <w:szCs w:val="24"/>
        </w:rPr>
        <w:t xml:space="preserve"> и </w:t>
      </w:r>
      <w:hyperlink w:anchor="P6839" w:history="1">
        <w:r w:rsidRPr="007436FF">
          <w:rPr>
            <w:sz w:val="24"/>
            <w:szCs w:val="24"/>
          </w:rPr>
          <w:t>17</w:t>
        </w:r>
      </w:hyperlink>
      <w:r w:rsidRPr="007436FF">
        <w:rPr>
          <w:sz w:val="24"/>
          <w:szCs w:val="24"/>
        </w:rPr>
        <w:t xml:space="preserve"> Правил;</w:t>
      </w:r>
    </w:p>
    <w:p w:rsidR="00995768" w:rsidRPr="007436FF" w:rsidRDefault="00995768" w:rsidP="00995768">
      <w:pPr>
        <w:pStyle w:val="ConsPlusNormal"/>
        <w:ind w:firstLine="539"/>
        <w:jc w:val="both"/>
        <w:rPr>
          <w:sz w:val="24"/>
          <w:szCs w:val="24"/>
        </w:rPr>
      </w:pPr>
      <w:r w:rsidRPr="007436FF">
        <w:rPr>
          <w:sz w:val="24"/>
          <w:szCs w:val="24"/>
        </w:rPr>
        <w:t>недостоверность сведений, содержащихся в представленных документах;</w:t>
      </w:r>
    </w:p>
    <w:p w:rsidR="00995768" w:rsidRPr="007436FF" w:rsidRDefault="00995768" w:rsidP="00995768">
      <w:pPr>
        <w:pStyle w:val="ConsPlusNormal"/>
        <w:ind w:firstLine="539"/>
        <w:jc w:val="both"/>
        <w:rPr>
          <w:sz w:val="24"/>
          <w:szCs w:val="24"/>
        </w:rPr>
      </w:pPr>
      <w:proofErr w:type="gramStart"/>
      <w:r w:rsidRPr="007436FF">
        <w:rPr>
          <w:sz w:val="24"/>
          <w:szCs w:val="24"/>
        </w:rPr>
        <w:t xml:space="preserve">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w:t>
      </w:r>
      <w:r w:rsidR="009A6A3D" w:rsidRPr="007436FF">
        <w:rPr>
          <w:sz w:val="24"/>
          <w:szCs w:val="24"/>
        </w:rPr>
        <w:t>федерального бюджета</w:t>
      </w:r>
      <w:r w:rsidRPr="007436FF">
        <w:rPr>
          <w:sz w:val="24"/>
          <w:szCs w:val="24"/>
        </w:rPr>
        <w:t>,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w:t>
      </w:r>
      <w:proofErr w:type="gramEnd"/>
      <w:r w:rsidRPr="007436FF">
        <w:rPr>
          <w:sz w:val="24"/>
          <w:szCs w:val="24"/>
        </w:rPr>
        <w:t xml:space="preserve"> кредитам, предусмотренных Федеральным </w:t>
      </w:r>
      <w:hyperlink r:id="rId18" w:history="1">
        <w:r w:rsidRPr="007436FF">
          <w:rPr>
            <w:sz w:val="24"/>
            <w:szCs w:val="24"/>
          </w:rPr>
          <w:t>законом</w:t>
        </w:r>
      </w:hyperlink>
      <w:r w:rsidRPr="007436FF">
        <w:rPr>
          <w:sz w:val="24"/>
          <w:szCs w:val="24"/>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w:t>
      </w:r>
      <w:r w:rsidR="009A6A3D" w:rsidRPr="007436FF">
        <w:rPr>
          <w:sz w:val="24"/>
          <w:szCs w:val="24"/>
        </w:rPr>
        <w:t xml:space="preserve">Федерального </w:t>
      </w:r>
      <w:r w:rsidRPr="007436FF">
        <w:rPr>
          <w:sz w:val="24"/>
          <w:szCs w:val="24"/>
        </w:rPr>
        <w:t>закона "Об актах гражданского состояния".</w:t>
      </w:r>
    </w:p>
    <w:p w:rsidR="006E572A" w:rsidRPr="007436FF"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p>
    <w:p w:rsidR="00247EE6" w:rsidRPr="007436FF" w:rsidRDefault="006E572A" w:rsidP="007609F0">
      <w:pPr>
        <w:tabs>
          <w:tab w:val="left" w:pos="851"/>
        </w:tabs>
        <w:spacing w:after="0" w:line="240" w:lineRule="auto"/>
        <w:ind w:right="-1" w:firstLine="1134"/>
        <w:jc w:val="center"/>
        <w:outlineLvl w:val="0"/>
        <w:rPr>
          <w:rFonts w:ascii="Arial" w:eastAsia="Times New Roman" w:hAnsi="Arial" w:cs="Arial"/>
          <w:b/>
          <w:sz w:val="24"/>
          <w:szCs w:val="24"/>
        </w:rPr>
      </w:pPr>
      <w:r w:rsidRPr="007436FF">
        <w:rPr>
          <w:rFonts w:ascii="Arial" w:eastAsia="Times New Roman" w:hAnsi="Arial" w:cs="Arial"/>
          <w:b/>
          <w:sz w:val="24"/>
          <w:szCs w:val="24"/>
        </w:rPr>
        <w:t>4.</w:t>
      </w:r>
      <w:r w:rsidR="0016676F" w:rsidRPr="007436FF">
        <w:rPr>
          <w:rFonts w:ascii="Arial" w:eastAsia="Times New Roman" w:hAnsi="Arial" w:cs="Arial"/>
          <w:b/>
          <w:sz w:val="24"/>
          <w:szCs w:val="24"/>
        </w:rPr>
        <w:t>3</w:t>
      </w:r>
      <w:r w:rsidRPr="007436FF">
        <w:rPr>
          <w:rFonts w:ascii="Arial" w:eastAsia="Times New Roman" w:hAnsi="Arial" w:cs="Arial"/>
          <w:b/>
          <w:sz w:val="24"/>
          <w:szCs w:val="24"/>
        </w:rPr>
        <w:t xml:space="preserve">. </w:t>
      </w:r>
      <w:r w:rsidR="00247EE6" w:rsidRPr="007436FF">
        <w:rPr>
          <w:rFonts w:ascii="Arial" w:eastAsia="Times New Roman" w:hAnsi="Arial" w:cs="Arial"/>
          <w:b/>
          <w:sz w:val="24"/>
          <w:szCs w:val="24"/>
        </w:rPr>
        <w:t>Краткое описание Подпрограммы «</w:t>
      </w:r>
      <w:r w:rsidR="00195F36" w:rsidRPr="007436FF">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00247EE6" w:rsidRPr="007436FF">
        <w:rPr>
          <w:rFonts w:ascii="Arial" w:eastAsia="Times New Roman" w:hAnsi="Arial" w:cs="Arial"/>
          <w:b/>
          <w:sz w:val="24"/>
          <w:szCs w:val="24"/>
        </w:rPr>
        <w:t>».</w:t>
      </w:r>
    </w:p>
    <w:p w:rsidR="00875BD9" w:rsidRPr="007436FF" w:rsidRDefault="00875BD9" w:rsidP="007609F0">
      <w:pPr>
        <w:tabs>
          <w:tab w:val="left" w:pos="851"/>
        </w:tabs>
        <w:spacing w:after="0" w:line="240" w:lineRule="auto"/>
        <w:ind w:right="-1" w:firstLine="1134"/>
        <w:jc w:val="center"/>
        <w:outlineLvl w:val="0"/>
        <w:rPr>
          <w:rFonts w:ascii="Arial" w:eastAsia="Times New Roman" w:hAnsi="Arial" w:cs="Arial"/>
          <w:b/>
          <w:sz w:val="24"/>
          <w:szCs w:val="24"/>
        </w:rPr>
      </w:pPr>
    </w:p>
    <w:p w:rsidR="00247EE6" w:rsidRPr="007436FF" w:rsidRDefault="00247EE6" w:rsidP="007609F0">
      <w:pPr>
        <w:suppressAutoHyphens/>
        <w:spacing w:after="0" w:line="240" w:lineRule="auto"/>
        <w:ind w:right="-1" w:firstLine="567"/>
        <w:jc w:val="both"/>
        <w:rPr>
          <w:rFonts w:ascii="Arial" w:hAnsi="Arial" w:cs="Arial"/>
          <w:sz w:val="24"/>
          <w:szCs w:val="24"/>
          <w:lang w:eastAsia="ar-SA"/>
        </w:rPr>
      </w:pPr>
      <w:r w:rsidRPr="007436FF">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w:t>
      </w:r>
      <w:r w:rsidRPr="007436FF">
        <w:rPr>
          <w:rFonts w:ascii="Arial" w:hAnsi="Arial" w:cs="Arial"/>
          <w:sz w:val="24"/>
          <w:szCs w:val="24"/>
          <w:lang w:eastAsia="ar-SA"/>
        </w:rPr>
        <w:lastRenderedPageBreak/>
        <w:t xml:space="preserve">также </w:t>
      </w:r>
      <w:r w:rsidR="00C20563" w:rsidRPr="007436FF">
        <w:rPr>
          <w:rFonts w:ascii="Arial" w:hAnsi="Arial" w:cs="Arial"/>
          <w:color w:val="000000"/>
          <w:sz w:val="24"/>
          <w:szCs w:val="24"/>
        </w:rPr>
        <w:t xml:space="preserve">лиц из числа детей-сирот и </w:t>
      </w:r>
      <w:proofErr w:type="gramStart"/>
      <w:r w:rsidR="00C20563" w:rsidRPr="007436FF">
        <w:rPr>
          <w:rFonts w:ascii="Arial" w:hAnsi="Arial" w:cs="Arial"/>
          <w:color w:val="000000"/>
          <w:sz w:val="24"/>
          <w:szCs w:val="24"/>
        </w:rPr>
        <w:t>детей, оставшихся без попечения родителей</w:t>
      </w:r>
      <w:r w:rsidR="00D34113" w:rsidRPr="007436FF">
        <w:rPr>
          <w:rFonts w:ascii="Arial" w:hAnsi="Arial" w:cs="Arial"/>
          <w:color w:val="000000"/>
          <w:sz w:val="24"/>
          <w:szCs w:val="24"/>
        </w:rPr>
        <w:t xml:space="preserve"> </w:t>
      </w:r>
      <w:r w:rsidRPr="007436FF">
        <w:rPr>
          <w:rFonts w:ascii="Arial" w:hAnsi="Arial" w:cs="Arial"/>
          <w:sz w:val="24"/>
          <w:szCs w:val="24"/>
          <w:lang w:eastAsia="ar-SA"/>
        </w:rPr>
        <w:t>является</w:t>
      </w:r>
      <w:proofErr w:type="gramEnd"/>
      <w:r w:rsidRPr="007436FF">
        <w:rPr>
          <w:rFonts w:ascii="Arial" w:hAnsi="Arial" w:cs="Arial"/>
          <w:sz w:val="24"/>
          <w:szCs w:val="24"/>
          <w:lang w:eastAsia="ar-SA"/>
        </w:rPr>
        <w:t xml:space="preserve"> обеспечение указанной категории граждан жилыми помещениями. </w:t>
      </w:r>
    </w:p>
    <w:p w:rsidR="00247EE6" w:rsidRPr="007436FF" w:rsidRDefault="00247EE6" w:rsidP="007609F0">
      <w:pPr>
        <w:snapToGrid w:val="0"/>
        <w:spacing w:after="0" w:line="240" w:lineRule="auto"/>
        <w:ind w:right="-1" w:firstLine="567"/>
        <w:jc w:val="both"/>
        <w:rPr>
          <w:rFonts w:ascii="Arial" w:eastAsia="Times New Roman" w:hAnsi="Arial" w:cs="Arial"/>
          <w:sz w:val="24"/>
          <w:szCs w:val="24"/>
        </w:rPr>
      </w:pPr>
      <w:proofErr w:type="gramStart"/>
      <w:r w:rsidRPr="007436FF">
        <w:rPr>
          <w:rFonts w:ascii="Arial" w:eastAsia="Times New Roman" w:hAnsi="Arial" w:cs="Arial"/>
          <w:sz w:val="24"/>
          <w:szCs w:val="24"/>
        </w:rPr>
        <w:t>Подпрограмма разработана на основании Жилищного кодекса Российской Федерации, Бюджетного кодекса Росс</w:t>
      </w:r>
      <w:r w:rsidR="001A14C2" w:rsidRPr="007436FF">
        <w:rPr>
          <w:rFonts w:ascii="Arial" w:eastAsia="Times New Roman" w:hAnsi="Arial" w:cs="Arial"/>
          <w:sz w:val="24"/>
          <w:szCs w:val="24"/>
        </w:rPr>
        <w:t xml:space="preserve">ийской Федерации, </w:t>
      </w:r>
      <w:r w:rsidR="009A6A3D" w:rsidRPr="007436FF">
        <w:rPr>
          <w:rFonts w:ascii="Arial" w:eastAsia="Times New Roman" w:hAnsi="Arial" w:cs="Arial"/>
          <w:sz w:val="24"/>
          <w:szCs w:val="24"/>
        </w:rPr>
        <w:t xml:space="preserve">Федерального </w:t>
      </w:r>
      <w:r w:rsidR="001A14C2" w:rsidRPr="007436FF">
        <w:rPr>
          <w:rFonts w:ascii="Arial" w:eastAsia="Times New Roman" w:hAnsi="Arial" w:cs="Arial"/>
          <w:sz w:val="24"/>
          <w:szCs w:val="24"/>
        </w:rPr>
        <w:t>з</w:t>
      </w:r>
      <w:r w:rsidRPr="007436FF">
        <w:rPr>
          <w:rFonts w:ascii="Arial" w:eastAsia="Times New Roman" w:hAnsi="Arial" w:cs="Arial"/>
          <w:sz w:val="24"/>
          <w:szCs w:val="24"/>
        </w:rPr>
        <w:t xml:space="preserve">акона от 06.10.2003 №131-ФЗ «Об общих принципах организации местного самоуправления в Российской Федерации», </w:t>
      </w:r>
      <w:r w:rsidR="009A6A3D" w:rsidRPr="007436FF">
        <w:rPr>
          <w:rFonts w:ascii="Arial" w:eastAsia="Times New Roman" w:hAnsi="Arial" w:cs="Arial"/>
          <w:sz w:val="24"/>
          <w:szCs w:val="24"/>
        </w:rPr>
        <w:t xml:space="preserve">Федерального </w:t>
      </w:r>
      <w:r w:rsidRPr="007436FF">
        <w:rPr>
          <w:rFonts w:ascii="Arial" w:eastAsia="Times New Roman"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7436FF">
        <w:rPr>
          <w:rFonts w:ascii="Arial" w:eastAsia="Times New Roman" w:hAnsi="Arial" w:cs="Arial"/>
          <w:sz w:val="24"/>
          <w:szCs w:val="24"/>
        </w:rPr>
        <w:t xml:space="preserve">Федерального </w:t>
      </w:r>
      <w:r w:rsidRPr="007436FF">
        <w:rPr>
          <w:rFonts w:ascii="Arial" w:eastAsia="Times New Roman"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00D34113" w:rsidRPr="007436FF">
        <w:rPr>
          <w:rFonts w:ascii="Arial" w:eastAsia="Times New Roman" w:hAnsi="Arial" w:cs="Arial"/>
          <w:sz w:val="24"/>
          <w:szCs w:val="24"/>
        </w:rPr>
        <w:t xml:space="preserve"> </w:t>
      </w:r>
      <w:proofErr w:type="gramStart"/>
      <w:r w:rsidRPr="007436FF">
        <w:rPr>
          <w:rFonts w:ascii="Arial" w:eastAsia="Times New Roman" w:hAnsi="Arial" w:cs="Arial"/>
          <w:sz w:val="24"/>
          <w:szCs w:val="24"/>
        </w:rPr>
        <w:t>обеспечения жилыми помещениями детей-сирот и детей, оставшихся без попечения родителей», Закона Московской обл</w:t>
      </w:r>
      <w:r w:rsidR="001A14C2" w:rsidRPr="007436FF">
        <w:rPr>
          <w:rFonts w:ascii="Arial" w:eastAsia="Times New Roman" w:hAnsi="Arial" w:cs="Arial"/>
          <w:sz w:val="24"/>
          <w:szCs w:val="24"/>
        </w:rPr>
        <w:t>асти от 29.12.2007 № 248/2007-0З</w:t>
      </w:r>
      <w:r w:rsidRPr="007436FF">
        <w:rPr>
          <w:rFonts w:ascii="Arial" w:eastAsia="Times New Roman" w:hAnsi="Arial" w:cs="Arial"/>
          <w:sz w:val="24"/>
          <w:szCs w:val="24"/>
        </w:rPr>
        <w:t xml:space="preserve">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w:t>
      </w:r>
      <w:r w:rsidR="00662A61" w:rsidRPr="007436FF">
        <w:rPr>
          <w:rFonts w:ascii="Arial" w:eastAsia="Times New Roman" w:hAnsi="Arial" w:cs="Arial"/>
          <w:sz w:val="24"/>
          <w:szCs w:val="24"/>
        </w:rPr>
        <w:t>ой области от 13.02.2013 №75/5 «</w:t>
      </w:r>
      <w:r w:rsidRPr="007436FF">
        <w:rPr>
          <w:rFonts w:ascii="Arial" w:eastAsia="Times New Roman" w:hAnsi="Arial" w:cs="Arial"/>
          <w:sz w:val="24"/>
          <w:szCs w:val="24"/>
        </w:rPr>
        <w:t>О мерах по реализ</w:t>
      </w:r>
      <w:r w:rsidR="00662A61" w:rsidRPr="007436FF">
        <w:rPr>
          <w:rFonts w:ascii="Arial" w:eastAsia="Times New Roman" w:hAnsi="Arial" w:cs="Arial"/>
          <w:sz w:val="24"/>
          <w:szCs w:val="24"/>
        </w:rPr>
        <w:t>ации Закона Московской области «</w:t>
      </w:r>
      <w:r w:rsidRPr="007436FF">
        <w:rPr>
          <w:rFonts w:ascii="Arial" w:eastAsia="Times New Roman" w:hAnsi="Arial" w:cs="Arial"/>
          <w:sz w:val="24"/>
          <w:szCs w:val="24"/>
        </w:rPr>
        <w:t>О предоставлении полного государственного обеспечения и дополнительных гарантий по социальной</w:t>
      </w:r>
      <w:proofErr w:type="gramEnd"/>
      <w:r w:rsidRPr="007436FF">
        <w:rPr>
          <w:rFonts w:ascii="Arial" w:eastAsia="Times New Roman" w:hAnsi="Arial" w:cs="Arial"/>
          <w:sz w:val="24"/>
          <w:szCs w:val="24"/>
        </w:rPr>
        <w:t xml:space="preserve"> поддержке детям-сиротам и детям, ост</w:t>
      </w:r>
      <w:r w:rsidR="00662A61" w:rsidRPr="007436FF">
        <w:rPr>
          <w:rFonts w:ascii="Arial" w:eastAsia="Times New Roman" w:hAnsi="Arial" w:cs="Arial"/>
          <w:sz w:val="24"/>
          <w:szCs w:val="24"/>
        </w:rPr>
        <w:t>авшимся без попечения родителей»</w:t>
      </w:r>
      <w:r w:rsidRPr="007436FF">
        <w:rPr>
          <w:rFonts w:ascii="Arial" w:eastAsia="Times New Roman" w:hAnsi="Arial" w:cs="Arial"/>
          <w:sz w:val="24"/>
          <w:szCs w:val="24"/>
        </w:rPr>
        <w:t>, Постановления Правительства Московской области  от 25.10.2016  № 790/39 «Об утверждении  государственной программы Московской области «Жилище» на 2017-2027 годы.</w:t>
      </w:r>
      <w:r w:rsidR="00D34113" w:rsidRPr="007436FF">
        <w:rPr>
          <w:rFonts w:ascii="Arial" w:eastAsia="Times New Roman" w:hAnsi="Arial" w:cs="Arial"/>
          <w:sz w:val="24"/>
          <w:szCs w:val="24"/>
        </w:rPr>
        <w:t xml:space="preserve"> </w:t>
      </w:r>
      <w:r w:rsidRPr="007436FF">
        <w:rPr>
          <w:rFonts w:ascii="Arial" w:hAnsi="Arial" w:cs="Arial"/>
          <w:bCs/>
          <w:sz w:val="24"/>
          <w:szCs w:val="24"/>
          <w:lang w:eastAsia="ar-SA"/>
        </w:rPr>
        <w:t xml:space="preserve">Закон Московской области от </w:t>
      </w:r>
      <w:r w:rsidRPr="007436FF">
        <w:rPr>
          <w:rFonts w:ascii="Arial" w:hAnsi="Arial" w:cs="Arial"/>
          <w:sz w:val="24"/>
          <w:szCs w:val="24"/>
          <w:lang w:eastAsia="ar-SA"/>
        </w:rPr>
        <w:t xml:space="preserve">29.12.2007 </w:t>
      </w:r>
      <w:r w:rsidRPr="007436FF">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247EE6" w:rsidRPr="007436FF" w:rsidRDefault="00247EE6" w:rsidP="007609F0">
      <w:pPr>
        <w:spacing w:after="0" w:line="240" w:lineRule="auto"/>
        <w:ind w:right="-1"/>
        <w:jc w:val="both"/>
        <w:rPr>
          <w:rFonts w:ascii="Arial" w:eastAsia="Times New Roman" w:hAnsi="Arial" w:cs="Arial"/>
          <w:bCs/>
          <w:sz w:val="24"/>
          <w:szCs w:val="24"/>
        </w:rPr>
      </w:pPr>
      <w:r w:rsidRPr="007436FF">
        <w:rPr>
          <w:rFonts w:ascii="Arial" w:eastAsia="Times New Roman" w:hAnsi="Arial" w:cs="Arial"/>
          <w:sz w:val="24"/>
          <w:szCs w:val="24"/>
        </w:rPr>
        <w:tab/>
      </w:r>
      <w:r w:rsidRPr="007436FF">
        <w:rPr>
          <w:rFonts w:ascii="Arial" w:eastAsia="Times New Roman"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247EE6" w:rsidRPr="007436FF" w:rsidRDefault="00247EE6" w:rsidP="007609F0">
      <w:pPr>
        <w:spacing w:after="0" w:line="240" w:lineRule="auto"/>
        <w:ind w:right="-1"/>
        <w:jc w:val="both"/>
        <w:rPr>
          <w:rFonts w:ascii="Arial" w:eastAsia="Times New Roman" w:hAnsi="Arial" w:cs="Arial"/>
          <w:bCs/>
          <w:sz w:val="24"/>
          <w:szCs w:val="24"/>
        </w:rPr>
      </w:pPr>
      <w:r w:rsidRPr="007436FF">
        <w:rPr>
          <w:rFonts w:ascii="Arial" w:eastAsia="Times New Roman" w:hAnsi="Arial" w:cs="Arial"/>
          <w:sz w:val="24"/>
          <w:szCs w:val="24"/>
        </w:rPr>
        <w:tab/>
      </w:r>
      <w:proofErr w:type="gramStart"/>
      <w:r w:rsidRPr="007436FF">
        <w:rPr>
          <w:rFonts w:ascii="Arial" w:eastAsia="Times New Roman"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7436FF">
        <w:rPr>
          <w:rFonts w:ascii="Arial" w:eastAsia="Times New Roman" w:hAnsi="Arial" w:cs="Arial"/>
          <w:bCs/>
          <w:sz w:val="24"/>
          <w:szCs w:val="24"/>
        </w:rPr>
        <w:t xml:space="preserve"> приобретенных за счет средств субвенции из </w:t>
      </w:r>
      <w:r w:rsidR="009A6A3D" w:rsidRPr="007436FF">
        <w:rPr>
          <w:rFonts w:ascii="Arial" w:eastAsia="Times New Roman" w:hAnsi="Arial" w:cs="Arial"/>
          <w:bCs/>
          <w:sz w:val="24"/>
          <w:szCs w:val="24"/>
        </w:rPr>
        <w:t>федерального бюджета</w:t>
      </w:r>
      <w:r w:rsidRPr="007436FF">
        <w:rPr>
          <w:rFonts w:ascii="Arial" w:eastAsia="Times New Roman" w:hAnsi="Arial" w:cs="Arial"/>
          <w:bCs/>
          <w:sz w:val="24"/>
          <w:szCs w:val="24"/>
        </w:rPr>
        <w:t xml:space="preserve"> и</w:t>
      </w:r>
      <w:r w:rsidR="001B26A3" w:rsidRPr="007436FF">
        <w:rPr>
          <w:rFonts w:ascii="Arial" w:eastAsia="Times New Roman" w:hAnsi="Arial" w:cs="Arial"/>
          <w:bCs/>
          <w:sz w:val="24"/>
          <w:szCs w:val="24"/>
        </w:rPr>
        <w:t xml:space="preserve"> (или)</w:t>
      </w:r>
      <w:r w:rsidRPr="007436FF">
        <w:rPr>
          <w:rFonts w:ascii="Arial" w:eastAsia="Times New Roman" w:hAnsi="Arial" w:cs="Arial"/>
          <w:bCs/>
          <w:sz w:val="24"/>
          <w:szCs w:val="24"/>
        </w:rPr>
        <w:t xml:space="preserve">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247EE6" w:rsidRPr="007436FF" w:rsidRDefault="00247EE6"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p>
    <w:p w:rsidR="00247EE6" w:rsidRPr="007436FF" w:rsidRDefault="00247EE6"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p>
    <w:p w:rsidR="00247EE6" w:rsidRPr="007436FF" w:rsidRDefault="00247EE6" w:rsidP="007609F0">
      <w:pPr>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p>
    <w:p w:rsidR="00247EE6" w:rsidRPr="007436FF" w:rsidRDefault="00247EE6" w:rsidP="007609F0">
      <w:pPr>
        <w:suppressAutoHyphens/>
        <w:spacing w:after="0" w:line="240" w:lineRule="auto"/>
        <w:ind w:right="-1"/>
        <w:jc w:val="both"/>
        <w:rPr>
          <w:rFonts w:ascii="Arial" w:hAnsi="Arial" w:cs="Arial"/>
          <w:bCs/>
          <w:sz w:val="24"/>
          <w:szCs w:val="24"/>
          <w:lang w:eastAsia="ar-SA"/>
        </w:rPr>
      </w:pPr>
      <w:r w:rsidRPr="007436FF">
        <w:rPr>
          <w:rFonts w:ascii="Arial" w:hAnsi="Arial" w:cs="Arial"/>
          <w:sz w:val="24"/>
          <w:szCs w:val="24"/>
          <w:lang w:eastAsia="ar-SA"/>
        </w:rPr>
        <w:tab/>
      </w:r>
      <w:r w:rsidRPr="007436FF">
        <w:rPr>
          <w:rFonts w:ascii="Arial" w:hAnsi="Arial" w:cs="Arial"/>
          <w:bCs/>
          <w:sz w:val="24"/>
          <w:szCs w:val="24"/>
          <w:lang w:eastAsia="ar-SA"/>
        </w:rPr>
        <w:t xml:space="preserve">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w:t>
      </w:r>
      <w:r w:rsidRPr="007436FF">
        <w:rPr>
          <w:rFonts w:ascii="Arial" w:hAnsi="Arial" w:cs="Arial"/>
          <w:bCs/>
          <w:sz w:val="24"/>
          <w:szCs w:val="24"/>
          <w:lang w:eastAsia="ar-SA"/>
        </w:rPr>
        <w:lastRenderedPageBreak/>
        <w:t>жилых помещений детей-сирот и детей, оставшихся без попечения родителей, лиц из их числа.</w:t>
      </w:r>
    </w:p>
    <w:p w:rsidR="00247EE6" w:rsidRPr="007436FF" w:rsidRDefault="00247EE6" w:rsidP="007609F0">
      <w:pPr>
        <w:spacing w:after="0" w:line="240" w:lineRule="auto"/>
        <w:ind w:right="-1"/>
        <w:jc w:val="both"/>
        <w:rPr>
          <w:rFonts w:ascii="Arial" w:eastAsia="Times New Roman" w:hAnsi="Arial" w:cs="Arial"/>
          <w:bCs/>
          <w:sz w:val="24"/>
          <w:szCs w:val="24"/>
        </w:rPr>
      </w:pPr>
      <w:r w:rsidRPr="007436FF">
        <w:rPr>
          <w:rFonts w:ascii="Arial" w:eastAsia="Times New Roman" w:hAnsi="Arial" w:cs="Arial"/>
          <w:bCs/>
          <w:sz w:val="24"/>
          <w:szCs w:val="24"/>
        </w:rPr>
        <w:tab/>
        <w:t xml:space="preserve">Порядок расчета субвенции на обеспечение жилыми помещениями детей-сирот и детей, оставшихся без попечения родителей, а также лиц из их числа, устанавливается Законом Московской области от </w:t>
      </w:r>
      <w:r w:rsidRPr="007436FF">
        <w:rPr>
          <w:rFonts w:ascii="Arial" w:eastAsia="Times New Roman" w:hAnsi="Arial" w:cs="Arial"/>
          <w:sz w:val="24"/>
          <w:szCs w:val="24"/>
        </w:rPr>
        <w:t xml:space="preserve">29.12.2007 </w:t>
      </w:r>
      <w:r w:rsidR="00011D6B" w:rsidRPr="007436FF">
        <w:rPr>
          <w:rFonts w:ascii="Arial" w:eastAsia="Times New Roman" w:hAnsi="Arial" w:cs="Arial"/>
          <w:bCs/>
          <w:sz w:val="24"/>
          <w:szCs w:val="24"/>
        </w:rPr>
        <w:t xml:space="preserve">№ 248/2007-ОЗ </w:t>
      </w:r>
      <w:r w:rsidRPr="007436FF">
        <w:rPr>
          <w:rFonts w:ascii="Arial" w:eastAsia="Times New Roman" w:hAnsi="Arial" w:cs="Arial"/>
          <w:bCs/>
          <w:sz w:val="24"/>
          <w:szCs w:val="24"/>
        </w:rPr>
        <w:t>«О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247EE6" w:rsidRPr="007436FF" w:rsidRDefault="00247EE6" w:rsidP="007609F0">
      <w:pPr>
        <w:autoSpaceDE w:val="0"/>
        <w:autoSpaceDN w:val="0"/>
        <w:adjustRightInd w:val="0"/>
        <w:spacing w:after="0" w:line="240" w:lineRule="auto"/>
        <w:ind w:right="-1"/>
        <w:jc w:val="both"/>
        <w:rPr>
          <w:rFonts w:ascii="Arial" w:eastAsia="Times New Roman" w:hAnsi="Arial" w:cs="Arial"/>
          <w:bCs/>
          <w:sz w:val="24"/>
          <w:szCs w:val="24"/>
        </w:rPr>
      </w:pPr>
      <w:r w:rsidRPr="007436FF">
        <w:rPr>
          <w:rFonts w:ascii="Arial" w:eastAsia="Times New Roman" w:hAnsi="Arial" w:cs="Arial"/>
          <w:bCs/>
          <w:sz w:val="24"/>
          <w:szCs w:val="24"/>
        </w:rPr>
        <w:tab/>
      </w:r>
      <w:proofErr w:type="gramStart"/>
      <w:r w:rsidRPr="007436FF">
        <w:rPr>
          <w:rFonts w:ascii="Arial" w:eastAsia="Times New Roman" w:hAnsi="Arial" w:cs="Arial"/>
          <w:bCs/>
          <w:sz w:val="24"/>
          <w:szCs w:val="24"/>
        </w:rPr>
        <w:t>Условия и порядок расходования субвенции установлены постановлением Правительства Московской области от 20.02.2018 № 105/7 «</w:t>
      </w:r>
      <w:r w:rsidR="00391984" w:rsidRPr="007436FF">
        <w:rPr>
          <w:rFonts w:ascii="Arial" w:hAnsi="Arial" w:cs="Arial"/>
          <w:sz w:val="24"/>
          <w:szCs w:val="24"/>
        </w:rPr>
        <w:t>Об утверждении Порядка расходования субвенций из бюджета Московской области бюджетам муниципальных образований Московской области на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в том числе за счет</w:t>
      </w:r>
      <w:proofErr w:type="gramEnd"/>
      <w:r w:rsidR="00391984" w:rsidRPr="007436FF">
        <w:rPr>
          <w:rFonts w:ascii="Arial" w:hAnsi="Arial" w:cs="Arial"/>
          <w:sz w:val="24"/>
          <w:szCs w:val="24"/>
        </w:rPr>
        <w:t xml:space="preserve"> средств, перечисляемых из </w:t>
      </w:r>
      <w:r w:rsidR="009A6A3D" w:rsidRPr="007436FF">
        <w:rPr>
          <w:rFonts w:ascii="Arial" w:hAnsi="Arial" w:cs="Arial"/>
          <w:sz w:val="24"/>
          <w:szCs w:val="24"/>
        </w:rPr>
        <w:t>федерального бюджета</w:t>
      </w:r>
      <w:r w:rsidRPr="007436FF">
        <w:rPr>
          <w:rFonts w:ascii="Arial" w:eastAsia="Times New Roman" w:hAnsi="Arial" w:cs="Arial"/>
          <w:bCs/>
          <w:sz w:val="24"/>
          <w:szCs w:val="24"/>
        </w:rPr>
        <w:t xml:space="preserve">». </w:t>
      </w:r>
    </w:p>
    <w:p w:rsidR="00247EE6" w:rsidRPr="007436FF" w:rsidRDefault="00247EE6"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bCs/>
          <w:sz w:val="24"/>
          <w:szCs w:val="24"/>
        </w:rPr>
        <w:tab/>
      </w:r>
      <w:r w:rsidRPr="007436FF">
        <w:rPr>
          <w:rFonts w:ascii="Arial" w:eastAsia="Times New Roman" w:hAnsi="Arial" w:cs="Arial"/>
          <w:sz w:val="24"/>
          <w:szCs w:val="24"/>
        </w:rPr>
        <w:t xml:space="preserve">Муниципальный специализированный жилищный фонд для обеспечения жилыми помещениями детей-сирот формируется из жилых помещений, приобретенных за счет средств субвенции бюджету городского округа Люберцы </w:t>
      </w:r>
      <w:r w:rsidR="002F6699" w:rsidRPr="007436FF">
        <w:rPr>
          <w:rFonts w:ascii="Arial" w:eastAsia="Times New Roman" w:hAnsi="Arial" w:cs="Arial"/>
          <w:sz w:val="24"/>
          <w:szCs w:val="24"/>
        </w:rPr>
        <w:t>Московской области</w:t>
      </w:r>
      <w:r w:rsidR="00D34113" w:rsidRPr="007436FF">
        <w:rPr>
          <w:rFonts w:ascii="Arial" w:eastAsia="Times New Roman" w:hAnsi="Arial" w:cs="Arial"/>
          <w:sz w:val="24"/>
          <w:szCs w:val="24"/>
        </w:rPr>
        <w:t xml:space="preserve"> </w:t>
      </w:r>
      <w:r w:rsidRPr="007436FF">
        <w:rPr>
          <w:rFonts w:ascii="Arial" w:eastAsia="Times New Roman" w:hAnsi="Arial" w:cs="Arial"/>
          <w:sz w:val="24"/>
          <w:szCs w:val="24"/>
        </w:rPr>
        <w:t xml:space="preserve">на обеспечение жилыми помещениями детей-сирот и детей, оставшихся без попечения родителей, а также лиц из их числа. </w:t>
      </w:r>
    </w:p>
    <w:p w:rsidR="00247EE6" w:rsidRPr="007436FF" w:rsidRDefault="00247EE6"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bCs/>
          <w:sz w:val="24"/>
          <w:szCs w:val="24"/>
        </w:rPr>
        <w:tab/>
      </w:r>
      <w:proofErr w:type="gramStart"/>
      <w:r w:rsidRPr="007436FF">
        <w:rPr>
          <w:rFonts w:ascii="Arial" w:eastAsia="Times New Roman" w:hAnsi="Arial" w:cs="Arial"/>
          <w:sz w:val="24"/>
          <w:szCs w:val="24"/>
        </w:rPr>
        <w:t>Предоставление жилых помещений осуществляется детям-сиротам и детям, оставшимся без попечения родителей, а также лицам из их числа,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w:t>
      </w:r>
      <w:proofErr w:type="gramEnd"/>
      <w:r w:rsidRPr="007436FF">
        <w:rPr>
          <w:rFonts w:ascii="Arial" w:eastAsia="Times New Roman" w:hAnsi="Arial" w:cs="Arial"/>
          <w:sz w:val="24"/>
          <w:szCs w:val="24"/>
        </w:rPr>
        <w:t xml:space="preserve">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в установленном порядке признается невозможным.</w:t>
      </w:r>
    </w:p>
    <w:p w:rsidR="00247EE6" w:rsidRPr="007436FF" w:rsidRDefault="00247EE6"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ab/>
      </w:r>
      <w:proofErr w:type="gramStart"/>
      <w:r w:rsidRPr="007436FF">
        <w:rPr>
          <w:rFonts w:ascii="Arial" w:eastAsia="Times New Roman" w:hAnsi="Arial" w:cs="Arial"/>
          <w:sz w:val="24"/>
          <w:szCs w:val="24"/>
        </w:rPr>
        <w:t>Порядок установления факта невозможности проживания детей-сирот и детей, оставшихся без попечения родителей, а также лиц из их числа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w:t>
      </w:r>
      <w:proofErr w:type="gramEnd"/>
      <w:r w:rsidRPr="007436FF">
        <w:rPr>
          <w:rFonts w:ascii="Arial" w:eastAsia="Times New Roman" w:hAnsi="Arial" w:cs="Arial"/>
          <w:sz w:val="24"/>
          <w:szCs w:val="24"/>
        </w:rPr>
        <w:t xml:space="preserve"> гарантий по социальной поддержке детям-сиротам и детям, оставшимся без попечения родителей". </w:t>
      </w:r>
    </w:p>
    <w:p w:rsidR="00247EE6" w:rsidRPr="007436FF" w:rsidRDefault="00247EE6"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ab/>
      </w:r>
      <w:proofErr w:type="gramStart"/>
      <w:r w:rsidRPr="007436FF">
        <w:rPr>
          <w:rFonts w:ascii="Arial" w:eastAsia="Times New Roman" w:hAnsi="Arial" w:cs="Arial"/>
          <w:sz w:val="24"/>
          <w:szCs w:val="24"/>
        </w:rPr>
        <w:t>Жилые помещения предоставляются детям-сиротам и детям, оставшимся без попечения родителей, а также лицам из их числа, включенным в утвержденный Министерством образования Московской области  Сводный список детей-сирот и детей, оставшихся без попечения родителей, а также лиц из их числа на очередной финансовый год, по достижении ими возраста 18 лет, а также в случае приобретения ими полной дееспособности до достижения совершеннолетия по</w:t>
      </w:r>
      <w:proofErr w:type="gramEnd"/>
      <w:r w:rsidRPr="007436FF">
        <w:rPr>
          <w:rFonts w:ascii="Arial" w:eastAsia="Times New Roman" w:hAnsi="Arial" w:cs="Arial"/>
          <w:sz w:val="24"/>
          <w:szCs w:val="24"/>
        </w:rPr>
        <w:t xml:space="preserve"> месту жительства  в границах городского округа Люберцы Московской области.</w:t>
      </w:r>
    </w:p>
    <w:p w:rsidR="00247EE6" w:rsidRPr="007436FF" w:rsidRDefault="00247EE6"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ab/>
      </w:r>
      <w:proofErr w:type="gramStart"/>
      <w:r w:rsidRPr="007436FF">
        <w:rPr>
          <w:rFonts w:ascii="Arial" w:eastAsia="Times New Roman" w:hAnsi="Arial" w:cs="Arial"/>
          <w:sz w:val="24"/>
          <w:szCs w:val="24"/>
        </w:rPr>
        <w:t>Жилые помещения предоставляются детям-сиротам и детям, оставшимся без попечения родителей, а также лицам из их числа однократно по договорам найма специализированных жилых помещений в виде квартир, благоустроенных применительно  к условиям городского округа Люберцы, по установленным нормам предоставления площади жилого помещения по договору социального найма, но не менее 27 квадратных метров.</w:t>
      </w:r>
      <w:proofErr w:type="gramEnd"/>
    </w:p>
    <w:p w:rsidR="00247EE6" w:rsidRPr="007436FF" w:rsidRDefault="00247EE6"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ab/>
      </w:r>
      <w:proofErr w:type="gramStart"/>
      <w:r w:rsidRPr="007436FF">
        <w:rPr>
          <w:rFonts w:ascii="Arial" w:eastAsia="Times New Roman" w:hAnsi="Arial" w:cs="Arial"/>
          <w:sz w:val="24"/>
          <w:szCs w:val="24"/>
        </w:rPr>
        <w:t xml:space="preserve">Порядок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а также лицам из их числа, установлен  Постановлением Правительства </w:t>
      </w:r>
      <w:r w:rsidRPr="007436FF">
        <w:rPr>
          <w:rFonts w:ascii="Arial" w:eastAsia="Times New Roman" w:hAnsi="Arial" w:cs="Arial"/>
          <w:sz w:val="24"/>
          <w:szCs w:val="24"/>
        </w:rPr>
        <w:lastRenderedPageBreak/>
        <w:t>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w:t>
      </w:r>
      <w:proofErr w:type="gramEnd"/>
      <w:r w:rsidRPr="007436FF">
        <w:rPr>
          <w:rFonts w:ascii="Arial" w:eastAsia="Times New Roman" w:hAnsi="Arial" w:cs="Arial"/>
          <w:sz w:val="24"/>
          <w:szCs w:val="24"/>
        </w:rPr>
        <w:t xml:space="preserve"> родителей".</w:t>
      </w:r>
    </w:p>
    <w:p w:rsidR="007609F0" w:rsidRPr="007436FF" w:rsidRDefault="007609F0" w:rsidP="007609F0">
      <w:pPr>
        <w:spacing w:after="0" w:line="240" w:lineRule="auto"/>
        <w:ind w:right="-1"/>
        <w:jc w:val="both"/>
        <w:rPr>
          <w:rFonts w:ascii="Arial" w:eastAsia="Times New Roman" w:hAnsi="Arial" w:cs="Arial"/>
          <w:sz w:val="24"/>
          <w:szCs w:val="24"/>
        </w:rPr>
      </w:pPr>
    </w:p>
    <w:p w:rsidR="00247EE6" w:rsidRPr="007436FF" w:rsidRDefault="00247EE6" w:rsidP="007609F0">
      <w:pPr>
        <w:spacing w:after="0" w:line="240" w:lineRule="auto"/>
        <w:ind w:right="-1"/>
        <w:jc w:val="both"/>
        <w:rPr>
          <w:rFonts w:ascii="Arial" w:eastAsia="Times New Roman" w:hAnsi="Arial" w:cs="Arial"/>
          <w:sz w:val="24"/>
          <w:szCs w:val="24"/>
        </w:rPr>
      </w:pPr>
    </w:p>
    <w:p w:rsidR="00A5711B" w:rsidRPr="007436FF" w:rsidRDefault="00D6295A" w:rsidP="007609F0">
      <w:pPr>
        <w:pStyle w:val="a5"/>
        <w:numPr>
          <w:ilvl w:val="1"/>
          <w:numId w:val="34"/>
        </w:numPr>
        <w:spacing w:after="0" w:line="240" w:lineRule="auto"/>
        <w:ind w:right="-1"/>
        <w:jc w:val="center"/>
        <w:outlineLvl w:val="0"/>
        <w:rPr>
          <w:rFonts w:ascii="Arial" w:hAnsi="Arial" w:cs="Arial"/>
          <w:b/>
          <w:sz w:val="24"/>
          <w:szCs w:val="24"/>
        </w:rPr>
      </w:pPr>
      <w:r w:rsidRPr="007436FF">
        <w:rPr>
          <w:rFonts w:ascii="Arial" w:hAnsi="Arial" w:cs="Arial"/>
          <w:b/>
          <w:sz w:val="24"/>
          <w:szCs w:val="24"/>
        </w:rPr>
        <w:t xml:space="preserve"> </w:t>
      </w:r>
      <w:r w:rsidR="00A5711B" w:rsidRPr="007436FF">
        <w:rPr>
          <w:rFonts w:ascii="Arial" w:hAnsi="Arial" w:cs="Arial"/>
          <w:b/>
          <w:sz w:val="24"/>
          <w:szCs w:val="24"/>
        </w:rPr>
        <w:t>Краткое описание муниципальной подпрограммы «Социальная ипотека».</w:t>
      </w:r>
    </w:p>
    <w:p w:rsidR="007609F0" w:rsidRPr="007436FF" w:rsidRDefault="007609F0" w:rsidP="007609F0">
      <w:pPr>
        <w:pStyle w:val="a5"/>
        <w:spacing w:after="0" w:line="240" w:lineRule="auto"/>
        <w:ind w:left="1070" w:right="-1"/>
        <w:jc w:val="center"/>
        <w:outlineLvl w:val="0"/>
        <w:rPr>
          <w:rFonts w:ascii="Arial" w:hAnsi="Arial" w:cs="Arial"/>
          <w:b/>
          <w:sz w:val="24"/>
          <w:szCs w:val="24"/>
        </w:rPr>
      </w:pPr>
    </w:p>
    <w:p w:rsidR="004D193A" w:rsidRPr="007436FF" w:rsidRDefault="004D193A" w:rsidP="007609F0">
      <w:pPr>
        <w:widowControl w:val="0"/>
        <w:spacing w:after="0" w:line="240" w:lineRule="auto"/>
        <w:ind w:right="-1" w:firstLine="708"/>
        <w:jc w:val="both"/>
        <w:rPr>
          <w:rFonts w:ascii="Arial" w:hAnsi="Arial" w:cs="Arial"/>
          <w:sz w:val="24"/>
          <w:szCs w:val="24"/>
        </w:rPr>
      </w:pPr>
      <w:r w:rsidRPr="007436FF">
        <w:rPr>
          <w:rFonts w:ascii="Arial" w:hAnsi="Arial" w:cs="Arial"/>
          <w:sz w:val="24"/>
          <w:szCs w:val="24"/>
        </w:rPr>
        <w:t xml:space="preserve">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4D193A" w:rsidRPr="007436FF" w:rsidRDefault="004D193A" w:rsidP="007609F0">
      <w:pPr>
        <w:widowControl w:val="0"/>
        <w:spacing w:after="0" w:line="240" w:lineRule="auto"/>
        <w:ind w:right="-1"/>
        <w:jc w:val="both"/>
        <w:rPr>
          <w:rFonts w:ascii="Arial" w:hAnsi="Arial" w:cs="Arial"/>
          <w:sz w:val="24"/>
          <w:szCs w:val="24"/>
        </w:rPr>
      </w:pPr>
      <w:proofErr w:type="gramStart"/>
      <w:r w:rsidRPr="007436FF">
        <w:rPr>
          <w:rFonts w:ascii="Arial"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4D193A" w:rsidRPr="007436FF" w:rsidRDefault="004D193A" w:rsidP="007609F0">
      <w:pPr>
        <w:widowControl w:val="0"/>
        <w:spacing w:after="0" w:line="240" w:lineRule="auto"/>
        <w:ind w:right="-1"/>
        <w:jc w:val="both"/>
        <w:rPr>
          <w:rFonts w:ascii="Arial" w:hAnsi="Arial" w:cs="Arial"/>
          <w:sz w:val="24"/>
          <w:szCs w:val="24"/>
        </w:rPr>
      </w:pPr>
      <w:r w:rsidRPr="007436FF">
        <w:rPr>
          <w:rFonts w:ascii="Arial"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7436FF" w:rsidRDefault="004D193A" w:rsidP="007609F0">
      <w:pPr>
        <w:pStyle w:val="ConsPlusNormal"/>
        <w:ind w:right="-1" w:firstLine="708"/>
        <w:jc w:val="both"/>
        <w:rPr>
          <w:sz w:val="24"/>
          <w:szCs w:val="24"/>
        </w:rPr>
      </w:pPr>
      <w:proofErr w:type="gramStart"/>
      <w:r w:rsidRPr="007436FF">
        <w:rPr>
          <w:sz w:val="24"/>
          <w:szCs w:val="24"/>
        </w:rPr>
        <w:t xml:space="preserve">Участниками I этапа реализации </w:t>
      </w:r>
      <w:hyperlink w:anchor="Par3076" w:tooltip="14. Подпрограмма 4 &quot;Социальная ипотека&quot;" w:history="1">
        <w:r w:rsidRPr="007436FF">
          <w:rPr>
            <w:sz w:val="24"/>
            <w:szCs w:val="24"/>
          </w:rPr>
          <w:t>Подпрограммы</w:t>
        </w:r>
      </w:hyperlink>
      <w:r w:rsidRPr="007436FF">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19"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7436FF">
          <w:rPr>
            <w:sz w:val="24"/>
            <w:szCs w:val="24"/>
          </w:rPr>
          <w:t>программы</w:t>
        </w:r>
      </w:hyperlink>
      <w:r w:rsidRPr="007436FF">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7436FF">
        <w:rPr>
          <w:sz w:val="24"/>
          <w:szCs w:val="24"/>
        </w:rPr>
        <w:t>/</w:t>
      </w:r>
      <w:proofErr w:type="gramStart"/>
      <w:r w:rsidRPr="007436FF">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20"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7436FF">
          <w:rPr>
            <w:sz w:val="24"/>
            <w:szCs w:val="24"/>
          </w:rPr>
          <w:t>подпрограммы</w:t>
        </w:r>
      </w:hyperlink>
      <w:r w:rsidRPr="007436FF">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7436FF" w:rsidRDefault="004D193A" w:rsidP="007609F0">
      <w:pPr>
        <w:pStyle w:val="ConsPlusNormal"/>
        <w:ind w:right="-1" w:firstLine="708"/>
        <w:jc w:val="both"/>
        <w:rPr>
          <w:sz w:val="24"/>
          <w:szCs w:val="24"/>
        </w:rPr>
      </w:pPr>
      <w:r w:rsidRPr="007436FF">
        <w:rPr>
          <w:sz w:val="24"/>
          <w:szCs w:val="24"/>
        </w:rPr>
        <w:t xml:space="preserve">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в рамках реализации долгосрочной </w:t>
      </w:r>
      <w:hyperlink r:id="rId21" w:history="1">
        <w:r w:rsidRPr="007436FF">
          <w:rPr>
            <w:sz w:val="24"/>
            <w:szCs w:val="24"/>
          </w:rPr>
          <w:t>программы</w:t>
        </w:r>
      </w:hyperlink>
      <w:r w:rsidRPr="007436FF">
        <w:rPr>
          <w:sz w:val="24"/>
          <w:szCs w:val="24"/>
        </w:rPr>
        <w:t xml:space="preserve"> и государственной </w:t>
      </w:r>
      <w:hyperlink r:id="rId22" w:history="1">
        <w:r w:rsidRPr="007436FF">
          <w:rPr>
            <w:sz w:val="24"/>
            <w:szCs w:val="24"/>
          </w:rPr>
          <w:t>программы</w:t>
        </w:r>
      </w:hyperlink>
      <w:r w:rsidRPr="007436FF">
        <w:rPr>
          <w:sz w:val="24"/>
          <w:szCs w:val="24"/>
        </w:rPr>
        <w:t xml:space="preserve"> "Жилище" в 2013-2015 годах.</w:t>
      </w:r>
    </w:p>
    <w:p w:rsidR="002F6699" w:rsidRPr="007436FF" w:rsidRDefault="004D193A" w:rsidP="007609F0">
      <w:pPr>
        <w:pStyle w:val="ConsPlusNormal"/>
        <w:ind w:right="-1" w:firstLine="708"/>
        <w:jc w:val="both"/>
        <w:rPr>
          <w:sz w:val="24"/>
          <w:szCs w:val="24"/>
        </w:rPr>
      </w:pPr>
      <w:r w:rsidRPr="007436FF">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r w:rsidR="00D34113" w:rsidRPr="007436FF">
        <w:rPr>
          <w:sz w:val="24"/>
          <w:szCs w:val="24"/>
        </w:rPr>
        <w:t xml:space="preserve"> </w:t>
      </w:r>
      <w:r w:rsidRPr="007436FF">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r w:rsidR="008D5BB4" w:rsidRPr="007436FF">
        <w:rPr>
          <w:sz w:val="24"/>
          <w:szCs w:val="24"/>
        </w:rPr>
        <w:t xml:space="preserve">. </w:t>
      </w:r>
      <w:r w:rsidR="00A5711B" w:rsidRPr="007436FF">
        <w:rPr>
          <w:sz w:val="24"/>
          <w:szCs w:val="24"/>
        </w:rPr>
        <w:t>В 2020-2023 годах планируется предоставление участнику подпрограммы компенсации для погашения основной части долга по ипотечному жилищному кредиту.</w:t>
      </w:r>
    </w:p>
    <w:p w:rsidR="00A5711B" w:rsidRPr="007436FF" w:rsidRDefault="00A5711B" w:rsidP="007609F0">
      <w:pPr>
        <w:spacing w:after="0" w:line="240" w:lineRule="auto"/>
        <w:ind w:right="-1"/>
        <w:jc w:val="both"/>
        <w:rPr>
          <w:rFonts w:ascii="Arial" w:eastAsia="Times New Roman" w:hAnsi="Arial" w:cs="Arial"/>
          <w:sz w:val="24"/>
          <w:szCs w:val="24"/>
        </w:rPr>
      </w:pPr>
    </w:p>
    <w:p w:rsidR="00247EE6" w:rsidRPr="007436FF" w:rsidRDefault="00247EE6" w:rsidP="007609F0">
      <w:pPr>
        <w:widowControl w:val="0"/>
        <w:spacing w:after="0" w:line="240" w:lineRule="auto"/>
        <w:ind w:right="-1"/>
        <w:jc w:val="both"/>
        <w:rPr>
          <w:rFonts w:ascii="Arial" w:eastAsia="Times New Roman" w:hAnsi="Arial" w:cs="Arial"/>
          <w:sz w:val="24"/>
          <w:szCs w:val="24"/>
        </w:rPr>
      </w:pPr>
    </w:p>
    <w:p w:rsidR="00EE31EA" w:rsidRPr="007436FF" w:rsidRDefault="00EE31EA" w:rsidP="00EE31EA">
      <w:pPr>
        <w:pStyle w:val="a5"/>
        <w:numPr>
          <w:ilvl w:val="1"/>
          <w:numId w:val="34"/>
        </w:numPr>
        <w:spacing w:after="0" w:line="240" w:lineRule="auto"/>
        <w:ind w:right="-1"/>
        <w:jc w:val="center"/>
        <w:rPr>
          <w:rFonts w:ascii="Arial" w:hAnsi="Arial" w:cs="Arial"/>
          <w:b/>
          <w:sz w:val="24"/>
          <w:szCs w:val="24"/>
        </w:rPr>
      </w:pPr>
      <w:r w:rsidRPr="007436FF">
        <w:rPr>
          <w:rFonts w:ascii="Arial" w:hAnsi="Arial" w:cs="Arial"/>
          <w:b/>
          <w:sz w:val="24"/>
          <w:szCs w:val="24"/>
        </w:rPr>
        <w:t xml:space="preserve"> Краткое описание подпрограммы "Улучшение жилищных условий отдельных категорий многодетных семей".</w:t>
      </w:r>
    </w:p>
    <w:p w:rsidR="00EE31EA" w:rsidRPr="007436FF" w:rsidRDefault="00EE31EA" w:rsidP="00EE31EA">
      <w:pPr>
        <w:pStyle w:val="a5"/>
        <w:spacing w:after="0" w:line="240" w:lineRule="auto"/>
        <w:ind w:left="1070" w:right="-1"/>
        <w:jc w:val="center"/>
        <w:rPr>
          <w:rFonts w:ascii="Arial" w:hAnsi="Arial" w:cs="Arial"/>
          <w:b/>
          <w:sz w:val="24"/>
          <w:szCs w:val="24"/>
        </w:rPr>
      </w:pPr>
    </w:p>
    <w:p w:rsidR="00EE31EA" w:rsidRPr="007436FF" w:rsidRDefault="00EE31EA" w:rsidP="00EE31EA">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lastRenderedPageBreak/>
        <w:tab/>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EE31EA" w:rsidRPr="007436FF" w:rsidRDefault="00EE31EA" w:rsidP="00EE31EA">
      <w:pPr>
        <w:widowControl w:val="0"/>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 xml:space="preserve">          Основной целью разработки и реализации Программы является решение вопросов по улучшению жилищных условий многодетным </w:t>
      </w:r>
      <w:r w:rsidRPr="007436FF">
        <w:rPr>
          <w:rFonts w:ascii="Arial" w:hAnsi="Arial" w:cs="Arial"/>
          <w:color w:val="000000"/>
          <w:sz w:val="24"/>
          <w:szCs w:val="24"/>
          <w:shd w:val="clear" w:color="auto" w:fill="FFFFFF"/>
        </w:rPr>
        <w:t xml:space="preserve">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7436FF">
        <w:rPr>
          <w:rFonts w:ascii="Arial" w:eastAsia="Times New Roman" w:hAnsi="Arial" w:cs="Arial"/>
          <w:sz w:val="24"/>
          <w:szCs w:val="24"/>
        </w:rPr>
        <w:t>включенным в Сводный список по Московской области.</w:t>
      </w:r>
    </w:p>
    <w:p w:rsidR="00EE31EA" w:rsidRPr="007436FF" w:rsidRDefault="00EE31EA" w:rsidP="00EE31EA">
      <w:pPr>
        <w:widowControl w:val="0"/>
        <w:spacing w:after="0" w:line="240" w:lineRule="auto"/>
        <w:ind w:right="-1" w:firstLine="708"/>
        <w:jc w:val="both"/>
        <w:rPr>
          <w:rFonts w:ascii="Arial" w:eastAsia="Times New Roman" w:hAnsi="Arial" w:cs="Arial"/>
          <w:sz w:val="24"/>
          <w:szCs w:val="24"/>
        </w:rPr>
      </w:pPr>
      <w:r w:rsidRPr="007436FF">
        <w:rPr>
          <w:rFonts w:ascii="Arial" w:eastAsia="Times New Roman" w:hAnsi="Arial" w:cs="Arial"/>
          <w:sz w:val="24"/>
          <w:szCs w:val="24"/>
        </w:rPr>
        <w:t xml:space="preserve">Для достижения поставленной цели необходимо осуществлять координацию финансовых и организационных вопросов по предоставлению многодетным </w:t>
      </w:r>
      <w:r w:rsidRPr="007436FF">
        <w:rPr>
          <w:rFonts w:ascii="Arial" w:hAnsi="Arial" w:cs="Arial"/>
          <w:color w:val="000000"/>
          <w:sz w:val="24"/>
          <w:szCs w:val="24"/>
          <w:shd w:val="clear" w:color="auto" w:fill="FFFFFF"/>
        </w:rPr>
        <w:t>семьям, имеющим семь и более детей, а также семьям, в которых одновременно родилось не менее трех детей</w:t>
      </w:r>
      <w:r w:rsidRPr="007436FF">
        <w:rPr>
          <w:rFonts w:ascii="Arial" w:eastAsia="Times New Roman" w:hAnsi="Arial" w:cs="Arial"/>
          <w:sz w:val="24"/>
          <w:szCs w:val="24"/>
        </w:rPr>
        <w:t xml:space="preserve">, жилищных субсидий на приобретение жилого помещения или строительство индивидуального жилого дома. </w:t>
      </w:r>
    </w:p>
    <w:p w:rsidR="00EE31EA" w:rsidRPr="007436FF" w:rsidRDefault="00EE31EA" w:rsidP="00EE31EA">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ab/>
      </w:r>
      <w:proofErr w:type="gramStart"/>
      <w:r w:rsidRPr="007436FF">
        <w:rPr>
          <w:rFonts w:ascii="Arial" w:eastAsia="Times New Roman" w:hAnsi="Arial" w:cs="Arial"/>
          <w:sz w:val="24"/>
          <w:szCs w:val="24"/>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проживающих совместно с ними (в том числе усыновленных пасынков и падчериц), а также </w:t>
      </w:r>
      <w:r w:rsidRPr="007436FF">
        <w:rPr>
          <w:rFonts w:ascii="Arial" w:hAnsi="Arial" w:cs="Arial"/>
          <w:color w:val="000000"/>
          <w:sz w:val="24"/>
          <w:szCs w:val="24"/>
          <w:shd w:val="clear" w:color="auto" w:fill="FFFFFF"/>
        </w:rPr>
        <w:t>семьям, в которых одновременно родилось не менее трех детей</w:t>
      </w:r>
      <w:r w:rsidRPr="007436FF">
        <w:rPr>
          <w:rFonts w:ascii="Arial" w:eastAsia="Times New Roman" w:hAnsi="Arial" w:cs="Arial"/>
          <w:sz w:val="24"/>
          <w:szCs w:val="24"/>
        </w:rPr>
        <w:t xml:space="preserve"> и состоящим на учете нуждающихся</w:t>
      </w:r>
      <w:proofErr w:type="gramEnd"/>
      <w:r w:rsidRPr="007436FF">
        <w:rPr>
          <w:rFonts w:ascii="Arial" w:eastAsia="Times New Roman" w:hAnsi="Arial" w:cs="Arial"/>
          <w:sz w:val="24"/>
          <w:szCs w:val="24"/>
        </w:rPr>
        <w:t xml:space="preserve"> в жилых помещениях, предоставляемых по договорам социального найма.</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Условием получения жилищной субсидии многодетной семьей является наличие следующих оснований в совокупности:</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proofErr w:type="gramStart"/>
      <w:r w:rsidRPr="007436FF">
        <w:rPr>
          <w:rFonts w:ascii="Arial" w:eastAsia="Times New Roman" w:hAnsi="Arial" w:cs="Arial"/>
          <w:sz w:val="24"/>
          <w:szCs w:val="24"/>
        </w:rPr>
        <w:t xml:space="preserve">1) многодетная семья принята органом местного самоуправления по месту своего жительства на учет нуждающихся в жилых помещениях, предоставляемых по договорам социального найма, по основаниям, которые установлены </w:t>
      </w:r>
      <w:hyperlink r:id="rId23" w:tooltip="&quot;Жилищный кодекс Российской Федерации&quot; от 29.12.2004 N 188-ФЗ (ред. от 29.07.2018){КонсультантПлюс}" w:history="1">
        <w:r w:rsidRPr="007436FF">
          <w:rPr>
            <w:rFonts w:ascii="Arial" w:eastAsia="Times New Roman" w:hAnsi="Arial" w:cs="Arial"/>
            <w:sz w:val="24"/>
            <w:szCs w:val="24"/>
          </w:rPr>
          <w:t>статьей 51</w:t>
        </w:r>
      </w:hyperlink>
      <w:r w:rsidRPr="007436FF">
        <w:rPr>
          <w:rFonts w:ascii="Arial" w:eastAsia="Times New Roman" w:hAnsi="Arial" w:cs="Arial"/>
          <w:sz w:val="24"/>
          <w:szCs w:val="24"/>
        </w:rPr>
        <w:t xml:space="preserve"> Жилищного кодекса Российской Федерации, и состоит на таком учете;</w:t>
      </w:r>
      <w:proofErr w:type="gramEnd"/>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 xml:space="preserve">2) </w:t>
      </w:r>
      <w:proofErr w:type="gramStart"/>
      <w:r w:rsidRPr="007436FF">
        <w:rPr>
          <w:rFonts w:ascii="Arial" w:eastAsia="Times New Roman" w:hAnsi="Arial" w:cs="Arial"/>
          <w:sz w:val="24"/>
          <w:szCs w:val="24"/>
        </w:rPr>
        <w:t>имеющая</w:t>
      </w:r>
      <w:proofErr w:type="gramEnd"/>
      <w:r w:rsidRPr="007436FF">
        <w:rPr>
          <w:rFonts w:ascii="Arial" w:eastAsia="Times New Roman" w:hAnsi="Arial" w:cs="Arial"/>
          <w:sz w:val="24"/>
          <w:szCs w:val="24"/>
        </w:rPr>
        <w:t xml:space="preserve"> удостоверение, подтверждающее статус многодетной семьи;</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 xml:space="preserve">3) </w:t>
      </w:r>
      <w:proofErr w:type="gramStart"/>
      <w:r w:rsidRPr="007436FF">
        <w:rPr>
          <w:rFonts w:ascii="Arial" w:eastAsia="Times New Roman" w:hAnsi="Arial" w:cs="Arial"/>
          <w:sz w:val="24"/>
          <w:szCs w:val="24"/>
        </w:rPr>
        <w:t>имеющая</w:t>
      </w:r>
      <w:proofErr w:type="gramEnd"/>
      <w:r w:rsidRPr="007436FF">
        <w:rPr>
          <w:rFonts w:ascii="Arial" w:eastAsia="Times New Roman" w:hAnsi="Arial" w:cs="Arial"/>
          <w:sz w:val="24"/>
          <w:szCs w:val="24"/>
        </w:rPr>
        <w:t xml:space="preserve"> место жительства в Московской области не менее 5 лет;</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 xml:space="preserve">4) </w:t>
      </w:r>
      <w:hyperlink w:anchor="Par7977" w:tooltip="                                  СОГЛАСИЕ" w:history="1">
        <w:r w:rsidRPr="007436FF">
          <w:rPr>
            <w:rFonts w:ascii="Arial" w:eastAsia="Times New Roman" w:hAnsi="Arial" w:cs="Arial"/>
            <w:sz w:val="24"/>
            <w:szCs w:val="24"/>
          </w:rPr>
          <w:t>согласие</w:t>
        </w:r>
      </w:hyperlink>
      <w:r w:rsidRPr="007436FF">
        <w:rPr>
          <w:rFonts w:ascii="Arial" w:eastAsia="Times New Roman" w:hAnsi="Arial" w:cs="Arial"/>
          <w:sz w:val="24"/>
          <w:szCs w:val="24"/>
        </w:rPr>
        <w:t xml:space="preserve">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В составе многодетной семьи не учитываются дети:</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 xml:space="preserve">1) </w:t>
      </w:r>
      <w:proofErr w:type="gramStart"/>
      <w:r w:rsidRPr="007436FF">
        <w:rPr>
          <w:rFonts w:ascii="Arial" w:eastAsia="Times New Roman" w:hAnsi="Arial" w:cs="Arial"/>
          <w:sz w:val="24"/>
          <w:szCs w:val="24"/>
        </w:rPr>
        <w:t>находящиеся</w:t>
      </w:r>
      <w:proofErr w:type="gramEnd"/>
      <w:r w:rsidRPr="007436FF">
        <w:rPr>
          <w:rFonts w:ascii="Arial" w:eastAsia="Times New Roman" w:hAnsi="Arial" w:cs="Arial"/>
          <w:sz w:val="24"/>
          <w:szCs w:val="24"/>
        </w:rPr>
        <w:t xml:space="preserve"> на полном государственном обеспечении;</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proofErr w:type="gramStart"/>
      <w:r w:rsidRPr="007436FF">
        <w:rPr>
          <w:rFonts w:ascii="Arial" w:eastAsia="Times New Roman" w:hAnsi="Arial" w:cs="Arial"/>
          <w:sz w:val="24"/>
          <w:szCs w:val="24"/>
        </w:rPr>
        <w:t>2) в отношении которых родители лишены родительских прав или ограничены в родительских правах;</w:t>
      </w:r>
      <w:proofErr w:type="gramEnd"/>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 xml:space="preserve">3) в отношении </w:t>
      </w:r>
      <w:proofErr w:type="gramStart"/>
      <w:r w:rsidRPr="007436FF">
        <w:rPr>
          <w:rFonts w:ascii="Arial" w:eastAsia="Times New Roman" w:hAnsi="Arial" w:cs="Arial"/>
          <w:sz w:val="24"/>
          <w:szCs w:val="24"/>
        </w:rPr>
        <w:t>которых</w:t>
      </w:r>
      <w:proofErr w:type="gramEnd"/>
      <w:r w:rsidRPr="007436FF">
        <w:rPr>
          <w:rFonts w:ascii="Arial" w:eastAsia="Times New Roman" w:hAnsi="Arial" w:cs="Arial"/>
          <w:sz w:val="24"/>
          <w:szCs w:val="24"/>
        </w:rPr>
        <w:t xml:space="preserve"> отменено усыновление;</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4) находящиеся под опекой и попечительством, в том числе дети, находящиеся в приемных семьях;</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 xml:space="preserve">5) </w:t>
      </w:r>
      <w:proofErr w:type="gramStart"/>
      <w:r w:rsidRPr="007436FF">
        <w:rPr>
          <w:rFonts w:ascii="Arial" w:eastAsia="Times New Roman" w:hAnsi="Arial" w:cs="Arial"/>
          <w:sz w:val="24"/>
          <w:szCs w:val="24"/>
        </w:rPr>
        <w:t>состоящие</w:t>
      </w:r>
      <w:proofErr w:type="gramEnd"/>
      <w:r w:rsidRPr="007436FF">
        <w:rPr>
          <w:rFonts w:ascii="Arial" w:eastAsia="Times New Roman" w:hAnsi="Arial" w:cs="Arial"/>
          <w:sz w:val="24"/>
          <w:szCs w:val="24"/>
        </w:rPr>
        <w:t xml:space="preserve"> в браке.</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 xml:space="preserve">Один (или единственный) из родителей многодетной семьи, претендующей на получение жилищной субсидии, подает в уполномоченный орган </w:t>
      </w:r>
      <w:hyperlink w:anchor="Par8040" w:tooltip="                                 ЗАЯВЛЕНИЕ" w:history="1">
        <w:r w:rsidRPr="007436FF">
          <w:rPr>
            <w:rFonts w:ascii="Arial" w:eastAsia="Times New Roman" w:hAnsi="Arial" w:cs="Arial"/>
            <w:sz w:val="24"/>
            <w:szCs w:val="24"/>
          </w:rPr>
          <w:t>заявление</w:t>
        </w:r>
      </w:hyperlink>
      <w:r w:rsidRPr="007436FF">
        <w:rPr>
          <w:rFonts w:ascii="Arial" w:eastAsia="Times New Roman" w:hAnsi="Arial" w:cs="Arial"/>
          <w:sz w:val="24"/>
          <w:szCs w:val="24"/>
        </w:rPr>
        <w:t xml:space="preserve"> с приложением следующих документов:</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0" w:name="Par7774"/>
      <w:bookmarkEnd w:id="20"/>
      <w:r w:rsidRPr="007436FF">
        <w:rPr>
          <w:rFonts w:ascii="Arial" w:eastAsia="Times New Roman" w:hAnsi="Arial" w:cs="Arial"/>
          <w:sz w:val="24"/>
          <w:szCs w:val="24"/>
        </w:rPr>
        <w:t>1) документ, удостоверяющий личность заявителя;</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1" w:name="Par7775"/>
      <w:bookmarkEnd w:id="21"/>
      <w:r w:rsidRPr="007436FF">
        <w:rPr>
          <w:rFonts w:ascii="Arial" w:eastAsia="Times New Roman" w:hAnsi="Arial" w:cs="Arial"/>
          <w:sz w:val="24"/>
          <w:szCs w:val="24"/>
        </w:rPr>
        <w:t>2) документы, удостоверяющие личности членов многодетной семьи заявителя;</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2" w:name="Par7776"/>
      <w:bookmarkEnd w:id="22"/>
      <w:r w:rsidRPr="007436FF">
        <w:rPr>
          <w:rFonts w:ascii="Arial" w:eastAsia="Times New Roman" w:hAnsi="Arial" w:cs="Arial"/>
          <w:sz w:val="24"/>
          <w:szCs w:val="24"/>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7436FF">
        <w:rPr>
          <w:rFonts w:ascii="Arial" w:eastAsia="Times New Roman" w:hAnsi="Arial" w:cs="Arial"/>
          <w:sz w:val="24"/>
          <w:szCs w:val="24"/>
        </w:rPr>
        <w:t>а(</w:t>
      </w:r>
      <w:proofErr w:type="gramEnd"/>
      <w:r w:rsidRPr="007436FF">
        <w:rPr>
          <w:rFonts w:ascii="Arial" w:eastAsia="Times New Roman" w:hAnsi="Arial" w:cs="Arial"/>
          <w:sz w:val="24"/>
          <w:szCs w:val="24"/>
        </w:rPr>
        <w:t>и), свидетельства о рождении детей);</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3" w:name="Par7777"/>
      <w:bookmarkEnd w:id="23"/>
      <w:r w:rsidRPr="007436FF">
        <w:rPr>
          <w:rFonts w:ascii="Arial" w:eastAsia="Times New Roman" w:hAnsi="Arial" w:cs="Arial"/>
          <w:sz w:val="24"/>
          <w:szCs w:val="24"/>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4" w:name="Par7778"/>
      <w:bookmarkEnd w:id="24"/>
      <w:r w:rsidRPr="007436FF">
        <w:rPr>
          <w:rFonts w:ascii="Arial" w:eastAsia="Times New Roman" w:hAnsi="Arial" w:cs="Arial"/>
          <w:sz w:val="24"/>
          <w:szCs w:val="24"/>
        </w:rPr>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5" w:name="Par7779"/>
      <w:bookmarkEnd w:id="25"/>
      <w:r w:rsidRPr="007436FF">
        <w:rPr>
          <w:rFonts w:ascii="Arial" w:eastAsia="Times New Roman" w:hAnsi="Arial" w:cs="Arial"/>
          <w:sz w:val="24"/>
          <w:szCs w:val="24"/>
        </w:rPr>
        <w:t xml:space="preserve">6) выписка из Единого государственного реестра недвижимости о правах </w:t>
      </w:r>
      <w:r w:rsidRPr="007436FF">
        <w:rPr>
          <w:rFonts w:ascii="Arial" w:eastAsia="Times New Roman" w:hAnsi="Arial" w:cs="Arial"/>
          <w:sz w:val="24"/>
          <w:szCs w:val="24"/>
        </w:rPr>
        <w:lastRenderedPageBreak/>
        <w:t>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 (запрашивается администрацией городского округа Люберцы);</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6" w:name="Par7781"/>
      <w:bookmarkEnd w:id="26"/>
      <w:r w:rsidRPr="007436FF">
        <w:rPr>
          <w:rFonts w:ascii="Arial" w:eastAsia="Times New Roman" w:hAnsi="Arial" w:cs="Arial"/>
          <w:sz w:val="24"/>
          <w:szCs w:val="24"/>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7" w:name="Par7782"/>
      <w:bookmarkEnd w:id="27"/>
      <w:r w:rsidRPr="007436FF">
        <w:rPr>
          <w:rFonts w:ascii="Arial" w:eastAsia="Times New Roman" w:hAnsi="Arial" w:cs="Arial"/>
          <w:sz w:val="24"/>
          <w:szCs w:val="24"/>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8" w:name="Par7783"/>
      <w:bookmarkEnd w:id="28"/>
      <w:r w:rsidRPr="007436FF">
        <w:rPr>
          <w:rFonts w:ascii="Arial" w:eastAsia="Times New Roman" w:hAnsi="Arial" w:cs="Arial"/>
          <w:sz w:val="24"/>
          <w:szCs w:val="24"/>
        </w:rPr>
        <w:t>9) копия правового акта органа, осуществляющего принятие на учет, подтверждающего признание многодетной семьи нуждающейся в жилых помещениях;</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10) акт проверки жилищных условий многодетной семьи;</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11) копия финансового лицевого счета заявителя (для граждан, имеющих постоянную регистрацию по месту жительства) при его наличии;</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29" w:name="Par7786"/>
      <w:bookmarkEnd w:id="29"/>
      <w:r w:rsidRPr="007436FF">
        <w:rPr>
          <w:rFonts w:ascii="Arial" w:eastAsia="Times New Roman" w:hAnsi="Arial" w:cs="Arial"/>
          <w:sz w:val="24"/>
          <w:szCs w:val="24"/>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13) технический паспорт на жилое помещение;</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0" w:name="Par7788"/>
      <w:bookmarkEnd w:id="30"/>
      <w:r w:rsidRPr="007436FF">
        <w:rPr>
          <w:rFonts w:ascii="Arial" w:eastAsia="Times New Roman" w:hAnsi="Arial" w:cs="Arial"/>
          <w:sz w:val="24"/>
          <w:szCs w:val="24"/>
        </w:rPr>
        <w:t>14) удостоверение многодетной семьи;</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1" w:name="Par7789"/>
      <w:bookmarkEnd w:id="31"/>
      <w:r w:rsidRPr="007436FF">
        <w:rPr>
          <w:rFonts w:ascii="Arial" w:eastAsia="Times New Roman" w:hAnsi="Arial" w:cs="Arial"/>
          <w:sz w:val="24"/>
          <w:szCs w:val="24"/>
        </w:rPr>
        <w:t>15) документы, подтверждающие несоответствие жилого помещения установленным санитарным и техническим правилам и нормам (при наличии);</w:t>
      </w:r>
    </w:p>
    <w:p w:rsidR="00EE31EA" w:rsidRPr="007436FF" w:rsidRDefault="00EE31EA" w:rsidP="00EE31EA">
      <w:pPr>
        <w:widowControl w:val="0"/>
        <w:autoSpaceDE w:val="0"/>
        <w:autoSpaceDN w:val="0"/>
        <w:adjustRightInd w:val="0"/>
        <w:spacing w:after="0" w:line="240" w:lineRule="auto"/>
        <w:ind w:right="-1" w:firstLine="709"/>
        <w:jc w:val="both"/>
        <w:rPr>
          <w:rFonts w:ascii="Arial" w:eastAsia="Times New Roman" w:hAnsi="Arial" w:cs="Arial"/>
          <w:sz w:val="24"/>
          <w:szCs w:val="24"/>
        </w:rPr>
      </w:pPr>
      <w:bookmarkStart w:id="32" w:name="Par7790"/>
      <w:bookmarkEnd w:id="32"/>
      <w:r w:rsidRPr="007436FF">
        <w:rPr>
          <w:rFonts w:ascii="Arial" w:eastAsia="Times New Roman" w:hAnsi="Arial" w:cs="Arial"/>
          <w:sz w:val="24"/>
          <w:szCs w:val="24"/>
        </w:rPr>
        <w:t>16) справки о доходах всех членов многодетной семьи.</w:t>
      </w:r>
    </w:p>
    <w:p w:rsidR="00EE31EA" w:rsidRPr="007436FF"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EE31EA" w:rsidRPr="007436FF" w:rsidRDefault="00EE31EA" w:rsidP="00EE31EA">
      <w:pPr>
        <w:widowControl w:val="0"/>
        <w:autoSpaceDE w:val="0"/>
        <w:autoSpaceDN w:val="0"/>
        <w:adjustRightInd w:val="0"/>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уполномоченным органом принимается решение о включении ее в Список.</w:t>
      </w:r>
    </w:p>
    <w:p w:rsidR="00247EE6" w:rsidRPr="007436FF" w:rsidRDefault="00247EE6" w:rsidP="007609F0">
      <w:pPr>
        <w:widowControl w:val="0"/>
        <w:spacing w:after="0" w:line="240" w:lineRule="auto"/>
        <w:ind w:right="-1"/>
        <w:jc w:val="both"/>
        <w:rPr>
          <w:rFonts w:ascii="Arial" w:eastAsia="Times New Roman" w:hAnsi="Arial" w:cs="Arial"/>
          <w:sz w:val="24"/>
          <w:szCs w:val="24"/>
        </w:rPr>
      </w:pPr>
    </w:p>
    <w:p w:rsidR="00247EE6" w:rsidRPr="007436FF" w:rsidRDefault="00247EE6" w:rsidP="007609F0">
      <w:pPr>
        <w:spacing w:after="0" w:line="240" w:lineRule="auto"/>
        <w:ind w:right="-1"/>
        <w:jc w:val="both"/>
        <w:rPr>
          <w:rFonts w:ascii="Arial" w:eastAsia="Times New Roman" w:hAnsi="Arial" w:cs="Arial"/>
          <w:bCs/>
          <w:sz w:val="24"/>
          <w:szCs w:val="24"/>
        </w:rPr>
      </w:pPr>
    </w:p>
    <w:p w:rsidR="0016676F" w:rsidRPr="007436FF" w:rsidRDefault="0016676F" w:rsidP="00EE31EA">
      <w:pPr>
        <w:pStyle w:val="a5"/>
        <w:numPr>
          <w:ilvl w:val="1"/>
          <w:numId w:val="34"/>
        </w:numPr>
        <w:spacing w:after="0" w:line="240" w:lineRule="auto"/>
        <w:ind w:right="-1"/>
        <w:jc w:val="center"/>
        <w:rPr>
          <w:rFonts w:ascii="Arial" w:hAnsi="Arial" w:cs="Arial"/>
          <w:b/>
          <w:sz w:val="24"/>
          <w:szCs w:val="24"/>
        </w:rPr>
      </w:pPr>
      <w:r w:rsidRPr="007436FF">
        <w:rPr>
          <w:rFonts w:ascii="Arial" w:hAnsi="Arial" w:cs="Arial"/>
          <w:b/>
          <w:sz w:val="24"/>
          <w:szCs w:val="24"/>
        </w:rPr>
        <w:t>Краткое описание подпрограммы "Обеспечение жильем отдельных категорий граждан, установленных федеральным законодательством".</w:t>
      </w:r>
    </w:p>
    <w:p w:rsidR="007609F0" w:rsidRPr="007436FF" w:rsidRDefault="007609F0" w:rsidP="007609F0">
      <w:pPr>
        <w:pStyle w:val="a5"/>
        <w:spacing w:after="0" w:line="240" w:lineRule="auto"/>
        <w:ind w:left="1070" w:right="-1"/>
        <w:jc w:val="center"/>
        <w:rPr>
          <w:rFonts w:ascii="Arial" w:hAnsi="Arial" w:cs="Arial"/>
          <w:b/>
          <w:sz w:val="24"/>
          <w:szCs w:val="24"/>
        </w:rPr>
      </w:pPr>
    </w:p>
    <w:p w:rsidR="0016676F" w:rsidRPr="007436FF" w:rsidRDefault="0016676F" w:rsidP="007609F0">
      <w:pPr>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Улучшение жилищных условий ветеранов, инвалидов и семей, имеющих детей-инвалидов, является одним из важнейших направлений государственной жилищной политики.</w:t>
      </w:r>
    </w:p>
    <w:p w:rsidR="0016676F" w:rsidRPr="007436FF" w:rsidRDefault="0016676F" w:rsidP="007609F0">
      <w:pPr>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 xml:space="preserve">Социальная поддержка по обеспечению жилыми помещениями за счет средств </w:t>
      </w:r>
      <w:r w:rsidR="009A6A3D" w:rsidRPr="007436FF">
        <w:rPr>
          <w:rFonts w:ascii="Arial" w:eastAsia="Times New Roman" w:hAnsi="Arial" w:cs="Arial"/>
          <w:sz w:val="24"/>
          <w:szCs w:val="24"/>
        </w:rPr>
        <w:t>федерального бюджета</w:t>
      </w:r>
      <w:r w:rsidRPr="007436FF">
        <w:rPr>
          <w:rFonts w:ascii="Arial" w:eastAsia="Times New Roman" w:hAnsi="Arial" w:cs="Arial"/>
          <w:sz w:val="24"/>
          <w:szCs w:val="24"/>
        </w:rPr>
        <w:t xml:space="preserve"> в рамках подпрограммы оказывается следующим категориям граждан:</w:t>
      </w:r>
    </w:p>
    <w:p w:rsidR="0016676F" w:rsidRPr="007436FF" w:rsidRDefault="0016676F" w:rsidP="007609F0">
      <w:pPr>
        <w:spacing w:after="0" w:line="240" w:lineRule="auto"/>
        <w:ind w:right="-1" w:firstLine="567"/>
        <w:jc w:val="both"/>
        <w:rPr>
          <w:rFonts w:ascii="Arial" w:eastAsia="Times New Roman" w:hAnsi="Arial" w:cs="Arial"/>
          <w:sz w:val="24"/>
          <w:szCs w:val="24"/>
        </w:rPr>
      </w:pPr>
      <w:proofErr w:type="gramStart"/>
      <w:r w:rsidRPr="007436FF">
        <w:rPr>
          <w:rFonts w:ascii="Arial" w:eastAsia="Times New Roman" w:hAnsi="Arial" w:cs="Arial"/>
          <w:sz w:val="24"/>
          <w:szCs w:val="24"/>
        </w:rPr>
        <w:t xml:space="preserve">1) ветеранам и инвалидам Великой Отечественной войны, членам семей погибших (умерших) инвалидов и участников Великой Отечественной войны в соответствии с </w:t>
      </w:r>
      <w:hyperlink r:id="rId24" w:history="1">
        <w:r w:rsidRPr="007436FF">
          <w:rPr>
            <w:rFonts w:ascii="Arial" w:eastAsia="Times New Roman" w:hAnsi="Arial" w:cs="Arial"/>
            <w:sz w:val="24"/>
            <w:szCs w:val="24"/>
          </w:rPr>
          <w:t>Указом</w:t>
        </w:r>
      </w:hyperlink>
      <w:r w:rsidRPr="007436FF">
        <w:rPr>
          <w:rFonts w:ascii="Arial" w:eastAsia="Times New Roman" w:hAnsi="Arial" w:cs="Arial"/>
          <w:sz w:val="24"/>
          <w:szCs w:val="24"/>
        </w:rPr>
        <w:t xml:space="preserve"> Президента Российской Федерации от 07.05.2008     № 714 "Об обеспечении жильем ветеранов Великой Отечественной войны 1941-1945 годов", Федеральным </w:t>
      </w:r>
      <w:hyperlink r:id="rId25" w:history="1">
        <w:r w:rsidRPr="007436FF">
          <w:rPr>
            <w:rFonts w:ascii="Arial" w:eastAsia="Times New Roman" w:hAnsi="Arial" w:cs="Arial"/>
            <w:sz w:val="24"/>
            <w:szCs w:val="24"/>
          </w:rPr>
          <w:t>законом</w:t>
        </w:r>
      </w:hyperlink>
      <w:r w:rsidRPr="007436FF">
        <w:rPr>
          <w:rFonts w:ascii="Arial" w:eastAsia="Times New Roman" w:hAnsi="Arial" w:cs="Arial"/>
          <w:sz w:val="24"/>
          <w:szCs w:val="24"/>
        </w:rPr>
        <w:t xml:space="preserve"> от 12.01.1995 № 5-ФЗ "О ветеранах", признанных в соответствии с законодательством нуждающимися в жилых помещениях;</w:t>
      </w:r>
      <w:proofErr w:type="gramEnd"/>
    </w:p>
    <w:p w:rsidR="0016676F" w:rsidRPr="007436FF" w:rsidRDefault="0016676F" w:rsidP="007609F0">
      <w:pPr>
        <w:spacing w:after="0" w:line="240" w:lineRule="auto"/>
        <w:ind w:right="-1" w:firstLine="567"/>
        <w:jc w:val="both"/>
        <w:rPr>
          <w:rFonts w:ascii="Arial" w:eastAsia="Times New Roman" w:hAnsi="Arial" w:cs="Arial"/>
          <w:sz w:val="24"/>
          <w:szCs w:val="24"/>
        </w:rPr>
      </w:pPr>
      <w:proofErr w:type="gramStart"/>
      <w:r w:rsidRPr="007436FF">
        <w:rPr>
          <w:rFonts w:ascii="Arial" w:eastAsia="Times New Roman" w:hAnsi="Arial" w:cs="Arial"/>
          <w:sz w:val="24"/>
          <w:szCs w:val="24"/>
        </w:rPr>
        <w:t xml:space="preserve">2) инвалидам и ветеранам боевых действий, членам семей погибших (умерших) инвалидов и ветеранов боевых действий, инвалидов и семей, имеющих детей-инвалидов, в соответствии с Федеральным </w:t>
      </w:r>
      <w:hyperlink r:id="rId26" w:history="1">
        <w:r w:rsidRPr="007436FF">
          <w:rPr>
            <w:rFonts w:ascii="Arial" w:eastAsia="Times New Roman" w:hAnsi="Arial" w:cs="Arial"/>
            <w:sz w:val="24"/>
            <w:szCs w:val="24"/>
          </w:rPr>
          <w:t>законом</w:t>
        </w:r>
      </w:hyperlink>
      <w:r w:rsidRPr="007436FF">
        <w:rPr>
          <w:rFonts w:ascii="Arial" w:eastAsia="Times New Roman" w:hAnsi="Arial" w:cs="Arial"/>
          <w:sz w:val="24"/>
          <w:szCs w:val="24"/>
        </w:rPr>
        <w:t xml:space="preserve"> от 12.01.1995 № 5-ФЗ "О </w:t>
      </w:r>
      <w:r w:rsidRPr="007436FF">
        <w:rPr>
          <w:rFonts w:ascii="Arial" w:eastAsia="Times New Roman" w:hAnsi="Arial" w:cs="Arial"/>
          <w:sz w:val="24"/>
          <w:szCs w:val="24"/>
        </w:rPr>
        <w:lastRenderedPageBreak/>
        <w:t xml:space="preserve">ветеранах", Федеральным </w:t>
      </w:r>
      <w:hyperlink r:id="rId27" w:history="1">
        <w:r w:rsidRPr="007436FF">
          <w:rPr>
            <w:rFonts w:ascii="Arial" w:eastAsia="Times New Roman" w:hAnsi="Arial" w:cs="Arial"/>
            <w:sz w:val="24"/>
            <w:szCs w:val="24"/>
          </w:rPr>
          <w:t>законом</w:t>
        </w:r>
      </w:hyperlink>
      <w:r w:rsidRPr="007436FF">
        <w:rPr>
          <w:rFonts w:ascii="Arial" w:eastAsia="Times New Roman" w:hAnsi="Arial" w:cs="Arial"/>
          <w:sz w:val="24"/>
          <w:szCs w:val="24"/>
        </w:rPr>
        <w:t xml:space="preserve"> от 24.11.1995 № 181-ФЗ "О социальной защите инвалидов в Российской Федерации", признанных в соответствии с законодательством нуждающимися в жилых помещениях до 1 января 2005 года.</w:t>
      </w:r>
      <w:proofErr w:type="gramEnd"/>
    </w:p>
    <w:p w:rsidR="009B3920" w:rsidRPr="007436FF" w:rsidRDefault="009B3920" w:rsidP="007609F0">
      <w:pPr>
        <w:spacing w:after="0" w:line="240" w:lineRule="auto"/>
        <w:ind w:right="-1" w:firstLine="567"/>
        <w:jc w:val="both"/>
        <w:rPr>
          <w:rFonts w:ascii="Arial" w:eastAsia="Times New Roman" w:hAnsi="Arial" w:cs="Arial"/>
          <w:sz w:val="24"/>
          <w:szCs w:val="24"/>
        </w:rPr>
      </w:pPr>
      <w:r w:rsidRPr="007436FF">
        <w:rPr>
          <w:rFonts w:ascii="Arial" w:eastAsia="Times New Roman" w:hAnsi="Arial" w:cs="Arial"/>
          <w:sz w:val="24"/>
          <w:szCs w:val="24"/>
        </w:rPr>
        <w:t>3)</w:t>
      </w:r>
      <w:r w:rsidR="00696C45" w:rsidRPr="007436FF">
        <w:rPr>
          <w:rFonts w:ascii="Arial" w:eastAsia="Times New Roman" w:hAnsi="Arial" w:cs="Arial"/>
          <w:sz w:val="24"/>
          <w:szCs w:val="24"/>
        </w:rPr>
        <w:t xml:space="preserve"> </w:t>
      </w:r>
      <w:r w:rsidRPr="007436FF">
        <w:rPr>
          <w:rFonts w:ascii="Arial" w:eastAsia="Times New Roman" w:hAnsi="Arial" w:cs="Arial"/>
          <w:sz w:val="24"/>
          <w:szCs w:val="24"/>
        </w:rPr>
        <w:t>гражданам, уволенным с военной службы, и приравненным к ним лицам,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p w:rsidR="0016676F" w:rsidRPr="007436FF" w:rsidRDefault="0016676F" w:rsidP="007609F0">
      <w:pPr>
        <w:spacing w:after="0" w:line="240" w:lineRule="auto"/>
        <w:ind w:right="-1" w:firstLine="567"/>
        <w:jc w:val="both"/>
        <w:rPr>
          <w:rFonts w:ascii="Arial" w:eastAsia="Times New Roman" w:hAnsi="Arial" w:cs="Arial"/>
          <w:sz w:val="24"/>
          <w:szCs w:val="24"/>
        </w:rPr>
      </w:pPr>
      <w:proofErr w:type="gramStart"/>
      <w:r w:rsidRPr="007436FF">
        <w:rPr>
          <w:rFonts w:ascii="Arial" w:eastAsia="Times New Roman" w:hAnsi="Arial" w:cs="Arial"/>
          <w:sz w:val="24"/>
          <w:szCs w:val="24"/>
        </w:rPr>
        <w:t xml:space="preserve">Мероприятия подпрограммы направлены на предоставление мер социальной поддержки по обеспечению жилыми помещениями за счет средств </w:t>
      </w:r>
      <w:r w:rsidR="009A6A3D" w:rsidRPr="007436FF">
        <w:rPr>
          <w:rFonts w:ascii="Arial" w:eastAsia="Times New Roman" w:hAnsi="Arial" w:cs="Arial"/>
          <w:sz w:val="24"/>
          <w:szCs w:val="24"/>
        </w:rPr>
        <w:t>федерального бюджета</w:t>
      </w:r>
      <w:r w:rsidRPr="007436FF">
        <w:rPr>
          <w:rFonts w:ascii="Arial" w:eastAsia="Times New Roman" w:hAnsi="Arial" w:cs="Arial"/>
          <w:sz w:val="24"/>
          <w:szCs w:val="24"/>
        </w:rPr>
        <w:t xml:space="preserve">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инвалидов и семей, имеющих детей-инвалидов (далее - граждане), в соответствии с </w:t>
      </w:r>
      <w:hyperlink r:id="rId28" w:history="1">
        <w:r w:rsidRPr="007436FF">
          <w:rPr>
            <w:rFonts w:ascii="Arial" w:eastAsia="Times New Roman" w:hAnsi="Arial" w:cs="Arial"/>
            <w:sz w:val="24"/>
            <w:szCs w:val="24"/>
          </w:rPr>
          <w:t>Законом</w:t>
        </w:r>
      </w:hyperlink>
      <w:r w:rsidR="00696C45" w:rsidRPr="007436FF">
        <w:rPr>
          <w:rFonts w:ascii="Arial" w:eastAsia="Times New Roman" w:hAnsi="Arial" w:cs="Arial"/>
          <w:sz w:val="24"/>
          <w:szCs w:val="24"/>
        </w:rPr>
        <w:t xml:space="preserve"> </w:t>
      </w:r>
      <w:r w:rsidRPr="007436FF">
        <w:rPr>
          <w:rFonts w:ascii="Arial" w:eastAsia="Times New Roman" w:hAnsi="Arial" w:cs="Arial"/>
          <w:sz w:val="24"/>
          <w:szCs w:val="24"/>
        </w:rPr>
        <w:t>Московской области от  № 125/2006-ОЗ "Об обеспечении жилыми помещениями за счет</w:t>
      </w:r>
      <w:proofErr w:type="gramEnd"/>
      <w:r w:rsidRPr="007436FF">
        <w:rPr>
          <w:rFonts w:ascii="Arial" w:eastAsia="Times New Roman" w:hAnsi="Arial" w:cs="Arial"/>
          <w:sz w:val="24"/>
          <w:szCs w:val="24"/>
        </w:rPr>
        <w:t xml:space="preserve"> средств </w:t>
      </w:r>
      <w:r w:rsidR="009A6A3D" w:rsidRPr="007436FF">
        <w:rPr>
          <w:rFonts w:ascii="Arial" w:eastAsia="Times New Roman" w:hAnsi="Arial" w:cs="Arial"/>
          <w:sz w:val="24"/>
          <w:szCs w:val="24"/>
        </w:rPr>
        <w:t>федерального бюджета</w:t>
      </w:r>
      <w:r w:rsidRPr="007436FF">
        <w:rPr>
          <w:rFonts w:ascii="Arial" w:eastAsia="Times New Roman" w:hAnsi="Arial" w:cs="Arial"/>
          <w:sz w:val="24"/>
          <w:szCs w:val="24"/>
        </w:rPr>
        <w:t xml:space="preserve"> отдельных категорий ветеранов, инвалидов и семей, имеющих детей-инвалидов".</w:t>
      </w:r>
    </w:p>
    <w:p w:rsidR="0016676F" w:rsidRPr="007436FF" w:rsidRDefault="0016676F" w:rsidP="007609F0">
      <w:pPr>
        <w:spacing w:after="0" w:line="240" w:lineRule="auto"/>
        <w:ind w:right="-1" w:firstLine="567"/>
        <w:jc w:val="both"/>
        <w:rPr>
          <w:rFonts w:ascii="Arial" w:eastAsia="Times New Roman" w:hAnsi="Arial" w:cs="Arial"/>
          <w:sz w:val="24"/>
          <w:szCs w:val="24"/>
        </w:rPr>
      </w:pPr>
      <w:proofErr w:type="gramStart"/>
      <w:r w:rsidRPr="007436FF">
        <w:rPr>
          <w:rFonts w:ascii="Arial" w:eastAsia="Times New Roman" w:hAnsi="Arial" w:cs="Arial"/>
          <w:sz w:val="24"/>
          <w:szCs w:val="24"/>
        </w:rPr>
        <w:t xml:space="preserve">Мероприятия по предоставлению мер социальной поддержки гражданам по обеспечению жилыми помещениями за счет средств </w:t>
      </w:r>
      <w:r w:rsidR="009A6A3D" w:rsidRPr="007436FF">
        <w:rPr>
          <w:rFonts w:ascii="Arial" w:eastAsia="Times New Roman" w:hAnsi="Arial" w:cs="Arial"/>
          <w:sz w:val="24"/>
          <w:szCs w:val="24"/>
        </w:rPr>
        <w:t>федерального бюджета</w:t>
      </w:r>
      <w:r w:rsidRPr="007436FF">
        <w:rPr>
          <w:rFonts w:ascii="Arial" w:eastAsia="Times New Roman" w:hAnsi="Arial" w:cs="Arial"/>
          <w:sz w:val="24"/>
          <w:szCs w:val="24"/>
        </w:rPr>
        <w:t xml:space="preserve"> осуществляются в соответствии с Федеральным законом от 12.01.1995 № 5-ФЗ "О ветеранах", Федеральным законом от 24.11.1995 № 181-ФЗ «О социальной защите инвалидов  в  Российской Федерации»,</w:t>
      </w:r>
      <w:r w:rsidR="00D34113" w:rsidRPr="007436FF">
        <w:rPr>
          <w:rFonts w:ascii="Arial" w:eastAsia="Times New Roman" w:hAnsi="Arial" w:cs="Arial"/>
          <w:sz w:val="24"/>
          <w:szCs w:val="24"/>
        </w:rPr>
        <w:t xml:space="preserve"> </w:t>
      </w:r>
      <w:r w:rsidRPr="007436FF">
        <w:rPr>
          <w:rFonts w:ascii="Arial" w:eastAsia="Times New Roman" w:hAnsi="Arial" w:cs="Arial"/>
          <w:sz w:val="24"/>
          <w:szCs w:val="24"/>
        </w:rPr>
        <w:t xml:space="preserve">Законом  Московской  области от 26.07.2006 г. № 125/2006-ОЗ «Об обеспечении жилыми помещениями за счет средств </w:t>
      </w:r>
      <w:r w:rsidR="009A6A3D" w:rsidRPr="007436FF">
        <w:rPr>
          <w:rFonts w:ascii="Arial" w:eastAsia="Times New Roman" w:hAnsi="Arial" w:cs="Arial"/>
          <w:sz w:val="24"/>
          <w:szCs w:val="24"/>
        </w:rPr>
        <w:t>федерального бюджета</w:t>
      </w:r>
      <w:r w:rsidRPr="007436FF">
        <w:rPr>
          <w:rFonts w:ascii="Arial" w:eastAsia="Times New Roman" w:hAnsi="Arial" w:cs="Arial"/>
          <w:sz w:val="24"/>
          <w:szCs w:val="24"/>
        </w:rPr>
        <w:t xml:space="preserve"> отдельных категорий  ветеранов, инвалидов</w:t>
      </w:r>
      <w:proofErr w:type="gramEnd"/>
      <w:r w:rsidR="00D34113" w:rsidRPr="007436FF">
        <w:rPr>
          <w:rFonts w:ascii="Arial" w:eastAsia="Times New Roman" w:hAnsi="Arial" w:cs="Arial"/>
          <w:sz w:val="24"/>
          <w:szCs w:val="24"/>
        </w:rPr>
        <w:t xml:space="preserve"> </w:t>
      </w:r>
      <w:proofErr w:type="gramStart"/>
      <w:r w:rsidRPr="007436FF">
        <w:rPr>
          <w:rFonts w:ascii="Arial" w:eastAsia="Times New Roman" w:hAnsi="Arial" w:cs="Arial"/>
          <w:sz w:val="24"/>
          <w:szCs w:val="24"/>
        </w:rPr>
        <w:t>и семей, имеющих детей-инвалидов", Указом Президента Российской Федерации от 07.05.2008 № 714 «Об обеспечении жильем ветеранов Великой Отечественной войны 1941-1945 годов», Постановлением Правительства Московской области  от 25.10.2016 № 790/39 «Об утверждении государственной программы Московской области "Жилище" на 2017-2027 годы», Порядком предоставления мер социальной поддержки и Порядком оформления, выдачи и погашения свидетельств о праве на получение мер социальной поддержки по обеспечению ветеранов</w:t>
      </w:r>
      <w:proofErr w:type="gramEnd"/>
      <w:r w:rsidR="00D03CC4" w:rsidRPr="007436FF">
        <w:rPr>
          <w:rFonts w:ascii="Arial" w:eastAsia="Times New Roman" w:hAnsi="Arial" w:cs="Arial"/>
          <w:sz w:val="24"/>
          <w:szCs w:val="24"/>
        </w:rPr>
        <w:t xml:space="preserve"> </w:t>
      </w:r>
      <w:proofErr w:type="gramStart"/>
      <w:r w:rsidRPr="007436FF">
        <w:rPr>
          <w:rFonts w:ascii="Arial" w:eastAsia="Times New Roman" w:hAnsi="Arial" w:cs="Arial"/>
          <w:sz w:val="24"/>
          <w:szCs w:val="24"/>
        </w:rPr>
        <w:t xml:space="preserve">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жилыми помещениями за счет средств </w:t>
      </w:r>
      <w:r w:rsidR="009A6A3D" w:rsidRPr="007436FF">
        <w:rPr>
          <w:rFonts w:ascii="Arial" w:eastAsia="Times New Roman" w:hAnsi="Arial" w:cs="Arial"/>
          <w:sz w:val="24"/>
          <w:szCs w:val="24"/>
        </w:rPr>
        <w:t>федерального бюджета</w:t>
      </w:r>
      <w:r w:rsidRPr="007436FF">
        <w:rPr>
          <w:rFonts w:ascii="Arial" w:eastAsia="Times New Roman" w:hAnsi="Arial" w:cs="Arial"/>
          <w:sz w:val="24"/>
          <w:szCs w:val="24"/>
        </w:rPr>
        <w:t xml:space="preserve">, утвержденными </w:t>
      </w:r>
      <w:hyperlink r:id="rId29" w:history="1">
        <w:r w:rsidRPr="007436FF">
          <w:rPr>
            <w:rFonts w:ascii="Arial" w:eastAsia="Times New Roman" w:hAnsi="Arial" w:cs="Arial"/>
            <w:sz w:val="24"/>
            <w:szCs w:val="24"/>
          </w:rPr>
          <w:t>постановлением</w:t>
        </w:r>
      </w:hyperlink>
      <w:r w:rsidRPr="007436FF">
        <w:rPr>
          <w:rFonts w:ascii="Arial" w:eastAsia="Times New Roman" w:hAnsi="Arial" w:cs="Arial"/>
          <w:sz w:val="24"/>
          <w:szCs w:val="24"/>
        </w:rPr>
        <w:t xml:space="preserve"> Правительства Московской области  от 21.10.2013 № 845/46 "О мерах по реализации Закона Московской области "Об обеспечении жилыми</w:t>
      </w:r>
      <w:proofErr w:type="gramEnd"/>
      <w:r w:rsidRPr="007436FF">
        <w:rPr>
          <w:rFonts w:ascii="Arial" w:eastAsia="Times New Roman" w:hAnsi="Arial" w:cs="Arial"/>
          <w:sz w:val="24"/>
          <w:szCs w:val="24"/>
        </w:rPr>
        <w:t xml:space="preserve"> помещениями за счет средств </w:t>
      </w:r>
      <w:r w:rsidR="009A6A3D" w:rsidRPr="007436FF">
        <w:rPr>
          <w:rFonts w:ascii="Arial" w:eastAsia="Times New Roman" w:hAnsi="Arial" w:cs="Arial"/>
          <w:sz w:val="24"/>
          <w:szCs w:val="24"/>
        </w:rPr>
        <w:t>федерального бюджета</w:t>
      </w:r>
      <w:r w:rsidRPr="007436FF">
        <w:rPr>
          <w:rFonts w:ascii="Arial" w:eastAsia="Times New Roman" w:hAnsi="Arial" w:cs="Arial"/>
          <w:sz w:val="24"/>
          <w:szCs w:val="24"/>
        </w:rPr>
        <w:t xml:space="preserve"> отдельных категорий ветеранов, инвалидов и семей, имеющих детей-инвалидов".</w:t>
      </w:r>
    </w:p>
    <w:p w:rsidR="009B3920" w:rsidRPr="007436FF" w:rsidRDefault="009B3920" w:rsidP="007609F0">
      <w:pPr>
        <w:spacing w:after="0" w:line="240" w:lineRule="auto"/>
        <w:ind w:right="-1" w:firstLine="567"/>
        <w:jc w:val="both"/>
        <w:rPr>
          <w:rFonts w:ascii="Arial" w:eastAsia="Times New Roman" w:hAnsi="Arial" w:cs="Arial"/>
          <w:sz w:val="24"/>
          <w:szCs w:val="24"/>
        </w:rPr>
      </w:pPr>
      <w:proofErr w:type="gramStart"/>
      <w:r w:rsidRPr="007436FF">
        <w:rPr>
          <w:rFonts w:ascii="Arial" w:eastAsia="Times New Roman" w:hAnsi="Arial" w:cs="Arial"/>
          <w:sz w:val="24"/>
          <w:szCs w:val="24"/>
        </w:rPr>
        <w:t>Мероприятия по предоставлению мер социальной поддержки гражданам,</w:t>
      </w:r>
      <w:r w:rsidR="00D03CC4" w:rsidRPr="007436FF">
        <w:rPr>
          <w:rFonts w:ascii="Arial" w:eastAsia="Times New Roman" w:hAnsi="Arial" w:cs="Arial"/>
          <w:sz w:val="24"/>
          <w:szCs w:val="24"/>
        </w:rPr>
        <w:t xml:space="preserve"> </w:t>
      </w:r>
      <w:r w:rsidRPr="007436FF">
        <w:rPr>
          <w:rFonts w:ascii="Arial" w:eastAsia="Times New Roman" w:hAnsi="Arial" w:cs="Arial"/>
          <w:sz w:val="24"/>
          <w:szCs w:val="24"/>
        </w:rPr>
        <w:t xml:space="preserve">уволенным с военной службы, и приравненным к ним лицам, по обеспечению жилыми помещениями за счет средств </w:t>
      </w:r>
      <w:r w:rsidR="009A6A3D" w:rsidRPr="007436FF">
        <w:rPr>
          <w:rFonts w:ascii="Arial" w:eastAsia="Times New Roman" w:hAnsi="Arial" w:cs="Arial"/>
          <w:sz w:val="24"/>
          <w:szCs w:val="24"/>
        </w:rPr>
        <w:t>федерального бюджета</w:t>
      </w:r>
      <w:r w:rsidRPr="007436FF">
        <w:rPr>
          <w:rFonts w:ascii="Arial" w:eastAsia="Times New Roman" w:hAnsi="Arial" w:cs="Arial"/>
          <w:sz w:val="24"/>
          <w:szCs w:val="24"/>
        </w:rPr>
        <w:t xml:space="preserve"> осуществляются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roofErr w:type="gramEnd"/>
    </w:p>
    <w:p w:rsidR="00247EE6" w:rsidRPr="007436FF" w:rsidRDefault="00247EE6" w:rsidP="007609F0">
      <w:pPr>
        <w:tabs>
          <w:tab w:val="left" w:pos="900"/>
        </w:tabs>
        <w:spacing w:after="0" w:line="240" w:lineRule="auto"/>
        <w:ind w:right="-1"/>
        <w:jc w:val="both"/>
        <w:rPr>
          <w:rFonts w:ascii="Arial" w:eastAsia="Times New Roman" w:hAnsi="Arial" w:cs="Arial"/>
          <w:sz w:val="24"/>
          <w:szCs w:val="24"/>
        </w:rPr>
      </w:pPr>
    </w:p>
    <w:p w:rsidR="00247EE6" w:rsidRPr="007436FF" w:rsidRDefault="00247EE6" w:rsidP="007609F0">
      <w:pPr>
        <w:pStyle w:val="a5"/>
        <w:spacing w:after="0" w:line="240" w:lineRule="auto"/>
        <w:ind w:left="2487" w:right="-1"/>
        <w:jc w:val="center"/>
        <w:outlineLvl w:val="0"/>
        <w:rPr>
          <w:rFonts w:ascii="Arial" w:hAnsi="Arial" w:cs="Arial"/>
          <w:b/>
          <w:sz w:val="24"/>
          <w:szCs w:val="24"/>
        </w:rPr>
      </w:pPr>
    </w:p>
    <w:p w:rsidR="00247EE6" w:rsidRPr="007436FF" w:rsidRDefault="00011D6B" w:rsidP="00EE31EA">
      <w:pPr>
        <w:pStyle w:val="a5"/>
        <w:numPr>
          <w:ilvl w:val="0"/>
          <w:numId w:val="34"/>
        </w:numPr>
        <w:autoSpaceDE w:val="0"/>
        <w:autoSpaceDN w:val="0"/>
        <w:adjustRightInd w:val="0"/>
        <w:spacing w:after="0" w:line="240" w:lineRule="auto"/>
        <w:ind w:right="-1"/>
        <w:jc w:val="center"/>
        <w:rPr>
          <w:rFonts w:ascii="Arial" w:hAnsi="Arial" w:cs="Arial"/>
          <w:b/>
          <w:sz w:val="24"/>
          <w:szCs w:val="24"/>
        </w:rPr>
      </w:pPr>
      <w:r w:rsidRPr="007436FF">
        <w:rPr>
          <w:rFonts w:ascii="Arial" w:hAnsi="Arial" w:cs="Arial"/>
          <w:b/>
          <w:sz w:val="24"/>
          <w:szCs w:val="24"/>
        </w:rPr>
        <w:t>Обо</w:t>
      </w:r>
      <w:r w:rsidR="00C331AF" w:rsidRPr="007436FF">
        <w:rPr>
          <w:rFonts w:ascii="Arial" w:hAnsi="Arial" w:cs="Arial"/>
          <w:b/>
          <w:sz w:val="24"/>
          <w:szCs w:val="24"/>
        </w:rPr>
        <w:t>б</w:t>
      </w:r>
      <w:r w:rsidRPr="007436FF">
        <w:rPr>
          <w:rFonts w:ascii="Arial" w:hAnsi="Arial" w:cs="Arial"/>
          <w:b/>
          <w:sz w:val="24"/>
          <w:szCs w:val="24"/>
        </w:rPr>
        <w:t xml:space="preserve">щенная характеристика основных </w:t>
      </w:r>
      <w:r w:rsidR="00247EE6" w:rsidRPr="007436FF">
        <w:rPr>
          <w:rFonts w:ascii="Arial" w:hAnsi="Arial" w:cs="Arial"/>
          <w:b/>
          <w:sz w:val="24"/>
          <w:szCs w:val="24"/>
        </w:rPr>
        <w:t xml:space="preserve"> мероприятий</w:t>
      </w:r>
      <w:r w:rsidR="00C331AF" w:rsidRPr="007436FF">
        <w:rPr>
          <w:rFonts w:ascii="Arial" w:hAnsi="Arial" w:cs="Arial"/>
          <w:b/>
          <w:sz w:val="24"/>
          <w:szCs w:val="24"/>
        </w:rPr>
        <w:t xml:space="preserve"> муниципальной программы с обоснованием необходимости их осуществления</w:t>
      </w:r>
      <w:r w:rsidR="00247EE6" w:rsidRPr="007436FF">
        <w:rPr>
          <w:rFonts w:ascii="Arial" w:hAnsi="Arial" w:cs="Arial"/>
          <w:b/>
          <w:sz w:val="24"/>
          <w:szCs w:val="24"/>
        </w:rPr>
        <w:t>.</w:t>
      </w:r>
    </w:p>
    <w:p w:rsidR="003A2187" w:rsidRPr="007436FF" w:rsidRDefault="003A2187" w:rsidP="007609F0">
      <w:pPr>
        <w:pStyle w:val="a5"/>
        <w:autoSpaceDE w:val="0"/>
        <w:autoSpaceDN w:val="0"/>
        <w:adjustRightInd w:val="0"/>
        <w:spacing w:after="0" w:line="240" w:lineRule="auto"/>
        <w:ind w:left="360" w:right="-1"/>
        <w:jc w:val="center"/>
        <w:rPr>
          <w:rFonts w:ascii="Arial" w:hAnsi="Arial" w:cs="Arial"/>
          <w:b/>
          <w:sz w:val="24"/>
          <w:szCs w:val="24"/>
        </w:rPr>
      </w:pPr>
    </w:p>
    <w:p w:rsidR="00247EE6" w:rsidRPr="007436FF" w:rsidRDefault="00247EE6" w:rsidP="007609F0">
      <w:pPr>
        <w:spacing w:after="0" w:line="240" w:lineRule="auto"/>
        <w:ind w:right="-1" w:firstLine="426"/>
        <w:jc w:val="both"/>
        <w:rPr>
          <w:rFonts w:ascii="Arial" w:eastAsia="Times New Roman" w:hAnsi="Arial" w:cs="Arial"/>
          <w:sz w:val="24"/>
          <w:szCs w:val="24"/>
        </w:rPr>
      </w:pPr>
      <w:r w:rsidRPr="007436FF">
        <w:rPr>
          <w:rFonts w:ascii="Arial" w:eastAsia="Times New Roman" w:hAnsi="Arial" w:cs="Arial"/>
          <w:sz w:val="24"/>
          <w:szCs w:val="24"/>
        </w:rPr>
        <w:t xml:space="preserve">Для достижения целей и решения задач предполагается включение в Программу </w:t>
      </w:r>
      <w:r w:rsidR="00F3351E" w:rsidRPr="007436FF">
        <w:rPr>
          <w:rFonts w:ascii="Arial" w:eastAsia="Times New Roman" w:hAnsi="Arial" w:cs="Arial"/>
          <w:sz w:val="24"/>
          <w:szCs w:val="24"/>
        </w:rPr>
        <w:t xml:space="preserve">следующих основных </w:t>
      </w:r>
      <w:r w:rsidRPr="007436FF">
        <w:rPr>
          <w:rFonts w:ascii="Arial" w:eastAsia="Times New Roman" w:hAnsi="Arial" w:cs="Arial"/>
          <w:sz w:val="24"/>
          <w:szCs w:val="24"/>
        </w:rPr>
        <w:t xml:space="preserve">мероприятий к подпрограммам: </w:t>
      </w:r>
    </w:p>
    <w:p w:rsidR="00961611" w:rsidRPr="007436FF" w:rsidRDefault="009445E4" w:rsidP="00640633">
      <w:pPr>
        <w:pStyle w:val="a5"/>
        <w:spacing w:after="0" w:line="240" w:lineRule="auto"/>
        <w:ind w:left="426" w:right="-1"/>
        <w:jc w:val="both"/>
        <w:rPr>
          <w:rFonts w:ascii="Arial" w:hAnsi="Arial" w:cs="Arial"/>
          <w:sz w:val="24"/>
          <w:szCs w:val="24"/>
        </w:rPr>
      </w:pPr>
      <w:r w:rsidRPr="007436FF">
        <w:rPr>
          <w:rFonts w:ascii="Arial" w:hAnsi="Arial" w:cs="Arial"/>
          <w:sz w:val="24"/>
          <w:szCs w:val="24"/>
        </w:rPr>
        <w:t xml:space="preserve">К подпрограмме </w:t>
      </w:r>
      <w:r w:rsidR="00640633" w:rsidRPr="007436FF">
        <w:rPr>
          <w:rFonts w:ascii="Arial" w:hAnsi="Arial" w:cs="Arial"/>
          <w:sz w:val="24"/>
          <w:szCs w:val="24"/>
        </w:rPr>
        <w:t xml:space="preserve">1 </w:t>
      </w:r>
      <w:r w:rsidR="009B3920" w:rsidRPr="007436FF">
        <w:rPr>
          <w:rFonts w:ascii="Arial" w:hAnsi="Arial" w:cs="Arial"/>
          <w:sz w:val="24"/>
          <w:szCs w:val="24"/>
        </w:rPr>
        <w:t>«</w:t>
      </w:r>
      <w:r w:rsidR="00813D10" w:rsidRPr="007436FF">
        <w:rPr>
          <w:rFonts w:ascii="Arial" w:hAnsi="Arial" w:cs="Arial"/>
          <w:bCs/>
          <w:sz w:val="24"/>
          <w:szCs w:val="24"/>
        </w:rPr>
        <w:t> Создание условий для жилищного строительства</w:t>
      </w:r>
      <w:r w:rsidRPr="007436FF">
        <w:rPr>
          <w:rFonts w:ascii="Arial" w:hAnsi="Arial" w:cs="Arial"/>
          <w:sz w:val="24"/>
          <w:szCs w:val="24"/>
        </w:rPr>
        <w:t>»</w:t>
      </w:r>
      <w:r w:rsidR="00961611" w:rsidRPr="007436FF">
        <w:rPr>
          <w:rFonts w:ascii="Arial" w:hAnsi="Arial" w:cs="Arial"/>
          <w:sz w:val="24"/>
          <w:szCs w:val="24"/>
        </w:rPr>
        <w:t xml:space="preserve"> предусмотрены следующие основные мероприятия</w:t>
      </w:r>
      <w:r w:rsidRPr="007436FF">
        <w:rPr>
          <w:rFonts w:ascii="Arial" w:hAnsi="Arial" w:cs="Arial"/>
          <w:sz w:val="24"/>
          <w:szCs w:val="24"/>
        </w:rPr>
        <w:t xml:space="preserve">: </w:t>
      </w:r>
    </w:p>
    <w:p w:rsidR="00961611" w:rsidRPr="007436FF" w:rsidRDefault="00961611" w:rsidP="007443C8">
      <w:pPr>
        <w:pStyle w:val="a5"/>
        <w:spacing w:after="0" w:line="240" w:lineRule="auto"/>
        <w:ind w:left="0" w:right="-1" w:firstLine="426"/>
        <w:jc w:val="both"/>
        <w:rPr>
          <w:rFonts w:ascii="Arial" w:hAnsi="Arial" w:cs="Arial"/>
          <w:sz w:val="24"/>
          <w:szCs w:val="24"/>
        </w:rPr>
      </w:pPr>
      <w:r w:rsidRPr="007436FF">
        <w:rPr>
          <w:rFonts w:ascii="Arial" w:hAnsi="Arial" w:cs="Arial"/>
          <w:sz w:val="24"/>
          <w:szCs w:val="24"/>
        </w:rPr>
        <w:t xml:space="preserve">- </w:t>
      </w:r>
      <w:r w:rsidR="00B86A55" w:rsidRPr="007436FF">
        <w:rPr>
          <w:rFonts w:ascii="Arial" w:hAnsi="Arial" w:cs="Arial"/>
          <w:sz w:val="24"/>
          <w:szCs w:val="24"/>
        </w:rPr>
        <w:t>01 «</w:t>
      </w:r>
      <w:r w:rsidRPr="007436FF">
        <w:rPr>
          <w:rFonts w:ascii="Arial" w:hAnsi="Arial" w:cs="Arial"/>
          <w:sz w:val="24"/>
          <w:szCs w:val="24"/>
        </w:rPr>
        <w:t xml:space="preserve">Создание условий для развития рынка доступного жилья, развитие жилищного </w:t>
      </w:r>
      <w:r w:rsidR="003F092A" w:rsidRPr="007436FF">
        <w:rPr>
          <w:rFonts w:ascii="Arial" w:hAnsi="Arial" w:cs="Arial"/>
          <w:sz w:val="24"/>
          <w:szCs w:val="24"/>
        </w:rPr>
        <w:t>строительств</w:t>
      </w:r>
      <w:r w:rsidR="00B86A55" w:rsidRPr="007436FF">
        <w:rPr>
          <w:rFonts w:ascii="Arial" w:hAnsi="Arial" w:cs="Arial"/>
          <w:sz w:val="24"/>
          <w:szCs w:val="24"/>
        </w:rPr>
        <w:t>»</w:t>
      </w:r>
      <w:r w:rsidR="003F092A" w:rsidRPr="007436FF">
        <w:rPr>
          <w:rFonts w:ascii="Arial" w:hAnsi="Arial" w:cs="Arial"/>
          <w:sz w:val="24"/>
          <w:szCs w:val="24"/>
        </w:rPr>
        <w:t xml:space="preserve">. Обоснованием  осуществления данного основного </w:t>
      </w:r>
      <w:r w:rsidR="003F092A" w:rsidRPr="007436FF">
        <w:rPr>
          <w:rFonts w:ascii="Arial" w:hAnsi="Arial" w:cs="Arial"/>
          <w:sz w:val="24"/>
          <w:szCs w:val="24"/>
        </w:rPr>
        <w:lastRenderedPageBreak/>
        <w:t>мероприятия является</w:t>
      </w:r>
      <w:r w:rsidR="00F56920" w:rsidRPr="007436FF">
        <w:rPr>
          <w:rFonts w:ascii="Arial" w:hAnsi="Arial" w:cs="Arial"/>
          <w:sz w:val="24"/>
          <w:szCs w:val="24"/>
        </w:rPr>
        <w:t xml:space="preserve"> </w:t>
      </w:r>
      <w:r w:rsidR="00B30503" w:rsidRPr="007436FF">
        <w:rPr>
          <w:rFonts w:ascii="Arial" w:hAnsi="Arial" w:cs="Arial"/>
          <w:sz w:val="24"/>
          <w:szCs w:val="24"/>
        </w:rPr>
        <w:t xml:space="preserve">необходимость </w:t>
      </w:r>
      <w:r w:rsidR="007443C8" w:rsidRPr="007436FF">
        <w:rPr>
          <w:rFonts w:ascii="Arial" w:hAnsi="Arial" w:cs="Arial"/>
          <w:sz w:val="24"/>
          <w:szCs w:val="24"/>
        </w:rPr>
        <w:t>в комплексном развитии застроенных и застраиваемых территорий с целью их более эффективного использования</w:t>
      </w:r>
      <w:r w:rsidR="00B30503" w:rsidRPr="007436FF">
        <w:rPr>
          <w:rFonts w:ascii="Arial" w:hAnsi="Arial" w:cs="Arial"/>
          <w:sz w:val="24"/>
          <w:szCs w:val="24"/>
        </w:rPr>
        <w:t>.</w:t>
      </w:r>
    </w:p>
    <w:p w:rsidR="00961611" w:rsidRPr="007436FF" w:rsidRDefault="00961611" w:rsidP="00B30503">
      <w:pPr>
        <w:autoSpaceDE w:val="0"/>
        <w:autoSpaceDN w:val="0"/>
        <w:adjustRightInd w:val="0"/>
        <w:spacing w:after="0" w:line="240" w:lineRule="auto"/>
        <w:ind w:right="26" w:firstLine="426"/>
        <w:jc w:val="both"/>
        <w:rPr>
          <w:rFonts w:ascii="Arial" w:eastAsia="Times New Roman" w:hAnsi="Arial" w:cs="Arial"/>
          <w:color w:val="000000"/>
          <w:sz w:val="24"/>
          <w:szCs w:val="24"/>
        </w:rPr>
      </w:pPr>
      <w:r w:rsidRPr="007436FF">
        <w:rPr>
          <w:rFonts w:ascii="Arial" w:hAnsi="Arial" w:cs="Arial"/>
          <w:sz w:val="24"/>
          <w:szCs w:val="24"/>
        </w:rPr>
        <w:t>-</w:t>
      </w:r>
      <w:r w:rsidR="007544DE" w:rsidRPr="007436FF">
        <w:rPr>
          <w:rFonts w:ascii="Arial" w:hAnsi="Arial" w:cs="Arial"/>
          <w:sz w:val="24"/>
          <w:szCs w:val="24"/>
        </w:rPr>
        <w:t xml:space="preserve"> </w:t>
      </w:r>
      <w:r w:rsidR="00B86A55" w:rsidRPr="007436FF">
        <w:rPr>
          <w:rFonts w:ascii="Arial" w:hAnsi="Arial" w:cs="Arial"/>
          <w:sz w:val="24"/>
          <w:szCs w:val="24"/>
        </w:rPr>
        <w:t>04 «</w:t>
      </w:r>
      <w:r w:rsidR="00B30503" w:rsidRPr="007436FF">
        <w:rPr>
          <w:rFonts w:ascii="Arial" w:eastAsia="Times New Roman" w:hAnsi="Arial" w:cs="Arial"/>
          <w:color w:val="000000"/>
          <w:sz w:val="24"/>
          <w:szCs w:val="24"/>
        </w:rPr>
        <w:t>О</w:t>
      </w:r>
      <w:r w:rsidRPr="007436FF">
        <w:rPr>
          <w:rFonts w:ascii="Arial" w:eastAsia="Times New Roman" w:hAnsi="Arial" w:cs="Arial"/>
          <w:color w:val="000000"/>
          <w:sz w:val="24"/>
          <w:szCs w:val="24"/>
        </w:rPr>
        <w:t>беспечение прав пострадавших граждан-</w:t>
      </w:r>
      <w:proofErr w:type="spellStart"/>
      <w:r w:rsidRPr="007436FF">
        <w:rPr>
          <w:rFonts w:ascii="Arial" w:eastAsia="Times New Roman" w:hAnsi="Arial" w:cs="Arial"/>
          <w:color w:val="000000"/>
          <w:sz w:val="24"/>
          <w:szCs w:val="24"/>
        </w:rPr>
        <w:t>соинвесторов</w:t>
      </w:r>
      <w:proofErr w:type="spellEnd"/>
      <w:r w:rsidR="009E6B2B" w:rsidRPr="007436FF">
        <w:rPr>
          <w:rFonts w:ascii="Arial" w:eastAsia="Times New Roman" w:hAnsi="Arial" w:cs="Arial"/>
          <w:color w:val="000000"/>
          <w:sz w:val="24"/>
          <w:szCs w:val="24"/>
        </w:rPr>
        <w:t>»</w:t>
      </w:r>
      <w:r w:rsidR="00B30503" w:rsidRPr="007436FF">
        <w:rPr>
          <w:rFonts w:ascii="Arial" w:eastAsia="Times New Roman" w:hAnsi="Arial" w:cs="Arial"/>
          <w:color w:val="000000"/>
          <w:sz w:val="24"/>
          <w:szCs w:val="24"/>
        </w:rPr>
        <w:t>. Обоснованием  осуществления данного основного мероприятия является наличие на территории городского округа Люберцы объектов многоэтажного жилищного строительства, сроки ввода в э</w:t>
      </w:r>
      <w:r w:rsidR="004E13EA" w:rsidRPr="007436FF">
        <w:rPr>
          <w:rFonts w:ascii="Arial" w:eastAsia="Times New Roman" w:hAnsi="Arial" w:cs="Arial"/>
          <w:color w:val="000000"/>
          <w:sz w:val="24"/>
          <w:szCs w:val="24"/>
        </w:rPr>
        <w:t>ксплуатацию по которым нарушены, необходимость обеспечения прав граждан на жилище.</w:t>
      </w:r>
    </w:p>
    <w:p w:rsidR="00A06323" w:rsidRPr="007436FF" w:rsidRDefault="00961611" w:rsidP="007443C8">
      <w:pPr>
        <w:autoSpaceDE w:val="0"/>
        <w:autoSpaceDN w:val="0"/>
        <w:adjustRightInd w:val="0"/>
        <w:spacing w:after="0" w:line="240" w:lineRule="auto"/>
        <w:ind w:right="26" w:firstLine="426"/>
        <w:jc w:val="both"/>
        <w:rPr>
          <w:rFonts w:ascii="Arial" w:hAnsi="Arial" w:cs="Arial"/>
          <w:sz w:val="24"/>
          <w:szCs w:val="24"/>
        </w:rPr>
      </w:pPr>
      <w:r w:rsidRPr="007436FF">
        <w:rPr>
          <w:rFonts w:ascii="Arial" w:hAnsi="Arial" w:cs="Arial"/>
          <w:sz w:val="24"/>
          <w:szCs w:val="24"/>
        </w:rPr>
        <w:t>-</w:t>
      </w:r>
      <w:r w:rsidR="00BC3B6D" w:rsidRPr="007436FF">
        <w:rPr>
          <w:rFonts w:ascii="Arial" w:hAnsi="Arial" w:cs="Arial"/>
          <w:sz w:val="24"/>
          <w:szCs w:val="24"/>
        </w:rPr>
        <w:t xml:space="preserve">  </w:t>
      </w:r>
      <w:r w:rsidR="009E6B2B" w:rsidRPr="007436FF">
        <w:rPr>
          <w:rFonts w:ascii="Arial" w:hAnsi="Arial" w:cs="Arial"/>
          <w:sz w:val="24"/>
          <w:szCs w:val="24"/>
        </w:rPr>
        <w:t>07 «</w:t>
      </w:r>
      <w:r w:rsidR="00640633" w:rsidRPr="007436FF">
        <w:rPr>
          <w:rFonts w:ascii="Arial" w:hAnsi="Arial" w:cs="Arial"/>
          <w:sz w:val="24"/>
          <w:szCs w:val="24"/>
        </w:rPr>
        <w:t>Ф</w:t>
      </w:r>
      <w:r w:rsidRPr="007436FF">
        <w:rPr>
          <w:rFonts w:ascii="Arial" w:hAnsi="Arial" w:cs="Arial"/>
          <w:sz w:val="24"/>
          <w:szCs w:val="24"/>
        </w:rPr>
        <w:t>инансовое обеспечение выполнения отдельных государственных полномочий в сфере жилищной политики, переданных органам местного самоуправления</w:t>
      </w:r>
      <w:r w:rsidR="009E6B2B" w:rsidRPr="007436FF">
        <w:rPr>
          <w:rFonts w:ascii="Arial" w:hAnsi="Arial" w:cs="Arial"/>
          <w:sz w:val="24"/>
          <w:szCs w:val="24"/>
        </w:rPr>
        <w:t>»</w:t>
      </w:r>
      <w:r w:rsidR="007443C8" w:rsidRPr="007436FF">
        <w:rPr>
          <w:rFonts w:ascii="Arial" w:hAnsi="Arial" w:cs="Arial"/>
          <w:sz w:val="24"/>
          <w:szCs w:val="24"/>
        </w:rPr>
        <w:t xml:space="preserve">. Обоснованием  осуществления данного основного мероприятия является </w:t>
      </w:r>
      <w:r w:rsidR="00033AEF" w:rsidRPr="007436FF">
        <w:rPr>
          <w:rFonts w:ascii="Arial" w:hAnsi="Arial" w:cs="Arial"/>
          <w:sz w:val="24"/>
          <w:szCs w:val="24"/>
        </w:rPr>
        <w:t>обеспечение оплаты труда сотрудников, выполняющих отдельные государственные полномочия в сфере жилищной политики, переданных органам местного самоуправления.</w:t>
      </w:r>
    </w:p>
    <w:p w:rsidR="009C53ED" w:rsidRPr="007436FF" w:rsidRDefault="009C53ED" w:rsidP="007443C8">
      <w:pPr>
        <w:autoSpaceDE w:val="0"/>
        <w:autoSpaceDN w:val="0"/>
        <w:adjustRightInd w:val="0"/>
        <w:spacing w:after="0" w:line="240" w:lineRule="auto"/>
        <w:ind w:right="26" w:firstLine="426"/>
        <w:jc w:val="both"/>
        <w:rPr>
          <w:rFonts w:ascii="Arial" w:hAnsi="Arial" w:cs="Arial"/>
          <w:sz w:val="24"/>
          <w:szCs w:val="24"/>
        </w:rPr>
      </w:pPr>
    </w:p>
    <w:p w:rsidR="0016676F" w:rsidRPr="007436FF" w:rsidRDefault="00C91622" w:rsidP="007609F0">
      <w:pPr>
        <w:spacing w:after="0" w:line="240" w:lineRule="auto"/>
        <w:ind w:right="-1" w:firstLine="426"/>
        <w:jc w:val="both"/>
        <w:rPr>
          <w:rFonts w:ascii="Arial" w:eastAsia="Times New Roman" w:hAnsi="Arial" w:cs="Arial"/>
          <w:sz w:val="24"/>
          <w:szCs w:val="24"/>
        </w:rPr>
      </w:pPr>
      <w:r w:rsidRPr="007436FF">
        <w:rPr>
          <w:rFonts w:ascii="Arial" w:eastAsia="Times New Roman" w:hAnsi="Arial" w:cs="Arial"/>
          <w:sz w:val="24"/>
          <w:szCs w:val="24"/>
        </w:rPr>
        <w:t>К подпрограмме</w:t>
      </w:r>
      <w:r w:rsidR="00640633" w:rsidRPr="007436FF">
        <w:rPr>
          <w:rFonts w:ascii="Arial" w:eastAsia="Times New Roman" w:hAnsi="Arial" w:cs="Arial"/>
          <w:sz w:val="24"/>
          <w:szCs w:val="24"/>
        </w:rPr>
        <w:t xml:space="preserve"> 2</w:t>
      </w:r>
      <w:r w:rsidR="002B6F7D" w:rsidRPr="007436FF">
        <w:rPr>
          <w:rFonts w:ascii="Arial" w:eastAsia="Times New Roman" w:hAnsi="Arial" w:cs="Arial"/>
          <w:sz w:val="24"/>
          <w:szCs w:val="24"/>
        </w:rPr>
        <w:t xml:space="preserve"> </w:t>
      </w:r>
      <w:r w:rsidR="0016676F" w:rsidRPr="007436FF">
        <w:rPr>
          <w:rFonts w:ascii="Arial" w:eastAsia="Times New Roman" w:hAnsi="Arial" w:cs="Arial"/>
          <w:sz w:val="24"/>
          <w:szCs w:val="24"/>
        </w:rPr>
        <w:t>«Обеспечение жильем молодых семей»</w:t>
      </w:r>
      <w:r w:rsidR="00BC3B6D" w:rsidRPr="007436FF">
        <w:rPr>
          <w:rFonts w:ascii="Arial" w:eastAsia="Times New Roman" w:hAnsi="Arial" w:cs="Arial"/>
          <w:sz w:val="24"/>
          <w:szCs w:val="24"/>
        </w:rPr>
        <w:t xml:space="preserve"> </w:t>
      </w:r>
      <w:r w:rsidRPr="007436FF">
        <w:rPr>
          <w:rFonts w:ascii="Arial" w:eastAsia="Times New Roman" w:hAnsi="Arial" w:cs="Arial"/>
          <w:sz w:val="24"/>
          <w:szCs w:val="24"/>
        </w:rPr>
        <w:t>- основное мероприятие</w:t>
      </w:r>
      <w:r w:rsidR="00E3315F" w:rsidRPr="007436FF">
        <w:rPr>
          <w:rFonts w:ascii="Arial" w:eastAsia="Times New Roman" w:hAnsi="Arial" w:cs="Arial"/>
          <w:sz w:val="24"/>
          <w:szCs w:val="24"/>
        </w:rPr>
        <w:t xml:space="preserve"> </w:t>
      </w:r>
      <w:r w:rsidRPr="007436FF">
        <w:rPr>
          <w:rFonts w:ascii="Arial" w:eastAsia="Times New Roman" w:hAnsi="Arial" w:cs="Arial"/>
          <w:sz w:val="24"/>
          <w:szCs w:val="24"/>
        </w:rPr>
        <w:t xml:space="preserve"> </w:t>
      </w:r>
      <w:r w:rsidR="00BC3B6D" w:rsidRPr="007436FF">
        <w:rPr>
          <w:rFonts w:ascii="Arial" w:eastAsia="Times New Roman" w:hAnsi="Arial" w:cs="Arial"/>
          <w:sz w:val="24"/>
          <w:szCs w:val="24"/>
        </w:rPr>
        <w:br/>
      </w:r>
      <w:r w:rsidR="00A06323" w:rsidRPr="007436FF">
        <w:rPr>
          <w:rFonts w:ascii="Arial" w:eastAsia="Times New Roman" w:hAnsi="Arial" w:cs="Arial"/>
          <w:sz w:val="24"/>
          <w:szCs w:val="24"/>
        </w:rPr>
        <w:t xml:space="preserve">01 </w:t>
      </w:r>
      <w:r w:rsidRPr="007436FF">
        <w:rPr>
          <w:rFonts w:ascii="Arial" w:eastAsia="Times New Roman" w:hAnsi="Arial" w:cs="Arial"/>
          <w:sz w:val="24"/>
          <w:szCs w:val="24"/>
        </w:rPr>
        <w:t>«</w:t>
      </w:r>
      <w:r w:rsidR="00C775EA" w:rsidRPr="007436FF">
        <w:rPr>
          <w:rFonts w:ascii="Arial" w:eastAsia="Times New Roman" w:hAnsi="Arial" w:cs="Arial"/>
          <w:sz w:val="24"/>
          <w:szCs w:val="24"/>
        </w:rPr>
        <w:t>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Pr="007436FF">
        <w:rPr>
          <w:rFonts w:ascii="Arial" w:eastAsia="Times New Roman" w:hAnsi="Arial" w:cs="Arial"/>
          <w:sz w:val="24"/>
          <w:szCs w:val="24"/>
        </w:rPr>
        <w:t xml:space="preserve">». Обоснованием необходимости осуществления данного основного мероприятия является </w:t>
      </w:r>
      <w:r w:rsidR="00BA5EE1" w:rsidRPr="007436FF">
        <w:rPr>
          <w:rFonts w:ascii="Arial" w:eastAsia="Times New Roman" w:hAnsi="Arial" w:cs="Arial"/>
          <w:sz w:val="24"/>
          <w:szCs w:val="24"/>
        </w:rPr>
        <w:t>признание молодой семьи нуждающейся в улучшении жилищных условий, подтверждение платежеспособности молодой семьи и включение молодой семьи в Сводный список по Московской области</w:t>
      </w:r>
      <w:r w:rsidR="009C53ED" w:rsidRPr="007436FF">
        <w:rPr>
          <w:rFonts w:ascii="Arial" w:eastAsia="Times New Roman" w:hAnsi="Arial" w:cs="Arial"/>
          <w:sz w:val="24"/>
          <w:szCs w:val="24"/>
        </w:rPr>
        <w:t>.</w:t>
      </w:r>
    </w:p>
    <w:p w:rsidR="009C53ED" w:rsidRPr="007436FF" w:rsidRDefault="009C53ED" w:rsidP="007609F0">
      <w:pPr>
        <w:spacing w:after="0" w:line="240" w:lineRule="auto"/>
        <w:ind w:right="-1" w:firstLine="426"/>
        <w:jc w:val="both"/>
        <w:rPr>
          <w:rFonts w:ascii="Arial" w:eastAsia="Times New Roman" w:hAnsi="Arial" w:cs="Arial"/>
          <w:sz w:val="24"/>
          <w:szCs w:val="24"/>
        </w:rPr>
      </w:pPr>
    </w:p>
    <w:p w:rsidR="00247EE6" w:rsidRPr="007436FF" w:rsidRDefault="00BA5EE1" w:rsidP="007609F0">
      <w:pPr>
        <w:spacing w:after="0" w:line="240" w:lineRule="auto"/>
        <w:ind w:right="-1" w:firstLine="426"/>
        <w:jc w:val="both"/>
        <w:rPr>
          <w:rFonts w:ascii="Arial" w:eastAsia="Times New Roman" w:hAnsi="Arial" w:cs="Arial"/>
          <w:sz w:val="24"/>
          <w:szCs w:val="24"/>
        </w:rPr>
      </w:pPr>
      <w:r w:rsidRPr="007436FF">
        <w:rPr>
          <w:rFonts w:ascii="Arial" w:eastAsia="Times New Roman" w:hAnsi="Arial" w:cs="Arial"/>
          <w:sz w:val="24"/>
          <w:szCs w:val="24"/>
        </w:rPr>
        <w:t xml:space="preserve">К подпрограмме </w:t>
      </w:r>
      <w:r w:rsidR="00640633" w:rsidRPr="007436FF">
        <w:rPr>
          <w:rFonts w:ascii="Arial" w:eastAsia="Times New Roman" w:hAnsi="Arial" w:cs="Arial"/>
          <w:sz w:val="24"/>
          <w:szCs w:val="24"/>
        </w:rPr>
        <w:t xml:space="preserve">3 </w:t>
      </w:r>
      <w:r w:rsidR="00D269C3" w:rsidRPr="007436FF">
        <w:rPr>
          <w:rFonts w:ascii="Arial" w:eastAsia="Times New Roman" w:hAnsi="Arial" w:cs="Arial"/>
          <w:sz w:val="24"/>
          <w:szCs w:val="24"/>
        </w:rPr>
        <w:t>«</w:t>
      </w:r>
      <w:r w:rsidR="00247EE6" w:rsidRPr="007436FF">
        <w:rPr>
          <w:rFonts w:ascii="Arial" w:eastAsia="Times New Roman" w:hAnsi="Arial" w:cs="Arial"/>
          <w:sz w:val="24"/>
          <w:szCs w:val="24"/>
        </w:rPr>
        <w:t>Обеспечение жильем детей-сирот и детей, оставшихся без попечения род</w:t>
      </w:r>
      <w:r w:rsidR="00D269C3" w:rsidRPr="007436FF">
        <w:rPr>
          <w:rFonts w:ascii="Arial" w:eastAsia="Times New Roman" w:hAnsi="Arial" w:cs="Arial"/>
          <w:sz w:val="24"/>
          <w:szCs w:val="24"/>
        </w:rPr>
        <w:t>ителей</w:t>
      </w:r>
      <w:r w:rsidR="00377F41" w:rsidRPr="007436FF">
        <w:rPr>
          <w:rFonts w:ascii="Arial" w:eastAsia="Times New Roman" w:hAnsi="Arial" w:cs="Arial"/>
          <w:sz w:val="24"/>
          <w:szCs w:val="24"/>
        </w:rPr>
        <w:t>,</w:t>
      </w:r>
      <w:r w:rsidR="00D34113" w:rsidRPr="007436FF">
        <w:rPr>
          <w:rFonts w:ascii="Arial" w:eastAsia="Times New Roman" w:hAnsi="Arial" w:cs="Arial"/>
          <w:sz w:val="24"/>
          <w:szCs w:val="24"/>
        </w:rPr>
        <w:t xml:space="preserve"> </w:t>
      </w:r>
      <w:r w:rsidR="00C20563" w:rsidRPr="007436FF">
        <w:rPr>
          <w:rFonts w:ascii="Arial" w:hAnsi="Arial" w:cs="Arial"/>
          <w:color w:val="000000"/>
          <w:sz w:val="24"/>
          <w:szCs w:val="24"/>
        </w:rPr>
        <w:t>лиц из числа детей-сирот и детей, оставшихся без попечения родителей</w:t>
      </w:r>
      <w:r w:rsidR="00D269C3" w:rsidRPr="007436FF">
        <w:rPr>
          <w:rFonts w:ascii="Arial" w:eastAsia="Times New Roman" w:hAnsi="Arial" w:cs="Arial"/>
          <w:sz w:val="24"/>
          <w:szCs w:val="24"/>
        </w:rPr>
        <w:t>»</w:t>
      </w:r>
      <w:r w:rsidR="009C53ED" w:rsidRPr="007436FF">
        <w:rPr>
          <w:rFonts w:ascii="Arial" w:eastAsia="Times New Roman" w:hAnsi="Arial" w:cs="Arial"/>
          <w:sz w:val="24"/>
          <w:szCs w:val="24"/>
        </w:rPr>
        <w:t xml:space="preserve"> -</w:t>
      </w:r>
      <w:r w:rsidR="00D34113" w:rsidRPr="007436FF">
        <w:rPr>
          <w:rFonts w:ascii="Arial" w:eastAsia="Times New Roman" w:hAnsi="Arial" w:cs="Arial"/>
          <w:sz w:val="24"/>
          <w:szCs w:val="24"/>
        </w:rPr>
        <w:t xml:space="preserve"> </w:t>
      </w:r>
      <w:r w:rsidRPr="007436FF">
        <w:rPr>
          <w:rFonts w:ascii="Arial" w:eastAsia="Times New Roman" w:hAnsi="Arial" w:cs="Arial"/>
          <w:sz w:val="24"/>
          <w:szCs w:val="24"/>
        </w:rPr>
        <w:t xml:space="preserve">основное мероприятие </w:t>
      </w:r>
      <w:r w:rsidR="00BC3B6D" w:rsidRPr="007436FF">
        <w:rPr>
          <w:rFonts w:ascii="Arial" w:eastAsia="Times New Roman" w:hAnsi="Arial" w:cs="Arial"/>
          <w:sz w:val="24"/>
          <w:szCs w:val="24"/>
        </w:rPr>
        <w:t>01</w:t>
      </w:r>
      <w:r w:rsidRPr="007436FF">
        <w:rPr>
          <w:rFonts w:ascii="Arial" w:eastAsia="Times New Roman" w:hAnsi="Arial" w:cs="Arial"/>
          <w:sz w:val="24"/>
          <w:szCs w:val="24"/>
        </w:rPr>
        <w:t xml:space="preserve">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 Обоснованием необходимости осуществления данного основного мероприятия является включение  детей-сирот и детей, оставшихся без попечения родителей, лиц из числа детей-сирот и детей, оставшихся без попечения родителей в Сводный список по Московской области, приобретение жилых помещений, для дальнейшего предоставления детям, на средства бюджета (федерального, субъекта)</w:t>
      </w:r>
      <w:r w:rsidR="009C53ED" w:rsidRPr="007436FF">
        <w:rPr>
          <w:rFonts w:ascii="Arial" w:eastAsia="Times New Roman" w:hAnsi="Arial" w:cs="Arial"/>
          <w:sz w:val="24"/>
          <w:szCs w:val="24"/>
        </w:rPr>
        <w:t>.</w:t>
      </w:r>
    </w:p>
    <w:p w:rsidR="009C53ED" w:rsidRPr="007436FF" w:rsidRDefault="009C53ED" w:rsidP="007609F0">
      <w:pPr>
        <w:spacing w:after="0" w:line="240" w:lineRule="auto"/>
        <w:ind w:right="-1" w:firstLine="426"/>
        <w:jc w:val="both"/>
        <w:rPr>
          <w:rFonts w:ascii="Arial" w:eastAsia="Times New Roman" w:hAnsi="Arial" w:cs="Arial"/>
          <w:sz w:val="24"/>
          <w:szCs w:val="24"/>
        </w:rPr>
      </w:pPr>
    </w:p>
    <w:p w:rsidR="0016676F" w:rsidRPr="007436FF" w:rsidRDefault="00BA5EE1" w:rsidP="007609F0">
      <w:pPr>
        <w:spacing w:after="0" w:line="240" w:lineRule="auto"/>
        <w:ind w:right="-1" w:firstLine="426"/>
        <w:jc w:val="both"/>
        <w:rPr>
          <w:rFonts w:ascii="Arial" w:eastAsia="Times New Roman" w:hAnsi="Arial" w:cs="Arial"/>
          <w:sz w:val="24"/>
          <w:szCs w:val="24"/>
        </w:rPr>
      </w:pPr>
      <w:r w:rsidRPr="007436FF">
        <w:rPr>
          <w:rFonts w:ascii="Arial" w:eastAsia="Times New Roman" w:hAnsi="Arial" w:cs="Arial"/>
          <w:sz w:val="24"/>
          <w:szCs w:val="24"/>
        </w:rPr>
        <w:t>К подпрограмме</w:t>
      </w:r>
      <w:r w:rsidR="00640633" w:rsidRPr="007436FF">
        <w:rPr>
          <w:rFonts w:ascii="Arial" w:eastAsia="Times New Roman" w:hAnsi="Arial" w:cs="Arial"/>
          <w:sz w:val="24"/>
          <w:szCs w:val="24"/>
        </w:rPr>
        <w:t xml:space="preserve"> 4</w:t>
      </w:r>
      <w:r w:rsidR="00BC3B6D" w:rsidRPr="007436FF">
        <w:rPr>
          <w:rFonts w:ascii="Arial" w:eastAsia="Times New Roman" w:hAnsi="Arial" w:cs="Arial"/>
          <w:sz w:val="24"/>
          <w:szCs w:val="24"/>
        </w:rPr>
        <w:t xml:space="preserve"> </w:t>
      </w:r>
      <w:r w:rsidR="0016676F" w:rsidRPr="007436FF">
        <w:rPr>
          <w:rFonts w:ascii="Arial" w:eastAsia="Times New Roman" w:hAnsi="Arial" w:cs="Arial"/>
          <w:sz w:val="24"/>
          <w:szCs w:val="24"/>
        </w:rPr>
        <w:t>«Социальная ипотека»</w:t>
      </w:r>
      <w:r w:rsidRPr="007436FF">
        <w:rPr>
          <w:rFonts w:ascii="Arial" w:eastAsia="Times New Roman" w:hAnsi="Arial" w:cs="Arial"/>
          <w:sz w:val="24"/>
          <w:szCs w:val="24"/>
        </w:rPr>
        <w:t xml:space="preserve"> </w:t>
      </w:r>
      <w:r w:rsidR="009C53ED" w:rsidRPr="007436FF">
        <w:rPr>
          <w:rFonts w:ascii="Arial" w:eastAsia="Times New Roman" w:hAnsi="Arial" w:cs="Arial"/>
          <w:sz w:val="24"/>
          <w:szCs w:val="24"/>
        </w:rPr>
        <w:t xml:space="preserve">- </w:t>
      </w:r>
      <w:r w:rsidRPr="007436FF">
        <w:rPr>
          <w:rFonts w:ascii="Arial" w:eastAsia="Times New Roman" w:hAnsi="Arial" w:cs="Arial"/>
          <w:sz w:val="24"/>
          <w:szCs w:val="24"/>
        </w:rPr>
        <w:t>основное мер</w:t>
      </w:r>
      <w:r w:rsidR="009C53ED" w:rsidRPr="007436FF">
        <w:rPr>
          <w:rFonts w:ascii="Arial" w:eastAsia="Times New Roman" w:hAnsi="Arial" w:cs="Arial"/>
          <w:sz w:val="24"/>
          <w:szCs w:val="24"/>
        </w:rPr>
        <w:t xml:space="preserve">оприятие </w:t>
      </w:r>
      <w:r w:rsidR="00BC3B6D" w:rsidRPr="007436FF">
        <w:rPr>
          <w:rFonts w:ascii="Arial" w:eastAsia="Times New Roman" w:hAnsi="Arial" w:cs="Arial"/>
          <w:sz w:val="24"/>
          <w:szCs w:val="24"/>
        </w:rPr>
        <w:t xml:space="preserve">01 </w:t>
      </w:r>
      <w:r w:rsidRPr="007436FF">
        <w:rPr>
          <w:rFonts w:ascii="Arial" w:eastAsia="Times New Roman" w:hAnsi="Arial" w:cs="Arial"/>
          <w:sz w:val="24"/>
          <w:szCs w:val="24"/>
        </w:rPr>
        <w:t xml:space="preserve">«I этап реализации подпрограммы 4. Компенсация оплаты основного долга по ипотечному жилищному кредиту». Обоснованием необходимости осуществления данного основного мероприятия является </w:t>
      </w:r>
      <w:r w:rsidR="00D507FE" w:rsidRPr="007436FF">
        <w:rPr>
          <w:rFonts w:ascii="Arial" w:eastAsia="Times New Roman" w:hAnsi="Arial" w:cs="Arial"/>
          <w:sz w:val="24"/>
          <w:szCs w:val="24"/>
        </w:rPr>
        <w:t>осуществление компенсации оплаты основного долга по ипотечному жилищному кредиту</w:t>
      </w:r>
      <w:r w:rsidR="00D34113" w:rsidRPr="007436FF">
        <w:rPr>
          <w:rFonts w:ascii="Arial" w:eastAsia="Times New Roman" w:hAnsi="Arial" w:cs="Arial"/>
          <w:sz w:val="24"/>
          <w:szCs w:val="24"/>
        </w:rPr>
        <w:t xml:space="preserve"> </w:t>
      </w:r>
      <w:r w:rsidR="00D507FE" w:rsidRPr="007436FF">
        <w:rPr>
          <w:rFonts w:ascii="Arial" w:eastAsia="Times New Roman" w:hAnsi="Arial" w:cs="Arial"/>
          <w:sz w:val="24"/>
          <w:szCs w:val="24"/>
        </w:rPr>
        <w:t>участникам подпрограммы</w:t>
      </w:r>
      <w:r w:rsidR="009C53ED" w:rsidRPr="007436FF">
        <w:rPr>
          <w:rFonts w:ascii="Arial" w:eastAsia="Times New Roman" w:hAnsi="Arial" w:cs="Arial"/>
          <w:sz w:val="24"/>
          <w:szCs w:val="24"/>
        </w:rPr>
        <w:t>.</w:t>
      </w:r>
    </w:p>
    <w:p w:rsidR="009C53ED" w:rsidRPr="007436FF" w:rsidRDefault="009C53ED" w:rsidP="007609F0">
      <w:pPr>
        <w:spacing w:after="0" w:line="240" w:lineRule="auto"/>
        <w:ind w:right="-1" w:firstLine="426"/>
        <w:jc w:val="both"/>
        <w:rPr>
          <w:rFonts w:ascii="Arial" w:eastAsia="Times New Roman" w:hAnsi="Arial" w:cs="Arial"/>
          <w:sz w:val="24"/>
          <w:szCs w:val="24"/>
        </w:rPr>
      </w:pPr>
    </w:p>
    <w:p w:rsidR="00EE31EA" w:rsidRPr="007436FF" w:rsidRDefault="00EE31EA" w:rsidP="00EE31EA">
      <w:pPr>
        <w:spacing w:after="0" w:line="240" w:lineRule="auto"/>
        <w:ind w:right="-1" w:firstLine="426"/>
        <w:jc w:val="both"/>
        <w:rPr>
          <w:rFonts w:ascii="Arial" w:hAnsi="Arial" w:cs="Arial"/>
          <w:color w:val="000000"/>
          <w:sz w:val="24"/>
          <w:szCs w:val="24"/>
          <w:shd w:val="clear" w:color="auto" w:fill="FFFFFF"/>
        </w:rPr>
      </w:pPr>
      <w:r w:rsidRPr="007436FF">
        <w:rPr>
          <w:rFonts w:ascii="Arial" w:eastAsia="Times New Roman" w:hAnsi="Arial" w:cs="Arial"/>
          <w:sz w:val="24"/>
          <w:szCs w:val="24"/>
        </w:rPr>
        <w:t xml:space="preserve">К подпрограмме 7 </w:t>
      </w:r>
      <w:r w:rsidRPr="007436FF">
        <w:rPr>
          <w:rFonts w:ascii="Arial" w:hAnsi="Arial" w:cs="Arial"/>
          <w:color w:val="000000"/>
          <w:sz w:val="24"/>
          <w:szCs w:val="24"/>
          <w:shd w:val="clear" w:color="auto" w:fill="FFFFFF"/>
        </w:rPr>
        <w:t>«Улучшение жилищных условий отдельных категорий многодетн</w:t>
      </w:r>
      <w:r w:rsidR="009C53ED" w:rsidRPr="007436FF">
        <w:rPr>
          <w:rFonts w:ascii="Arial" w:hAnsi="Arial" w:cs="Arial"/>
          <w:color w:val="000000"/>
          <w:sz w:val="24"/>
          <w:szCs w:val="24"/>
          <w:shd w:val="clear" w:color="auto" w:fill="FFFFFF"/>
        </w:rPr>
        <w:t xml:space="preserve">ых семей»  - основное мероприятие </w:t>
      </w:r>
      <w:r w:rsidR="00BC3B6D" w:rsidRPr="007436FF">
        <w:rPr>
          <w:rFonts w:ascii="Arial" w:hAnsi="Arial" w:cs="Arial"/>
          <w:color w:val="000000"/>
          <w:sz w:val="24"/>
          <w:szCs w:val="24"/>
          <w:shd w:val="clear" w:color="auto" w:fill="FFFFFF"/>
        </w:rPr>
        <w:t xml:space="preserve">01 </w:t>
      </w:r>
      <w:r w:rsidRPr="007436FF">
        <w:rPr>
          <w:rFonts w:ascii="Arial" w:hAnsi="Arial" w:cs="Arial"/>
          <w:color w:val="000000"/>
          <w:sz w:val="24"/>
          <w:szCs w:val="24"/>
          <w:shd w:val="clear" w:color="auto" w:fill="FFFFFF"/>
        </w:rPr>
        <w:t xml:space="preserve">«Предоставление многодетным семьям жилищных субсидий на приобретение жилого помещения или строительство индивидуального жилого дома». </w:t>
      </w:r>
      <w:proofErr w:type="gramStart"/>
      <w:r w:rsidRPr="007436FF">
        <w:rPr>
          <w:rFonts w:ascii="Arial" w:hAnsi="Arial" w:cs="Arial"/>
          <w:color w:val="000000"/>
          <w:sz w:val="24"/>
          <w:szCs w:val="24"/>
          <w:shd w:val="clear" w:color="auto" w:fill="FFFFFF"/>
        </w:rPr>
        <w:t>Обоснованием необходимости осуществления данного основного мероприятия является осуществление государственной помощи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жилищных субсидий в виде  свидетельства о праве на получение жилищной субсидии на приобретение жилого помещения или строительс</w:t>
      </w:r>
      <w:r w:rsidR="009C53ED" w:rsidRPr="007436FF">
        <w:rPr>
          <w:rFonts w:ascii="Arial" w:hAnsi="Arial" w:cs="Arial"/>
          <w:color w:val="000000"/>
          <w:sz w:val="24"/>
          <w:szCs w:val="24"/>
          <w:shd w:val="clear" w:color="auto" w:fill="FFFFFF"/>
        </w:rPr>
        <w:t>тво индивидуального жилого дома.</w:t>
      </w:r>
      <w:proofErr w:type="gramEnd"/>
    </w:p>
    <w:p w:rsidR="009C53ED" w:rsidRPr="007436FF" w:rsidRDefault="009C53ED" w:rsidP="00EE31EA">
      <w:pPr>
        <w:spacing w:after="0" w:line="240" w:lineRule="auto"/>
        <w:ind w:right="-1" w:firstLine="426"/>
        <w:jc w:val="both"/>
        <w:rPr>
          <w:rFonts w:ascii="Arial" w:eastAsia="Times New Roman" w:hAnsi="Arial" w:cs="Arial"/>
          <w:sz w:val="24"/>
          <w:szCs w:val="24"/>
        </w:rPr>
      </w:pPr>
    </w:p>
    <w:p w:rsidR="00623439" w:rsidRPr="007436FF" w:rsidRDefault="00E000F2" w:rsidP="007609F0">
      <w:pPr>
        <w:spacing w:after="0" w:line="240" w:lineRule="auto"/>
        <w:ind w:right="-1" w:firstLine="426"/>
        <w:jc w:val="both"/>
        <w:rPr>
          <w:rFonts w:ascii="Arial" w:eastAsia="Times New Roman" w:hAnsi="Arial" w:cs="Arial"/>
          <w:sz w:val="24"/>
          <w:szCs w:val="24"/>
        </w:rPr>
      </w:pPr>
      <w:r w:rsidRPr="007436FF">
        <w:rPr>
          <w:rFonts w:ascii="Arial" w:eastAsia="Times New Roman" w:hAnsi="Arial" w:cs="Arial"/>
          <w:sz w:val="24"/>
          <w:szCs w:val="24"/>
        </w:rPr>
        <w:t>К подпрограмме</w:t>
      </w:r>
      <w:r w:rsidR="00640633" w:rsidRPr="007436FF">
        <w:rPr>
          <w:rFonts w:ascii="Arial" w:eastAsia="Times New Roman" w:hAnsi="Arial" w:cs="Arial"/>
          <w:sz w:val="24"/>
          <w:szCs w:val="24"/>
        </w:rPr>
        <w:t xml:space="preserve"> 8</w:t>
      </w:r>
      <w:r w:rsidR="00A724BC" w:rsidRPr="007436FF">
        <w:rPr>
          <w:rFonts w:ascii="Arial" w:eastAsia="Times New Roman" w:hAnsi="Arial" w:cs="Arial"/>
          <w:sz w:val="24"/>
          <w:szCs w:val="24"/>
        </w:rPr>
        <w:t xml:space="preserve"> </w:t>
      </w:r>
      <w:r w:rsidR="0016676F" w:rsidRPr="007436FF">
        <w:rPr>
          <w:rFonts w:ascii="Arial" w:eastAsia="Times New Roman" w:hAnsi="Arial" w:cs="Arial"/>
          <w:sz w:val="24"/>
          <w:szCs w:val="24"/>
        </w:rPr>
        <w:t xml:space="preserve">«Обеспечение жильем отдельных категорий граждан, установленных федеральным законодательством» </w:t>
      </w:r>
      <w:r w:rsidR="00623439" w:rsidRPr="007436FF">
        <w:rPr>
          <w:rFonts w:ascii="Arial" w:eastAsia="Times New Roman" w:hAnsi="Arial" w:cs="Arial"/>
          <w:sz w:val="24"/>
          <w:szCs w:val="24"/>
        </w:rPr>
        <w:t>предусмотрены следующие основные мероприятия:</w:t>
      </w:r>
    </w:p>
    <w:p w:rsidR="006312BC" w:rsidRPr="007436FF" w:rsidRDefault="00623439" w:rsidP="007609F0">
      <w:pPr>
        <w:spacing w:after="0" w:line="240" w:lineRule="auto"/>
        <w:ind w:right="-1" w:firstLine="426"/>
        <w:jc w:val="both"/>
        <w:rPr>
          <w:rFonts w:ascii="Arial" w:eastAsia="Times New Roman" w:hAnsi="Arial" w:cs="Arial"/>
          <w:sz w:val="24"/>
          <w:szCs w:val="24"/>
        </w:rPr>
      </w:pPr>
      <w:r w:rsidRPr="007436FF">
        <w:rPr>
          <w:rFonts w:ascii="Arial" w:eastAsia="Times New Roman" w:hAnsi="Arial" w:cs="Arial"/>
          <w:sz w:val="24"/>
          <w:szCs w:val="24"/>
        </w:rPr>
        <w:lastRenderedPageBreak/>
        <w:t xml:space="preserve">- 01 «Оказание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7436FF">
        <w:rPr>
          <w:rFonts w:ascii="Arial" w:eastAsia="Times New Roman" w:hAnsi="Arial" w:cs="Arial"/>
          <w:sz w:val="24"/>
          <w:szCs w:val="24"/>
        </w:rPr>
        <w:t>федерального бюджета</w:t>
      </w:r>
      <w:r w:rsidRPr="007436FF">
        <w:rPr>
          <w:rFonts w:ascii="Arial" w:eastAsia="Times New Roman" w:hAnsi="Arial" w:cs="Arial"/>
          <w:sz w:val="24"/>
          <w:szCs w:val="24"/>
        </w:rPr>
        <w:t xml:space="preserve"> Ветеранам Великой Отечественной войны 1941-1945 годов</w:t>
      </w:r>
      <w:r w:rsidR="006312BC" w:rsidRPr="007436FF">
        <w:rPr>
          <w:rFonts w:ascii="Arial" w:eastAsia="Times New Roman" w:hAnsi="Arial" w:cs="Arial"/>
          <w:sz w:val="24"/>
          <w:szCs w:val="24"/>
        </w:rPr>
        <w:t>.</w:t>
      </w:r>
    </w:p>
    <w:p w:rsidR="00623439" w:rsidRPr="007436FF" w:rsidRDefault="00623439" w:rsidP="007609F0">
      <w:pPr>
        <w:spacing w:after="0" w:line="240" w:lineRule="auto"/>
        <w:ind w:right="-1" w:firstLine="426"/>
        <w:jc w:val="both"/>
        <w:rPr>
          <w:rFonts w:ascii="Arial" w:eastAsia="Times New Roman" w:hAnsi="Arial" w:cs="Arial"/>
          <w:sz w:val="24"/>
          <w:szCs w:val="24"/>
        </w:rPr>
      </w:pPr>
      <w:r w:rsidRPr="007436FF">
        <w:rPr>
          <w:rFonts w:ascii="Arial" w:eastAsia="Times New Roman" w:hAnsi="Arial" w:cs="Arial"/>
          <w:sz w:val="24"/>
          <w:szCs w:val="24"/>
        </w:rPr>
        <w:t xml:space="preserve">- </w:t>
      </w:r>
      <w:r w:rsidR="00033AEF" w:rsidRPr="007436FF">
        <w:rPr>
          <w:rFonts w:ascii="Arial" w:eastAsia="Times New Roman" w:hAnsi="Arial" w:cs="Arial"/>
          <w:sz w:val="24"/>
          <w:szCs w:val="24"/>
        </w:rPr>
        <w:t>02</w:t>
      </w:r>
      <w:r w:rsidRPr="007436FF">
        <w:rPr>
          <w:rFonts w:ascii="Arial" w:eastAsia="Times New Roman" w:hAnsi="Arial" w:cs="Arial"/>
          <w:sz w:val="24"/>
          <w:szCs w:val="24"/>
        </w:rPr>
        <w:t xml:space="preserve"> </w:t>
      </w:r>
      <w:r w:rsidR="001C0ABF" w:rsidRPr="007436FF">
        <w:rPr>
          <w:rFonts w:ascii="Arial" w:eastAsia="Times New Roman" w:hAnsi="Arial" w:cs="Arial"/>
          <w:sz w:val="24"/>
          <w:szCs w:val="24"/>
        </w:rPr>
        <w:t xml:space="preserve"> </w:t>
      </w:r>
      <w:r w:rsidR="006312BC" w:rsidRPr="007436FF">
        <w:rPr>
          <w:rFonts w:ascii="Arial" w:eastAsia="Times New Roman" w:hAnsi="Arial" w:cs="Arial"/>
          <w:sz w:val="24"/>
          <w:szCs w:val="24"/>
        </w:rPr>
        <w:t xml:space="preserve">«Оказание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 </w:t>
      </w:r>
      <w:r w:rsidR="00E000F2" w:rsidRPr="007436FF">
        <w:rPr>
          <w:rFonts w:ascii="Arial" w:eastAsia="Times New Roman" w:hAnsi="Arial" w:cs="Arial"/>
          <w:sz w:val="24"/>
          <w:szCs w:val="24"/>
        </w:rPr>
        <w:t xml:space="preserve">Обоснованием необходимости осуществления данного основного мероприятия является осуществление государственной помощи </w:t>
      </w:r>
      <w:r w:rsidR="00F15855" w:rsidRPr="007436FF">
        <w:rPr>
          <w:rFonts w:ascii="Arial" w:eastAsia="Times New Roman" w:hAnsi="Arial" w:cs="Arial"/>
          <w:sz w:val="24"/>
          <w:szCs w:val="24"/>
        </w:rPr>
        <w:t xml:space="preserve">за счет средств </w:t>
      </w:r>
      <w:r w:rsidR="009A6A3D" w:rsidRPr="007436FF">
        <w:rPr>
          <w:rFonts w:ascii="Arial" w:eastAsia="Times New Roman" w:hAnsi="Arial" w:cs="Arial"/>
          <w:sz w:val="24"/>
          <w:szCs w:val="24"/>
        </w:rPr>
        <w:t>федерального бюджета</w:t>
      </w:r>
      <w:r w:rsidR="00F15855" w:rsidRPr="007436FF">
        <w:rPr>
          <w:rFonts w:ascii="Arial" w:eastAsia="Times New Roman" w:hAnsi="Arial" w:cs="Arial"/>
          <w:sz w:val="24"/>
          <w:szCs w:val="24"/>
        </w:rPr>
        <w:t xml:space="preserve"> </w:t>
      </w:r>
      <w:r w:rsidR="00910488" w:rsidRPr="007436FF">
        <w:rPr>
          <w:rFonts w:ascii="Arial" w:eastAsia="Times New Roman" w:hAnsi="Arial" w:cs="Arial"/>
          <w:sz w:val="24"/>
          <w:szCs w:val="24"/>
        </w:rPr>
        <w:t>Ветеранам Великой Отечественной войны 1941-1945 годов,</w:t>
      </w:r>
      <w:r w:rsidR="00F15855" w:rsidRPr="007436FF">
        <w:rPr>
          <w:rFonts w:ascii="Arial" w:eastAsia="Times New Roman" w:hAnsi="Arial" w:cs="Arial"/>
          <w:sz w:val="24"/>
          <w:szCs w:val="24"/>
        </w:rPr>
        <w:t xml:space="preserve"> </w:t>
      </w:r>
      <w:r w:rsidR="00E000F2" w:rsidRPr="007436FF">
        <w:rPr>
          <w:rFonts w:ascii="Arial" w:eastAsia="Times New Roman" w:hAnsi="Arial" w:cs="Arial"/>
          <w:sz w:val="24"/>
          <w:szCs w:val="24"/>
        </w:rPr>
        <w:t xml:space="preserve">инвалидам и семьям, имеющим детей-инвалидов, а также </w:t>
      </w:r>
      <w:r w:rsidR="00F15855" w:rsidRPr="007436FF">
        <w:rPr>
          <w:rFonts w:ascii="Arial" w:eastAsia="Times New Roman" w:hAnsi="Arial" w:cs="Arial"/>
          <w:sz w:val="24"/>
          <w:szCs w:val="24"/>
        </w:rPr>
        <w:t>инвалидам и ветеранам боевых действий, членам семей погибших (умерших) инвалидов и ветеранов боевых действий</w:t>
      </w:r>
      <w:r w:rsidRPr="007436FF">
        <w:rPr>
          <w:rFonts w:ascii="Arial" w:eastAsia="Times New Roman" w:hAnsi="Arial" w:cs="Arial"/>
          <w:sz w:val="24"/>
          <w:szCs w:val="24"/>
        </w:rPr>
        <w:t>.</w:t>
      </w:r>
      <w:r w:rsidR="00F15855" w:rsidRPr="007436FF">
        <w:rPr>
          <w:rFonts w:ascii="Arial" w:eastAsia="Times New Roman" w:hAnsi="Arial" w:cs="Arial"/>
          <w:sz w:val="24"/>
          <w:szCs w:val="24"/>
        </w:rPr>
        <w:t xml:space="preserve"> </w:t>
      </w:r>
    </w:p>
    <w:p w:rsidR="0016676F" w:rsidRPr="007436FF" w:rsidRDefault="006312BC" w:rsidP="007609F0">
      <w:pPr>
        <w:spacing w:after="0" w:line="240" w:lineRule="auto"/>
        <w:ind w:right="-1" w:firstLine="426"/>
        <w:jc w:val="both"/>
        <w:rPr>
          <w:rFonts w:ascii="Arial" w:eastAsia="Times New Roman" w:hAnsi="Arial" w:cs="Arial"/>
          <w:sz w:val="24"/>
          <w:szCs w:val="24"/>
        </w:rPr>
      </w:pPr>
      <w:r w:rsidRPr="007436FF">
        <w:rPr>
          <w:rFonts w:ascii="Arial" w:eastAsia="Times New Roman" w:hAnsi="Arial" w:cs="Arial"/>
          <w:sz w:val="24"/>
          <w:szCs w:val="24"/>
        </w:rPr>
        <w:t xml:space="preserve">- </w:t>
      </w:r>
      <w:r w:rsidR="00033AEF" w:rsidRPr="007436FF">
        <w:rPr>
          <w:rFonts w:ascii="Arial" w:eastAsia="Times New Roman" w:hAnsi="Arial" w:cs="Arial"/>
          <w:sz w:val="24"/>
          <w:szCs w:val="24"/>
        </w:rPr>
        <w:t>03</w:t>
      </w:r>
      <w:r w:rsidR="00F15855" w:rsidRPr="007436FF">
        <w:rPr>
          <w:rFonts w:ascii="Arial" w:eastAsia="Times New Roman" w:hAnsi="Arial" w:cs="Arial"/>
          <w:sz w:val="24"/>
          <w:szCs w:val="24"/>
        </w:rPr>
        <w:t xml:space="preserve">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Обоснованием необходимости осуществления данного основного мероприятия является осуществление государственной помощи за счет средств </w:t>
      </w:r>
      <w:r w:rsidR="009A6A3D" w:rsidRPr="007436FF">
        <w:rPr>
          <w:rFonts w:ascii="Arial" w:eastAsia="Times New Roman" w:hAnsi="Arial" w:cs="Arial"/>
          <w:sz w:val="24"/>
          <w:szCs w:val="24"/>
        </w:rPr>
        <w:t>федерального бюджета</w:t>
      </w:r>
      <w:r w:rsidR="00F56920" w:rsidRPr="007436FF">
        <w:rPr>
          <w:rFonts w:ascii="Arial" w:eastAsia="Times New Roman" w:hAnsi="Arial" w:cs="Arial"/>
          <w:sz w:val="24"/>
          <w:szCs w:val="24"/>
        </w:rPr>
        <w:t xml:space="preserve"> </w:t>
      </w:r>
      <w:r w:rsidR="00F15855" w:rsidRPr="007436FF">
        <w:rPr>
          <w:rFonts w:ascii="Arial" w:eastAsia="Times New Roman" w:hAnsi="Arial" w:cs="Arial"/>
          <w:sz w:val="24"/>
          <w:szCs w:val="24"/>
        </w:rPr>
        <w:t>граждан</w:t>
      </w:r>
      <w:r w:rsidR="002B3296" w:rsidRPr="007436FF">
        <w:rPr>
          <w:rFonts w:ascii="Arial" w:eastAsia="Times New Roman" w:hAnsi="Arial" w:cs="Arial"/>
          <w:sz w:val="24"/>
          <w:szCs w:val="24"/>
        </w:rPr>
        <w:t>ам</w:t>
      </w:r>
      <w:r w:rsidR="00F15855" w:rsidRPr="007436FF">
        <w:rPr>
          <w:rFonts w:ascii="Arial" w:eastAsia="Times New Roman" w:hAnsi="Arial" w:cs="Arial"/>
          <w:sz w:val="24"/>
          <w:szCs w:val="24"/>
        </w:rPr>
        <w:t>, уволенны</w:t>
      </w:r>
      <w:r w:rsidR="002B3296" w:rsidRPr="007436FF">
        <w:rPr>
          <w:rFonts w:ascii="Arial" w:eastAsia="Times New Roman" w:hAnsi="Arial" w:cs="Arial"/>
          <w:sz w:val="24"/>
          <w:szCs w:val="24"/>
        </w:rPr>
        <w:t>м</w:t>
      </w:r>
      <w:r w:rsidR="00F15855" w:rsidRPr="007436FF">
        <w:rPr>
          <w:rFonts w:ascii="Arial" w:eastAsia="Times New Roman" w:hAnsi="Arial" w:cs="Arial"/>
          <w:sz w:val="24"/>
          <w:szCs w:val="24"/>
        </w:rPr>
        <w:t xml:space="preserve"> с военной службы, и приравненны</w:t>
      </w:r>
      <w:r w:rsidR="002B3296" w:rsidRPr="007436FF">
        <w:rPr>
          <w:rFonts w:ascii="Arial" w:eastAsia="Times New Roman" w:hAnsi="Arial" w:cs="Arial"/>
          <w:sz w:val="24"/>
          <w:szCs w:val="24"/>
        </w:rPr>
        <w:t>м</w:t>
      </w:r>
      <w:r w:rsidR="00F15855" w:rsidRPr="007436FF">
        <w:rPr>
          <w:rFonts w:ascii="Arial" w:eastAsia="Times New Roman" w:hAnsi="Arial" w:cs="Arial"/>
          <w:sz w:val="24"/>
          <w:szCs w:val="24"/>
        </w:rPr>
        <w:t xml:space="preserve"> к ним лиц</w:t>
      </w:r>
      <w:r w:rsidR="002B3296" w:rsidRPr="007436FF">
        <w:rPr>
          <w:rFonts w:ascii="Arial" w:eastAsia="Times New Roman" w:hAnsi="Arial" w:cs="Arial"/>
          <w:sz w:val="24"/>
          <w:szCs w:val="24"/>
        </w:rPr>
        <w:t>ам.</w:t>
      </w:r>
    </w:p>
    <w:p w:rsidR="00127C28" w:rsidRPr="007436FF" w:rsidRDefault="00A06323" w:rsidP="00A06323">
      <w:pPr>
        <w:spacing w:after="0" w:line="240" w:lineRule="auto"/>
        <w:ind w:right="-1" w:firstLine="426"/>
        <w:jc w:val="both"/>
        <w:rPr>
          <w:rFonts w:ascii="Arial" w:eastAsia="Times New Roman" w:hAnsi="Arial" w:cs="Arial"/>
          <w:sz w:val="24"/>
          <w:szCs w:val="24"/>
        </w:rPr>
      </w:pPr>
      <w:r w:rsidRPr="007436FF">
        <w:rPr>
          <w:rFonts w:ascii="Arial" w:eastAsia="Times New Roman" w:hAnsi="Arial" w:cs="Arial"/>
          <w:sz w:val="24"/>
          <w:szCs w:val="24"/>
        </w:rPr>
        <w:t xml:space="preserve">Реализация указанных мероприятий </w:t>
      </w:r>
      <w:r w:rsidR="00BC3B6D" w:rsidRPr="007436FF">
        <w:rPr>
          <w:rFonts w:ascii="Arial" w:eastAsia="Times New Roman" w:hAnsi="Arial" w:cs="Arial"/>
          <w:sz w:val="24"/>
          <w:szCs w:val="24"/>
        </w:rPr>
        <w:t xml:space="preserve"> программы </w:t>
      </w:r>
      <w:r w:rsidRPr="007436FF">
        <w:rPr>
          <w:rFonts w:ascii="Arial" w:eastAsia="Times New Roman" w:hAnsi="Arial" w:cs="Arial"/>
          <w:sz w:val="24"/>
          <w:szCs w:val="24"/>
        </w:rPr>
        <w:t>будет способствовать увеличению количества граждан, обеспеченных жилыми помещениями с помощью мер социальной поддержки, снижению социальной напряженности в обществе, расширению кадрового потенциала городского округа Люберцы.</w:t>
      </w:r>
    </w:p>
    <w:p w:rsidR="00BC3B6D" w:rsidRPr="007436FF" w:rsidRDefault="00BC3B6D" w:rsidP="00A06323">
      <w:pPr>
        <w:spacing w:after="0" w:line="240" w:lineRule="auto"/>
        <w:ind w:right="-1" w:firstLine="426"/>
        <w:jc w:val="both"/>
        <w:rPr>
          <w:rFonts w:ascii="Arial" w:eastAsia="Times New Roman" w:hAnsi="Arial" w:cs="Arial"/>
          <w:sz w:val="24"/>
          <w:szCs w:val="24"/>
        </w:rPr>
      </w:pPr>
    </w:p>
    <w:p w:rsidR="003A2187" w:rsidRPr="007436FF" w:rsidRDefault="003A2187" w:rsidP="009C53ED">
      <w:pPr>
        <w:pStyle w:val="a5"/>
        <w:numPr>
          <w:ilvl w:val="0"/>
          <w:numId w:val="34"/>
        </w:numPr>
        <w:spacing w:after="0" w:line="240" w:lineRule="auto"/>
        <w:ind w:right="-1"/>
        <w:jc w:val="center"/>
        <w:rPr>
          <w:rFonts w:ascii="Arial" w:hAnsi="Arial" w:cs="Arial"/>
          <w:b/>
          <w:sz w:val="24"/>
          <w:szCs w:val="24"/>
        </w:rPr>
      </w:pPr>
      <w:r w:rsidRPr="007436FF">
        <w:rPr>
          <w:rFonts w:ascii="Arial" w:hAnsi="Arial" w:cs="Arial"/>
          <w:b/>
          <w:sz w:val="24"/>
          <w:szCs w:val="24"/>
        </w:rPr>
        <w:t>Порядок взаимодействия ответственного за выпол</w:t>
      </w:r>
      <w:r w:rsidR="00D269C3" w:rsidRPr="007436FF">
        <w:rPr>
          <w:rFonts w:ascii="Arial" w:hAnsi="Arial" w:cs="Arial"/>
          <w:b/>
          <w:sz w:val="24"/>
          <w:szCs w:val="24"/>
        </w:rPr>
        <w:t>нение мероприятий с заказчиком п</w:t>
      </w:r>
      <w:r w:rsidRPr="007436FF">
        <w:rPr>
          <w:rFonts w:ascii="Arial" w:hAnsi="Arial" w:cs="Arial"/>
          <w:b/>
          <w:sz w:val="24"/>
          <w:szCs w:val="24"/>
        </w:rPr>
        <w:t>рограммы.</w:t>
      </w:r>
    </w:p>
    <w:p w:rsidR="009C53ED" w:rsidRPr="007436FF" w:rsidRDefault="009C53ED" w:rsidP="009C53ED">
      <w:pPr>
        <w:pStyle w:val="a5"/>
        <w:spacing w:after="0" w:line="240" w:lineRule="auto"/>
        <w:ind w:left="360" w:right="-1"/>
        <w:jc w:val="center"/>
        <w:rPr>
          <w:rFonts w:ascii="Arial" w:hAnsi="Arial" w:cs="Arial"/>
          <w:b/>
          <w:sz w:val="24"/>
          <w:szCs w:val="24"/>
        </w:rPr>
      </w:pPr>
    </w:p>
    <w:p w:rsidR="003A2187" w:rsidRPr="007436FF" w:rsidRDefault="003A2187" w:rsidP="007609F0">
      <w:pPr>
        <w:spacing w:after="0" w:line="240" w:lineRule="auto"/>
        <w:ind w:right="-1"/>
        <w:jc w:val="both"/>
        <w:rPr>
          <w:rFonts w:ascii="Arial" w:eastAsia="Times New Roman" w:hAnsi="Arial" w:cs="Arial"/>
          <w:sz w:val="24"/>
          <w:szCs w:val="24"/>
        </w:rPr>
      </w:pPr>
      <w:r w:rsidRPr="007436FF">
        <w:rPr>
          <w:rFonts w:ascii="Arial" w:eastAsia="Times New Roman" w:hAnsi="Arial" w:cs="Arial"/>
          <w:sz w:val="24"/>
          <w:szCs w:val="24"/>
        </w:rPr>
        <w:tab/>
      </w:r>
      <w:r w:rsidR="006C6B04" w:rsidRPr="007436FF">
        <w:rPr>
          <w:rFonts w:ascii="Arial" w:eastAsia="Times New Roman" w:hAnsi="Arial" w:cs="Arial"/>
          <w:sz w:val="24"/>
          <w:szCs w:val="24"/>
        </w:rPr>
        <w:t>Взаимодействие</w:t>
      </w:r>
      <w:r w:rsidR="00F56920" w:rsidRPr="007436FF">
        <w:rPr>
          <w:rFonts w:ascii="Arial" w:eastAsia="Times New Roman" w:hAnsi="Arial" w:cs="Arial"/>
          <w:sz w:val="24"/>
          <w:szCs w:val="24"/>
        </w:rPr>
        <w:t xml:space="preserve"> </w:t>
      </w:r>
      <w:r w:rsidR="006C6B04" w:rsidRPr="007436FF">
        <w:rPr>
          <w:rFonts w:ascii="Arial" w:eastAsia="Times New Roman" w:hAnsi="Arial" w:cs="Arial"/>
          <w:sz w:val="24"/>
          <w:szCs w:val="24"/>
        </w:rPr>
        <w:t xml:space="preserve">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w:t>
      </w:r>
      <w:r w:rsidR="004D0302" w:rsidRPr="007436FF">
        <w:rPr>
          <w:rFonts w:ascii="Arial" w:eastAsia="Times New Roman" w:hAnsi="Arial" w:cs="Arial"/>
          <w:sz w:val="24"/>
          <w:szCs w:val="24"/>
        </w:rPr>
        <w:t xml:space="preserve">городского округа Люберцы Московской области, их формировании и реализации, утвержденным Постановлением администрации городского округа Люберцы от </w:t>
      </w:r>
      <w:r w:rsidR="00737A09" w:rsidRPr="007436FF">
        <w:rPr>
          <w:rFonts w:ascii="Arial" w:eastAsia="Times New Roman" w:hAnsi="Arial" w:cs="Arial"/>
          <w:sz w:val="24"/>
          <w:szCs w:val="24"/>
        </w:rPr>
        <w:t>20.</w:t>
      </w:r>
      <w:r w:rsidR="00831741" w:rsidRPr="007436FF">
        <w:rPr>
          <w:rFonts w:ascii="Arial" w:eastAsia="Times New Roman" w:hAnsi="Arial" w:cs="Arial"/>
          <w:sz w:val="24"/>
          <w:szCs w:val="24"/>
        </w:rPr>
        <w:t>09</w:t>
      </w:r>
      <w:r w:rsidR="004D0302" w:rsidRPr="007436FF">
        <w:rPr>
          <w:rFonts w:ascii="Arial" w:eastAsia="Times New Roman" w:hAnsi="Arial" w:cs="Arial"/>
          <w:sz w:val="24"/>
          <w:szCs w:val="24"/>
        </w:rPr>
        <w:t>.201</w:t>
      </w:r>
      <w:r w:rsidR="00831741" w:rsidRPr="007436FF">
        <w:rPr>
          <w:rFonts w:ascii="Arial" w:eastAsia="Times New Roman" w:hAnsi="Arial" w:cs="Arial"/>
          <w:sz w:val="24"/>
          <w:szCs w:val="24"/>
        </w:rPr>
        <w:t>8</w:t>
      </w:r>
      <w:r w:rsidR="008A4E3B" w:rsidRPr="007436FF">
        <w:rPr>
          <w:rFonts w:ascii="Arial" w:eastAsia="Times New Roman" w:hAnsi="Arial" w:cs="Arial"/>
          <w:sz w:val="24"/>
          <w:szCs w:val="24"/>
        </w:rPr>
        <w:br/>
      </w:r>
      <w:r w:rsidR="004D0302" w:rsidRPr="007436FF">
        <w:rPr>
          <w:rFonts w:ascii="Arial" w:eastAsia="Times New Roman" w:hAnsi="Arial" w:cs="Arial"/>
          <w:sz w:val="24"/>
          <w:szCs w:val="24"/>
        </w:rPr>
        <w:t>№</w:t>
      </w:r>
      <w:r w:rsidR="00831741" w:rsidRPr="007436FF">
        <w:rPr>
          <w:rFonts w:ascii="Arial" w:eastAsia="Times New Roman" w:hAnsi="Arial" w:cs="Arial"/>
          <w:sz w:val="24"/>
          <w:szCs w:val="24"/>
        </w:rPr>
        <w:t>3715</w:t>
      </w:r>
      <w:r w:rsidR="004D0302" w:rsidRPr="007436FF">
        <w:rPr>
          <w:rFonts w:ascii="Arial" w:eastAsia="Times New Roman" w:hAnsi="Arial" w:cs="Arial"/>
          <w:sz w:val="24"/>
          <w:szCs w:val="24"/>
        </w:rPr>
        <w:t>-ПА.</w:t>
      </w:r>
    </w:p>
    <w:p w:rsidR="00B7032D" w:rsidRPr="007436FF" w:rsidRDefault="00B7032D" w:rsidP="007609F0">
      <w:pPr>
        <w:spacing w:after="0" w:line="240" w:lineRule="auto"/>
        <w:ind w:right="-1"/>
        <w:jc w:val="both"/>
        <w:rPr>
          <w:rFonts w:ascii="Arial" w:eastAsia="Times New Roman" w:hAnsi="Arial" w:cs="Arial"/>
          <w:sz w:val="24"/>
          <w:szCs w:val="24"/>
        </w:rPr>
      </w:pPr>
    </w:p>
    <w:p w:rsidR="00B7032D" w:rsidRPr="007436FF" w:rsidRDefault="00B7032D" w:rsidP="007609F0">
      <w:pPr>
        <w:pStyle w:val="a5"/>
        <w:numPr>
          <w:ilvl w:val="0"/>
          <w:numId w:val="32"/>
        </w:numPr>
        <w:spacing w:after="0" w:line="240" w:lineRule="auto"/>
        <w:ind w:right="-1"/>
        <w:jc w:val="center"/>
        <w:rPr>
          <w:rFonts w:ascii="Arial" w:hAnsi="Arial" w:cs="Arial"/>
          <w:b/>
          <w:sz w:val="24"/>
          <w:szCs w:val="24"/>
        </w:rPr>
      </w:pPr>
      <w:r w:rsidRPr="007436FF">
        <w:rPr>
          <w:rFonts w:ascii="Arial" w:hAnsi="Arial" w:cs="Arial"/>
          <w:b/>
          <w:sz w:val="24"/>
          <w:szCs w:val="24"/>
        </w:rPr>
        <w:t>Состав, форма и сроки предоставления отчетности о ходе реализации мероприяти</w:t>
      </w:r>
      <w:r w:rsidR="00D269C3" w:rsidRPr="007436FF">
        <w:rPr>
          <w:rFonts w:ascii="Arial" w:hAnsi="Arial" w:cs="Arial"/>
          <w:b/>
          <w:sz w:val="24"/>
          <w:szCs w:val="24"/>
        </w:rPr>
        <w:t>й</w:t>
      </w:r>
      <w:r w:rsidR="00F56920" w:rsidRPr="007436FF">
        <w:rPr>
          <w:rFonts w:ascii="Arial" w:hAnsi="Arial" w:cs="Arial"/>
          <w:b/>
          <w:sz w:val="24"/>
          <w:szCs w:val="24"/>
        </w:rPr>
        <w:t xml:space="preserve"> </w:t>
      </w:r>
      <w:proofErr w:type="gramStart"/>
      <w:r w:rsidR="004D0302" w:rsidRPr="007436FF">
        <w:rPr>
          <w:rFonts w:ascii="Arial" w:hAnsi="Arial" w:cs="Arial"/>
          <w:b/>
          <w:sz w:val="24"/>
          <w:szCs w:val="24"/>
        </w:rPr>
        <w:t>ответственным</w:t>
      </w:r>
      <w:proofErr w:type="gramEnd"/>
      <w:r w:rsidR="004D0302" w:rsidRPr="007436FF">
        <w:rPr>
          <w:rFonts w:ascii="Arial" w:hAnsi="Arial" w:cs="Arial"/>
          <w:b/>
          <w:sz w:val="24"/>
          <w:szCs w:val="24"/>
        </w:rPr>
        <w:t xml:space="preserve"> за выполнение мероприятий заказчику программы (подпрограммы).</w:t>
      </w:r>
    </w:p>
    <w:p w:rsidR="009C53ED" w:rsidRPr="007436FF" w:rsidRDefault="009C53ED" w:rsidP="009C53ED">
      <w:pPr>
        <w:pStyle w:val="a5"/>
        <w:spacing w:after="0" w:line="240" w:lineRule="auto"/>
        <w:ind w:right="-1"/>
        <w:jc w:val="center"/>
        <w:rPr>
          <w:rFonts w:ascii="Arial" w:hAnsi="Arial" w:cs="Arial"/>
          <w:b/>
          <w:sz w:val="24"/>
          <w:szCs w:val="24"/>
        </w:rPr>
      </w:pPr>
    </w:p>
    <w:p w:rsidR="00487658" w:rsidRPr="007436FF" w:rsidRDefault="004D0302" w:rsidP="00872B7B">
      <w:pPr>
        <w:spacing w:after="0" w:line="240" w:lineRule="auto"/>
        <w:ind w:right="-1" w:firstLine="709"/>
        <w:jc w:val="both"/>
        <w:rPr>
          <w:rFonts w:ascii="Arial" w:eastAsia="Times New Roman" w:hAnsi="Arial" w:cs="Arial"/>
          <w:sz w:val="24"/>
          <w:szCs w:val="24"/>
        </w:rPr>
      </w:pPr>
      <w:r w:rsidRPr="007436FF">
        <w:rPr>
          <w:rFonts w:ascii="Arial" w:hAnsi="Arial" w:cs="Arial"/>
          <w:sz w:val="24"/>
          <w:szCs w:val="24"/>
        </w:rPr>
        <w:t xml:space="preserve">Отчетность о ходе реализации мероприятий муниципальной программы (подпрограммы) предоставляются в сроки и по формам согласно </w:t>
      </w:r>
      <w:r w:rsidRPr="007436FF">
        <w:rPr>
          <w:rFonts w:ascii="Arial" w:eastAsia="Times New Roman" w:hAnsi="Arial" w:cs="Arial"/>
          <w:sz w:val="24"/>
          <w:szCs w:val="24"/>
        </w:rPr>
        <w:t>Постановлени</w:t>
      </w:r>
      <w:r w:rsidR="00B8501B" w:rsidRPr="007436FF">
        <w:rPr>
          <w:rFonts w:ascii="Arial" w:eastAsia="Times New Roman" w:hAnsi="Arial" w:cs="Arial"/>
          <w:sz w:val="24"/>
          <w:szCs w:val="24"/>
        </w:rPr>
        <w:t>ю</w:t>
      </w:r>
      <w:r w:rsidRPr="007436FF">
        <w:rPr>
          <w:rFonts w:ascii="Arial" w:eastAsia="Times New Roman" w:hAnsi="Arial" w:cs="Arial"/>
          <w:sz w:val="24"/>
          <w:szCs w:val="24"/>
        </w:rPr>
        <w:t xml:space="preserve"> администрации городского округа Люберцы от </w:t>
      </w:r>
      <w:r w:rsidR="00831741" w:rsidRPr="007436FF">
        <w:rPr>
          <w:rFonts w:ascii="Arial" w:eastAsia="Times New Roman" w:hAnsi="Arial" w:cs="Arial"/>
          <w:sz w:val="24"/>
          <w:szCs w:val="24"/>
        </w:rPr>
        <w:t>20.09.2018</w:t>
      </w:r>
      <w:r w:rsidRPr="007436FF">
        <w:rPr>
          <w:rFonts w:ascii="Arial" w:eastAsia="Times New Roman" w:hAnsi="Arial" w:cs="Arial"/>
          <w:sz w:val="24"/>
          <w:szCs w:val="24"/>
        </w:rPr>
        <w:t xml:space="preserve"> №</w:t>
      </w:r>
      <w:r w:rsidR="005745F6" w:rsidRPr="007436FF">
        <w:rPr>
          <w:rFonts w:ascii="Arial" w:eastAsia="Times New Roman" w:hAnsi="Arial" w:cs="Arial"/>
          <w:sz w:val="24"/>
          <w:szCs w:val="24"/>
        </w:rPr>
        <w:t xml:space="preserve"> </w:t>
      </w:r>
      <w:r w:rsidR="00831741" w:rsidRPr="007436FF">
        <w:rPr>
          <w:rFonts w:ascii="Arial" w:eastAsia="Times New Roman" w:hAnsi="Arial" w:cs="Arial"/>
          <w:sz w:val="24"/>
          <w:szCs w:val="24"/>
        </w:rPr>
        <w:t>3715</w:t>
      </w:r>
      <w:r w:rsidRPr="007436FF">
        <w:rPr>
          <w:rFonts w:ascii="Arial" w:eastAsia="Times New Roman" w:hAnsi="Arial" w:cs="Arial"/>
          <w:sz w:val="24"/>
          <w:szCs w:val="24"/>
        </w:rPr>
        <w:t xml:space="preserve">-ПА «Об утверждении Порядка принятия решений </w:t>
      </w:r>
      <w:r w:rsidR="005745F6" w:rsidRPr="007436FF">
        <w:rPr>
          <w:rFonts w:ascii="Arial" w:eastAsia="Times New Roman" w:hAnsi="Arial" w:cs="Arial"/>
          <w:sz w:val="24"/>
          <w:szCs w:val="24"/>
        </w:rPr>
        <w:t xml:space="preserve">             </w:t>
      </w:r>
      <w:r w:rsidRPr="007436FF">
        <w:rPr>
          <w:rFonts w:ascii="Arial" w:eastAsia="Times New Roman" w:hAnsi="Arial" w:cs="Arial"/>
          <w:sz w:val="24"/>
          <w:szCs w:val="24"/>
        </w:rPr>
        <w:t xml:space="preserve">о разработке муниципальных программ городского округа Люберцы, их формирования </w:t>
      </w:r>
      <w:r w:rsidR="005745F6" w:rsidRPr="007436FF">
        <w:rPr>
          <w:rFonts w:ascii="Arial" w:eastAsia="Times New Roman" w:hAnsi="Arial" w:cs="Arial"/>
          <w:sz w:val="24"/>
          <w:szCs w:val="24"/>
        </w:rPr>
        <w:t xml:space="preserve">                </w:t>
      </w:r>
      <w:r w:rsidRPr="007436FF">
        <w:rPr>
          <w:rFonts w:ascii="Arial" w:eastAsia="Times New Roman" w:hAnsi="Arial" w:cs="Arial"/>
          <w:sz w:val="24"/>
          <w:szCs w:val="24"/>
        </w:rPr>
        <w:t>и реализации».</w:t>
      </w:r>
    </w:p>
    <w:p w:rsidR="003A2187" w:rsidRPr="007436FF" w:rsidRDefault="003A2187" w:rsidP="007609F0">
      <w:pPr>
        <w:spacing w:after="0" w:line="240" w:lineRule="auto"/>
        <w:ind w:right="-1"/>
        <w:jc w:val="center"/>
        <w:rPr>
          <w:rFonts w:ascii="Arial" w:eastAsia="Times New Roman" w:hAnsi="Arial" w:cs="Arial"/>
          <w:b/>
          <w:sz w:val="24"/>
          <w:szCs w:val="24"/>
        </w:rPr>
      </w:pPr>
    </w:p>
    <w:p w:rsidR="00B8501B" w:rsidRPr="007436FF" w:rsidRDefault="00B8501B" w:rsidP="007609F0">
      <w:pPr>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br w:type="page"/>
      </w:r>
    </w:p>
    <w:p w:rsidR="00B8501B" w:rsidRPr="007436FF" w:rsidRDefault="00B8501B" w:rsidP="00B8501B">
      <w:pPr>
        <w:widowControl w:val="0"/>
        <w:spacing w:after="0" w:line="240" w:lineRule="auto"/>
        <w:ind w:right="141"/>
        <w:jc w:val="center"/>
        <w:rPr>
          <w:rFonts w:ascii="Arial" w:hAnsi="Arial" w:cs="Arial"/>
          <w:b/>
          <w:sz w:val="24"/>
          <w:szCs w:val="24"/>
        </w:rPr>
        <w:sectPr w:rsidR="00B8501B" w:rsidRPr="007436FF" w:rsidSect="00B35E8B">
          <w:pgSz w:w="11906" w:h="16838"/>
          <w:pgMar w:top="567" w:right="849" w:bottom="426" w:left="1560" w:header="708" w:footer="708" w:gutter="0"/>
          <w:cols w:space="708"/>
          <w:docGrid w:linePitch="360"/>
        </w:sectPr>
      </w:pPr>
    </w:p>
    <w:p w:rsidR="00B8501B" w:rsidRPr="007436FF" w:rsidRDefault="00D765C8" w:rsidP="00D765C8">
      <w:pPr>
        <w:pStyle w:val="a5"/>
        <w:spacing w:after="0" w:line="240" w:lineRule="auto"/>
        <w:jc w:val="center"/>
        <w:rPr>
          <w:rFonts w:ascii="Arial" w:hAnsi="Arial" w:cs="Arial"/>
          <w:b/>
          <w:sz w:val="24"/>
          <w:szCs w:val="24"/>
        </w:rPr>
      </w:pPr>
      <w:r w:rsidRPr="007436FF">
        <w:rPr>
          <w:rFonts w:ascii="Arial" w:hAnsi="Arial" w:cs="Arial"/>
          <w:b/>
          <w:sz w:val="24"/>
          <w:szCs w:val="24"/>
        </w:rPr>
        <w:lastRenderedPageBreak/>
        <w:t>8. </w:t>
      </w:r>
      <w:r w:rsidR="00B8501B" w:rsidRPr="007436FF">
        <w:rPr>
          <w:rFonts w:ascii="Arial" w:hAnsi="Arial" w:cs="Arial"/>
          <w:b/>
          <w:sz w:val="24"/>
          <w:szCs w:val="24"/>
        </w:rPr>
        <w:t>Показатели реализации муниципальной программы «Жилище»</w:t>
      </w:r>
    </w:p>
    <w:p w:rsidR="00B8501B" w:rsidRPr="007436FF" w:rsidRDefault="002D5CA2" w:rsidP="00B8501B">
      <w:pPr>
        <w:spacing w:after="0" w:line="240" w:lineRule="auto"/>
        <w:jc w:val="right"/>
        <w:rPr>
          <w:rFonts w:ascii="Arial" w:eastAsia="Times New Roman" w:hAnsi="Arial" w:cs="Arial"/>
          <w:sz w:val="24"/>
          <w:szCs w:val="24"/>
        </w:rPr>
      </w:pPr>
      <w:r w:rsidRPr="007436FF">
        <w:rPr>
          <w:rFonts w:ascii="Arial" w:eastAsia="Times New Roman" w:hAnsi="Arial" w:cs="Arial"/>
          <w:sz w:val="24"/>
          <w:szCs w:val="24"/>
        </w:rPr>
        <w:t>Таблица 1</w:t>
      </w:r>
    </w:p>
    <w:tbl>
      <w:tblPr>
        <w:tblStyle w:val="11"/>
        <w:tblW w:w="15593" w:type="dxa"/>
        <w:tblInd w:w="250" w:type="dxa"/>
        <w:tblLayout w:type="fixed"/>
        <w:tblLook w:val="04A0" w:firstRow="1" w:lastRow="0" w:firstColumn="1" w:lastColumn="0" w:noHBand="0" w:noVBand="1"/>
      </w:tblPr>
      <w:tblGrid>
        <w:gridCol w:w="713"/>
        <w:gridCol w:w="3681"/>
        <w:gridCol w:w="1560"/>
        <w:gridCol w:w="1416"/>
        <w:gridCol w:w="1560"/>
        <w:gridCol w:w="850"/>
        <w:gridCol w:w="851"/>
        <w:gridCol w:w="850"/>
        <w:gridCol w:w="850"/>
        <w:gridCol w:w="851"/>
        <w:gridCol w:w="2411"/>
      </w:tblGrid>
      <w:tr w:rsidR="00127935" w:rsidRPr="007436FF" w:rsidTr="00E0124B">
        <w:trPr>
          <w:trHeight w:val="20"/>
          <w:tblHeader/>
        </w:trPr>
        <w:tc>
          <w:tcPr>
            <w:tcW w:w="713" w:type="dxa"/>
            <w:vMerge w:val="restart"/>
            <w:vAlign w:val="center"/>
          </w:tcPr>
          <w:p w:rsidR="00127935" w:rsidRPr="007436FF" w:rsidRDefault="00127935" w:rsidP="002D62CC">
            <w:pPr>
              <w:jc w:val="center"/>
              <w:rPr>
                <w:rFonts w:ascii="Arial" w:eastAsia="Arial Unicode MS" w:hAnsi="Arial" w:cs="Arial"/>
                <w:sz w:val="22"/>
                <w:szCs w:val="22"/>
              </w:rPr>
            </w:pPr>
            <w:r w:rsidRPr="007436FF">
              <w:rPr>
                <w:rFonts w:ascii="Arial" w:eastAsia="Arial Unicode MS" w:hAnsi="Arial" w:cs="Arial"/>
                <w:sz w:val="22"/>
                <w:szCs w:val="22"/>
              </w:rPr>
              <w:t xml:space="preserve">№ </w:t>
            </w:r>
            <w:proofErr w:type="gramStart"/>
            <w:r w:rsidRPr="007436FF">
              <w:rPr>
                <w:rFonts w:ascii="Arial" w:eastAsia="Arial Unicode MS" w:hAnsi="Arial" w:cs="Arial"/>
                <w:sz w:val="22"/>
                <w:szCs w:val="22"/>
              </w:rPr>
              <w:t>п</w:t>
            </w:r>
            <w:proofErr w:type="gramEnd"/>
            <w:r w:rsidRPr="007436FF">
              <w:rPr>
                <w:rFonts w:ascii="Arial" w:eastAsia="Arial Unicode MS" w:hAnsi="Arial" w:cs="Arial"/>
                <w:sz w:val="22"/>
                <w:szCs w:val="22"/>
              </w:rPr>
              <w:t>/п</w:t>
            </w:r>
          </w:p>
        </w:tc>
        <w:tc>
          <w:tcPr>
            <w:tcW w:w="3681" w:type="dxa"/>
            <w:vMerge w:val="restart"/>
            <w:vAlign w:val="center"/>
          </w:tcPr>
          <w:p w:rsidR="00127935" w:rsidRPr="007436FF" w:rsidRDefault="00127935" w:rsidP="002D62CC">
            <w:pPr>
              <w:jc w:val="center"/>
              <w:rPr>
                <w:rFonts w:ascii="Arial" w:eastAsia="Arial Unicode MS" w:hAnsi="Arial" w:cs="Arial"/>
                <w:sz w:val="22"/>
                <w:szCs w:val="22"/>
              </w:rPr>
            </w:pPr>
            <w:r w:rsidRPr="007436FF">
              <w:rPr>
                <w:rFonts w:ascii="Arial" w:eastAsia="Arial Unicode MS" w:hAnsi="Arial" w:cs="Arial"/>
                <w:sz w:val="22"/>
                <w:szCs w:val="22"/>
              </w:rPr>
              <w:t>Показатели реализации муниципальной программы</w:t>
            </w:r>
          </w:p>
        </w:tc>
        <w:tc>
          <w:tcPr>
            <w:tcW w:w="1560" w:type="dxa"/>
            <w:vMerge w:val="restart"/>
            <w:vAlign w:val="center"/>
          </w:tcPr>
          <w:p w:rsidR="00127935" w:rsidRPr="007436FF" w:rsidRDefault="00127935" w:rsidP="00285201">
            <w:pPr>
              <w:jc w:val="center"/>
              <w:rPr>
                <w:rFonts w:ascii="Arial" w:eastAsia="Arial Unicode MS" w:hAnsi="Arial" w:cs="Arial"/>
                <w:sz w:val="22"/>
                <w:szCs w:val="22"/>
              </w:rPr>
            </w:pPr>
            <w:r w:rsidRPr="007436FF">
              <w:rPr>
                <w:rFonts w:ascii="Arial" w:eastAsia="Arial Unicode MS" w:hAnsi="Arial" w:cs="Arial"/>
                <w:sz w:val="22"/>
                <w:szCs w:val="22"/>
              </w:rPr>
              <w:t>Тип показателя</w:t>
            </w:r>
          </w:p>
        </w:tc>
        <w:tc>
          <w:tcPr>
            <w:tcW w:w="1416" w:type="dxa"/>
            <w:vMerge w:val="restart"/>
            <w:vAlign w:val="center"/>
          </w:tcPr>
          <w:p w:rsidR="00127935" w:rsidRPr="007436FF" w:rsidRDefault="00127935" w:rsidP="002D62CC">
            <w:pPr>
              <w:jc w:val="center"/>
              <w:rPr>
                <w:rFonts w:ascii="Arial" w:eastAsia="Arial Unicode MS" w:hAnsi="Arial" w:cs="Arial"/>
                <w:sz w:val="22"/>
                <w:szCs w:val="22"/>
              </w:rPr>
            </w:pPr>
            <w:r w:rsidRPr="007436FF">
              <w:rPr>
                <w:rFonts w:ascii="Arial" w:eastAsia="Arial Unicode MS" w:hAnsi="Arial" w:cs="Arial"/>
                <w:sz w:val="22"/>
                <w:szCs w:val="22"/>
              </w:rPr>
              <w:t>Единица измерения</w:t>
            </w:r>
          </w:p>
        </w:tc>
        <w:tc>
          <w:tcPr>
            <w:tcW w:w="1560" w:type="dxa"/>
            <w:vMerge w:val="restart"/>
            <w:vAlign w:val="center"/>
          </w:tcPr>
          <w:p w:rsidR="00AF35F0" w:rsidRPr="007436FF" w:rsidRDefault="00127935" w:rsidP="00AF35F0">
            <w:pPr>
              <w:jc w:val="center"/>
              <w:rPr>
                <w:rFonts w:ascii="Arial" w:eastAsia="Arial Unicode MS" w:hAnsi="Arial" w:cs="Arial"/>
                <w:sz w:val="22"/>
                <w:szCs w:val="22"/>
              </w:rPr>
            </w:pPr>
            <w:r w:rsidRPr="007436FF">
              <w:rPr>
                <w:rFonts w:ascii="Arial" w:eastAsia="Arial Unicode MS" w:hAnsi="Arial" w:cs="Arial"/>
                <w:sz w:val="22"/>
                <w:szCs w:val="22"/>
              </w:rPr>
              <w:t xml:space="preserve">Базовое значение на начало реализации </w:t>
            </w:r>
            <w:r w:rsidR="00E52A8B" w:rsidRPr="007436FF">
              <w:rPr>
                <w:rFonts w:ascii="Arial" w:eastAsia="Arial Unicode MS" w:hAnsi="Arial" w:cs="Arial"/>
                <w:sz w:val="22"/>
                <w:szCs w:val="22"/>
              </w:rPr>
              <w:t>Под</w:t>
            </w:r>
            <w:r w:rsidRPr="007436FF">
              <w:rPr>
                <w:rFonts w:ascii="Arial" w:eastAsia="Arial Unicode MS" w:hAnsi="Arial" w:cs="Arial"/>
                <w:sz w:val="22"/>
                <w:szCs w:val="22"/>
              </w:rPr>
              <w:t>программы</w:t>
            </w:r>
          </w:p>
        </w:tc>
        <w:tc>
          <w:tcPr>
            <w:tcW w:w="4252" w:type="dxa"/>
            <w:gridSpan w:val="5"/>
            <w:vAlign w:val="center"/>
          </w:tcPr>
          <w:p w:rsidR="00127935" w:rsidRPr="007436FF" w:rsidRDefault="00127935" w:rsidP="002D62CC">
            <w:pPr>
              <w:jc w:val="center"/>
              <w:rPr>
                <w:rFonts w:ascii="Arial" w:eastAsia="Arial Unicode MS" w:hAnsi="Arial" w:cs="Arial"/>
                <w:sz w:val="22"/>
                <w:szCs w:val="22"/>
              </w:rPr>
            </w:pPr>
            <w:r w:rsidRPr="007436FF">
              <w:rPr>
                <w:rFonts w:ascii="Arial" w:eastAsia="Arial Unicode MS" w:hAnsi="Arial" w:cs="Arial"/>
                <w:sz w:val="22"/>
                <w:szCs w:val="22"/>
              </w:rPr>
              <w:t>Планируемое значение по годам реализации</w:t>
            </w:r>
            <w:r w:rsidR="00E52A8B" w:rsidRPr="007436FF">
              <w:rPr>
                <w:rFonts w:ascii="Arial" w:eastAsia="Arial Unicode MS" w:hAnsi="Arial" w:cs="Arial"/>
                <w:sz w:val="22"/>
                <w:szCs w:val="22"/>
              </w:rPr>
              <w:t xml:space="preserve"> программы</w:t>
            </w:r>
          </w:p>
        </w:tc>
        <w:tc>
          <w:tcPr>
            <w:tcW w:w="2411" w:type="dxa"/>
            <w:vMerge w:val="restart"/>
            <w:vAlign w:val="center"/>
          </w:tcPr>
          <w:p w:rsidR="00127935" w:rsidRPr="007436FF" w:rsidRDefault="00127935" w:rsidP="00E52A8B">
            <w:pPr>
              <w:jc w:val="center"/>
              <w:rPr>
                <w:rFonts w:ascii="Arial" w:eastAsia="Arial Unicode MS" w:hAnsi="Arial" w:cs="Arial"/>
                <w:sz w:val="22"/>
                <w:szCs w:val="22"/>
              </w:rPr>
            </w:pPr>
            <w:r w:rsidRPr="007436FF">
              <w:rPr>
                <w:rFonts w:ascii="Arial" w:eastAsia="Arial Unicode MS" w:hAnsi="Arial" w:cs="Arial"/>
                <w:sz w:val="22"/>
                <w:szCs w:val="22"/>
              </w:rPr>
              <w:t>Номер основного мероприятия в перечне мероприятий подпрограммы</w:t>
            </w:r>
          </w:p>
        </w:tc>
      </w:tr>
      <w:tr w:rsidR="00127935" w:rsidRPr="007436FF" w:rsidTr="00E0124B">
        <w:trPr>
          <w:trHeight w:val="20"/>
          <w:tblHeader/>
        </w:trPr>
        <w:tc>
          <w:tcPr>
            <w:tcW w:w="713" w:type="dxa"/>
            <w:vMerge/>
            <w:vAlign w:val="center"/>
          </w:tcPr>
          <w:p w:rsidR="00127935" w:rsidRPr="007436FF" w:rsidRDefault="00127935" w:rsidP="002D62CC">
            <w:pPr>
              <w:jc w:val="center"/>
              <w:rPr>
                <w:rFonts w:ascii="Arial" w:eastAsia="Arial Unicode MS" w:hAnsi="Arial" w:cs="Arial"/>
                <w:sz w:val="22"/>
                <w:szCs w:val="22"/>
              </w:rPr>
            </w:pPr>
          </w:p>
        </w:tc>
        <w:tc>
          <w:tcPr>
            <w:tcW w:w="3681" w:type="dxa"/>
            <w:vMerge/>
            <w:vAlign w:val="center"/>
          </w:tcPr>
          <w:p w:rsidR="00127935" w:rsidRPr="007436FF" w:rsidRDefault="00127935" w:rsidP="002D62CC">
            <w:pPr>
              <w:jc w:val="center"/>
              <w:rPr>
                <w:rFonts w:ascii="Arial" w:eastAsia="Arial Unicode MS" w:hAnsi="Arial" w:cs="Arial"/>
                <w:sz w:val="22"/>
                <w:szCs w:val="22"/>
              </w:rPr>
            </w:pPr>
          </w:p>
        </w:tc>
        <w:tc>
          <w:tcPr>
            <w:tcW w:w="1560" w:type="dxa"/>
            <w:vMerge/>
          </w:tcPr>
          <w:p w:rsidR="00127935" w:rsidRPr="007436FF" w:rsidRDefault="00127935" w:rsidP="002D62CC">
            <w:pPr>
              <w:jc w:val="center"/>
              <w:rPr>
                <w:rFonts w:ascii="Arial" w:eastAsia="Arial Unicode MS" w:hAnsi="Arial" w:cs="Arial"/>
                <w:sz w:val="22"/>
                <w:szCs w:val="22"/>
              </w:rPr>
            </w:pPr>
          </w:p>
        </w:tc>
        <w:tc>
          <w:tcPr>
            <w:tcW w:w="1416" w:type="dxa"/>
            <w:vMerge/>
            <w:vAlign w:val="center"/>
          </w:tcPr>
          <w:p w:rsidR="00127935" w:rsidRPr="007436FF" w:rsidRDefault="00127935" w:rsidP="002D62CC">
            <w:pPr>
              <w:jc w:val="center"/>
              <w:rPr>
                <w:rFonts w:ascii="Arial" w:eastAsia="Arial Unicode MS" w:hAnsi="Arial" w:cs="Arial"/>
                <w:sz w:val="22"/>
                <w:szCs w:val="22"/>
              </w:rPr>
            </w:pPr>
          </w:p>
        </w:tc>
        <w:tc>
          <w:tcPr>
            <w:tcW w:w="1560" w:type="dxa"/>
            <w:vMerge/>
            <w:vAlign w:val="center"/>
          </w:tcPr>
          <w:p w:rsidR="00127935" w:rsidRPr="007436FF" w:rsidRDefault="00127935" w:rsidP="002D62CC">
            <w:pPr>
              <w:jc w:val="center"/>
              <w:rPr>
                <w:rFonts w:ascii="Arial" w:eastAsia="Arial Unicode MS" w:hAnsi="Arial" w:cs="Arial"/>
                <w:sz w:val="22"/>
                <w:szCs w:val="22"/>
              </w:rPr>
            </w:pPr>
          </w:p>
        </w:tc>
        <w:tc>
          <w:tcPr>
            <w:tcW w:w="850" w:type="dxa"/>
            <w:vAlign w:val="center"/>
          </w:tcPr>
          <w:p w:rsidR="00127935" w:rsidRPr="007436FF" w:rsidRDefault="00127935" w:rsidP="002D62CC">
            <w:pPr>
              <w:autoSpaceDE w:val="0"/>
              <w:autoSpaceDN w:val="0"/>
              <w:adjustRightInd w:val="0"/>
              <w:jc w:val="center"/>
              <w:rPr>
                <w:rFonts w:ascii="Arial" w:hAnsi="Arial" w:cs="Arial"/>
                <w:color w:val="000000"/>
                <w:sz w:val="22"/>
                <w:szCs w:val="22"/>
              </w:rPr>
            </w:pPr>
            <w:r w:rsidRPr="007436FF">
              <w:rPr>
                <w:rFonts w:ascii="Arial" w:hAnsi="Arial" w:cs="Arial"/>
                <w:color w:val="000000"/>
                <w:sz w:val="22"/>
                <w:szCs w:val="22"/>
              </w:rPr>
              <w:t>2020</w:t>
            </w:r>
          </w:p>
        </w:tc>
        <w:tc>
          <w:tcPr>
            <w:tcW w:w="851" w:type="dxa"/>
            <w:vAlign w:val="center"/>
          </w:tcPr>
          <w:p w:rsidR="00127935" w:rsidRPr="007436FF" w:rsidRDefault="00127935" w:rsidP="002D62CC">
            <w:pPr>
              <w:autoSpaceDE w:val="0"/>
              <w:autoSpaceDN w:val="0"/>
              <w:adjustRightInd w:val="0"/>
              <w:jc w:val="center"/>
              <w:rPr>
                <w:rFonts w:ascii="Arial" w:hAnsi="Arial" w:cs="Arial"/>
                <w:color w:val="000000"/>
                <w:sz w:val="22"/>
                <w:szCs w:val="22"/>
              </w:rPr>
            </w:pPr>
            <w:r w:rsidRPr="007436FF">
              <w:rPr>
                <w:rFonts w:ascii="Arial" w:hAnsi="Arial" w:cs="Arial"/>
                <w:color w:val="000000"/>
                <w:sz w:val="22"/>
                <w:szCs w:val="22"/>
              </w:rPr>
              <w:t>2021</w:t>
            </w:r>
          </w:p>
        </w:tc>
        <w:tc>
          <w:tcPr>
            <w:tcW w:w="850" w:type="dxa"/>
            <w:vAlign w:val="center"/>
          </w:tcPr>
          <w:p w:rsidR="00127935" w:rsidRPr="007436FF" w:rsidRDefault="00127935" w:rsidP="002D62CC">
            <w:pPr>
              <w:autoSpaceDE w:val="0"/>
              <w:autoSpaceDN w:val="0"/>
              <w:adjustRightInd w:val="0"/>
              <w:jc w:val="center"/>
              <w:rPr>
                <w:rFonts w:ascii="Arial" w:hAnsi="Arial" w:cs="Arial"/>
                <w:color w:val="000000"/>
                <w:sz w:val="22"/>
                <w:szCs w:val="22"/>
              </w:rPr>
            </w:pPr>
            <w:r w:rsidRPr="007436FF">
              <w:rPr>
                <w:rFonts w:ascii="Arial" w:hAnsi="Arial" w:cs="Arial"/>
                <w:color w:val="000000"/>
                <w:sz w:val="22"/>
                <w:szCs w:val="22"/>
              </w:rPr>
              <w:t>2022</w:t>
            </w:r>
          </w:p>
        </w:tc>
        <w:tc>
          <w:tcPr>
            <w:tcW w:w="850" w:type="dxa"/>
            <w:vAlign w:val="center"/>
          </w:tcPr>
          <w:p w:rsidR="00127935" w:rsidRPr="007436FF" w:rsidRDefault="00127935" w:rsidP="002D62CC">
            <w:pPr>
              <w:autoSpaceDE w:val="0"/>
              <w:autoSpaceDN w:val="0"/>
              <w:adjustRightInd w:val="0"/>
              <w:jc w:val="center"/>
              <w:rPr>
                <w:rFonts w:ascii="Arial" w:hAnsi="Arial" w:cs="Arial"/>
                <w:color w:val="000000"/>
                <w:sz w:val="22"/>
                <w:szCs w:val="22"/>
              </w:rPr>
            </w:pPr>
            <w:r w:rsidRPr="007436FF">
              <w:rPr>
                <w:rFonts w:ascii="Arial" w:hAnsi="Arial" w:cs="Arial"/>
                <w:color w:val="000000"/>
                <w:sz w:val="22"/>
                <w:szCs w:val="22"/>
              </w:rPr>
              <w:t>2023</w:t>
            </w:r>
          </w:p>
        </w:tc>
        <w:tc>
          <w:tcPr>
            <w:tcW w:w="851" w:type="dxa"/>
            <w:vAlign w:val="center"/>
          </w:tcPr>
          <w:p w:rsidR="00127935" w:rsidRPr="007436FF" w:rsidRDefault="00127935" w:rsidP="002D62CC">
            <w:pPr>
              <w:autoSpaceDE w:val="0"/>
              <w:autoSpaceDN w:val="0"/>
              <w:adjustRightInd w:val="0"/>
              <w:jc w:val="center"/>
              <w:rPr>
                <w:rFonts w:ascii="Arial" w:hAnsi="Arial" w:cs="Arial"/>
                <w:color w:val="000000"/>
                <w:sz w:val="22"/>
                <w:szCs w:val="22"/>
              </w:rPr>
            </w:pPr>
            <w:r w:rsidRPr="007436FF">
              <w:rPr>
                <w:rFonts w:ascii="Arial" w:hAnsi="Arial" w:cs="Arial"/>
                <w:color w:val="000000"/>
                <w:sz w:val="22"/>
                <w:szCs w:val="22"/>
              </w:rPr>
              <w:t>2024</w:t>
            </w:r>
          </w:p>
        </w:tc>
        <w:tc>
          <w:tcPr>
            <w:tcW w:w="2411" w:type="dxa"/>
            <w:vMerge/>
            <w:vAlign w:val="center"/>
          </w:tcPr>
          <w:p w:rsidR="00127935" w:rsidRPr="007436FF" w:rsidRDefault="00127935" w:rsidP="002D62CC">
            <w:pPr>
              <w:jc w:val="center"/>
              <w:rPr>
                <w:rFonts w:ascii="Arial" w:eastAsia="Arial Unicode MS" w:hAnsi="Arial" w:cs="Arial"/>
                <w:sz w:val="22"/>
                <w:szCs w:val="22"/>
              </w:rPr>
            </w:pPr>
          </w:p>
        </w:tc>
      </w:tr>
      <w:tr w:rsidR="00127935" w:rsidRPr="007436FF" w:rsidTr="00E0124B">
        <w:trPr>
          <w:trHeight w:val="20"/>
          <w:tblHeader/>
        </w:trPr>
        <w:tc>
          <w:tcPr>
            <w:tcW w:w="713" w:type="dxa"/>
            <w:vAlign w:val="center"/>
          </w:tcPr>
          <w:p w:rsidR="00127935" w:rsidRPr="007436FF" w:rsidRDefault="00127935" w:rsidP="002D62CC">
            <w:pPr>
              <w:jc w:val="center"/>
              <w:rPr>
                <w:rFonts w:ascii="Arial" w:eastAsia="Arial Unicode MS" w:hAnsi="Arial" w:cs="Arial"/>
                <w:sz w:val="22"/>
                <w:szCs w:val="22"/>
              </w:rPr>
            </w:pPr>
            <w:r w:rsidRPr="007436FF">
              <w:rPr>
                <w:rFonts w:ascii="Arial" w:eastAsia="Arial Unicode MS" w:hAnsi="Arial" w:cs="Arial"/>
                <w:sz w:val="22"/>
                <w:szCs w:val="22"/>
              </w:rPr>
              <w:t>1</w:t>
            </w:r>
          </w:p>
        </w:tc>
        <w:tc>
          <w:tcPr>
            <w:tcW w:w="3681" w:type="dxa"/>
            <w:vAlign w:val="center"/>
          </w:tcPr>
          <w:p w:rsidR="00127935" w:rsidRPr="007436FF" w:rsidRDefault="00127935" w:rsidP="002D62CC">
            <w:pPr>
              <w:jc w:val="center"/>
              <w:rPr>
                <w:rFonts w:ascii="Arial" w:eastAsia="Arial Unicode MS" w:hAnsi="Arial" w:cs="Arial"/>
                <w:sz w:val="22"/>
                <w:szCs w:val="22"/>
              </w:rPr>
            </w:pPr>
            <w:r w:rsidRPr="007436FF">
              <w:rPr>
                <w:rFonts w:ascii="Arial" w:eastAsia="Arial Unicode MS" w:hAnsi="Arial" w:cs="Arial"/>
                <w:sz w:val="22"/>
                <w:szCs w:val="22"/>
              </w:rPr>
              <w:t>2</w:t>
            </w:r>
          </w:p>
        </w:tc>
        <w:tc>
          <w:tcPr>
            <w:tcW w:w="1560" w:type="dxa"/>
          </w:tcPr>
          <w:p w:rsidR="00127935" w:rsidRPr="007436FF" w:rsidRDefault="00285201" w:rsidP="002D62CC">
            <w:pPr>
              <w:jc w:val="center"/>
              <w:rPr>
                <w:rFonts w:ascii="Arial" w:eastAsia="Arial Unicode MS" w:hAnsi="Arial" w:cs="Arial"/>
                <w:sz w:val="22"/>
                <w:szCs w:val="22"/>
              </w:rPr>
            </w:pPr>
            <w:r w:rsidRPr="007436FF">
              <w:rPr>
                <w:rFonts w:ascii="Arial" w:eastAsia="Arial Unicode MS" w:hAnsi="Arial" w:cs="Arial"/>
                <w:sz w:val="22"/>
                <w:szCs w:val="22"/>
              </w:rPr>
              <w:t>3</w:t>
            </w:r>
          </w:p>
        </w:tc>
        <w:tc>
          <w:tcPr>
            <w:tcW w:w="1416" w:type="dxa"/>
            <w:vAlign w:val="center"/>
          </w:tcPr>
          <w:p w:rsidR="00127935" w:rsidRPr="007436FF" w:rsidRDefault="00285201" w:rsidP="002D62CC">
            <w:pPr>
              <w:jc w:val="center"/>
              <w:rPr>
                <w:rFonts w:ascii="Arial" w:eastAsia="Arial Unicode MS" w:hAnsi="Arial" w:cs="Arial"/>
                <w:sz w:val="22"/>
                <w:szCs w:val="22"/>
              </w:rPr>
            </w:pPr>
            <w:r w:rsidRPr="007436FF">
              <w:rPr>
                <w:rFonts w:ascii="Arial" w:eastAsia="Arial Unicode MS" w:hAnsi="Arial" w:cs="Arial"/>
                <w:sz w:val="22"/>
                <w:szCs w:val="22"/>
              </w:rPr>
              <w:t>4</w:t>
            </w:r>
          </w:p>
        </w:tc>
        <w:tc>
          <w:tcPr>
            <w:tcW w:w="1560" w:type="dxa"/>
            <w:vAlign w:val="center"/>
          </w:tcPr>
          <w:p w:rsidR="00127935" w:rsidRPr="007436FF" w:rsidRDefault="00285201" w:rsidP="002D62CC">
            <w:pPr>
              <w:jc w:val="center"/>
              <w:rPr>
                <w:rFonts w:ascii="Arial" w:eastAsia="Arial Unicode MS" w:hAnsi="Arial" w:cs="Arial"/>
                <w:sz w:val="22"/>
                <w:szCs w:val="22"/>
              </w:rPr>
            </w:pPr>
            <w:r w:rsidRPr="007436FF">
              <w:rPr>
                <w:rFonts w:ascii="Arial" w:eastAsia="Arial Unicode MS" w:hAnsi="Arial" w:cs="Arial"/>
                <w:sz w:val="22"/>
                <w:szCs w:val="22"/>
              </w:rPr>
              <w:t>5</w:t>
            </w:r>
          </w:p>
        </w:tc>
        <w:tc>
          <w:tcPr>
            <w:tcW w:w="850" w:type="dxa"/>
            <w:vAlign w:val="center"/>
          </w:tcPr>
          <w:p w:rsidR="00127935" w:rsidRPr="007436FF" w:rsidRDefault="00285201" w:rsidP="002D62CC">
            <w:pPr>
              <w:jc w:val="center"/>
              <w:rPr>
                <w:rFonts w:ascii="Arial" w:eastAsia="Arial Unicode MS" w:hAnsi="Arial" w:cs="Arial"/>
                <w:sz w:val="22"/>
                <w:szCs w:val="22"/>
              </w:rPr>
            </w:pPr>
            <w:r w:rsidRPr="007436FF">
              <w:rPr>
                <w:rFonts w:ascii="Arial" w:eastAsia="Arial Unicode MS" w:hAnsi="Arial" w:cs="Arial"/>
                <w:sz w:val="22"/>
                <w:szCs w:val="22"/>
              </w:rPr>
              <w:t>6</w:t>
            </w:r>
          </w:p>
        </w:tc>
        <w:tc>
          <w:tcPr>
            <w:tcW w:w="851" w:type="dxa"/>
            <w:vAlign w:val="center"/>
          </w:tcPr>
          <w:p w:rsidR="00127935" w:rsidRPr="007436FF" w:rsidRDefault="00285201" w:rsidP="002D62CC">
            <w:pPr>
              <w:jc w:val="center"/>
              <w:rPr>
                <w:rFonts w:ascii="Arial" w:eastAsia="Arial Unicode MS" w:hAnsi="Arial" w:cs="Arial"/>
                <w:sz w:val="22"/>
                <w:szCs w:val="22"/>
              </w:rPr>
            </w:pPr>
            <w:r w:rsidRPr="007436FF">
              <w:rPr>
                <w:rFonts w:ascii="Arial" w:eastAsia="Arial Unicode MS" w:hAnsi="Arial" w:cs="Arial"/>
                <w:sz w:val="22"/>
                <w:szCs w:val="22"/>
              </w:rPr>
              <w:t>7</w:t>
            </w:r>
          </w:p>
        </w:tc>
        <w:tc>
          <w:tcPr>
            <w:tcW w:w="850" w:type="dxa"/>
            <w:vAlign w:val="center"/>
          </w:tcPr>
          <w:p w:rsidR="00127935" w:rsidRPr="007436FF" w:rsidRDefault="00285201" w:rsidP="002D62CC">
            <w:pPr>
              <w:jc w:val="center"/>
              <w:rPr>
                <w:rFonts w:ascii="Arial" w:eastAsia="Arial Unicode MS" w:hAnsi="Arial" w:cs="Arial"/>
                <w:sz w:val="22"/>
                <w:szCs w:val="22"/>
              </w:rPr>
            </w:pPr>
            <w:r w:rsidRPr="007436FF">
              <w:rPr>
                <w:rFonts w:ascii="Arial" w:eastAsia="Arial Unicode MS" w:hAnsi="Arial" w:cs="Arial"/>
                <w:sz w:val="22"/>
                <w:szCs w:val="22"/>
              </w:rPr>
              <w:t>8</w:t>
            </w:r>
          </w:p>
        </w:tc>
        <w:tc>
          <w:tcPr>
            <w:tcW w:w="850" w:type="dxa"/>
            <w:vAlign w:val="center"/>
          </w:tcPr>
          <w:p w:rsidR="00127935" w:rsidRPr="007436FF" w:rsidRDefault="00285201" w:rsidP="002D62CC">
            <w:pPr>
              <w:jc w:val="center"/>
              <w:rPr>
                <w:rFonts w:ascii="Arial" w:eastAsia="Arial Unicode MS" w:hAnsi="Arial" w:cs="Arial"/>
                <w:sz w:val="22"/>
                <w:szCs w:val="22"/>
              </w:rPr>
            </w:pPr>
            <w:r w:rsidRPr="007436FF">
              <w:rPr>
                <w:rFonts w:ascii="Arial" w:eastAsia="Arial Unicode MS" w:hAnsi="Arial" w:cs="Arial"/>
                <w:sz w:val="22"/>
                <w:szCs w:val="22"/>
              </w:rPr>
              <w:t>9</w:t>
            </w:r>
          </w:p>
        </w:tc>
        <w:tc>
          <w:tcPr>
            <w:tcW w:w="851" w:type="dxa"/>
            <w:vAlign w:val="center"/>
          </w:tcPr>
          <w:p w:rsidR="00127935" w:rsidRPr="007436FF" w:rsidRDefault="00285201" w:rsidP="002D62CC">
            <w:pPr>
              <w:jc w:val="center"/>
              <w:rPr>
                <w:rFonts w:ascii="Arial" w:eastAsia="Arial Unicode MS" w:hAnsi="Arial" w:cs="Arial"/>
                <w:sz w:val="22"/>
                <w:szCs w:val="22"/>
              </w:rPr>
            </w:pPr>
            <w:r w:rsidRPr="007436FF">
              <w:rPr>
                <w:rFonts w:ascii="Arial" w:eastAsia="Arial Unicode MS" w:hAnsi="Arial" w:cs="Arial"/>
                <w:sz w:val="22"/>
                <w:szCs w:val="22"/>
              </w:rPr>
              <w:t>10</w:t>
            </w:r>
          </w:p>
        </w:tc>
        <w:tc>
          <w:tcPr>
            <w:tcW w:w="2411" w:type="dxa"/>
            <w:vAlign w:val="center"/>
          </w:tcPr>
          <w:p w:rsidR="00127935" w:rsidRPr="007436FF" w:rsidRDefault="00285201" w:rsidP="002D62CC">
            <w:pPr>
              <w:jc w:val="center"/>
              <w:rPr>
                <w:rFonts w:ascii="Arial" w:eastAsia="Arial Unicode MS" w:hAnsi="Arial" w:cs="Arial"/>
                <w:sz w:val="22"/>
                <w:szCs w:val="22"/>
              </w:rPr>
            </w:pPr>
            <w:r w:rsidRPr="007436FF">
              <w:rPr>
                <w:rFonts w:ascii="Arial" w:eastAsia="Arial Unicode MS" w:hAnsi="Arial" w:cs="Arial"/>
                <w:sz w:val="22"/>
                <w:szCs w:val="22"/>
              </w:rPr>
              <w:t>11</w:t>
            </w:r>
          </w:p>
        </w:tc>
      </w:tr>
      <w:tr w:rsidR="00592D34" w:rsidRPr="007436FF" w:rsidTr="00E0124B">
        <w:trPr>
          <w:trHeight w:val="20"/>
        </w:trPr>
        <w:tc>
          <w:tcPr>
            <w:tcW w:w="713" w:type="dxa"/>
          </w:tcPr>
          <w:p w:rsidR="00592D34" w:rsidRPr="007436FF" w:rsidRDefault="00592D34" w:rsidP="002D62CC">
            <w:pPr>
              <w:autoSpaceDE w:val="0"/>
              <w:autoSpaceDN w:val="0"/>
              <w:adjustRightInd w:val="0"/>
              <w:rPr>
                <w:rFonts w:ascii="Arial" w:eastAsia="Arial Unicode MS" w:hAnsi="Arial" w:cs="Arial"/>
                <w:sz w:val="22"/>
                <w:szCs w:val="22"/>
              </w:rPr>
            </w:pPr>
            <w:r w:rsidRPr="007436FF">
              <w:rPr>
                <w:rFonts w:ascii="Arial" w:eastAsia="Arial Unicode MS" w:hAnsi="Arial" w:cs="Arial"/>
                <w:sz w:val="22"/>
                <w:szCs w:val="22"/>
              </w:rPr>
              <w:t>1</w:t>
            </w:r>
            <w:r w:rsidR="00D508E6" w:rsidRPr="007436FF">
              <w:rPr>
                <w:rFonts w:ascii="Arial" w:eastAsia="Arial Unicode MS" w:hAnsi="Arial" w:cs="Arial"/>
                <w:sz w:val="22"/>
                <w:szCs w:val="22"/>
              </w:rPr>
              <w:t>.</w:t>
            </w:r>
          </w:p>
        </w:tc>
        <w:tc>
          <w:tcPr>
            <w:tcW w:w="14880" w:type="dxa"/>
            <w:gridSpan w:val="10"/>
          </w:tcPr>
          <w:p w:rsidR="00592D34" w:rsidRPr="007436FF" w:rsidRDefault="00D53986" w:rsidP="002D62CC">
            <w:pPr>
              <w:autoSpaceDE w:val="0"/>
              <w:autoSpaceDN w:val="0"/>
              <w:adjustRightInd w:val="0"/>
              <w:rPr>
                <w:rFonts w:ascii="Arial" w:eastAsia="Arial Unicode MS" w:hAnsi="Arial" w:cs="Arial"/>
                <w:sz w:val="22"/>
                <w:szCs w:val="22"/>
              </w:rPr>
            </w:pPr>
            <w:r w:rsidRPr="007436FF">
              <w:rPr>
                <w:rFonts w:ascii="Arial" w:eastAsia="Arial Unicode MS" w:hAnsi="Arial" w:cs="Arial"/>
                <w:sz w:val="22"/>
                <w:szCs w:val="22"/>
              </w:rPr>
              <w:t>Подпрограмма 1 «Создание условий для жилищного строительства</w:t>
            </w:r>
            <w:r w:rsidR="00592D34" w:rsidRPr="007436FF">
              <w:rPr>
                <w:rFonts w:ascii="Arial" w:eastAsia="Arial Unicode MS" w:hAnsi="Arial" w:cs="Arial"/>
                <w:sz w:val="22"/>
                <w:szCs w:val="22"/>
              </w:rPr>
              <w:t>»</w:t>
            </w:r>
          </w:p>
        </w:tc>
      </w:tr>
      <w:tr w:rsidR="00C95762" w:rsidRPr="007436FF" w:rsidTr="00E0124B">
        <w:trPr>
          <w:trHeight w:val="20"/>
        </w:trPr>
        <w:tc>
          <w:tcPr>
            <w:tcW w:w="713" w:type="dxa"/>
          </w:tcPr>
          <w:p w:rsidR="00C95762" w:rsidRPr="007436FF" w:rsidRDefault="00C95762" w:rsidP="002D62CC">
            <w:pPr>
              <w:rPr>
                <w:rFonts w:ascii="Arial" w:eastAsia="Arial Unicode MS" w:hAnsi="Arial" w:cs="Arial"/>
                <w:sz w:val="22"/>
                <w:szCs w:val="22"/>
              </w:rPr>
            </w:pPr>
            <w:r w:rsidRPr="007436FF">
              <w:rPr>
                <w:rFonts w:ascii="Arial" w:eastAsia="Arial Unicode MS" w:hAnsi="Arial" w:cs="Arial"/>
                <w:sz w:val="22"/>
                <w:szCs w:val="22"/>
              </w:rPr>
              <w:t>1</w:t>
            </w:r>
            <w:r w:rsidR="00E52A8B" w:rsidRPr="007436FF">
              <w:rPr>
                <w:rFonts w:ascii="Arial" w:eastAsia="Arial Unicode MS" w:hAnsi="Arial" w:cs="Arial"/>
                <w:sz w:val="22"/>
                <w:szCs w:val="22"/>
              </w:rPr>
              <w:t>.1</w:t>
            </w:r>
            <w:r w:rsidR="00576A1D" w:rsidRPr="007436FF">
              <w:rPr>
                <w:rFonts w:ascii="Arial" w:eastAsia="Arial Unicode MS" w:hAnsi="Arial" w:cs="Arial"/>
                <w:sz w:val="22"/>
                <w:szCs w:val="22"/>
              </w:rPr>
              <w:t>.</w:t>
            </w:r>
          </w:p>
        </w:tc>
        <w:tc>
          <w:tcPr>
            <w:tcW w:w="3681" w:type="dxa"/>
          </w:tcPr>
          <w:p w:rsidR="00C95762" w:rsidRPr="007436FF" w:rsidRDefault="00C95762" w:rsidP="002D62CC">
            <w:pPr>
              <w:jc w:val="both"/>
              <w:rPr>
                <w:rFonts w:ascii="Arial" w:hAnsi="Arial" w:cs="Arial"/>
                <w:sz w:val="22"/>
                <w:szCs w:val="22"/>
              </w:rPr>
            </w:pPr>
            <w:r w:rsidRPr="007436FF">
              <w:rPr>
                <w:rFonts w:ascii="Arial" w:hAnsi="Arial" w:cs="Arial"/>
                <w:sz w:val="22"/>
                <w:szCs w:val="22"/>
              </w:rPr>
              <w:t>Объем ввода индивидуального жилищного строительства, построенного населением за счет собственных и (или) кредитных средств</w:t>
            </w:r>
          </w:p>
        </w:tc>
        <w:tc>
          <w:tcPr>
            <w:tcW w:w="1560" w:type="dxa"/>
          </w:tcPr>
          <w:p w:rsidR="00C95762" w:rsidRPr="007436FF" w:rsidRDefault="00030468" w:rsidP="000262C5">
            <w:pPr>
              <w:rPr>
                <w:rFonts w:ascii="Arial" w:hAnsi="Arial" w:cs="Arial"/>
                <w:sz w:val="22"/>
                <w:szCs w:val="22"/>
              </w:rPr>
            </w:pPr>
            <w:r w:rsidRPr="007436FF">
              <w:rPr>
                <w:rFonts w:ascii="Arial" w:hAnsi="Arial" w:cs="Arial"/>
                <w:sz w:val="22"/>
                <w:szCs w:val="22"/>
              </w:rPr>
              <w:t>Указ ПРФ</w:t>
            </w:r>
            <w:r w:rsidR="00CB4265" w:rsidRPr="007436FF">
              <w:rPr>
                <w:rFonts w:ascii="Arial" w:hAnsi="Arial" w:cs="Arial"/>
                <w:sz w:val="22"/>
                <w:szCs w:val="22"/>
              </w:rPr>
              <w:t xml:space="preserve"> от </w:t>
            </w:r>
            <w:r w:rsidRPr="007436FF">
              <w:rPr>
                <w:rFonts w:ascii="Arial" w:hAnsi="Arial" w:cs="Arial"/>
                <w:sz w:val="22"/>
                <w:szCs w:val="22"/>
              </w:rPr>
              <w:t xml:space="preserve">07.05.2018 </w:t>
            </w:r>
            <w:r w:rsidR="00C5136D" w:rsidRPr="007436FF">
              <w:rPr>
                <w:rFonts w:ascii="Arial" w:hAnsi="Arial" w:cs="Arial"/>
                <w:sz w:val="22"/>
                <w:szCs w:val="22"/>
              </w:rPr>
              <w:br/>
            </w:r>
            <w:r w:rsidRPr="007436FF">
              <w:rPr>
                <w:rFonts w:ascii="Arial" w:hAnsi="Arial" w:cs="Arial"/>
                <w:sz w:val="22"/>
                <w:szCs w:val="22"/>
              </w:rPr>
              <w:t>№ 2</w:t>
            </w:r>
            <w:r w:rsidR="000262C5" w:rsidRPr="007436FF">
              <w:rPr>
                <w:rFonts w:ascii="Arial" w:hAnsi="Arial" w:cs="Arial"/>
                <w:sz w:val="22"/>
                <w:szCs w:val="22"/>
              </w:rPr>
              <w:t>04</w:t>
            </w:r>
            <w:r w:rsidR="002632B2" w:rsidRPr="007436FF">
              <w:rPr>
                <w:rFonts w:ascii="Arial" w:hAnsi="Arial" w:cs="Arial"/>
                <w:sz w:val="22"/>
                <w:szCs w:val="22"/>
              </w:rPr>
              <w:t xml:space="preserve"> «О национальных целях и стратегических задачах развития Российской Федерации на период до 2024 года»</w:t>
            </w:r>
          </w:p>
        </w:tc>
        <w:tc>
          <w:tcPr>
            <w:tcW w:w="1416" w:type="dxa"/>
            <w:vAlign w:val="center"/>
          </w:tcPr>
          <w:p w:rsidR="00C95762" w:rsidRPr="007436FF" w:rsidRDefault="00F0432B" w:rsidP="002D62CC">
            <w:pPr>
              <w:autoSpaceDE w:val="0"/>
              <w:autoSpaceDN w:val="0"/>
              <w:adjustRightInd w:val="0"/>
              <w:jc w:val="center"/>
              <w:rPr>
                <w:rFonts w:ascii="Arial" w:eastAsia="Arial Unicode MS" w:hAnsi="Arial" w:cs="Arial"/>
                <w:sz w:val="22"/>
                <w:szCs w:val="22"/>
              </w:rPr>
            </w:pPr>
            <w:r w:rsidRPr="007436FF">
              <w:rPr>
                <w:rFonts w:ascii="Arial" w:eastAsia="Arial Unicode MS" w:hAnsi="Arial" w:cs="Arial"/>
                <w:sz w:val="22"/>
                <w:szCs w:val="22"/>
              </w:rPr>
              <w:t>Т</w:t>
            </w:r>
            <w:r w:rsidR="0080795D" w:rsidRPr="007436FF">
              <w:rPr>
                <w:rFonts w:ascii="Arial" w:eastAsia="Arial Unicode MS" w:hAnsi="Arial" w:cs="Arial"/>
                <w:sz w:val="22"/>
                <w:szCs w:val="22"/>
              </w:rPr>
              <w:t>ысяча квадратных</w:t>
            </w:r>
            <w:r w:rsidR="00C95762" w:rsidRPr="007436FF">
              <w:rPr>
                <w:rFonts w:ascii="Arial" w:eastAsia="Arial Unicode MS" w:hAnsi="Arial" w:cs="Arial"/>
                <w:sz w:val="22"/>
                <w:szCs w:val="22"/>
              </w:rPr>
              <w:t xml:space="preserve"> метров</w:t>
            </w:r>
          </w:p>
        </w:tc>
        <w:tc>
          <w:tcPr>
            <w:tcW w:w="1560" w:type="dxa"/>
            <w:vAlign w:val="center"/>
          </w:tcPr>
          <w:p w:rsidR="00C95762" w:rsidRPr="007436FF" w:rsidRDefault="00C95762" w:rsidP="002D62CC">
            <w:pPr>
              <w:autoSpaceDE w:val="0"/>
              <w:autoSpaceDN w:val="0"/>
              <w:adjustRightInd w:val="0"/>
              <w:jc w:val="center"/>
              <w:rPr>
                <w:rFonts w:ascii="Arial" w:hAnsi="Arial" w:cs="Arial"/>
                <w:sz w:val="22"/>
                <w:szCs w:val="22"/>
              </w:rPr>
            </w:pPr>
            <w:r w:rsidRPr="007436FF">
              <w:rPr>
                <w:rFonts w:ascii="Arial" w:hAnsi="Arial" w:cs="Arial"/>
                <w:sz w:val="22"/>
                <w:szCs w:val="22"/>
              </w:rPr>
              <w:t>9,59</w:t>
            </w:r>
          </w:p>
        </w:tc>
        <w:tc>
          <w:tcPr>
            <w:tcW w:w="850" w:type="dxa"/>
            <w:vAlign w:val="center"/>
          </w:tcPr>
          <w:p w:rsidR="00C95762" w:rsidRPr="007436FF" w:rsidRDefault="00C95762" w:rsidP="002D62CC">
            <w:pPr>
              <w:autoSpaceDE w:val="0"/>
              <w:autoSpaceDN w:val="0"/>
              <w:adjustRightInd w:val="0"/>
              <w:jc w:val="center"/>
              <w:rPr>
                <w:rFonts w:ascii="Arial" w:hAnsi="Arial" w:cs="Arial"/>
                <w:sz w:val="22"/>
                <w:szCs w:val="22"/>
              </w:rPr>
            </w:pPr>
            <w:r w:rsidRPr="007436FF">
              <w:rPr>
                <w:rFonts w:ascii="Arial" w:hAnsi="Arial" w:cs="Arial"/>
                <w:sz w:val="22"/>
                <w:szCs w:val="22"/>
              </w:rPr>
              <w:t>29,45</w:t>
            </w:r>
          </w:p>
        </w:tc>
        <w:tc>
          <w:tcPr>
            <w:tcW w:w="851" w:type="dxa"/>
            <w:vAlign w:val="center"/>
          </w:tcPr>
          <w:p w:rsidR="00C95762" w:rsidRPr="007436FF" w:rsidRDefault="00C95762" w:rsidP="002D62CC">
            <w:pPr>
              <w:autoSpaceDE w:val="0"/>
              <w:autoSpaceDN w:val="0"/>
              <w:adjustRightInd w:val="0"/>
              <w:jc w:val="center"/>
              <w:rPr>
                <w:rFonts w:ascii="Arial" w:hAnsi="Arial" w:cs="Arial"/>
                <w:sz w:val="22"/>
                <w:szCs w:val="22"/>
              </w:rPr>
            </w:pPr>
            <w:r w:rsidRPr="007436FF">
              <w:rPr>
                <w:rFonts w:ascii="Arial" w:hAnsi="Arial" w:cs="Arial"/>
                <w:sz w:val="22"/>
                <w:szCs w:val="22"/>
              </w:rPr>
              <w:t>16,23</w:t>
            </w:r>
          </w:p>
        </w:tc>
        <w:tc>
          <w:tcPr>
            <w:tcW w:w="850" w:type="dxa"/>
            <w:vAlign w:val="center"/>
          </w:tcPr>
          <w:p w:rsidR="00C95762" w:rsidRPr="007436FF" w:rsidRDefault="00E76FC8" w:rsidP="002D62CC">
            <w:pPr>
              <w:autoSpaceDE w:val="0"/>
              <w:autoSpaceDN w:val="0"/>
              <w:adjustRightInd w:val="0"/>
              <w:jc w:val="center"/>
              <w:rPr>
                <w:rFonts w:ascii="Arial" w:hAnsi="Arial" w:cs="Arial"/>
                <w:sz w:val="22"/>
                <w:szCs w:val="22"/>
              </w:rPr>
            </w:pPr>
            <w:r w:rsidRPr="007436FF">
              <w:rPr>
                <w:rFonts w:ascii="Arial" w:hAnsi="Arial" w:cs="Arial"/>
                <w:sz w:val="22"/>
                <w:szCs w:val="22"/>
              </w:rPr>
              <w:t>81,05</w:t>
            </w:r>
          </w:p>
        </w:tc>
        <w:tc>
          <w:tcPr>
            <w:tcW w:w="850" w:type="dxa"/>
            <w:vAlign w:val="center"/>
          </w:tcPr>
          <w:p w:rsidR="00C95762" w:rsidRPr="007436FF" w:rsidRDefault="00C95762" w:rsidP="002D62CC">
            <w:pPr>
              <w:autoSpaceDE w:val="0"/>
              <w:autoSpaceDN w:val="0"/>
              <w:adjustRightInd w:val="0"/>
              <w:jc w:val="center"/>
              <w:rPr>
                <w:rFonts w:ascii="Arial" w:hAnsi="Arial" w:cs="Arial"/>
                <w:sz w:val="22"/>
                <w:szCs w:val="22"/>
              </w:rPr>
            </w:pPr>
            <w:r w:rsidRPr="007436FF">
              <w:rPr>
                <w:rFonts w:ascii="Arial" w:hAnsi="Arial" w:cs="Arial"/>
                <w:sz w:val="22"/>
                <w:szCs w:val="22"/>
              </w:rPr>
              <w:t>18,3</w:t>
            </w:r>
          </w:p>
        </w:tc>
        <w:tc>
          <w:tcPr>
            <w:tcW w:w="851" w:type="dxa"/>
            <w:vAlign w:val="center"/>
          </w:tcPr>
          <w:p w:rsidR="00C95762" w:rsidRPr="007436FF" w:rsidRDefault="00C95762" w:rsidP="002D62CC">
            <w:pPr>
              <w:autoSpaceDE w:val="0"/>
              <w:autoSpaceDN w:val="0"/>
              <w:adjustRightInd w:val="0"/>
              <w:jc w:val="center"/>
              <w:rPr>
                <w:rFonts w:ascii="Arial" w:hAnsi="Arial" w:cs="Arial"/>
                <w:sz w:val="22"/>
                <w:szCs w:val="22"/>
              </w:rPr>
            </w:pPr>
            <w:r w:rsidRPr="007436FF">
              <w:rPr>
                <w:rFonts w:ascii="Arial" w:hAnsi="Arial" w:cs="Arial"/>
                <w:sz w:val="22"/>
                <w:szCs w:val="22"/>
              </w:rPr>
              <w:t>21,6</w:t>
            </w:r>
          </w:p>
        </w:tc>
        <w:tc>
          <w:tcPr>
            <w:tcW w:w="2411" w:type="dxa"/>
            <w:vAlign w:val="center"/>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01</w:t>
            </w:r>
          </w:p>
          <w:p w:rsidR="00C95762" w:rsidRPr="007436FF" w:rsidRDefault="00C95762" w:rsidP="002D62CC">
            <w:pPr>
              <w:jc w:val="center"/>
              <w:rPr>
                <w:rFonts w:ascii="Arial" w:eastAsia="Arial Unicode MS" w:hAnsi="Arial" w:cs="Arial"/>
                <w:sz w:val="22"/>
                <w:szCs w:val="22"/>
              </w:rPr>
            </w:pPr>
          </w:p>
        </w:tc>
      </w:tr>
      <w:tr w:rsidR="00C95762" w:rsidRPr="007436FF" w:rsidTr="00E0124B">
        <w:trPr>
          <w:trHeight w:val="954"/>
        </w:trPr>
        <w:tc>
          <w:tcPr>
            <w:tcW w:w="713" w:type="dxa"/>
          </w:tcPr>
          <w:p w:rsidR="00C95762"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t>1.</w:t>
            </w:r>
            <w:r w:rsidR="00C95762" w:rsidRPr="007436FF">
              <w:rPr>
                <w:rFonts w:ascii="Arial" w:eastAsia="Arial Unicode MS" w:hAnsi="Arial" w:cs="Arial"/>
                <w:sz w:val="22"/>
                <w:szCs w:val="22"/>
              </w:rPr>
              <w:t>2</w:t>
            </w:r>
            <w:r w:rsidRPr="007436FF">
              <w:rPr>
                <w:rFonts w:ascii="Arial" w:eastAsia="Arial Unicode MS" w:hAnsi="Arial" w:cs="Arial"/>
                <w:sz w:val="22"/>
                <w:szCs w:val="22"/>
              </w:rPr>
              <w:t>.</w:t>
            </w:r>
          </w:p>
        </w:tc>
        <w:tc>
          <w:tcPr>
            <w:tcW w:w="3681" w:type="dxa"/>
          </w:tcPr>
          <w:p w:rsidR="00C95762" w:rsidRPr="007436FF" w:rsidRDefault="00C95762" w:rsidP="002D62CC">
            <w:pPr>
              <w:jc w:val="both"/>
              <w:rPr>
                <w:rFonts w:ascii="Arial" w:hAnsi="Arial" w:cs="Arial"/>
                <w:sz w:val="22"/>
                <w:szCs w:val="22"/>
              </w:rPr>
            </w:pPr>
            <w:r w:rsidRPr="007436FF">
              <w:rPr>
                <w:rFonts w:ascii="Arial" w:hAnsi="Arial" w:cs="Arial"/>
                <w:sz w:val="22"/>
                <w:szCs w:val="22"/>
              </w:rPr>
              <w:t>Количество земельных участков, вовлеченных в индивидуальное жилищное строительство</w:t>
            </w:r>
          </w:p>
        </w:tc>
        <w:tc>
          <w:tcPr>
            <w:tcW w:w="1560" w:type="dxa"/>
          </w:tcPr>
          <w:p w:rsidR="00C95762" w:rsidRPr="007436FF" w:rsidRDefault="00AB73E1" w:rsidP="002D62CC">
            <w:pP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C95762" w:rsidRPr="007436FF" w:rsidRDefault="00F0432B" w:rsidP="002D62CC">
            <w:pPr>
              <w:rPr>
                <w:rFonts w:ascii="Arial" w:hAnsi="Arial" w:cs="Arial"/>
                <w:sz w:val="22"/>
                <w:szCs w:val="22"/>
              </w:rPr>
            </w:pPr>
            <w:r w:rsidRPr="007436FF">
              <w:rPr>
                <w:rFonts w:ascii="Arial" w:hAnsi="Arial" w:cs="Arial"/>
                <w:sz w:val="22"/>
                <w:szCs w:val="22"/>
              </w:rPr>
              <w:t>Е</w:t>
            </w:r>
            <w:r w:rsidR="00C95762" w:rsidRPr="007436FF">
              <w:rPr>
                <w:rFonts w:ascii="Arial" w:hAnsi="Arial" w:cs="Arial"/>
                <w:sz w:val="22"/>
                <w:szCs w:val="22"/>
              </w:rPr>
              <w:t>диница</w:t>
            </w:r>
          </w:p>
        </w:tc>
        <w:tc>
          <w:tcPr>
            <w:tcW w:w="156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42</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47</w:t>
            </w:r>
          </w:p>
        </w:tc>
        <w:tc>
          <w:tcPr>
            <w:tcW w:w="85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2411" w:type="dxa"/>
            <w:vAlign w:val="center"/>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01</w:t>
            </w:r>
          </w:p>
          <w:p w:rsidR="00C95762" w:rsidRPr="007436FF" w:rsidRDefault="00C95762" w:rsidP="002D62CC">
            <w:pPr>
              <w:jc w:val="center"/>
              <w:rPr>
                <w:rFonts w:ascii="Arial" w:eastAsia="Arial Unicode MS" w:hAnsi="Arial" w:cs="Arial"/>
                <w:sz w:val="22"/>
                <w:szCs w:val="22"/>
              </w:rPr>
            </w:pPr>
          </w:p>
        </w:tc>
      </w:tr>
      <w:tr w:rsidR="00C95762" w:rsidRPr="007436FF" w:rsidTr="00E0124B">
        <w:trPr>
          <w:trHeight w:val="20"/>
        </w:trPr>
        <w:tc>
          <w:tcPr>
            <w:tcW w:w="713" w:type="dxa"/>
          </w:tcPr>
          <w:p w:rsidR="00C95762"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t>1.</w:t>
            </w:r>
            <w:r w:rsidR="00C95762" w:rsidRPr="007436FF">
              <w:rPr>
                <w:rFonts w:ascii="Arial" w:eastAsia="Arial Unicode MS" w:hAnsi="Arial" w:cs="Arial"/>
                <w:sz w:val="22"/>
                <w:szCs w:val="22"/>
              </w:rPr>
              <w:t>3</w:t>
            </w:r>
            <w:r w:rsidRPr="007436FF">
              <w:rPr>
                <w:rFonts w:ascii="Arial" w:eastAsia="Arial Unicode MS" w:hAnsi="Arial" w:cs="Arial"/>
                <w:sz w:val="22"/>
                <w:szCs w:val="22"/>
              </w:rPr>
              <w:t>.</w:t>
            </w:r>
          </w:p>
        </w:tc>
        <w:tc>
          <w:tcPr>
            <w:tcW w:w="3681" w:type="dxa"/>
          </w:tcPr>
          <w:p w:rsidR="00C95762" w:rsidRPr="007436FF" w:rsidRDefault="00C95762" w:rsidP="002D62CC">
            <w:pPr>
              <w:jc w:val="both"/>
              <w:rPr>
                <w:rFonts w:ascii="Arial" w:hAnsi="Arial" w:cs="Arial"/>
                <w:sz w:val="22"/>
                <w:szCs w:val="22"/>
              </w:rPr>
            </w:pPr>
            <w:r w:rsidRPr="007436FF">
              <w:rPr>
                <w:rFonts w:ascii="Arial" w:hAnsi="Arial" w:cs="Arial"/>
                <w:sz w:val="22"/>
                <w:szCs w:val="22"/>
              </w:rPr>
              <w:t>Площадь земельных участков, вовлеченных в индивидуальное жилищное строительство</w:t>
            </w:r>
          </w:p>
        </w:tc>
        <w:tc>
          <w:tcPr>
            <w:tcW w:w="1560" w:type="dxa"/>
          </w:tcPr>
          <w:p w:rsidR="00C95762" w:rsidRPr="007436FF" w:rsidRDefault="00AB73E1" w:rsidP="002D62CC">
            <w:pP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C95762" w:rsidRPr="007436FF" w:rsidRDefault="00F0432B" w:rsidP="002D62CC">
            <w:pPr>
              <w:rPr>
                <w:rFonts w:ascii="Arial" w:hAnsi="Arial" w:cs="Arial"/>
                <w:sz w:val="22"/>
                <w:szCs w:val="22"/>
              </w:rPr>
            </w:pPr>
            <w:r w:rsidRPr="007436FF">
              <w:rPr>
                <w:rFonts w:ascii="Arial" w:hAnsi="Arial" w:cs="Arial"/>
                <w:sz w:val="22"/>
                <w:szCs w:val="22"/>
              </w:rPr>
              <w:t>Г</w:t>
            </w:r>
            <w:r w:rsidR="00C95762" w:rsidRPr="007436FF">
              <w:rPr>
                <w:rFonts w:ascii="Arial" w:hAnsi="Arial" w:cs="Arial"/>
                <w:sz w:val="22"/>
                <w:szCs w:val="22"/>
              </w:rPr>
              <w:t>ектар</w:t>
            </w:r>
          </w:p>
        </w:tc>
        <w:tc>
          <w:tcPr>
            <w:tcW w:w="156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2,95</w:t>
            </w:r>
          </w:p>
        </w:tc>
        <w:tc>
          <w:tcPr>
            <w:tcW w:w="850" w:type="dxa"/>
          </w:tcPr>
          <w:p w:rsidR="00C95762" w:rsidRPr="007436FF" w:rsidRDefault="00C95762" w:rsidP="002D62CC">
            <w:pPr>
              <w:rPr>
                <w:rFonts w:ascii="Arial" w:hAnsi="Arial" w:cs="Arial"/>
                <w:sz w:val="22"/>
                <w:szCs w:val="22"/>
              </w:rPr>
            </w:pPr>
            <w:r w:rsidRPr="007436FF">
              <w:rPr>
                <w:rFonts w:ascii="Arial" w:hAnsi="Arial" w:cs="Arial"/>
                <w:sz w:val="22"/>
                <w:szCs w:val="22"/>
              </w:rPr>
              <w:t>3,28</w:t>
            </w:r>
          </w:p>
        </w:tc>
        <w:tc>
          <w:tcPr>
            <w:tcW w:w="85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2411" w:type="dxa"/>
            <w:vAlign w:val="center"/>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01</w:t>
            </w:r>
          </w:p>
          <w:p w:rsidR="00C95762" w:rsidRPr="007436FF" w:rsidRDefault="00C95762" w:rsidP="002D62CC">
            <w:pPr>
              <w:jc w:val="center"/>
              <w:rPr>
                <w:rFonts w:ascii="Arial" w:eastAsia="Arial Unicode MS" w:hAnsi="Arial" w:cs="Arial"/>
                <w:sz w:val="22"/>
                <w:szCs w:val="22"/>
              </w:rPr>
            </w:pPr>
          </w:p>
        </w:tc>
      </w:tr>
      <w:tr w:rsidR="00C95762" w:rsidRPr="007436FF" w:rsidTr="00E0124B">
        <w:trPr>
          <w:trHeight w:val="20"/>
        </w:trPr>
        <w:tc>
          <w:tcPr>
            <w:tcW w:w="713" w:type="dxa"/>
          </w:tcPr>
          <w:p w:rsidR="00C95762"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t>1.</w:t>
            </w:r>
            <w:r w:rsidR="00330DA7" w:rsidRPr="007436FF">
              <w:rPr>
                <w:rFonts w:ascii="Arial" w:eastAsia="Arial Unicode MS" w:hAnsi="Arial" w:cs="Arial"/>
                <w:sz w:val="22"/>
                <w:szCs w:val="22"/>
              </w:rPr>
              <w:t>4</w:t>
            </w:r>
            <w:r w:rsidRPr="007436FF">
              <w:rPr>
                <w:rFonts w:ascii="Arial" w:eastAsia="Arial Unicode MS" w:hAnsi="Arial" w:cs="Arial"/>
                <w:sz w:val="22"/>
                <w:szCs w:val="22"/>
              </w:rPr>
              <w:t>.</w:t>
            </w:r>
          </w:p>
        </w:tc>
        <w:tc>
          <w:tcPr>
            <w:tcW w:w="3681" w:type="dxa"/>
          </w:tcPr>
          <w:p w:rsidR="00C95762" w:rsidRPr="007436FF" w:rsidRDefault="00C95762" w:rsidP="002D62CC">
            <w:pPr>
              <w:jc w:val="both"/>
              <w:rPr>
                <w:rFonts w:ascii="Arial" w:hAnsi="Arial" w:cs="Arial"/>
                <w:sz w:val="22"/>
                <w:szCs w:val="22"/>
              </w:rPr>
            </w:pPr>
            <w:r w:rsidRPr="007436FF">
              <w:rPr>
                <w:rFonts w:ascii="Arial" w:hAnsi="Arial" w:cs="Arial"/>
                <w:sz w:val="22"/>
                <w:szCs w:val="22"/>
              </w:rPr>
              <w:t>Количество семей, улучшивших  жилищные условия.</w:t>
            </w:r>
          </w:p>
        </w:tc>
        <w:tc>
          <w:tcPr>
            <w:tcW w:w="1560" w:type="dxa"/>
          </w:tcPr>
          <w:p w:rsidR="00C95762" w:rsidRPr="007436FF" w:rsidRDefault="00E87413" w:rsidP="002D62CC">
            <w:pPr>
              <w:rPr>
                <w:rFonts w:ascii="Arial" w:hAnsi="Arial" w:cs="Arial"/>
                <w:sz w:val="22"/>
                <w:szCs w:val="22"/>
              </w:rPr>
            </w:pPr>
            <w:r w:rsidRPr="007436FF">
              <w:rPr>
                <w:rFonts w:ascii="Arial" w:hAnsi="Arial" w:cs="Arial"/>
                <w:sz w:val="22"/>
                <w:szCs w:val="22"/>
              </w:rPr>
              <w:t xml:space="preserve">Указ </w:t>
            </w:r>
            <w:r w:rsidR="00CB4265" w:rsidRPr="007436FF">
              <w:rPr>
                <w:rFonts w:ascii="Arial" w:hAnsi="Arial" w:cs="Arial"/>
                <w:sz w:val="22"/>
                <w:szCs w:val="22"/>
              </w:rPr>
              <w:t>П</w:t>
            </w:r>
            <w:r w:rsidRPr="007436FF">
              <w:rPr>
                <w:rFonts w:ascii="Arial" w:hAnsi="Arial" w:cs="Arial"/>
                <w:sz w:val="22"/>
                <w:szCs w:val="22"/>
              </w:rPr>
              <w:t xml:space="preserve">РФ </w:t>
            </w:r>
            <w:r w:rsidR="00CB4265" w:rsidRPr="007436FF">
              <w:rPr>
                <w:rFonts w:ascii="Arial" w:hAnsi="Arial" w:cs="Arial"/>
                <w:sz w:val="22"/>
                <w:szCs w:val="22"/>
              </w:rPr>
              <w:t>от 04.02.2021 №68</w:t>
            </w:r>
            <w:r w:rsidR="002632B2" w:rsidRPr="007436FF">
              <w:rPr>
                <w:rFonts w:ascii="Arial" w:hAnsi="Arial" w:cs="Arial"/>
                <w:sz w:val="22"/>
                <w:szCs w:val="22"/>
              </w:rPr>
              <w:t xml:space="preserve"> «Об оценке эффективности деятельности высших должностных лиц (руководителей высших </w:t>
            </w:r>
            <w:r w:rsidR="002632B2" w:rsidRPr="007436FF">
              <w:rPr>
                <w:rFonts w:ascii="Arial" w:hAnsi="Arial" w:cs="Arial"/>
                <w:sz w:val="22"/>
                <w:szCs w:val="22"/>
              </w:rPr>
              <w:lastRenderedPageBreak/>
              <w:t>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1416" w:type="dxa"/>
          </w:tcPr>
          <w:p w:rsidR="00C95762" w:rsidRPr="007436FF" w:rsidRDefault="00F0432B" w:rsidP="002D62CC">
            <w:pPr>
              <w:rPr>
                <w:rFonts w:ascii="Arial" w:hAnsi="Arial" w:cs="Arial"/>
                <w:sz w:val="22"/>
                <w:szCs w:val="22"/>
              </w:rPr>
            </w:pPr>
            <w:r w:rsidRPr="007436FF">
              <w:rPr>
                <w:rFonts w:ascii="Arial" w:hAnsi="Arial" w:cs="Arial"/>
                <w:sz w:val="22"/>
                <w:szCs w:val="22"/>
              </w:rPr>
              <w:lastRenderedPageBreak/>
              <w:t>С</w:t>
            </w:r>
            <w:r w:rsidR="00330DA7" w:rsidRPr="007436FF">
              <w:rPr>
                <w:rFonts w:ascii="Arial" w:hAnsi="Arial" w:cs="Arial"/>
                <w:sz w:val="22"/>
                <w:szCs w:val="22"/>
              </w:rPr>
              <w:t>емья</w:t>
            </w:r>
          </w:p>
        </w:tc>
        <w:tc>
          <w:tcPr>
            <w:tcW w:w="1560" w:type="dxa"/>
          </w:tcPr>
          <w:p w:rsidR="00C95762" w:rsidRPr="007436FF" w:rsidRDefault="00330DA7" w:rsidP="002D62CC">
            <w:pPr>
              <w:jc w:val="center"/>
              <w:rPr>
                <w:rFonts w:ascii="Arial" w:hAnsi="Arial" w:cs="Arial"/>
                <w:sz w:val="22"/>
                <w:szCs w:val="22"/>
              </w:rPr>
            </w:pPr>
            <w:r w:rsidRPr="007436FF">
              <w:rPr>
                <w:rFonts w:ascii="Arial" w:hAnsi="Arial" w:cs="Arial"/>
                <w:sz w:val="22"/>
                <w:szCs w:val="22"/>
              </w:rPr>
              <w:t>45</w:t>
            </w:r>
          </w:p>
        </w:tc>
        <w:tc>
          <w:tcPr>
            <w:tcW w:w="850" w:type="dxa"/>
          </w:tcPr>
          <w:p w:rsidR="00C95762" w:rsidRPr="007436FF" w:rsidRDefault="00330DA7" w:rsidP="002D62CC">
            <w:pPr>
              <w:jc w:val="center"/>
              <w:rPr>
                <w:rFonts w:ascii="Arial" w:hAnsi="Arial" w:cs="Arial"/>
                <w:sz w:val="22"/>
                <w:szCs w:val="22"/>
              </w:rPr>
            </w:pPr>
            <w:r w:rsidRPr="007436FF">
              <w:rPr>
                <w:rFonts w:ascii="Arial" w:hAnsi="Arial" w:cs="Arial"/>
                <w:sz w:val="22"/>
                <w:szCs w:val="22"/>
              </w:rPr>
              <w:t>48</w:t>
            </w:r>
          </w:p>
        </w:tc>
        <w:tc>
          <w:tcPr>
            <w:tcW w:w="851" w:type="dxa"/>
          </w:tcPr>
          <w:p w:rsidR="00C95762" w:rsidRPr="007436FF" w:rsidRDefault="00330DA7" w:rsidP="002D62CC">
            <w:pPr>
              <w:jc w:val="center"/>
              <w:rPr>
                <w:rFonts w:ascii="Arial" w:hAnsi="Arial" w:cs="Arial"/>
                <w:sz w:val="22"/>
                <w:szCs w:val="22"/>
              </w:rPr>
            </w:pPr>
            <w:r w:rsidRPr="007436FF">
              <w:rPr>
                <w:rFonts w:ascii="Arial" w:hAnsi="Arial" w:cs="Arial"/>
                <w:sz w:val="22"/>
                <w:szCs w:val="22"/>
              </w:rPr>
              <w:t>50</w:t>
            </w:r>
          </w:p>
        </w:tc>
        <w:tc>
          <w:tcPr>
            <w:tcW w:w="850" w:type="dxa"/>
          </w:tcPr>
          <w:p w:rsidR="00C95762" w:rsidRPr="007436FF" w:rsidRDefault="00330DA7" w:rsidP="002D62CC">
            <w:pPr>
              <w:jc w:val="center"/>
              <w:rPr>
                <w:rFonts w:ascii="Arial" w:hAnsi="Arial" w:cs="Arial"/>
                <w:sz w:val="22"/>
                <w:szCs w:val="22"/>
              </w:rPr>
            </w:pPr>
            <w:r w:rsidRPr="007436FF">
              <w:rPr>
                <w:rFonts w:ascii="Arial" w:hAnsi="Arial" w:cs="Arial"/>
                <w:sz w:val="22"/>
                <w:szCs w:val="22"/>
              </w:rPr>
              <w:t>53</w:t>
            </w:r>
          </w:p>
        </w:tc>
        <w:tc>
          <w:tcPr>
            <w:tcW w:w="850" w:type="dxa"/>
          </w:tcPr>
          <w:p w:rsidR="00C95762" w:rsidRPr="007436FF" w:rsidRDefault="00330DA7" w:rsidP="002D62CC">
            <w:pPr>
              <w:jc w:val="center"/>
              <w:rPr>
                <w:rFonts w:ascii="Arial" w:hAnsi="Arial" w:cs="Arial"/>
                <w:sz w:val="22"/>
                <w:szCs w:val="22"/>
              </w:rPr>
            </w:pPr>
            <w:r w:rsidRPr="007436FF">
              <w:rPr>
                <w:rFonts w:ascii="Arial" w:hAnsi="Arial" w:cs="Arial"/>
                <w:sz w:val="22"/>
                <w:szCs w:val="22"/>
              </w:rPr>
              <w:t>56</w:t>
            </w:r>
          </w:p>
        </w:tc>
        <w:tc>
          <w:tcPr>
            <w:tcW w:w="851" w:type="dxa"/>
          </w:tcPr>
          <w:p w:rsidR="00C95762" w:rsidRPr="007436FF" w:rsidRDefault="00330DA7" w:rsidP="002D62CC">
            <w:pPr>
              <w:jc w:val="center"/>
              <w:rPr>
                <w:rFonts w:ascii="Arial" w:hAnsi="Arial" w:cs="Arial"/>
                <w:sz w:val="22"/>
                <w:szCs w:val="22"/>
              </w:rPr>
            </w:pPr>
            <w:r w:rsidRPr="007436FF">
              <w:rPr>
                <w:rFonts w:ascii="Arial" w:hAnsi="Arial" w:cs="Arial"/>
                <w:sz w:val="22"/>
                <w:szCs w:val="22"/>
              </w:rPr>
              <w:t>58</w:t>
            </w:r>
          </w:p>
        </w:tc>
        <w:tc>
          <w:tcPr>
            <w:tcW w:w="2411" w:type="dxa"/>
            <w:vAlign w:val="center"/>
          </w:tcPr>
          <w:p w:rsidR="00330DA7" w:rsidRPr="007436FF" w:rsidRDefault="00330DA7" w:rsidP="00330DA7">
            <w:pPr>
              <w:jc w:val="center"/>
              <w:rPr>
                <w:rFonts w:ascii="Arial" w:eastAsia="Arial Unicode MS" w:hAnsi="Arial" w:cs="Arial"/>
                <w:sz w:val="22"/>
                <w:szCs w:val="22"/>
              </w:rPr>
            </w:pPr>
            <w:r w:rsidRPr="007436FF">
              <w:rPr>
                <w:rFonts w:ascii="Arial" w:eastAsia="Arial Unicode MS" w:hAnsi="Arial" w:cs="Arial"/>
                <w:sz w:val="22"/>
                <w:szCs w:val="22"/>
              </w:rPr>
              <w:t>01</w:t>
            </w:r>
          </w:p>
          <w:p w:rsidR="00C95762" w:rsidRPr="007436FF" w:rsidRDefault="00C95762" w:rsidP="00330DA7">
            <w:pPr>
              <w:jc w:val="center"/>
              <w:rPr>
                <w:rFonts w:ascii="Arial" w:eastAsia="Arial Unicode MS" w:hAnsi="Arial" w:cs="Arial"/>
                <w:sz w:val="22"/>
                <w:szCs w:val="22"/>
              </w:rPr>
            </w:pPr>
          </w:p>
        </w:tc>
      </w:tr>
      <w:tr w:rsidR="00C95762" w:rsidRPr="007436FF" w:rsidTr="00E0124B">
        <w:trPr>
          <w:trHeight w:val="20"/>
        </w:trPr>
        <w:tc>
          <w:tcPr>
            <w:tcW w:w="713" w:type="dxa"/>
          </w:tcPr>
          <w:p w:rsidR="00C95762"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lastRenderedPageBreak/>
              <w:t>1.</w:t>
            </w:r>
            <w:r w:rsidR="00F02D89" w:rsidRPr="007436FF">
              <w:rPr>
                <w:rFonts w:ascii="Arial" w:eastAsia="Arial Unicode MS" w:hAnsi="Arial" w:cs="Arial"/>
                <w:sz w:val="22"/>
                <w:szCs w:val="22"/>
              </w:rPr>
              <w:t>5</w:t>
            </w:r>
            <w:r w:rsidRPr="007436FF">
              <w:rPr>
                <w:rFonts w:ascii="Arial" w:eastAsia="Arial Unicode MS" w:hAnsi="Arial" w:cs="Arial"/>
                <w:sz w:val="22"/>
                <w:szCs w:val="22"/>
              </w:rPr>
              <w:t>.</w:t>
            </w:r>
          </w:p>
        </w:tc>
        <w:tc>
          <w:tcPr>
            <w:tcW w:w="3681" w:type="dxa"/>
          </w:tcPr>
          <w:p w:rsidR="00C95762" w:rsidRPr="007436FF" w:rsidRDefault="00C95762" w:rsidP="002D62CC">
            <w:pPr>
              <w:jc w:val="both"/>
              <w:rPr>
                <w:rFonts w:ascii="Arial" w:hAnsi="Arial" w:cs="Arial"/>
                <w:sz w:val="22"/>
                <w:szCs w:val="22"/>
              </w:rPr>
            </w:pPr>
            <w:r w:rsidRPr="007436FF">
              <w:rPr>
                <w:rFonts w:ascii="Arial" w:hAnsi="Arial" w:cs="Arial"/>
                <w:sz w:val="22"/>
                <w:szCs w:val="22"/>
              </w:rPr>
              <w:t>Количество пострадавших граждан-</w:t>
            </w:r>
            <w:proofErr w:type="spellStart"/>
            <w:r w:rsidRPr="007436FF">
              <w:rPr>
                <w:rFonts w:ascii="Arial" w:hAnsi="Arial" w:cs="Arial"/>
                <w:sz w:val="22"/>
                <w:szCs w:val="22"/>
              </w:rPr>
              <w:t>соинвесторов</w:t>
            </w:r>
            <w:proofErr w:type="spellEnd"/>
            <w:r w:rsidRPr="007436FF">
              <w:rPr>
                <w:rFonts w:ascii="Arial" w:hAnsi="Arial" w:cs="Arial"/>
                <w:sz w:val="22"/>
                <w:szCs w:val="22"/>
              </w:rPr>
              <w:t>, права которых обеспечены в отчетном году</w:t>
            </w:r>
          </w:p>
        </w:tc>
        <w:tc>
          <w:tcPr>
            <w:tcW w:w="1560" w:type="dxa"/>
          </w:tcPr>
          <w:p w:rsidR="00C95762" w:rsidRPr="007436FF" w:rsidRDefault="00AB73E1" w:rsidP="002D62CC">
            <w:pP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C95762" w:rsidRPr="007436FF" w:rsidRDefault="00F0432B" w:rsidP="002D62CC">
            <w:pPr>
              <w:rPr>
                <w:rFonts w:ascii="Arial" w:hAnsi="Arial" w:cs="Arial"/>
                <w:sz w:val="22"/>
                <w:szCs w:val="22"/>
              </w:rPr>
            </w:pPr>
            <w:r w:rsidRPr="007436FF">
              <w:rPr>
                <w:rFonts w:ascii="Arial" w:hAnsi="Arial" w:cs="Arial"/>
                <w:sz w:val="22"/>
                <w:szCs w:val="22"/>
              </w:rPr>
              <w:t>Ч</w:t>
            </w:r>
            <w:r w:rsidR="00264BC3" w:rsidRPr="007436FF">
              <w:rPr>
                <w:rFonts w:ascii="Arial" w:hAnsi="Arial" w:cs="Arial"/>
                <w:sz w:val="22"/>
                <w:szCs w:val="22"/>
              </w:rPr>
              <w:t>еловек</w:t>
            </w:r>
          </w:p>
        </w:tc>
        <w:tc>
          <w:tcPr>
            <w:tcW w:w="156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0</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0</w:t>
            </w:r>
          </w:p>
        </w:tc>
        <w:tc>
          <w:tcPr>
            <w:tcW w:w="85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2411" w:type="dxa"/>
            <w:vAlign w:val="center"/>
          </w:tcPr>
          <w:p w:rsidR="00C95762" w:rsidRPr="007436FF" w:rsidRDefault="00502083" w:rsidP="00E52A8B">
            <w:pPr>
              <w:jc w:val="center"/>
              <w:rPr>
                <w:rFonts w:ascii="Arial" w:eastAsia="Arial Unicode MS" w:hAnsi="Arial" w:cs="Arial"/>
                <w:sz w:val="22"/>
                <w:szCs w:val="22"/>
              </w:rPr>
            </w:pPr>
            <w:r w:rsidRPr="007436FF">
              <w:rPr>
                <w:rFonts w:ascii="Arial" w:eastAsia="Arial Unicode MS" w:hAnsi="Arial" w:cs="Arial"/>
                <w:sz w:val="22"/>
                <w:szCs w:val="22"/>
              </w:rPr>
              <w:t>04</w:t>
            </w:r>
          </w:p>
        </w:tc>
      </w:tr>
      <w:tr w:rsidR="00C95762" w:rsidRPr="007436FF" w:rsidTr="00E0124B">
        <w:trPr>
          <w:trHeight w:val="20"/>
        </w:trPr>
        <w:tc>
          <w:tcPr>
            <w:tcW w:w="713" w:type="dxa"/>
          </w:tcPr>
          <w:p w:rsidR="00C95762"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t>1.</w:t>
            </w:r>
            <w:r w:rsidR="00F02D89" w:rsidRPr="007436FF">
              <w:rPr>
                <w:rFonts w:ascii="Arial" w:eastAsia="Arial Unicode MS" w:hAnsi="Arial" w:cs="Arial"/>
                <w:sz w:val="22"/>
                <w:szCs w:val="22"/>
              </w:rPr>
              <w:t>6</w:t>
            </w:r>
            <w:r w:rsidRPr="007436FF">
              <w:rPr>
                <w:rFonts w:ascii="Arial" w:eastAsia="Arial Unicode MS" w:hAnsi="Arial" w:cs="Arial"/>
                <w:sz w:val="22"/>
                <w:szCs w:val="22"/>
              </w:rPr>
              <w:t>.</w:t>
            </w:r>
          </w:p>
        </w:tc>
        <w:tc>
          <w:tcPr>
            <w:tcW w:w="3681" w:type="dxa"/>
          </w:tcPr>
          <w:p w:rsidR="00C95762" w:rsidRPr="007436FF" w:rsidRDefault="00C95762" w:rsidP="002D62CC">
            <w:pPr>
              <w:jc w:val="both"/>
              <w:rPr>
                <w:rFonts w:ascii="Arial" w:hAnsi="Arial" w:cs="Arial"/>
                <w:sz w:val="22"/>
                <w:szCs w:val="22"/>
              </w:rPr>
            </w:pPr>
            <w:r w:rsidRPr="007436FF">
              <w:rPr>
                <w:rFonts w:ascii="Arial" w:hAnsi="Arial" w:cs="Arial"/>
                <w:sz w:val="22"/>
                <w:szCs w:val="22"/>
              </w:rPr>
              <w:t>Количество объектов, исключенных из перечня проблемных объектов в отчетном году</w:t>
            </w:r>
          </w:p>
        </w:tc>
        <w:tc>
          <w:tcPr>
            <w:tcW w:w="1560" w:type="dxa"/>
          </w:tcPr>
          <w:p w:rsidR="00C95762" w:rsidRPr="007436FF" w:rsidRDefault="00AB73E1" w:rsidP="002D62CC">
            <w:pP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C95762" w:rsidRPr="007436FF" w:rsidRDefault="00F0432B" w:rsidP="002D62CC">
            <w:pPr>
              <w:rPr>
                <w:rFonts w:ascii="Arial" w:hAnsi="Arial" w:cs="Arial"/>
                <w:sz w:val="22"/>
                <w:szCs w:val="22"/>
              </w:rPr>
            </w:pPr>
            <w:r w:rsidRPr="007436FF">
              <w:rPr>
                <w:rFonts w:ascii="Arial" w:hAnsi="Arial" w:cs="Arial"/>
                <w:sz w:val="22"/>
                <w:szCs w:val="22"/>
              </w:rPr>
              <w:t>Ш</w:t>
            </w:r>
            <w:r w:rsidR="00B12C7F" w:rsidRPr="007436FF">
              <w:rPr>
                <w:rFonts w:ascii="Arial" w:hAnsi="Arial" w:cs="Arial"/>
                <w:sz w:val="22"/>
                <w:szCs w:val="22"/>
              </w:rPr>
              <w:t>тука</w:t>
            </w:r>
          </w:p>
        </w:tc>
        <w:tc>
          <w:tcPr>
            <w:tcW w:w="156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0</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0</w:t>
            </w:r>
          </w:p>
        </w:tc>
        <w:tc>
          <w:tcPr>
            <w:tcW w:w="85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2411" w:type="dxa"/>
            <w:vAlign w:val="center"/>
          </w:tcPr>
          <w:p w:rsidR="00C95762" w:rsidRPr="007436FF" w:rsidRDefault="00502083" w:rsidP="00E52A8B">
            <w:pPr>
              <w:jc w:val="center"/>
              <w:rPr>
                <w:rFonts w:ascii="Arial" w:eastAsia="Arial Unicode MS" w:hAnsi="Arial" w:cs="Arial"/>
                <w:sz w:val="22"/>
                <w:szCs w:val="22"/>
              </w:rPr>
            </w:pPr>
            <w:r w:rsidRPr="007436FF">
              <w:rPr>
                <w:rFonts w:ascii="Arial" w:eastAsia="Arial Unicode MS" w:hAnsi="Arial" w:cs="Arial"/>
                <w:sz w:val="22"/>
                <w:szCs w:val="22"/>
              </w:rPr>
              <w:t>04</w:t>
            </w:r>
          </w:p>
        </w:tc>
      </w:tr>
      <w:tr w:rsidR="00C95762" w:rsidRPr="007436FF" w:rsidTr="00E0124B">
        <w:trPr>
          <w:trHeight w:val="20"/>
        </w:trPr>
        <w:tc>
          <w:tcPr>
            <w:tcW w:w="713" w:type="dxa"/>
          </w:tcPr>
          <w:p w:rsidR="00C95762"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t>1.</w:t>
            </w:r>
            <w:r w:rsidR="00F02D89" w:rsidRPr="007436FF">
              <w:rPr>
                <w:rFonts w:ascii="Arial" w:eastAsia="Arial Unicode MS" w:hAnsi="Arial" w:cs="Arial"/>
                <w:sz w:val="22"/>
                <w:szCs w:val="22"/>
              </w:rPr>
              <w:t>7</w:t>
            </w:r>
            <w:r w:rsidRPr="007436FF">
              <w:rPr>
                <w:rFonts w:ascii="Arial" w:eastAsia="Arial Unicode MS" w:hAnsi="Arial" w:cs="Arial"/>
                <w:sz w:val="22"/>
                <w:szCs w:val="22"/>
              </w:rPr>
              <w:t>.</w:t>
            </w:r>
          </w:p>
        </w:tc>
        <w:tc>
          <w:tcPr>
            <w:tcW w:w="3681" w:type="dxa"/>
          </w:tcPr>
          <w:p w:rsidR="00C95762" w:rsidRPr="007436FF" w:rsidRDefault="00C95762" w:rsidP="002D62CC">
            <w:pPr>
              <w:rPr>
                <w:rFonts w:ascii="Arial" w:hAnsi="Arial" w:cs="Arial"/>
                <w:sz w:val="22"/>
                <w:szCs w:val="22"/>
              </w:rPr>
            </w:pPr>
            <w:r w:rsidRPr="007436FF">
              <w:rPr>
                <w:rFonts w:ascii="Arial" w:hAnsi="Arial" w:cs="Arial"/>
                <w:sz w:val="22"/>
                <w:szCs w:val="22"/>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560" w:type="dxa"/>
          </w:tcPr>
          <w:p w:rsidR="00C95762" w:rsidRPr="007436FF" w:rsidRDefault="00AB73E1" w:rsidP="002D62CC">
            <w:pPr>
              <w:jc w:val="center"/>
              <w:rPr>
                <w:rFonts w:ascii="Arial" w:hAnsi="Arial" w:cs="Arial"/>
                <w:sz w:val="22"/>
                <w:szCs w:val="22"/>
              </w:rPr>
            </w:pPr>
            <w:r w:rsidRPr="007436FF">
              <w:rPr>
                <w:rFonts w:ascii="Arial" w:hAnsi="Arial" w:cs="Arial"/>
                <w:sz w:val="22"/>
                <w:szCs w:val="22"/>
              </w:rPr>
              <w:t>Отраслевой показатель</w:t>
            </w:r>
          </w:p>
        </w:tc>
        <w:tc>
          <w:tcPr>
            <w:tcW w:w="1416" w:type="dxa"/>
            <w:vAlign w:val="center"/>
          </w:tcPr>
          <w:p w:rsidR="00C95762" w:rsidRPr="007436FF" w:rsidRDefault="00F0432B" w:rsidP="002D62CC">
            <w:pPr>
              <w:autoSpaceDE w:val="0"/>
              <w:autoSpaceDN w:val="0"/>
              <w:adjustRightInd w:val="0"/>
              <w:jc w:val="center"/>
              <w:rPr>
                <w:rFonts w:ascii="Arial" w:eastAsia="Arial Unicode MS" w:hAnsi="Arial" w:cs="Arial"/>
                <w:sz w:val="22"/>
                <w:szCs w:val="22"/>
              </w:rPr>
            </w:pPr>
            <w:r w:rsidRPr="007436FF">
              <w:rPr>
                <w:rFonts w:ascii="Arial" w:eastAsia="Arial Unicode MS" w:hAnsi="Arial" w:cs="Arial"/>
                <w:sz w:val="22"/>
                <w:szCs w:val="22"/>
              </w:rPr>
              <w:t>П</w:t>
            </w:r>
            <w:r w:rsidR="00C95762" w:rsidRPr="007436FF">
              <w:rPr>
                <w:rFonts w:ascii="Arial" w:eastAsia="Arial Unicode MS" w:hAnsi="Arial" w:cs="Arial"/>
                <w:sz w:val="22"/>
                <w:szCs w:val="22"/>
              </w:rPr>
              <w:t>роцент</w:t>
            </w:r>
          </w:p>
        </w:tc>
        <w:tc>
          <w:tcPr>
            <w:tcW w:w="1560" w:type="dxa"/>
            <w:vAlign w:val="center"/>
          </w:tcPr>
          <w:p w:rsidR="00C95762" w:rsidRPr="007436FF" w:rsidRDefault="00C95762" w:rsidP="002D62CC">
            <w:pPr>
              <w:jc w:val="center"/>
              <w:rPr>
                <w:rFonts w:ascii="Arial" w:eastAsia="Arial Unicode MS" w:hAnsi="Arial" w:cs="Arial"/>
                <w:sz w:val="22"/>
                <w:szCs w:val="22"/>
              </w:rPr>
            </w:pPr>
            <w:r w:rsidRPr="007436FF">
              <w:rPr>
                <w:rFonts w:ascii="Arial" w:hAnsi="Arial" w:cs="Arial"/>
                <w:sz w:val="22"/>
                <w:szCs w:val="22"/>
              </w:rPr>
              <w:t>0</w:t>
            </w:r>
          </w:p>
        </w:tc>
        <w:tc>
          <w:tcPr>
            <w:tcW w:w="850" w:type="dxa"/>
            <w:vAlign w:val="center"/>
          </w:tcPr>
          <w:p w:rsidR="00C95762" w:rsidRPr="007436FF" w:rsidRDefault="00C95762" w:rsidP="002D62CC">
            <w:pPr>
              <w:jc w:val="center"/>
              <w:rPr>
                <w:rFonts w:ascii="Arial" w:eastAsia="Arial Unicode MS" w:hAnsi="Arial" w:cs="Arial"/>
                <w:sz w:val="22"/>
                <w:szCs w:val="22"/>
              </w:rPr>
            </w:pPr>
            <w:r w:rsidRPr="007436FF">
              <w:rPr>
                <w:rFonts w:ascii="Arial" w:hAnsi="Arial" w:cs="Arial"/>
                <w:sz w:val="22"/>
                <w:szCs w:val="22"/>
              </w:rPr>
              <w:t>0</w:t>
            </w:r>
          </w:p>
        </w:tc>
        <w:tc>
          <w:tcPr>
            <w:tcW w:w="851" w:type="dxa"/>
            <w:vAlign w:val="center"/>
          </w:tcPr>
          <w:p w:rsidR="00C95762" w:rsidRPr="007436FF" w:rsidRDefault="00872FB7" w:rsidP="002D62CC">
            <w:pPr>
              <w:jc w:val="center"/>
              <w:rPr>
                <w:rFonts w:ascii="Arial" w:eastAsia="Arial Unicode MS" w:hAnsi="Arial" w:cs="Arial"/>
                <w:sz w:val="22"/>
                <w:szCs w:val="22"/>
              </w:rPr>
            </w:pPr>
            <w:r w:rsidRPr="007436FF">
              <w:rPr>
                <w:rFonts w:ascii="Arial" w:hAnsi="Arial" w:cs="Arial"/>
                <w:sz w:val="22"/>
                <w:szCs w:val="22"/>
              </w:rPr>
              <w:t>-</w:t>
            </w:r>
          </w:p>
        </w:tc>
        <w:tc>
          <w:tcPr>
            <w:tcW w:w="850" w:type="dxa"/>
            <w:vAlign w:val="center"/>
          </w:tcPr>
          <w:p w:rsidR="00C95762" w:rsidRPr="007436FF" w:rsidRDefault="00872FB7" w:rsidP="002D62CC">
            <w:pPr>
              <w:jc w:val="center"/>
              <w:rPr>
                <w:rFonts w:ascii="Arial" w:eastAsia="Arial Unicode MS" w:hAnsi="Arial" w:cs="Arial"/>
                <w:sz w:val="22"/>
                <w:szCs w:val="22"/>
              </w:rPr>
            </w:pPr>
            <w:r w:rsidRPr="007436FF">
              <w:rPr>
                <w:rFonts w:ascii="Arial" w:hAnsi="Arial" w:cs="Arial"/>
                <w:sz w:val="22"/>
                <w:szCs w:val="22"/>
              </w:rPr>
              <w:t>-</w:t>
            </w:r>
          </w:p>
        </w:tc>
        <w:tc>
          <w:tcPr>
            <w:tcW w:w="850" w:type="dxa"/>
            <w:vAlign w:val="center"/>
          </w:tcPr>
          <w:p w:rsidR="00C95762" w:rsidRPr="007436FF" w:rsidRDefault="00872FB7" w:rsidP="002D62CC">
            <w:pPr>
              <w:jc w:val="center"/>
              <w:rPr>
                <w:rFonts w:ascii="Arial" w:eastAsia="Arial Unicode MS" w:hAnsi="Arial" w:cs="Arial"/>
                <w:sz w:val="22"/>
                <w:szCs w:val="22"/>
              </w:rPr>
            </w:pPr>
            <w:r w:rsidRPr="007436FF">
              <w:rPr>
                <w:rFonts w:ascii="Arial" w:hAnsi="Arial" w:cs="Arial"/>
                <w:sz w:val="22"/>
                <w:szCs w:val="22"/>
              </w:rPr>
              <w:t>-</w:t>
            </w:r>
          </w:p>
        </w:tc>
        <w:tc>
          <w:tcPr>
            <w:tcW w:w="851" w:type="dxa"/>
            <w:vAlign w:val="center"/>
          </w:tcPr>
          <w:p w:rsidR="00C95762" w:rsidRPr="007436FF" w:rsidRDefault="00872FB7" w:rsidP="002D62CC">
            <w:pPr>
              <w:jc w:val="center"/>
              <w:rPr>
                <w:rFonts w:ascii="Arial" w:eastAsia="Arial Unicode MS" w:hAnsi="Arial" w:cs="Arial"/>
                <w:sz w:val="22"/>
                <w:szCs w:val="22"/>
              </w:rPr>
            </w:pPr>
            <w:r w:rsidRPr="007436FF">
              <w:rPr>
                <w:rFonts w:ascii="Arial" w:hAnsi="Arial" w:cs="Arial"/>
                <w:sz w:val="22"/>
                <w:szCs w:val="22"/>
              </w:rPr>
              <w:t>-</w:t>
            </w:r>
          </w:p>
        </w:tc>
        <w:tc>
          <w:tcPr>
            <w:tcW w:w="2411" w:type="dxa"/>
            <w:vAlign w:val="center"/>
          </w:tcPr>
          <w:p w:rsidR="00C95762" w:rsidRPr="007436FF" w:rsidRDefault="00C95762" w:rsidP="00E52A8B">
            <w:pPr>
              <w:jc w:val="center"/>
              <w:rPr>
                <w:rFonts w:ascii="Arial" w:eastAsia="Arial Unicode MS" w:hAnsi="Arial" w:cs="Arial"/>
                <w:sz w:val="22"/>
                <w:szCs w:val="22"/>
              </w:rPr>
            </w:pPr>
            <w:r w:rsidRPr="007436FF">
              <w:rPr>
                <w:rFonts w:ascii="Arial" w:eastAsia="Arial Unicode MS" w:hAnsi="Arial" w:cs="Arial"/>
                <w:sz w:val="22"/>
                <w:szCs w:val="22"/>
              </w:rPr>
              <w:t xml:space="preserve">04. </w:t>
            </w:r>
          </w:p>
        </w:tc>
      </w:tr>
      <w:tr w:rsidR="00C95762" w:rsidRPr="007436FF" w:rsidTr="00E0124B">
        <w:trPr>
          <w:trHeight w:val="20"/>
        </w:trPr>
        <w:tc>
          <w:tcPr>
            <w:tcW w:w="713" w:type="dxa"/>
          </w:tcPr>
          <w:p w:rsidR="00C95762"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t>1.</w:t>
            </w:r>
            <w:r w:rsidR="00F02D89" w:rsidRPr="007436FF">
              <w:rPr>
                <w:rFonts w:ascii="Arial" w:eastAsia="Arial Unicode MS" w:hAnsi="Arial" w:cs="Arial"/>
                <w:sz w:val="22"/>
                <w:szCs w:val="22"/>
              </w:rPr>
              <w:t>8</w:t>
            </w:r>
            <w:r w:rsidRPr="007436FF">
              <w:rPr>
                <w:rFonts w:ascii="Arial" w:eastAsia="Arial Unicode MS" w:hAnsi="Arial" w:cs="Arial"/>
                <w:sz w:val="22"/>
                <w:szCs w:val="22"/>
              </w:rPr>
              <w:t>.</w:t>
            </w:r>
          </w:p>
        </w:tc>
        <w:tc>
          <w:tcPr>
            <w:tcW w:w="3681" w:type="dxa"/>
          </w:tcPr>
          <w:p w:rsidR="00E87413" w:rsidRPr="007436FF" w:rsidRDefault="00C95762" w:rsidP="002D62CC">
            <w:pPr>
              <w:autoSpaceDE w:val="0"/>
              <w:autoSpaceDN w:val="0"/>
              <w:adjustRightInd w:val="0"/>
              <w:rPr>
                <w:rFonts w:ascii="Arial" w:hAnsi="Arial" w:cs="Arial"/>
                <w:sz w:val="22"/>
                <w:szCs w:val="22"/>
              </w:rPr>
            </w:pPr>
            <w:r w:rsidRPr="007436FF">
              <w:rPr>
                <w:rFonts w:ascii="Arial" w:hAnsi="Arial" w:cs="Arial"/>
                <w:sz w:val="22"/>
                <w:szCs w:val="22"/>
              </w:rPr>
              <w:t>Количество проблемных объектов, по которым нарушены права участников долевого строительства «Проблемные стройки»</w:t>
            </w:r>
          </w:p>
        </w:tc>
        <w:tc>
          <w:tcPr>
            <w:tcW w:w="1560" w:type="dxa"/>
          </w:tcPr>
          <w:p w:rsidR="00C95762" w:rsidRPr="007436FF" w:rsidRDefault="00AB73E1" w:rsidP="002D62CC">
            <w:pPr>
              <w:jc w:val="center"/>
              <w:rPr>
                <w:rFonts w:ascii="Arial" w:hAnsi="Arial" w:cs="Arial"/>
                <w:sz w:val="22"/>
                <w:szCs w:val="22"/>
              </w:rPr>
            </w:pPr>
            <w:r w:rsidRPr="007436FF">
              <w:rPr>
                <w:rFonts w:ascii="Arial" w:hAnsi="Arial" w:cs="Arial"/>
                <w:sz w:val="22"/>
                <w:szCs w:val="22"/>
              </w:rPr>
              <w:t>Отраслевой показатель</w:t>
            </w:r>
          </w:p>
        </w:tc>
        <w:tc>
          <w:tcPr>
            <w:tcW w:w="1416" w:type="dxa"/>
            <w:vAlign w:val="center"/>
          </w:tcPr>
          <w:p w:rsidR="00C95762" w:rsidRPr="007436FF" w:rsidRDefault="00F0432B" w:rsidP="002D62CC">
            <w:pPr>
              <w:autoSpaceDE w:val="0"/>
              <w:autoSpaceDN w:val="0"/>
              <w:adjustRightInd w:val="0"/>
              <w:jc w:val="center"/>
              <w:rPr>
                <w:rFonts w:ascii="Arial" w:eastAsia="Arial Unicode MS" w:hAnsi="Arial" w:cs="Arial"/>
                <w:sz w:val="22"/>
                <w:szCs w:val="22"/>
              </w:rPr>
            </w:pPr>
            <w:r w:rsidRPr="007436FF">
              <w:rPr>
                <w:rFonts w:ascii="Arial" w:eastAsia="Arial Unicode MS" w:hAnsi="Arial" w:cs="Arial"/>
                <w:sz w:val="22"/>
                <w:szCs w:val="22"/>
              </w:rPr>
              <w:t>П</w:t>
            </w:r>
            <w:r w:rsidR="00C95762" w:rsidRPr="007436FF">
              <w:rPr>
                <w:rFonts w:ascii="Arial" w:eastAsia="Arial Unicode MS" w:hAnsi="Arial" w:cs="Arial"/>
                <w:sz w:val="22"/>
                <w:szCs w:val="22"/>
              </w:rPr>
              <w:t>роцент</w:t>
            </w:r>
          </w:p>
        </w:tc>
        <w:tc>
          <w:tcPr>
            <w:tcW w:w="1560" w:type="dxa"/>
            <w:vAlign w:val="center"/>
          </w:tcPr>
          <w:p w:rsidR="00C95762" w:rsidRPr="007436FF" w:rsidRDefault="00C95762" w:rsidP="002D62CC">
            <w:pPr>
              <w:jc w:val="center"/>
              <w:rPr>
                <w:rFonts w:ascii="Arial" w:eastAsia="Arial Unicode MS" w:hAnsi="Arial" w:cs="Arial"/>
                <w:sz w:val="22"/>
                <w:szCs w:val="22"/>
              </w:rPr>
            </w:pPr>
            <w:r w:rsidRPr="007436FF">
              <w:rPr>
                <w:rFonts w:ascii="Arial" w:hAnsi="Arial" w:cs="Arial"/>
                <w:sz w:val="22"/>
                <w:szCs w:val="22"/>
              </w:rPr>
              <w:t>0</w:t>
            </w:r>
          </w:p>
        </w:tc>
        <w:tc>
          <w:tcPr>
            <w:tcW w:w="850" w:type="dxa"/>
            <w:vAlign w:val="center"/>
          </w:tcPr>
          <w:p w:rsidR="00C95762" w:rsidRPr="007436FF" w:rsidRDefault="00C95762" w:rsidP="002D62CC">
            <w:pPr>
              <w:jc w:val="center"/>
              <w:rPr>
                <w:rFonts w:ascii="Arial" w:eastAsia="Arial Unicode MS" w:hAnsi="Arial" w:cs="Arial"/>
                <w:sz w:val="22"/>
                <w:szCs w:val="22"/>
              </w:rPr>
            </w:pPr>
            <w:r w:rsidRPr="007436FF">
              <w:rPr>
                <w:rFonts w:ascii="Arial" w:hAnsi="Arial" w:cs="Arial"/>
                <w:sz w:val="22"/>
                <w:szCs w:val="22"/>
              </w:rPr>
              <w:t>0</w:t>
            </w:r>
          </w:p>
        </w:tc>
        <w:tc>
          <w:tcPr>
            <w:tcW w:w="851" w:type="dxa"/>
            <w:vAlign w:val="center"/>
          </w:tcPr>
          <w:p w:rsidR="00C95762" w:rsidRPr="007436FF" w:rsidRDefault="00F02D89" w:rsidP="002D62CC">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850" w:type="dxa"/>
            <w:vAlign w:val="center"/>
          </w:tcPr>
          <w:p w:rsidR="00C95762" w:rsidRPr="007436FF" w:rsidRDefault="00F02D89" w:rsidP="002D62CC">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850" w:type="dxa"/>
            <w:vAlign w:val="center"/>
          </w:tcPr>
          <w:p w:rsidR="00C95762" w:rsidRPr="007436FF" w:rsidRDefault="00F02D89" w:rsidP="002D62CC">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851" w:type="dxa"/>
            <w:vAlign w:val="center"/>
          </w:tcPr>
          <w:p w:rsidR="00C95762" w:rsidRPr="007436FF" w:rsidRDefault="00F02D89" w:rsidP="002D62CC">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2411" w:type="dxa"/>
            <w:vAlign w:val="center"/>
          </w:tcPr>
          <w:p w:rsidR="00C95762" w:rsidRPr="007436FF" w:rsidRDefault="00502083" w:rsidP="00E52A8B">
            <w:pPr>
              <w:jc w:val="center"/>
              <w:rPr>
                <w:rFonts w:ascii="Arial" w:eastAsia="Arial Unicode MS" w:hAnsi="Arial" w:cs="Arial"/>
                <w:sz w:val="22"/>
                <w:szCs w:val="22"/>
              </w:rPr>
            </w:pPr>
            <w:r w:rsidRPr="007436FF">
              <w:rPr>
                <w:rFonts w:ascii="Arial" w:eastAsia="Arial Unicode MS" w:hAnsi="Arial" w:cs="Arial"/>
                <w:sz w:val="22"/>
                <w:szCs w:val="22"/>
              </w:rPr>
              <w:t>04</w:t>
            </w:r>
            <w:r w:rsidR="00C95762" w:rsidRPr="007436FF">
              <w:rPr>
                <w:rFonts w:ascii="Arial" w:eastAsia="Arial Unicode MS" w:hAnsi="Arial" w:cs="Arial"/>
                <w:sz w:val="22"/>
                <w:szCs w:val="22"/>
              </w:rPr>
              <w:t xml:space="preserve"> </w:t>
            </w:r>
          </w:p>
        </w:tc>
      </w:tr>
      <w:tr w:rsidR="00C95762" w:rsidRPr="007436FF" w:rsidTr="00E0124B">
        <w:trPr>
          <w:trHeight w:val="20"/>
        </w:trPr>
        <w:tc>
          <w:tcPr>
            <w:tcW w:w="713" w:type="dxa"/>
          </w:tcPr>
          <w:p w:rsidR="00C95762"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t>1.</w:t>
            </w:r>
            <w:r w:rsidR="00F02D89" w:rsidRPr="007436FF">
              <w:rPr>
                <w:rFonts w:ascii="Arial" w:eastAsia="Arial Unicode MS" w:hAnsi="Arial" w:cs="Arial"/>
                <w:sz w:val="22"/>
                <w:szCs w:val="22"/>
              </w:rPr>
              <w:t>9</w:t>
            </w:r>
            <w:r w:rsidRPr="007436FF">
              <w:rPr>
                <w:rFonts w:ascii="Arial" w:eastAsia="Arial Unicode MS" w:hAnsi="Arial" w:cs="Arial"/>
                <w:sz w:val="22"/>
                <w:szCs w:val="22"/>
              </w:rPr>
              <w:t>.</w:t>
            </w:r>
          </w:p>
        </w:tc>
        <w:tc>
          <w:tcPr>
            <w:tcW w:w="3681" w:type="dxa"/>
          </w:tcPr>
          <w:p w:rsidR="000262C5" w:rsidRPr="007436FF" w:rsidRDefault="00C95762" w:rsidP="002D62CC">
            <w:pPr>
              <w:autoSpaceDE w:val="0"/>
              <w:autoSpaceDN w:val="0"/>
              <w:adjustRightInd w:val="0"/>
              <w:rPr>
                <w:rFonts w:ascii="Arial" w:hAnsi="Arial" w:cs="Arial"/>
                <w:sz w:val="22"/>
                <w:szCs w:val="22"/>
              </w:rPr>
            </w:pPr>
            <w:r w:rsidRPr="007436FF">
              <w:rPr>
                <w:rFonts w:ascii="Arial" w:hAnsi="Arial" w:cs="Arial"/>
                <w:sz w:val="22"/>
                <w:szCs w:val="22"/>
              </w:rPr>
              <w:t>Встречи с дольщиками. Встречи с гражданами - участниками долевого строительства</w:t>
            </w:r>
          </w:p>
        </w:tc>
        <w:tc>
          <w:tcPr>
            <w:tcW w:w="1560" w:type="dxa"/>
          </w:tcPr>
          <w:p w:rsidR="00C95762" w:rsidRPr="007436FF" w:rsidRDefault="00AB73E1" w:rsidP="002D62CC">
            <w:pPr>
              <w:jc w:val="center"/>
              <w:rPr>
                <w:rFonts w:ascii="Arial" w:hAnsi="Arial" w:cs="Arial"/>
                <w:sz w:val="22"/>
                <w:szCs w:val="22"/>
              </w:rPr>
            </w:pPr>
            <w:r w:rsidRPr="007436FF">
              <w:rPr>
                <w:rFonts w:ascii="Arial" w:hAnsi="Arial" w:cs="Arial"/>
                <w:sz w:val="22"/>
                <w:szCs w:val="22"/>
              </w:rPr>
              <w:t>Отраслевой показатель</w:t>
            </w:r>
          </w:p>
        </w:tc>
        <w:tc>
          <w:tcPr>
            <w:tcW w:w="1416" w:type="dxa"/>
            <w:vAlign w:val="center"/>
          </w:tcPr>
          <w:p w:rsidR="00C95762" w:rsidRPr="007436FF" w:rsidRDefault="00F0432B" w:rsidP="002D62CC">
            <w:pPr>
              <w:autoSpaceDE w:val="0"/>
              <w:autoSpaceDN w:val="0"/>
              <w:adjustRightInd w:val="0"/>
              <w:jc w:val="center"/>
              <w:rPr>
                <w:rFonts w:ascii="Arial" w:eastAsia="Arial Unicode MS" w:hAnsi="Arial" w:cs="Arial"/>
                <w:sz w:val="22"/>
                <w:szCs w:val="22"/>
              </w:rPr>
            </w:pPr>
            <w:r w:rsidRPr="007436FF">
              <w:rPr>
                <w:rFonts w:ascii="Arial" w:eastAsia="Arial Unicode MS" w:hAnsi="Arial" w:cs="Arial"/>
                <w:sz w:val="22"/>
                <w:szCs w:val="22"/>
              </w:rPr>
              <w:t>П</w:t>
            </w:r>
            <w:r w:rsidR="001F1C43" w:rsidRPr="007436FF">
              <w:rPr>
                <w:rFonts w:ascii="Arial" w:eastAsia="Arial Unicode MS" w:hAnsi="Arial" w:cs="Arial"/>
                <w:sz w:val="22"/>
                <w:szCs w:val="22"/>
              </w:rPr>
              <w:t>роцент</w:t>
            </w:r>
          </w:p>
        </w:tc>
        <w:tc>
          <w:tcPr>
            <w:tcW w:w="1560" w:type="dxa"/>
            <w:vAlign w:val="center"/>
          </w:tcPr>
          <w:p w:rsidR="00C95762" w:rsidRPr="007436FF" w:rsidRDefault="00872FB7" w:rsidP="002D62CC">
            <w:pPr>
              <w:jc w:val="center"/>
              <w:rPr>
                <w:rFonts w:ascii="Arial" w:eastAsia="Arial Unicode MS" w:hAnsi="Arial" w:cs="Arial"/>
                <w:sz w:val="22"/>
                <w:szCs w:val="22"/>
              </w:rPr>
            </w:pPr>
            <w:r w:rsidRPr="007436FF">
              <w:rPr>
                <w:rFonts w:ascii="Arial" w:hAnsi="Arial" w:cs="Arial"/>
                <w:sz w:val="22"/>
                <w:szCs w:val="22"/>
              </w:rPr>
              <w:t>0</w:t>
            </w:r>
          </w:p>
        </w:tc>
        <w:tc>
          <w:tcPr>
            <w:tcW w:w="850" w:type="dxa"/>
            <w:vAlign w:val="center"/>
          </w:tcPr>
          <w:p w:rsidR="00C95762" w:rsidRPr="007436FF" w:rsidRDefault="00872FB7" w:rsidP="002D62CC">
            <w:pPr>
              <w:jc w:val="center"/>
              <w:rPr>
                <w:rFonts w:ascii="Arial" w:eastAsia="Arial Unicode MS" w:hAnsi="Arial" w:cs="Arial"/>
                <w:sz w:val="22"/>
                <w:szCs w:val="22"/>
              </w:rPr>
            </w:pPr>
            <w:r w:rsidRPr="007436FF">
              <w:rPr>
                <w:rFonts w:ascii="Arial" w:hAnsi="Arial" w:cs="Arial"/>
                <w:sz w:val="22"/>
                <w:szCs w:val="22"/>
              </w:rPr>
              <w:t>0</w:t>
            </w:r>
          </w:p>
        </w:tc>
        <w:tc>
          <w:tcPr>
            <w:tcW w:w="851" w:type="dxa"/>
            <w:vAlign w:val="center"/>
          </w:tcPr>
          <w:p w:rsidR="00C95762" w:rsidRPr="007436FF" w:rsidRDefault="00872FB7" w:rsidP="002D62CC">
            <w:pPr>
              <w:jc w:val="center"/>
              <w:rPr>
                <w:rFonts w:ascii="Arial" w:eastAsia="Arial Unicode MS" w:hAnsi="Arial" w:cs="Arial"/>
                <w:sz w:val="22"/>
                <w:szCs w:val="22"/>
              </w:rPr>
            </w:pPr>
            <w:r w:rsidRPr="007436FF">
              <w:rPr>
                <w:rFonts w:ascii="Arial" w:hAnsi="Arial" w:cs="Arial"/>
                <w:sz w:val="22"/>
                <w:szCs w:val="22"/>
              </w:rPr>
              <w:t>-</w:t>
            </w:r>
          </w:p>
        </w:tc>
        <w:tc>
          <w:tcPr>
            <w:tcW w:w="850" w:type="dxa"/>
            <w:vAlign w:val="center"/>
          </w:tcPr>
          <w:p w:rsidR="00C95762" w:rsidRPr="007436FF" w:rsidRDefault="00872FB7" w:rsidP="002D62CC">
            <w:pPr>
              <w:jc w:val="center"/>
              <w:rPr>
                <w:rFonts w:ascii="Arial" w:eastAsia="Arial Unicode MS" w:hAnsi="Arial" w:cs="Arial"/>
                <w:sz w:val="22"/>
                <w:szCs w:val="22"/>
              </w:rPr>
            </w:pPr>
            <w:r w:rsidRPr="007436FF">
              <w:rPr>
                <w:rFonts w:ascii="Arial" w:hAnsi="Arial" w:cs="Arial"/>
                <w:sz w:val="22"/>
                <w:szCs w:val="22"/>
              </w:rPr>
              <w:t>-</w:t>
            </w:r>
          </w:p>
        </w:tc>
        <w:tc>
          <w:tcPr>
            <w:tcW w:w="850" w:type="dxa"/>
            <w:vAlign w:val="center"/>
          </w:tcPr>
          <w:p w:rsidR="00C95762" w:rsidRPr="007436FF" w:rsidRDefault="00872FB7" w:rsidP="002D62CC">
            <w:pPr>
              <w:jc w:val="center"/>
              <w:rPr>
                <w:rFonts w:ascii="Arial" w:eastAsia="Arial Unicode MS" w:hAnsi="Arial" w:cs="Arial"/>
                <w:sz w:val="22"/>
                <w:szCs w:val="22"/>
              </w:rPr>
            </w:pPr>
            <w:r w:rsidRPr="007436FF">
              <w:rPr>
                <w:rFonts w:ascii="Arial" w:hAnsi="Arial" w:cs="Arial"/>
                <w:sz w:val="22"/>
                <w:szCs w:val="22"/>
              </w:rPr>
              <w:t>-</w:t>
            </w:r>
          </w:p>
        </w:tc>
        <w:tc>
          <w:tcPr>
            <w:tcW w:w="851" w:type="dxa"/>
            <w:vAlign w:val="center"/>
          </w:tcPr>
          <w:p w:rsidR="00C95762" w:rsidRPr="007436FF" w:rsidRDefault="00872FB7" w:rsidP="002D62CC">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2411" w:type="dxa"/>
            <w:vAlign w:val="center"/>
          </w:tcPr>
          <w:p w:rsidR="00C95762" w:rsidRPr="007436FF" w:rsidRDefault="00502083" w:rsidP="00E52A8B">
            <w:pPr>
              <w:jc w:val="center"/>
              <w:rPr>
                <w:rFonts w:ascii="Arial" w:eastAsia="Arial Unicode MS" w:hAnsi="Arial" w:cs="Arial"/>
                <w:sz w:val="22"/>
                <w:szCs w:val="22"/>
              </w:rPr>
            </w:pPr>
            <w:r w:rsidRPr="007436FF">
              <w:rPr>
                <w:rFonts w:ascii="Arial" w:eastAsia="Arial Unicode MS" w:hAnsi="Arial" w:cs="Arial"/>
                <w:sz w:val="22"/>
                <w:szCs w:val="22"/>
              </w:rPr>
              <w:t>04</w:t>
            </w:r>
          </w:p>
        </w:tc>
      </w:tr>
      <w:tr w:rsidR="00F02D89" w:rsidRPr="007436FF" w:rsidTr="00E0124B">
        <w:trPr>
          <w:trHeight w:val="20"/>
        </w:trPr>
        <w:tc>
          <w:tcPr>
            <w:tcW w:w="713" w:type="dxa"/>
          </w:tcPr>
          <w:p w:rsidR="00F02D89"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lastRenderedPageBreak/>
              <w:t>1.</w:t>
            </w:r>
            <w:r w:rsidR="00F02D89" w:rsidRPr="007436FF">
              <w:rPr>
                <w:rFonts w:ascii="Arial" w:eastAsia="Arial Unicode MS" w:hAnsi="Arial" w:cs="Arial"/>
                <w:sz w:val="22"/>
                <w:szCs w:val="22"/>
              </w:rPr>
              <w:t>10</w:t>
            </w:r>
            <w:r w:rsidRPr="007436FF">
              <w:rPr>
                <w:rFonts w:ascii="Arial" w:eastAsia="Arial Unicode MS" w:hAnsi="Arial" w:cs="Arial"/>
                <w:sz w:val="22"/>
                <w:szCs w:val="22"/>
              </w:rPr>
              <w:t>.</w:t>
            </w:r>
          </w:p>
        </w:tc>
        <w:tc>
          <w:tcPr>
            <w:tcW w:w="3681" w:type="dxa"/>
          </w:tcPr>
          <w:p w:rsidR="00F02D89" w:rsidRPr="007436FF" w:rsidRDefault="00B7699F" w:rsidP="00B7699F">
            <w:pPr>
              <w:autoSpaceDE w:val="0"/>
              <w:autoSpaceDN w:val="0"/>
              <w:adjustRightInd w:val="0"/>
              <w:rPr>
                <w:rFonts w:ascii="Arial" w:hAnsi="Arial" w:cs="Arial"/>
                <w:sz w:val="22"/>
                <w:szCs w:val="22"/>
              </w:rPr>
            </w:pPr>
            <w:r w:rsidRPr="007436FF">
              <w:rPr>
                <w:rFonts w:ascii="Arial" w:hAnsi="Arial" w:cs="Arial"/>
                <w:sz w:val="22"/>
                <w:szCs w:val="22"/>
              </w:rPr>
              <w:t>Решаем проблемы дольщиков. Сопровождение проблемных объектов до восстановления прав пострадавших граждан</w:t>
            </w:r>
          </w:p>
        </w:tc>
        <w:tc>
          <w:tcPr>
            <w:tcW w:w="1560" w:type="dxa"/>
          </w:tcPr>
          <w:p w:rsidR="00F02D89" w:rsidRPr="007436FF" w:rsidRDefault="00AB73E1" w:rsidP="00AB73E1">
            <w:pPr>
              <w:jc w:val="center"/>
              <w:rPr>
                <w:rFonts w:ascii="Arial" w:hAnsi="Arial" w:cs="Arial"/>
                <w:sz w:val="22"/>
                <w:szCs w:val="22"/>
              </w:rPr>
            </w:pPr>
            <w:r w:rsidRPr="007436FF">
              <w:rPr>
                <w:rFonts w:ascii="Arial" w:hAnsi="Arial" w:cs="Arial"/>
                <w:sz w:val="22"/>
                <w:szCs w:val="22"/>
              </w:rPr>
              <w:t xml:space="preserve">Обращение </w:t>
            </w:r>
          </w:p>
        </w:tc>
        <w:tc>
          <w:tcPr>
            <w:tcW w:w="1416" w:type="dxa"/>
            <w:vAlign w:val="center"/>
          </w:tcPr>
          <w:p w:rsidR="00F02D89" w:rsidRPr="007436FF" w:rsidRDefault="00F0432B" w:rsidP="002D62CC">
            <w:pPr>
              <w:autoSpaceDE w:val="0"/>
              <w:autoSpaceDN w:val="0"/>
              <w:adjustRightInd w:val="0"/>
              <w:jc w:val="center"/>
              <w:rPr>
                <w:rFonts w:ascii="Arial" w:eastAsia="Arial Unicode MS" w:hAnsi="Arial" w:cs="Arial"/>
                <w:sz w:val="22"/>
                <w:szCs w:val="22"/>
              </w:rPr>
            </w:pPr>
            <w:r w:rsidRPr="007436FF">
              <w:rPr>
                <w:rFonts w:ascii="Arial" w:eastAsia="Arial Unicode MS" w:hAnsi="Arial" w:cs="Arial"/>
                <w:sz w:val="22"/>
                <w:szCs w:val="22"/>
              </w:rPr>
              <w:t>П</w:t>
            </w:r>
            <w:r w:rsidR="00B7699F" w:rsidRPr="007436FF">
              <w:rPr>
                <w:rFonts w:ascii="Arial" w:eastAsia="Arial Unicode MS" w:hAnsi="Arial" w:cs="Arial"/>
                <w:sz w:val="22"/>
                <w:szCs w:val="22"/>
              </w:rPr>
              <w:t>роцент</w:t>
            </w:r>
          </w:p>
        </w:tc>
        <w:tc>
          <w:tcPr>
            <w:tcW w:w="1560" w:type="dxa"/>
            <w:vAlign w:val="center"/>
          </w:tcPr>
          <w:p w:rsidR="00F02D89" w:rsidRPr="007436FF" w:rsidRDefault="00B7699F" w:rsidP="002D62CC">
            <w:pPr>
              <w:jc w:val="center"/>
              <w:rPr>
                <w:rFonts w:ascii="Arial" w:hAnsi="Arial" w:cs="Arial"/>
                <w:sz w:val="22"/>
                <w:szCs w:val="22"/>
              </w:rPr>
            </w:pPr>
            <w:r w:rsidRPr="007436FF">
              <w:rPr>
                <w:rFonts w:ascii="Arial" w:hAnsi="Arial" w:cs="Arial"/>
                <w:sz w:val="22"/>
                <w:szCs w:val="22"/>
              </w:rPr>
              <w:t>-</w:t>
            </w:r>
          </w:p>
        </w:tc>
        <w:tc>
          <w:tcPr>
            <w:tcW w:w="850" w:type="dxa"/>
            <w:vAlign w:val="center"/>
          </w:tcPr>
          <w:p w:rsidR="00F02D89" w:rsidRPr="007436FF" w:rsidRDefault="00B7699F" w:rsidP="002D62CC">
            <w:pPr>
              <w:jc w:val="center"/>
              <w:rPr>
                <w:rFonts w:ascii="Arial" w:hAnsi="Arial" w:cs="Arial"/>
                <w:sz w:val="22"/>
                <w:szCs w:val="22"/>
              </w:rPr>
            </w:pPr>
            <w:r w:rsidRPr="007436FF">
              <w:rPr>
                <w:rFonts w:ascii="Arial" w:hAnsi="Arial" w:cs="Arial"/>
                <w:sz w:val="22"/>
                <w:szCs w:val="22"/>
              </w:rPr>
              <w:t>-</w:t>
            </w:r>
          </w:p>
        </w:tc>
        <w:tc>
          <w:tcPr>
            <w:tcW w:w="851" w:type="dxa"/>
            <w:vAlign w:val="center"/>
          </w:tcPr>
          <w:p w:rsidR="00F02D89" w:rsidRPr="007436FF" w:rsidRDefault="00B7699F" w:rsidP="002D62CC">
            <w:pPr>
              <w:jc w:val="center"/>
              <w:rPr>
                <w:rFonts w:ascii="Arial" w:hAnsi="Arial" w:cs="Arial"/>
                <w:sz w:val="22"/>
                <w:szCs w:val="22"/>
              </w:rPr>
            </w:pPr>
            <w:r w:rsidRPr="007436FF">
              <w:rPr>
                <w:rFonts w:ascii="Arial" w:hAnsi="Arial" w:cs="Arial"/>
                <w:sz w:val="22"/>
                <w:szCs w:val="22"/>
              </w:rPr>
              <w:t>0</w:t>
            </w:r>
          </w:p>
        </w:tc>
        <w:tc>
          <w:tcPr>
            <w:tcW w:w="850" w:type="dxa"/>
            <w:vAlign w:val="center"/>
          </w:tcPr>
          <w:p w:rsidR="00F02D89" w:rsidRPr="007436FF" w:rsidRDefault="00E76FC8" w:rsidP="002D62CC">
            <w:pPr>
              <w:jc w:val="center"/>
              <w:rPr>
                <w:rFonts w:ascii="Arial" w:hAnsi="Arial" w:cs="Arial"/>
                <w:sz w:val="22"/>
                <w:szCs w:val="22"/>
              </w:rPr>
            </w:pPr>
            <w:r w:rsidRPr="007436FF">
              <w:rPr>
                <w:rFonts w:ascii="Arial" w:hAnsi="Arial" w:cs="Arial"/>
                <w:sz w:val="22"/>
                <w:szCs w:val="22"/>
              </w:rPr>
              <w:t>-</w:t>
            </w:r>
          </w:p>
        </w:tc>
        <w:tc>
          <w:tcPr>
            <w:tcW w:w="850" w:type="dxa"/>
            <w:vAlign w:val="center"/>
          </w:tcPr>
          <w:p w:rsidR="00F02D89" w:rsidRPr="007436FF" w:rsidRDefault="00E76FC8" w:rsidP="002D62CC">
            <w:pPr>
              <w:jc w:val="center"/>
              <w:rPr>
                <w:rFonts w:ascii="Arial" w:hAnsi="Arial" w:cs="Arial"/>
                <w:sz w:val="22"/>
                <w:szCs w:val="22"/>
              </w:rPr>
            </w:pPr>
            <w:r w:rsidRPr="007436FF">
              <w:rPr>
                <w:rFonts w:ascii="Arial" w:hAnsi="Arial" w:cs="Arial"/>
                <w:sz w:val="22"/>
                <w:szCs w:val="22"/>
              </w:rPr>
              <w:t>-</w:t>
            </w:r>
          </w:p>
        </w:tc>
        <w:tc>
          <w:tcPr>
            <w:tcW w:w="851" w:type="dxa"/>
            <w:vAlign w:val="center"/>
          </w:tcPr>
          <w:p w:rsidR="00F02D89" w:rsidRPr="007436FF" w:rsidRDefault="00E76FC8" w:rsidP="002D62CC">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2411" w:type="dxa"/>
            <w:vAlign w:val="center"/>
          </w:tcPr>
          <w:p w:rsidR="00F02D89" w:rsidRPr="007436FF" w:rsidRDefault="00502083" w:rsidP="00E52A8B">
            <w:pPr>
              <w:jc w:val="center"/>
              <w:rPr>
                <w:rFonts w:ascii="Arial" w:hAnsi="Arial" w:cs="Arial"/>
                <w:sz w:val="22"/>
                <w:szCs w:val="22"/>
              </w:rPr>
            </w:pPr>
            <w:r w:rsidRPr="007436FF">
              <w:rPr>
                <w:rFonts w:ascii="Arial" w:hAnsi="Arial" w:cs="Arial"/>
                <w:sz w:val="22"/>
                <w:szCs w:val="22"/>
              </w:rPr>
              <w:t>04</w:t>
            </w:r>
          </w:p>
        </w:tc>
      </w:tr>
      <w:tr w:rsidR="00872FB7" w:rsidRPr="007436FF" w:rsidTr="00E0124B">
        <w:trPr>
          <w:trHeight w:val="20"/>
        </w:trPr>
        <w:tc>
          <w:tcPr>
            <w:tcW w:w="713" w:type="dxa"/>
          </w:tcPr>
          <w:p w:rsidR="00872FB7"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t>1.</w:t>
            </w:r>
            <w:r w:rsidR="00F02D89" w:rsidRPr="007436FF">
              <w:rPr>
                <w:rFonts w:ascii="Arial" w:eastAsia="Arial Unicode MS" w:hAnsi="Arial" w:cs="Arial"/>
                <w:sz w:val="22"/>
                <w:szCs w:val="22"/>
              </w:rPr>
              <w:t>11</w:t>
            </w:r>
            <w:r w:rsidRPr="007436FF">
              <w:rPr>
                <w:rFonts w:ascii="Arial" w:eastAsia="Arial Unicode MS" w:hAnsi="Arial" w:cs="Arial"/>
                <w:sz w:val="22"/>
                <w:szCs w:val="22"/>
              </w:rPr>
              <w:t>.</w:t>
            </w:r>
          </w:p>
        </w:tc>
        <w:tc>
          <w:tcPr>
            <w:tcW w:w="3681" w:type="dxa"/>
          </w:tcPr>
          <w:p w:rsidR="00872FB7" w:rsidRPr="007436FF" w:rsidRDefault="00230323" w:rsidP="002D62CC">
            <w:pPr>
              <w:autoSpaceDE w:val="0"/>
              <w:autoSpaceDN w:val="0"/>
              <w:adjustRightInd w:val="0"/>
              <w:rPr>
                <w:rFonts w:ascii="Arial" w:hAnsi="Arial" w:cs="Arial"/>
                <w:sz w:val="22"/>
                <w:szCs w:val="22"/>
              </w:rPr>
            </w:pPr>
            <w:r w:rsidRPr="007436FF">
              <w:rPr>
                <w:rFonts w:ascii="Arial" w:hAnsi="Arial" w:cs="Arial"/>
                <w:sz w:val="22"/>
                <w:szCs w:val="22"/>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w:t>
            </w:r>
            <w:r w:rsidR="003339C2" w:rsidRPr="007436FF">
              <w:rPr>
                <w:rFonts w:ascii="Arial" w:hAnsi="Arial" w:cs="Arial"/>
                <w:sz w:val="22"/>
                <w:szCs w:val="22"/>
              </w:rPr>
              <w:t>а земельном участке, уведомление</w:t>
            </w:r>
            <w:r w:rsidRPr="007436FF">
              <w:rPr>
                <w:rFonts w:ascii="Arial" w:hAnsi="Arial" w:cs="Arial"/>
                <w:sz w:val="22"/>
                <w:szCs w:val="22"/>
              </w:rPr>
              <w:t xml:space="preserve"> о соответствии (несоответствии) построенных или реконструир</w:t>
            </w:r>
            <w:r w:rsidR="003339C2" w:rsidRPr="007436FF">
              <w:rPr>
                <w:rFonts w:ascii="Arial" w:hAnsi="Arial" w:cs="Arial"/>
                <w:sz w:val="22"/>
                <w:szCs w:val="22"/>
              </w:rPr>
              <w:t>уемых</w:t>
            </w:r>
            <w:r w:rsidRPr="007436FF">
              <w:rPr>
                <w:rFonts w:ascii="Arial" w:hAnsi="Arial" w:cs="Arial"/>
                <w:sz w:val="22"/>
                <w:szCs w:val="22"/>
              </w:rPr>
              <w:t xml:space="preserve"> объектов ИЖС или садового дома</w:t>
            </w:r>
          </w:p>
          <w:p w:rsidR="006147E7" w:rsidRPr="007436FF" w:rsidRDefault="006147E7" w:rsidP="002D62CC">
            <w:pPr>
              <w:autoSpaceDE w:val="0"/>
              <w:autoSpaceDN w:val="0"/>
              <w:adjustRightInd w:val="0"/>
              <w:rPr>
                <w:rFonts w:ascii="Arial" w:hAnsi="Arial" w:cs="Arial"/>
                <w:sz w:val="22"/>
                <w:szCs w:val="22"/>
              </w:rPr>
            </w:pPr>
          </w:p>
        </w:tc>
        <w:tc>
          <w:tcPr>
            <w:tcW w:w="1560" w:type="dxa"/>
          </w:tcPr>
          <w:p w:rsidR="00872FB7" w:rsidRPr="007436FF" w:rsidRDefault="00AB73E1" w:rsidP="002D62CC">
            <w:pPr>
              <w:jc w:val="cente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872FB7" w:rsidRPr="007436FF" w:rsidRDefault="00F0432B" w:rsidP="00D45140">
            <w:pPr>
              <w:autoSpaceDE w:val="0"/>
              <w:autoSpaceDN w:val="0"/>
              <w:adjustRightInd w:val="0"/>
              <w:jc w:val="center"/>
              <w:rPr>
                <w:rFonts w:ascii="Arial" w:eastAsia="Arial Unicode MS" w:hAnsi="Arial" w:cs="Arial"/>
                <w:sz w:val="22"/>
                <w:szCs w:val="22"/>
              </w:rPr>
            </w:pPr>
            <w:r w:rsidRPr="007436FF">
              <w:rPr>
                <w:rFonts w:ascii="Arial" w:eastAsia="Arial Unicode MS" w:hAnsi="Arial" w:cs="Arial"/>
                <w:sz w:val="22"/>
                <w:szCs w:val="22"/>
              </w:rPr>
              <w:t>Е</w:t>
            </w:r>
            <w:r w:rsidR="00230323" w:rsidRPr="007436FF">
              <w:rPr>
                <w:rFonts w:ascii="Arial" w:eastAsia="Arial Unicode MS" w:hAnsi="Arial" w:cs="Arial"/>
                <w:sz w:val="22"/>
                <w:szCs w:val="22"/>
              </w:rPr>
              <w:t>диница</w:t>
            </w:r>
          </w:p>
        </w:tc>
        <w:tc>
          <w:tcPr>
            <w:tcW w:w="1560" w:type="dxa"/>
          </w:tcPr>
          <w:p w:rsidR="00872FB7" w:rsidRPr="007436FF" w:rsidRDefault="00D45140" w:rsidP="00D45140">
            <w:pPr>
              <w:jc w:val="center"/>
              <w:rPr>
                <w:rFonts w:ascii="Arial" w:hAnsi="Arial" w:cs="Arial"/>
                <w:sz w:val="22"/>
                <w:szCs w:val="22"/>
              </w:rPr>
            </w:pPr>
            <w:r w:rsidRPr="007436FF">
              <w:rPr>
                <w:rFonts w:ascii="Arial" w:hAnsi="Arial" w:cs="Arial"/>
                <w:sz w:val="22"/>
                <w:szCs w:val="22"/>
              </w:rPr>
              <w:t>-</w:t>
            </w:r>
          </w:p>
        </w:tc>
        <w:tc>
          <w:tcPr>
            <w:tcW w:w="850" w:type="dxa"/>
          </w:tcPr>
          <w:p w:rsidR="00872FB7" w:rsidRPr="007436FF" w:rsidRDefault="00D45140" w:rsidP="00D45140">
            <w:pPr>
              <w:jc w:val="center"/>
              <w:rPr>
                <w:rFonts w:ascii="Arial" w:hAnsi="Arial" w:cs="Arial"/>
                <w:sz w:val="22"/>
                <w:szCs w:val="22"/>
              </w:rPr>
            </w:pPr>
            <w:r w:rsidRPr="007436FF">
              <w:rPr>
                <w:rFonts w:ascii="Arial" w:hAnsi="Arial" w:cs="Arial"/>
                <w:sz w:val="22"/>
                <w:szCs w:val="22"/>
              </w:rPr>
              <w:t>574</w:t>
            </w:r>
          </w:p>
        </w:tc>
        <w:tc>
          <w:tcPr>
            <w:tcW w:w="851" w:type="dxa"/>
          </w:tcPr>
          <w:p w:rsidR="00872FB7" w:rsidRPr="007436FF" w:rsidRDefault="00D45140" w:rsidP="00D45140">
            <w:pPr>
              <w:jc w:val="center"/>
              <w:rPr>
                <w:rFonts w:ascii="Arial" w:hAnsi="Arial" w:cs="Arial"/>
                <w:sz w:val="22"/>
                <w:szCs w:val="22"/>
              </w:rPr>
            </w:pPr>
            <w:r w:rsidRPr="007436FF">
              <w:rPr>
                <w:rFonts w:ascii="Arial" w:hAnsi="Arial" w:cs="Arial"/>
                <w:sz w:val="22"/>
                <w:szCs w:val="22"/>
              </w:rPr>
              <w:t>549</w:t>
            </w:r>
          </w:p>
        </w:tc>
        <w:tc>
          <w:tcPr>
            <w:tcW w:w="850" w:type="dxa"/>
          </w:tcPr>
          <w:p w:rsidR="00872FB7" w:rsidRPr="007436FF" w:rsidRDefault="00DA4E6F" w:rsidP="00D45140">
            <w:pPr>
              <w:jc w:val="center"/>
              <w:rPr>
                <w:rFonts w:ascii="Arial" w:hAnsi="Arial" w:cs="Arial"/>
                <w:sz w:val="22"/>
                <w:szCs w:val="22"/>
              </w:rPr>
            </w:pPr>
            <w:r w:rsidRPr="007436FF">
              <w:rPr>
                <w:rFonts w:ascii="Arial" w:hAnsi="Arial" w:cs="Arial"/>
                <w:sz w:val="22"/>
                <w:szCs w:val="22"/>
              </w:rPr>
              <w:t>246</w:t>
            </w:r>
          </w:p>
        </w:tc>
        <w:tc>
          <w:tcPr>
            <w:tcW w:w="850" w:type="dxa"/>
          </w:tcPr>
          <w:p w:rsidR="00872FB7" w:rsidRPr="007436FF" w:rsidRDefault="00D45140" w:rsidP="00D45140">
            <w:pPr>
              <w:jc w:val="center"/>
              <w:rPr>
                <w:rFonts w:ascii="Arial" w:hAnsi="Arial" w:cs="Arial"/>
                <w:sz w:val="22"/>
                <w:szCs w:val="22"/>
              </w:rPr>
            </w:pPr>
            <w:r w:rsidRPr="007436FF">
              <w:rPr>
                <w:rFonts w:ascii="Arial" w:hAnsi="Arial" w:cs="Arial"/>
                <w:sz w:val="22"/>
                <w:szCs w:val="22"/>
              </w:rPr>
              <w:t>574</w:t>
            </w:r>
          </w:p>
        </w:tc>
        <w:tc>
          <w:tcPr>
            <w:tcW w:w="851" w:type="dxa"/>
          </w:tcPr>
          <w:p w:rsidR="00872FB7" w:rsidRPr="007436FF" w:rsidRDefault="00D45140" w:rsidP="00D45140">
            <w:pPr>
              <w:jc w:val="center"/>
              <w:rPr>
                <w:rFonts w:ascii="Arial" w:eastAsia="Arial Unicode MS" w:hAnsi="Arial" w:cs="Arial"/>
                <w:sz w:val="22"/>
                <w:szCs w:val="22"/>
              </w:rPr>
            </w:pPr>
            <w:r w:rsidRPr="007436FF">
              <w:rPr>
                <w:rFonts w:ascii="Arial" w:eastAsia="Arial Unicode MS" w:hAnsi="Arial" w:cs="Arial"/>
                <w:sz w:val="22"/>
                <w:szCs w:val="22"/>
              </w:rPr>
              <w:t>574</w:t>
            </w:r>
          </w:p>
        </w:tc>
        <w:tc>
          <w:tcPr>
            <w:tcW w:w="2411" w:type="dxa"/>
          </w:tcPr>
          <w:p w:rsidR="00872FB7" w:rsidRPr="007436FF" w:rsidRDefault="00502083" w:rsidP="00D45140">
            <w:pPr>
              <w:jc w:val="center"/>
              <w:rPr>
                <w:rFonts w:ascii="Arial" w:eastAsia="Arial Unicode MS" w:hAnsi="Arial" w:cs="Arial"/>
                <w:sz w:val="22"/>
                <w:szCs w:val="22"/>
              </w:rPr>
            </w:pPr>
            <w:r w:rsidRPr="007436FF">
              <w:rPr>
                <w:rFonts w:ascii="Arial" w:eastAsia="Arial Unicode MS" w:hAnsi="Arial" w:cs="Arial"/>
                <w:sz w:val="22"/>
                <w:szCs w:val="22"/>
              </w:rPr>
              <w:t>07</w:t>
            </w:r>
          </w:p>
          <w:p w:rsidR="00872FB7" w:rsidRPr="007436FF" w:rsidRDefault="00872FB7" w:rsidP="00D45140">
            <w:pPr>
              <w:jc w:val="center"/>
              <w:rPr>
                <w:rFonts w:ascii="Arial" w:eastAsia="Arial Unicode MS" w:hAnsi="Arial" w:cs="Arial"/>
                <w:sz w:val="22"/>
                <w:szCs w:val="22"/>
              </w:rPr>
            </w:pPr>
          </w:p>
        </w:tc>
      </w:tr>
      <w:tr w:rsidR="00471818" w:rsidRPr="007436FF" w:rsidTr="00E0124B">
        <w:trPr>
          <w:trHeight w:val="20"/>
        </w:trPr>
        <w:tc>
          <w:tcPr>
            <w:tcW w:w="713" w:type="dxa"/>
          </w:tcPr>
          <w:p w:rsidR="00471818" w:rsidRPr="007436FF" w:rsidRDefault="00471818" w:rsidP="002D62CC">
            <w:pPr>
              <w:autoSpaceDE w:val="0"/>
              <w:autoSpaceDN w:val="0"/>
              <w:adjustRightInd w:val="0"/>
              <w:rPr>
                <w:rFonts w:ascii="Arial" w:eastAsia="Arial Unicode MS" w:hAnsi="Arial" w:cs="Arial"/>
                <w:sz w:val="22"/>
                <w:szCs w:val="22"/>
              </w:rPr>
            </w:pPr>
            <w:r w:rsidRPr="007436FF">
              <w:rPr>
                <w:rFonts w:ascii="Arial" w:eastAsia="Arial Unicode MS" w:hAnsi="Arial" w:cs="Arial"/>
                <w:sz w:val="22"/>
                <w:szCs w:val="22"/>
              </w:rPr>
              <w:t>2</w:t>
            </w:r>
          </w:p>
        </w:tc>
        <w:tc>
          <w:tcPr>
            <w:tcW w:w="14880" w:type="dxa"/>
            <w:gridSpan w:val="10"/>
          </w:tcPr>
          <w:p w:rsidR="00471818" w:rsidRPr="007436FF" w:rsidRDefault="00471818" w:rsidP="002D62CC">
            <w:pPr>
              <w:autoSpaceDE w:val="0"/>
              <w:autoSpaceDN w:val="0"/>
              <w:adjustRightInd w:val="0"/>
              <w:rPr>
                <w:rFonts w:ascii="Arial" w:eastAsia="Arial Unicode MS" w:hAnsi="Arial" w:cs="Arial"/>
                <w:sz w:val="22"/>
                <w:szCs w:val="22"/>
              </w:rPr>
            </w:pPr>
            <w:r w:rsidRPr="007436FF">
              <w:rPr>
                <w:rFonts w:ascii="Arial" w:eastAsia="Arial Unicode MS" w:hAnsi="Arial" w:cs="Arial"/>
                <w:color w:val="000000"/>
                <w:sz w:val="22"/>
                <w:szCs w:val="22"/>
              </w:rPr>
              <w:t>Подпрограмма 2 «Обеспечение жильем молодых семей»</w:t>
            </w:r>
          </w:p>
        </w:tc>
      </w:tr>
      <w:tr w:rsidR="00C95762" w:rsidRPr="007436FF" w:rsidTr="00E0124B">
        <w:trPr>
          <w:trHeight w:val="1295"/>
        </w:trPr>
        <w:tc>
          <w:tcPr>
            <w:tcW w:w="713" w:type="dxa"/>
          </w:tcPr>
          <w:p w:rsidR="00C95762" w:rsidRPr="007436FF" w:rsidRDefault="00576A1D" w:rsidP="00576A1D">
            <w:pPr>
              <w:rPr>
                <w:rFonts w:ascii="Arial" w:eastAsia="Arial Unicode MS" w:hAnsi="Arial" w:cs="Arial"/>
                <w:sz w:val="22"/>
                <w:szCs w:val="22"/>
              </w:rPr>
            </w:pPr>
            <w:r w:rsidRPr="007436FF">
              <w:rPr>
                <w:rFonts w:ascii="Arial" w:eastAsia="Arial Unicode MS" w:hAnsi="Arial" w:cs="Arial"/>
                <w:sz w:val="22"/>
                <w:szCs w:val="22"/>
              </w:rPr>
              <w:t>2.1.</w:t>
            </w:r>
          </w:p>
        </w:tc>
        <w:tc>
          <w:tcPr>
            <w:tcW w:w="3681" w:type="dxa"/>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hAnsi="Arial" w:cs="Arial"/>
                <w:bCs/>
                <w:sz w:val="22"/>
                <w:szCs w:val="22"/>
                <w:shd w:val="clear" w:color="auto" w:fill="FFFFFF"/>
              </w:rPr>
              <w:t xml:space="preserve">Количество молодых семей, получивших свидетельство о праве на получение социальной выплаты </w:t>
            </w:r>
          </w:p>
        </w:tc>
        <w:tc>
          <w:tcPr>
            <w:tcW w:w="1560" w:type="dxa"/>
          </w:tcPr>
          <w:p w:rsidR="00D27357" w:rsidRPr="007436FF" w:rsidRDefault="00C95762" w:rsidP="00D27357">
            <w:pPr>
              <w:jc w:val="center"/>
              <w:rPr>
                <w:rFonts w:ascii="Arial" w:hAnsi="Arial" w:cs="Arial"/>
                <w:sz w:val="22"/>
                <w:szCs w:val="22"/>
              </w:rPr>
            </w:pPr>
            <w:r w:rsidRPr="007436FF">
              <w:rPr>
                <w:rFonts w:ascii="Arial" w:hAnsi="Arial" w:cs="Arial"/>
                <w:sz w:val="22"/>
                <w:szCs w:val="22"/>
              </w:rPr>
              <w:t xml:space="preserve">Соглашение </w:t>
            </w:r>
          </w:p>
          <w:p w:rsidR="00C95762" w:rsidRPr="007436FF" w:rsidRDefault="00C95762" w:rsidP="002D62CC">
            <w:pPr>
              <w:jc w:val="center"/>
              <w:rPr>
                <w:rFonts w:ascii="Arial" w:hAnsi="Arial" w:cs="Arial"/>
                <w:sz w:val="22"/>
                <w:szCs w:val="22"/>
              </w:rPr>
            </w:pPr>
          </w:p>
        </w:tc>
        <w:tc>
          <w:tcPr>
            <w:tcW w:w="1416" w:type="dxa"/>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Семья</w:t>
            </w:r>
          </w:p>
        </w:tc>
        <w:tc>
          <w:tcPr>
            <w:tcW w:w="156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1</w:t>
            </w:r>
          </w:p>
        </w:tc>
        <w:tc>
          <w:tcPr>
            <w:tcW w:w="85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6</w:t>
            </w:r>
          </w:p>
        </w:tc>
        <w:tc>
          <w:tcPr>
            <w:tcW w:w="851"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6</w:t>
            </w:r>
          </w:p>
        </w:tc>
        <w:tc>
          <w:tcPr>
            <w:tcW w:w="850" w:type="dxa"/>
          </w:tcPr>
          <w:p w:rsidR="00C95762" w:rsidRPr="007436FF" w:rsidRDefault="001003EF" w:rsidP="002D62CC">
            <w:pPr>
              <w:jc w:val="center"/>
              <w:rPr>
                <w:rFonts w:ascii="Arial" w:eastAsia="Arial Unicode MS" w:hAnsi="Arial" w:cs="Arial"/>
                <w:sz w:val="22"/>
                <w:szCs w:val="22"/>
              </w:rPr>
            </w:pPr>
            <w:r w:rsidRPr="007436FF">
              <w:rPr>
                <w:rFonts w:ascii="Arial" w:eastAsia="Arial Unicode MS" w:hAnsi="Arial" w:cs="Arial"/>
                <w:sz w:val="22"/>
                <w:szCs w:val="22"/>
              </w:rPr>
              <w:t>12</w:t>
            </w:r>
          </w:p>
        </w:tc>
        <w:tc>
          <w:tcPr>
            <w:tcW w:w="850" w:type="dxa"/>
          </w:tcPr>
          <w:p w:rsidR="00C95762" w:rsidRPr="007436FF" w:rsidRDefault="001003EF" w:rsidP="002D62CC">
            <w:pPr>
              <w:jc w:val="center"/>
              <w:rPr>
                <w:rFonts w:ascii="Arial" w:eastAsia="Arial Unicode MS" w:hAnsi="Arial" w:cs="Arial"/>
                <w:sz w:val="22"/>
                <w:szCs w:val="22"/>
              </w:rPr>
            </w:pPr>
            <w:r w:rsidRPr="007436FF">
              <w:rPr>
                <w:rFonts w:ascii="Arial" w:eastAsia="Arial Unicode MS" w:hAnsi="Arial" w:cs="Arial"/>
                <w:sz w:val="22"/>
                <w:szCs w:val="22"/>
              </w:rPr>
              <w:t>8</w:t>
            </w:r>
          </w:p>
        </w:tc>
        <w:tc>
          <w:tcPr>
            <w:tcW w:w="851" w:type="dxa"/>
          </w:tcPr>
          <w:p w:rsidR="00C95762" w:rsidRPr="007436FF" w:rsidRDefault="001003EF" w:rsidP="002D62CC">
            <w:pPr>
              <w:jc w:val="center"/>
              <w:rPr>
                <w:rFonts w:ascii="Arial" w:eastAsia="Arial Unicode MS" w:hAnsi="Arial" w:cs="Arial"/>
                <w:sz w:val="22"/>
                <w:szCs w:val="22"/>
              </w:rPr>
            </w:pPr>
            <w:r w:rsidRPr="007436FF">
              <w:rPr>
                <w:rFonts w:ascii="Arial" w:eastAsia="Arial Unicode MS" w:hAnsi="Arial" w:cs="Arial"/>
                <w:sz w:val="22"/>
                <w:szCs w:val="22"/>
              </w:rPr>
              <w:t>8</w:t>
            </w:r>
          </w:p>
        </w:tc>
        <w:tc>
          <w:tcPr>
            <w:tcW w:w="2411" w:type="dxa"/>
          </w:tcPr>
          <w:p w:rsidR="00C95762" w:rsidRPr="007436FF" w:rsidRDefault="00502083" w:rsidP="002D62CC">
            <w:pPr>
              <w:jc w:val="center"/>
              <w:rPr>
                <w:rFonts w:ascii="Arial" w:hAnsi="Arial" w:cs="Arial"/>
                <w:sz w:val="22"/>
                <w:szCs w:val="22"/>
              </w:rPr>
            </w:pPr>
            <w:r w:rsidRPr="007436FF">
              <w:rPr>
                <w:rFonts w:ascii="Arial" w:hAnsi="Arial" w:cs="Arial"/>
                <w:sz w:val="22"/>
                <w:szCs w:val="22"/>
              </w:rPr>
              <w:t>01</w:t>
            </w:r>
          </w:p>
          <w:p w:rsidR="00C95762" w:rsidRPr="007436FF" w:rsidRDefault="00C95762" w:rsidP="002D62CC">
            <w:pPr>
              <w:jc w:val="center"/>
              <w:rPr>
                <w:rFonts w:ascii="Arial" w:eastAsia="Arial Unicode MS" w:hAnsi="Arial" w:cs="Arial"/>
                <w:sz w:val="22"/>
                <w:szCs w:val="22"/>
              </w:rPr>
            </w:pPr>
          </w:p>
        </w:tc>
      </w:tr>
      <w:tr w:rsidR="00471818" w:rsidRPr="007436FF" w:rsidTr="00E0124B">
        <w:trPr>
          <w:trHeight w:val="20"/>
        </w:trPr>
        <w:tc>
          <w:tcPr>
            <w:tcW w:w="713" w:type="dxa"/>
          </w:tcPr>
          <w:p w:rsidR="00471818" w:rsidRPr="007436FF" w:rsidRDefault="00471818"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3</w:t>
            </w:r>
          </w:p>
        </w:tc>
        <w:tc>
          <w:tcPr>
            <w:tcW w:w="14880" w:type="dxa"/>
            <w:gridSpan w:val="10"/>
          </w:tcPr>
          <w:p w:rsidR="00471818" w:rsidRPr="007436FF" w:rsidRDefault="00471818"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C95762" w:rsidRPr="007436FF" w:rsidTr="00E0124B">
        <w:trPr>
          <w:trHeight w:val="736"/>
        </w:trPr>
        <w:tc>
          <w:tcPr>
            <w:tcW w:w="713" w:type="dxa"/>
          </w:tcPr>
          <w:p w:rsidR="00C95762" w:rsidRPr="007436FF" w:rsidRDefault="00576A1D" w:rsidP="00576A1D">
            <w:pPr>
              <w:rPr>
                <w:rFonts w:ascii="Arial" w:eastAsia="Arial Unicode MS" w:hAnsi="Arial" w:cs="Arial"/>
                <w:sz w:val="22"/>
                <w:szCs w:val="22"/>
              </w:rPr>
            </w:pPr>
            <w:r w:rsidRPr="007436FF">
              <w:rPr>
                <w:rFonts w:ascii="Arial" w:eastAsia="Arial Unicode MS" w:hAnsi="Arial" w:cs="Arial"/>
                <w:sz w:val="22"/>
                <w:szCs w:val="22"/>
              </w:rPr>
              <w:t>3.1</w:t>
            </w:r>
          </w:p>
        </w:tc>
        <w:tc>
          <w:tcPr>
            <w:tcW w:w="3681" w:type="dxa"/>
          </w:tcPr>
          <w:p w:rsidR="00C95762" w:rsidRPr="007436FF" w:rsidRDefault="00C95762" w:rsidP="002A53E9">
            <w:pPr>
              <w:autoSpaceDE w:val="0"/>
              <w:autoSpaceDN w:val="0"/>
              <w:adjustRightInd w:val="0"/>
              <w:rPr>
                <w:rFonts w:ascii="Arial" w:eastAsia="Arial Unicode MS" w:hAnsi="Arial" w:cs="Arial"/>
                <w:color w:val="000000"/>
                <w:sz w:val="22"/>
                <w:szCs w:val="22"/>
              </w:rPr>
            </w:pPr>
            <w:proofErr w:type="gramStart"/>
            <w:r w:rsidRPr="007436FF">
              <w:rPr>
                <w:rFonts w:ascii="Arial" w:eastAsia="Arial Unicode MS" w:hAnsi="Arial" w:cs="Arial"/>
                <w:color w:val="000000"/>
                <w:sz w:val="22"/>
                <w:szCs w:val="22"/>
              </w:rPr>
              <w:t xml:space="preserve">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w:t>
            </w:r>
            <w:r w:rsidRPr="007436FF">
              <w:rPr>
                <w:rFonts w:ascii="Arial" w:eastAsia="Arial Unicode MS" w:hAnsi="Arial" w:cs="Arial"/>
                <w:color w:val="000000"/>
                <w:sz w:val="22"/>
                <w:szCs w:val="22"/>
              </w:rPr>
              <w:lastRenderedPageBreak/>
              <w:t>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7436FF">
              <w:rPr>
                <w:rFonts w:ascii="Arial" w:eastAsia="Arial Unicode MS" w:hAnsi="Arial" w:cs="Arial"/>
                <w:color w:val="000000"/>
                <w:sz w:val="22"/>
                <w:szCs w:val="22"/>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560" w:type="dxa"/>
            <w:vAlign w:val="center"/>
          </w:tcPr>
          <w:p w:rsidR="00C95762" w:rsidRPr="007436FF" w:rsidRDefault="00C95762" w:rsidP="00D27357">
            <w:pPr>
              <w:jc w:val="center"/>
              <w:rPr>
                <w:rFonts w:ascii="Arial" w:hAnsi="Arial" w:cs="Arial"/>
                <w:sz w:val="22"/>
                <w:szCs w:val="22"/>
              </w:rPr>
            </w:pPr>
            <w:r w:rsidRPr="007436FF">
              <w:rPr>
                <w:rFonts w:ascii="Arial" w:hAnsi="Arial" w:cs="Arial"/>
                <w:sz w:val="22"/>
                <w:szCs w:val="22"/>
              </w:rPr>
              <w:lastRenderedPageBreak/>
              <w:t xml:space="preserve">Соглашение </w:t>
            </w:r>
          </w:p>
        </w:tc>
        <w:tc>
          <w:tcPr>
            <w:tcW w:w="1416" w:type="dxa"/>
            <w:vAlign w:val="center"/>
          </w:tcPr>
          <w:p w:rsidR="00C95762" w:rsidRPr="007436FF" w:rsidRDefault="00C95762" w:rsidP="002A53E9">
            <w:pPr>
              <w:autoSpaceDE w:val="0"/>
              <w:autoSpaceDN w:val="0"/>
              <w:adjustRightInd w:val="0"/>
              <w:jc w:val="center"/>
              <w:rPr>
                <w:rFonts w:ascii="Arial" w:eastAsia="Arial Unicode MS" w:hAnsi="Arial" w:cs="Arial"/>
                <w:color w:val="000000"/>
                <w:sz w:val="22"/>
                <w:szCs w:val="22"/>
              </w:rPr>
            </w:pPr>
            <w:r w:rsidRPr="007436FF">
              <w:rPr>
                <w:rFonts w:ascii="Arial" w:eastAsia="Arial Unicode MS" w:hAnsi="Arial" w:cs="Arial"/>
                <w:color w:val="000000"/>
                <w:sz w:val="22"/>
                <w:szCs w:val="22"/>
              </w:rPr>
              <w:t>Процент</w:t>
            </w:r>
          </w:p>
        </w:tc>
        <w:tc>
          <w:tcPr>
            <w:tcW w:w="1560" w:type="dxa"/>
            <w:vAlign w:val="center"/>
          </w:tcPr>
          <w:p w:rsidR="00C95762" w:rsidRPr="007436FF" w:rsidRDefault="00C95762" w:rsidP="002A53E9">
            <w:pPr>
              <w:jc w:val="center"/>
              <w:rPr>
                <w:rFonts w:ascii="Arial" w:eastAsia="Arial Unicode MS" w:hAnsi="Arial" w:cs="Arial"/>
                <w:sz w:val="22"/>
                <w:szCs w:val="22"/>
              </w:rPr>
            </w:pPr>
            <w:r w:rsidRPr="007436FF">
              <w:rPr>
                <w:rFonts w:ascii="Arial" w:eastAsia="Arial Unicode MS" w:hAnsi="Arial" w:cs="Arial"/>
                <w:sz w:val="22"/>
                <w:szCs w:val="22"/>
              </w:rPr>
              <w:t>100</w:t>
            </w:r>
          </w:p>
        </w:tc>
        <w:tc>
          <w:tcPr>
            <w:tcW w:w="850" w:type="dxa"/>
            <w:vAlign w:val="center"/>
          </w:tcPr>
          <w:p w:rsidR="00C95762" w:rsidRPr="007436FF" w:rsidRDefault="00C95762" w:rsidP="002A53E9">
            <w:pPr>
              <w:jc w:val="center"/>
              <w:rPr>
                <w:rFonts w:ascii="Arial" w:eastAsia="Arial Unicode MS" w:hAnsi="Arial" w:cs="Arial"/>
                <w:sz w:val="22"/>
                <w:szCs w:val="22"/>
              </w:rPr>
            </w:pPr>
            <w:r w:rsidRPr="007436FF">
              <w:rPr>
                <w:rFonts w:ascii="Arial" w:eastAsia="Arial Unicode MS" w:hAnsi="Arial" w:cs="Arial"/>
                <w:sz w:val="22"/>
                <w:szCs w:val="22"/>
              </w:rPr>
              <w:t>100</w:t>
            </w:r>
          </w:p>
        </w:tc>
        <w:tc>
          <w:tcPr>
            <w:tcW w:w="851" w:type="dxa"/>
            <w:vAlign w:val="center"/>
          </w:tcPr>
          <w:p w:rsidR="00C95762" w:rsidRPr="007436FF" w:rsidRDefault="00C95762" w:rsidP="002A53E9">
            <w:pPr>
              <w:jc w:val="center"/>
              <w:rPr>
                <w:rFonts w:ascii="Arial" w:eastAsia="Arial Unicode MS" w:hAnsi="Arial" w:cs="Arial"/>
                <w:sz w:val="22"/>
                <w:szCs w:val="22"/>
              </w:rPr>
            </w:pPr>
            <w:r w:rsidRPr="007436FF">
              <w:rPr>
                <w:rFonts w:ascii="Arial" w:eastAsia="Arial Unicode MS" w:hAnsi="Arial" w:cs="Arial"/>
                <w:sz w:val="22"/>
                <w:szCs w:val="22"/>
              </w:rPr>
              <w:t>100</w:t>
            </w:r>
          </w:p>
        </w:tc>
        <w:tc>
          <w:tcPr>
            <w:tcW w:w="850" w:type="dxa"/>
            <w:vAlign w:val="center"/>
          </w:tcPr>
          <w:p w:rsidR="00C95762" w:rsidRPr="007436FF" w:rsidRDefault="00C95762" w:rsidP="002A53E9">
            <w:pPr>
              <w:jc w:val="center"/>
              <w:rPr>
                <w:rFonts w:ascii="Arial" w:eastAsia="Arial Unicode MS" w:hAnsi="Arial" w:cs="Arial"/>
                <w:sz w:val="22"/>
                <w:szCs w:val="22"/>
              </w:rPr>
            </w:pPr>
            <w:r w:rsidRPr="007436FF">
              <w:rPr>
                <w:rFonts w:ascii="Arial" w:eastAsia="Arial Unicode MS" w:hAnsi="Arial" w:cs="Arial"/>
                <w:sz w:val="22"/>
                <w:szCs w:val="22"/>
              </w:rPr>
              <w:t>100</w:t>
            </w:r>
          </w:p>
        </w:tc>
        <w:tc>
          <w:tcPr>
            <w:tcW w:w="850" w:type="dxa"/>
            <w:vAlign w:val="center"/>
          </w:tcPr>
          <w:p w:rsidR="00C95762" w:rsidRPr="007436FF" w:rsidRDefault="00C95762" w:rsidP="002A53E9">
            <w:pPr>
              <w:jc w:val="center"/>
              <w:rPr>
                <w:rFonts w:ascii="Arial" w:eastAsia="Arial Unicode MS" w:hAnsi="Arial" w:cs="Arial"/>
                <w:sz w:val="22"/>
                <w:szCs w:val="22"/>
              </w:rPr>
            </w:pPr>
            <w:r w:rsidRPr="007436FF">
              <w:rPr>
                <w:rFonts w:ascii="Arial" w:eastAsia="Arial Unicode MS" w:hAnsi="Arial" w:cs="Arial"/>
                <w:sz w:val="22"/>
                <w:szCs w:val="22"/>
              </w:rPr>
              <w:t>100</w:t>
            </w:r>
          </w:p>
        </w:tc>
        <w:tc>
          <w:tcPr>
            <w:tcW w:w="851" w:type="dxa"/>
            <w:vAlign w:val="center"/>
          </w:tcPr>
          <w:p w:rsidR="00C95762" w:rsidRPr="007436FF" w:rsidRDefault="00C95762" w:rsidP="002A53E9">
            <w:pPr>
              <w:jc w:val="center"/>
              <w:rPr>
                <w:rFonts w:ascii="Arial" w:eastAsia="Arial Unicode MS" w:hAnsi="Arial" w:cs="Arial"/>
                <w:sz w:val="22"/>
                <w:szCs w:val="22"/>
              </w:rPr>
            </w:pPr>
            <w:r w:rsidRPr="007436FF">
              <w:rPr>
                <w:rFonts w:ascii="Arial" w:eastAsia="Arial Unicode MS" w:hAnsi="Arial" w:cs="Arial"/>
                <w:sz w:val="22"/>
                <w:szCs w:val="22"/>
              </w:rPr>
              <w:t>100</w:t>
            </w:r>
          </w:p>
        </w:tc>
        <w:tc>
          <w:tcPr>
            <w:tcW w:w="2411" w:type="dxa"/>
            <w:vAlign w:val="center"/>
          </w:tcPr>
          <w:p w:rsidR="00C95762" w:rsidRPr="007436FF" w:rsidRDefault="00502083" w:rsidP="002A53E9">
            <w:pPr>
              <w:jc w:val="center"/>
              <w:rPr>
                <w:rFonts w:ascii="Arial" w:hAnsi="Arial" w:cs="Arial"/>
                <w:sz w:val="22"/>
                <w:szCs w:val="22"/>
              </w:rPr>
            </w:pPr>
            <w:r w:rsidRPr="007436FF">
              <w:rPr>
                <w:rFonts w:ascii="Arial" w:hAnsi="Arial" w:cs="Arial"/>
                <w:sz w:val="22"/>
                <w:szCs w:val="22"/>
              </w:rPr>
              <w:t>01</w:t>
            </w:r>
          </w:p>
          <w:p w:rsidR="00C95762" w:rsidRPr="007436FF" w:rsidRDefault="00C95762" w:rsidP="002A53E9">
            <w:pPr>
              <w:jc w:val="center"/>
              <w:rPr>
                <w:rFonts w:ascii="Arial" w:eastAsia="Arial Unicode MS" w:hAnsi="Arial" w:cs="Arial"/>
                <w:sz w:val="22"/>
                <w:szCs w:val="22"/>
              </w:rPr>
            </w:pPr>
          </w:p>
        </w:tc>
      </w:tr>
      <w:tr w:rsidR="00E76FC8" w:rsidRPr="007436FF" w:rsidTr="00E0124B">
        <w:trPr>
          <w:trHeight w:val="1696"/>
        </w:trPr>
        <w:tc>
          <w:tcPr>
            <w:tcW w:w="713" w:type="dxa"/>
          </w:tcPr>
          <w:p w:rsidR="00C95762" w:rsidRPr="007436FF" w:rsidRDefault="00C95762" w:rsidP="002A53E9">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lastRenderedPageBreak/>
              <w:t>3</w:t>
            </w:r>
            <w:r w:rsidR="00576A1D" w:rsidRPr="007436FF">
              <w:rPr>
                <w:rFonts w:ascii="Arial" w:eastAsia="Arial Unicode MS" w:hAnsi="Arial" w:cs="Arial"/>
                <w:color w:val="000000"/>
                <w:sz w:val="22"/>
                <w:szCs w:val="22"/>
              </w:rPr>
              <w:t>.2.</w:t>
            </w:r>
          </w:p>
        </w:tc>
        <w:tc>
          <w:tcPr>
            <w:tcW w:w="3681" w:type="dxa"/>
          </w:tcPr>
          <w:p w:rsidR="00C95762" w:rsidRPr="007436FF" w:rsidRDefault="00C95762" w:rsidP="00A6137B">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560" w:type="dxa"/>
          </w:tcPr>
          <w:p w:rsidR="00C95762" w:rsidRPr="007436FF" w:rsidRDefault="00C95762" w:rsidP="00D27357">
            <w:pPr>
              <w:jc w:val="center"/>
              <w:rPr>
                <w:rFonts w:ascii="Arial" w:hAnsi="Arial" w:cs="Arial"/>
                <w:sz w:val="22"/>
                <w:szCs w:val="22"/>
              </w:rPr>
            </w:pPr>
            <w:r w:rsidRPr="007436FF">
              <w:rPr>
                <w:rFonts w:ascii="Arial" w:hAnsi="Arial" w:cs="Arial"/>
                <w:sz w:val="22"/>
                <w:szCs w:val="22"/>
              </w:rPr>
              <w:t xml:space="preserve">Соглашение </w:t>
            </w:r>
          </w:p>
        </w:tc>
        <w:tc>
          <w:tcPr>
            <w:tcW w:w="1416" w:type="dxa"/>
            <w:shd w:val="clear" w:color="auto" w:fill="FFFFFF" w:themeFill="background1"/>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Человек</w:t>
            </w:r>
          </w:p>
        </w:tc>
        <w:tc>
          <w:tcPr>
            <w:tcW w:w="1560" w:type="dxa"/>
            <w:shd w:val="clear" w:color="auto" w:fill="FFFFFF" w:themeFill="background1"/>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24</w:t>
            </w:r>
          </w:p>
        </w:tc>
        <w:tc>
          <w:tcPr>
            <w:tcW w:w="850" w:type="dxa"/>
            <w:shd w:val="clear" w:color="auto" w:fill="FFFFFF" w:themeFill="background1"/>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41</w:t>
            </w:r>
          </w:p>
        </w:tc>
        <w:tc>
          <w:tcPr>
            <w:tcW w:w="851" w:type="dxa"/>
          </w:tcPr>
          <w:p w:rsidR="00C95762" w:rsidRPr="007436FF" w:rsidRDefault="00425434" w:rsidP="002D62CC">
            <w:pPr>
              <w:jc w:val="center"/>
              <w:rPr>
                <w:rFonts w:ascii="Arial" w:eastAsia="Arial Unicode MS" w:hAnsi="Arial" w:cs="Arial"/>
                <w:sz w:val="22"/>
                <w:szCs w:val="22"/>
              </w:rPr>
            </w:pPr>
            <w:r w:rsidRPr="007436FF">
              <w:rPr>
                <w:rFonts w:ascii="Arial" w:eastAsia="Arial Unicode MS" w:hAnsi="Arial" w:cs="Arial"/>
                <w:sz w:val="22"/>
                <w:szCs w:val="22"/>
              </w:rPr>
              <w:t>33</w:t>
            </w:r>
          </w:p>
        </w:tc>
        <w:tc>
          <w:tcPr>
            <w:tcW w:w="850" w:type="dxa"/>
          </w:tcPr>
          <w:p w:rsidR="00C95762" w:rsidRPr="007436FF" w:rsidRDefault="001003EF" w:rsidP="00B669F3">
            <w:pPr>
              <w:jc w:val="center"/>
              <w:rPr>
                <w:rFonts w:ascii="Arial" w:eastAsia="Arial Unicode MS" w:hAnsi="Arial" w:cs="Arial"/>
                <w:sz w:val="22"/>
                <w:szCs w:val="22"/>
                <w:lang w:val="en-US"/>
              </w:rPr>
            </w:pPr>
            <w:r w:rsidRPr="007436FF">
              <w:rPr>
                <w:rFonts w:ascii="Arial" w:eastAsia="Arial Unicode MS" w:hAnsi="Arial" w:cs="Arial"/>
                <w:sz w:val="22"/>
                <w:szCs w:val="22"/>
              </w:rPr>
              <w:t>3</w:t>
            </w:r>
            <w:r w:rsidR="00B669F3" w:rsidRPr="007436FF">
              <w:rPr>
                <w:rFonts w:ascii="Arial" w:eastAsia="Arial Unicode MS" w:hAnsi="Arial" w:cs="Arial"/>
                <w:sz w:val="22"/>
                <w:szCs w:val="22"/>
                <w:lang w:val="en-US"/>
              </w:rPr>
              <w:t>6</w:t>
            </w:r>
          </w:p>
        </w:tc>
        <w:tc>
          <w:tcPr>
            <w:tcW w:w="850" w:type="dxa"/>
          </w:tcPr>
          <w:p w:rsidR="00C95762" w:rsidRPr="007436FF" w:rsidRDefault="001003EF" w:rsidP="002D62CC">
            <w:pPr>
              <w:jc w:val="center"/>
              <w:rPr>
                <w:rFonts w:ascii="Arial" w:eastAsia="Arial Unicode MS" w:hAnsi="Arial" w:cs="Arial"/>
                <w:sz w:val="22"/>
                <w:szCs w:val="22"/>
              </w:rPr>
            </w:pPr>
            <w:r w:rsidRPr="007436FF">
              <w:rPr>
                <w:rFonts w:ascii="Arial" w:eastAsia="Arial Unicode MS" w:hAnsi="Arial" w:cs="Arial"/>
                <w:sz w:val="22"/>
                <w:szCs w:val="22"/>
              </w:rPr>
              <w:t>23</w:t>
            </w:r>
          </w:p>
        </w:tc>
        <w:tc>
          <w:tcPr>
            <w:tcW w:w="851" w:type="dxa"/>
          </w:tcPr>
          <w:p w:rsidR="00C95762" w:rsidRPr="007436FF" w:rsidRDefault="001003EF" w:rsidP="002D62CC">
            <w:pPr>
              <w:jc w:val="center"/>
              <w:rPr>
                <w:rFonts w:ascii="Arial" w:eastAsia="Arial Unicode MS" w:hAnsi="Arial" w:cs="Arial"/>
                <w:sz w:val="22"/>
                <w:szCs w:val="22"/>
              </w:rPr>
            </w:pPr>
            <w:r w:rsidRPr="007436FF">
              <w:rPr>
                <w:rFonts w:ascii="Arial" w:eastAsia="Arial Unicode MS" w:hAnsi="Arial" w:cs="Arial"/>
                <w:sz w:val="22"/>
                <w:szCs w:val="22"/>
              </w:rPr>
              <w:t>26</w:t>
            </w:r>
          </w:p>
        </w:tc>
        <w:tc>
          <w:tcPr>
            <w:tcW w:w="2411" w:type="dxa"/>
            <w:vAlign w:val="center"/>
          </w:tcPr>
          <w:p w:rsidR="00C95762" w:rsidRPr="007436FF" w:rsidRDefault="00502083" w:rsidP="002A53E9">
            <w:pPr>
              <w:jc w:val="center"/>
              <w:rPr>
                <w:rFonts w:ascii="Arial" w:hAnsi="Arial" w:cs="Arial"/>
                <w:sz w:val="22"/>
                <w:szCs w:val="22"/>
              </w:rPr>
            </w:pPr>
            <w:r w:rsidRPr="007436FF">
              <w:rPr>
                <w:rFonts w:ascii="Arial" w:hAnsi="Arial" w:cs="Arial"/>
                <w:sz w:val="22"/>
                <w:szCs w:val="22"/>
              </w:rPr>
              <w:t>01</w:t>
            </w:r>
          </w:p>
          <w:p w:rsidR="00C95762" w:rsidRPr="007436FF" w:rsidRDefault="00C95762" w:rsidP="002A53E9">
            <w:pPr>
              <w:jc w:val="center"/>
              <w:rPr>
                <w:rFonts w:ascii="Arial" w:hAnsi="Arial" w:cs="Arial"/>
                <w:sz w:val="22"/>
                <w:szCs w:val="22"/>
              </w:rPr>
            </w:pPr>
          </w:p>
        </w:tc>
      </w:tr>
      <w:tr w:rsidR="00E76FC8" w:rsidRPr="007436FF" w:rsidTr="00E0124B">
        <w:trPr>
          <w:trHeight w:val="999"/>
        </w:trPr>
        <w:tc>
          <w:tcPr>
            <w:tcW w:w="713" w:type="dxa"/>
          </w:tcPr>
          <w:p w:rsidR="00C95762" w:rsidRPr="007436FF" w:rsidRDefault="00576A1D"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3.3.</w:t>
            </w:r>
          </w:p>
        </w:tc>
        <w:tc>
          <w:tcPr>
            <w:tcW w:w="3681" w:type="dxa"/>
          </w:tcPr>
          <w:p w:rsidR="00C95762" w:rsidRPr="007436FF" w:rsidRDefault="00C95762" w:rsidP="00127935">
            <w:pPr>
              <w:autoSpaceDE w:val="0"/>
              <w:autoSpaceDN w:val="0"/>
              <w:adjustRightInd w:val="0"/>
              <w:rPr>
                <w:rFonts w:ascii="Arial" w:eastAsia="Arial Unicode MS" w:hAnsi="Arial" w:cs="Arial"/>
                <w:color w:val="000000"/>
                <w:sz w:val="22"/>
                <w:szCs w:val="22"/>
              </w:rPr>
            </w:pPr>
            <w:r w:rsidRPr="007436FF">
              <w:rPr>
                <w:rFonts w:ascii="Arial" w:hAnsi="Arial" w:cs="Arial"/>
                <w:sz w:val="22"/>
                <w:szCs w:val="22"/>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w:t>
            </w:r>
            <w:r w:rsidRPr="007436FF">
              <w:rPr>
                <w:rFonts w:ascii="Arial" w:hAnsi="Arial" w:cs="Arial"/>
                <w:sz w:val="22"/>
                <w:szCs w:val="22"/>
              </w:rPr>
              <w:lastRenderedPageBreak/>
              <w:t xml:space="preserve">помещениями специализированного жилищного фонда по договорам найма специализированных жилых помещений за счет средств субсидии из </w:t>
            </w:r>
            <w:r w:rsidR="009A6A3D" w:rsidRPr="007436FF">
              <w:rPr>
                <w:rFonts w:ascii="Arial" w:hAnsi="Arial" w:cs="Arial"/>
                <w:sz w:val="22"/>
                <w:szCs w:val="22"/>
              </w:rPr>
              <w:t>федерального бюджета</w:t>
            </w:r>
            <w:r w:rsidRPr="007436FF">
              <w:rPr>
                <w:rFonts w:ascii="Arial" w:hAnsi="Arial" w:cs="Arial"/>
                <w:sz w:val="22"/>
                <w:szCs w:val="22"/>
              </w:rPr>
              <w:t xml:space="preserve"> бюджету Московской области в отчетном финансовом году (нарастающим итогом)</w:t>
            </w:r>
          </w:p>
        </w:tc>
        <w:tc>
          <w:tcPr>
            <w:tcW w:w="1560" w:type="dxa"/>
            <w:vAlign w:val="center"/>
          </w:tcPr>
          <w:p w:rsidR="00C95762" w:rsidRPr="007436FF" w:rsidRDefault="00C95762" w:rsidP="00D27357">
            <w:pPr>
              <w:jc w:val="center"/>
              <w:rPr>
                <w:rFonts w:ascii="Arial" w:hAnsi="Arial" w:cs="Arial"/>
                <w:sz w:val="22"/>
                <w:szCs w:val="22"/>
              </w:rPr>
            </w:pPr>
            <w:r w:rsidRPr="007436FF">
              <w:rPr>
                <w:rFonts w:ascii="Arial" w:hAnsi="Arial" w:cs="Arial"/>
                <w:sz w:val="22"/>
                <w:szCs w:val="22"/>
              </w:rPr>
              <w:lastRenderedPageBreak/>
              <w:t xml:space="preserve">Соглашение </w:t>
            </w:r>
          </w:p>
        </w:tc>
        <w:tc>
          <w:tcPr>
            <w:tcW w:w="1416" w:type="dxa"/>
            <w:shd w:val="clear" w:color="auto" w:fill="FFFFFF" w:themeFill="background1"/>
            <w:vAlign w:val="center"/>
          </w:tcPr>
          <w:p w:rsidR="00C95762" w:rsidRPr="007436FF" w:rsidRDefault="00C95762" w:rsidP="002A53E9">
            <w:pPr>
              <w:autoSpaceDE w:val="0"/>
              <w:autoSpaceDN w:val="0"/>
              <w:adjustRightInd w:val="0"/>
              <w:jc w:val="center"/>
              <w:rPr>
                <w:rFonts w:ascii="Arial" w:eastAsia="Arial Unicode MS" w:hAnsi="Arial" w:cs="Arial"/>
                <w:color w:val="000000"/>
                <w:sz w:val="22"/>
                <w:szCs w:val="22"/>
              </w:rPr>
            </w:pPr>
            <w:r w:rsidRPr="007436FF">
              <w:rPr>
                <w:rFonts w:ascii="Arial" w:eastAsia="Arial Unicode MS" w:hAnsi="Arial" w:cs="Arial"/>
                <w:color w:val="000000"/>
                <w:sz w:val="22"/>
                <w:szCs w:val="22"/>
              </w:rPr>
              <w:t>Человек</w:t>
            </w:r>
          </w:p>
        </w:tc>
        <w:tc>
          <w:tcPr>
            <w:tcW w:w="1560" w:type="dxa"/>
            <w:shd w:val="clear" w:color="auto" w:fill="FFFFFF" w:themeFill="background1"/>
            <w:vAlign w:val="center"/>
          </w:tcPr>
          <w:p w:rsidR="00C95762" w:rsidRPr="007436FF" w:rsidRDefault="00C95762" w:rsidP="002A53E9">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850" w:type="dxa"/>
            <w:shd w:val="clear" w:color="auto" w:fill="FFFFFF" w:themeFill="background1"/>
            <w:vAlign w:val="center"/>
          </w:tcPr>
          <w:p w:rsidR="00C95762" w:rsidRPr="007436FF" w:rsidRDefault="00C95762" w:rsidP="002A53E9">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851" w:type="dxa"/>
            <w:vAlign w:val="center"/>
          </w:tcPr>
          <w:p w:rsidR="00C95762" w:rsidRPr="007436FF" w:rsidRDefault="00C95762" w:rsidP="002A53E9">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0" w:type="dxa"/>
            <w:vAlign w:val="center"/>
          </w:tcPr>
          <w:p w:rsidR="00C95762" w:rsidRPr="007436FF" w:rsidRDefault="00C6097E" w:rsidP="002A53E9">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850" w:type="dxa"/>
            <w:vAlign w:val="center"/>
          </w:tcPr>
          <w:p w:rsidR="00C95762" w:rsidRPr="007436FF" w:rsidRDefault="00C6097E" w:rsidP="002A53E9">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851" w:type="dxa"/>
            <w:vAlign w:val="center"/>
          </w:tcPr>
          <w:p w:rsidR="00C95762" w:rsidRPr="007436FF" w:rsidRDefault="00C6097E" w:rsidP="002A53E9">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2411" w:type="dxa"/>
            <w:vAlign w:val="center"/>
          </w:tcPr>
          <w:p w:rsidR="00C95762" w:rsidRPr="007436FF" w:rsidRDefault="0060405C" w:rsidP="002A53E9">
            <w:pPr>
              <w:jc w:val="center"/>
              <w:rPr>
                <w:rFonts w:ascii="Arial" w:hAnsi="Arial" w:cs="Arial"/>
                <w:sz w:val="22"/>
                <w:szCs w:val="22"/>
              </w:rPr>
            </w:pPr>
            <w:r w:rsidRPr="007436FF">
              <w:rPr>
                <w:rFonts w:ascii="Arial" w:hAnsi="Arial" w:cs="Arial"/>
                <w:sz w:val="22"/>
                <w:szCs w:val="22"/>
              </w:rPr>
              <w:t>01</w:t>
            </w:r>
          </w:p>
          <w:p w:rsidR="00C95762" w:rsidRPr="007436FF" w:rsidRDefault="00C95762" w:rsidP="002A53E9">
            <w:pPr>
              <w:jc w:val="center"/>
              <w:rPr>
                <w:rFonts w:ascii="Arial" w:hAnsi="Arial" w:cs="Arial"/>
                <w:sz w:val="22"/>
                <w:szCs w:val="22"/>
              </w:rPr>
            </w:pPr>
          </w:p>
        </w:tc>
      </w:tr>
      <w:tr w:rsidR="00471818" w:rsidRPr="007436FF" w:rsidTr="00E0124B">
        <w:trPr>
          <w:trHeight w:val="20"/>
        </w:trPr>
        <w:tc>
          <w:tcPr>
            <w:tcW w:w="713" w:type="dxa"/>
          </w:tcPr>
          <w:p w:rsidR="00471818" w:rsidRPr="007436FF" w:rsidRDefault="00471818" w:rsidP="002D62CC">
            <w:pPr>
              <w:autoSpaceDE w:val="0"/>
              <w:autoSpaceDN w:val="0"/>
              <w:adjustRightInd w:val="0"/>
              <w:rPr>
                <w:rFonts w:ascii="Arial" w:hAnsi="Arial" w:cs="Arial"/>
                <w:sz w:val="22"/>
                <w:szCs w:val="22"/>
              </w:rPr>
            </w:pPr>
            <w:r w:rsidRPr="007436FF">
              <w:rPr>
                <w:rFonts w:ascii="Arial" w:hAnsi="Arial" w:cs="Arial"/>
                <w:sz w:val="22"/>
                <w:szCs w:val="22"/>
              </w:rPr>
              <w:lastRenderedPageBreak/>
              <w:t>4</w:t>
            </w:r>
          </w:p>
        </w:tc>
        <w:tc>
          <w:tcPr>
            <w:tcW w:w="14880" w:type="dxa"/>
            <w:gridSpan w:val="10"/>
          </w:tcPr>
          <w:p w:rsidR="00471818" w:rsidRPr="007436FF" w:rsidRDefault="00471818" w:rsidP="002D62CC">
            <w:pPr>
              <w:autoSpaceDE w:val="0"/>
              <w:autoSpaceDN w:val="0"/>
              <w:adjustRightInd w:val="0"/>
              <w:rPr>
                <w:rFonts w:ascii="Arial" w:hAnsi="Arial" w:cs="Arial"/>
                <w:sz w:val="22"/>
                <w:szCs w:val="22"/>
              </w:rPr>
            </w:pPr>
            <w:r w:rsidRPr="007436FF">
              <w:rPr>
                <w:rFonts w:ascii="Arial" w:eastAsia="Arial Unicode MS" w:hAnsi="Arial" w:cs="Arial"/>
                <w:color w:val="000000"/>
                <w:sz w:val="22"/>
                <w:szCs w:val="22"/>
              </w:rPr>
              <w:t>Подпрограмма 4 «Социальная ипотека»</w:t>
            </w:r>
          </w:p>
        </w:tc>
      </w:tr>
      <w:tr w:rsidR="00C95762" w:rsidRPr="007436FF" w:rsidTr="00E0124B">
        <w:trPr>
          <w:trHeight w:val="1091"/>
        </w:trPr>
        <w:tc>
          <w:tcPr>
            <w:tcW w:w="713" w:type="dxa"/>
          </w:tcPr>
          <w:p w:rsidR="00C95762"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t>4.1.</w:t>
            </w:r>
          </w:p>
        </w:tc>
        <w:tc>
          <w:tcPr>
            <w:tcW w:w="3681" w:type="dxa"/>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hAnsi="Arial" w:cs="Arial"/>
                <w:sz w:val="22"/>
                <w:szCs w:val="22"/>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7436FF">
              <w:rPr>
                <w:rFonts w:ascii="Arial" w:hAnsi="Arial" w:cs="Arial"/>
                <w:sz w:val="22"/>
                <w:szCs w:val="22"/>
                <w:lang w:val="en-US"/>
              </w:rPr>
              <w:t>I</w:t>
            </w:r>
            <w:r w:rsidRPr="007436FF">
              <w:rPr>
                <w:rFonts w:ascii="Arial" w:hAnsi="Arial" w:cs="Arial"/>
                <w:sz w:val="22"/>
                <w:szCs w:val="22"/>
              </w:rPr>
              <w:t xml:space="preserve"> этап)</w:t>
            </w:r>
          </w:p>
        </w:tc>
        <w:tc>
          <w:tcPr>
            <w:tcW w:w="1560" w:type="dxa"/>
          </w:tcPr>
          <w:p w:rsidR="00C95762" w:rsidRPr="007436FF" w:rsidRDefault="00AB73E1" w:rsidP="002D62CC">
            <w:pPr>
              <w:jc w:val="cente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Человек</w:t>
            </w:r>
          </w:p>
        </w:tc>
        <w:tc>
          <w:tcPr>
            <w:tcW w:w="156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1</w:t>
            </w:r>
          </w:p>
        </w:tc>
        <w:tc>
          <w:tcPr>
            <w:tcW w:w="850" w:type="dxa"/>
            <w:shd w:val="clear" w:color="auto" w:fill="auto"/>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1</w:t>
            </w:r>
          </w:p>
        </w:tc>
        <w:tc>
          <w:tcPr>
            <w:tcW w:w="851"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1</w:t>
            </w:r>
          </w:p>
        </w:tc>
        <w:tc>
          <w:tcPr>
            <w:tcW w:w="85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1</w:t>
            </w:r>
          </w:p>
        </w:tc>
        <w:tc>
          <w:tcPr>
            <w:tcW w:w="850" w:type="dxa"/>
          </w:tcPr>
          <w:p w:rsidR="00C95762" w:rsidRPr="007436FF" w:rsidRDefault="00F25BA0"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1"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241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 xml:space="preserve">01. </w:t>
            </w:r>
          </w:p>
          <w:p w:rsidR="00C95762" w:rsidRPr="007436FF" w:rsidRDefault="00C95762" w:rsidP="002D62CC">
            <w:pPr>
              <w:jc w:val="center"/>
              <w:rPr>
                <w:rFonts w:ascii="Arial" w:eastAsia="Arial Unicode MS" w:hAnsi="Arial" w:cs="Arial"/>
                <w:sz w:val="22"/>
                <w:szCs w:val="22"/>
              </w:rPr>
            </w:pPr>
          </w:p>
        </w:tc>
      </w:tr>
      <w:tr w:rsidR="00471818" w:rsidRPr="007436FF" w:rsidTr="00E0124B">
        <w:trPr>
          <w:trHeight w:val="20"/>
        </w:trPr>
        <w:tc>
          <w:tcPr>
            <w:tcW w:w="713" w:type="dxa"/>
          </w:tcPr>
          <w:p w:rsidR="00471818" w:rsidRPr="007436FF" w:rsidRDefault="00471818" w:rsidP="002D62CC">
            <w:pPr>
              <w:rPr>
                <w:rFonts w:ascii="Arial" w:eastAsia="Arial Unicode MS" w:hAnsi="Arial" w:cs="Arial"/>
                <w:sz w:val="22"/>
                <w:szCs w:val="22"/>
              </w:rPr>
            </w:pPr>
            <w:r w:rsidRPr="007436FF">
              <w:rPr>
                <w:rFonts w:ascii="Arial" w:eastAsia="Arial Unicode MS" w:hAnsi="Arial" w:cs="Arial"/>
                <w:sz w:val="22"/>
                <w:szCs w:val="22"/>
              </w:rPr>
              <w:t>5</w:t>
            </w:r>
          </w:p>
        </w:tc>
        <w:tc>
          <w:tcPr>
            <w:tcW w:w="14880" w:type="dxa"/>
            <w:gridSpan w:val="10"/>
          </w:tcPr>
          <w:p w:rsidR="00471818" w:rsidRPr="007436FF" w:rsidRDefault="00471818" w:rsidP="002D62CC">
            <w:pPr>
              <w:rPr>
                <w:rFonts w:ascii="Arial" w:eastAsia="Arial Unicode MS" w:hAnsi="Arial" w:cs="Arial"/>
                <w:color w:val="000000"/>
                <w:sz w:val="22"/>
                <w:szCs w:val="22"/>
              </w:rPr>
            </w:pPr>
            <w:r w:rsidRPr="007436FF">
              <w:rPr>
                <w:rFonts w:ascii="Arial" w:eastAsia="Arial Unicode MS" w:hAnsi="Arial" w:cs="Arial"/>
                <w:color w:val="000000"/>
                <w:sz w:val="22"/>
                <w:szCs w:val="22"/>
              </w:rPr>
              <w:t>Подпрограмма 7 «Улучшение жилищных условий отдельных категорий многодетных семей»</w:t>
            </w:r>
          </w:p>
          <w:p w:rsidR="00C83B87" w:rsidRPr="007436FF" w:rsidRDefault="00C83B87" w:rsidP="002D62CC">
            <w:pPr>
              <w:rPr>
                <w:rFonts w:ascii="Arial" w:eastAsia="Arial Unicode MS" w:hAnsi="Arial" w:cs="Arial"/>
                <w:sz w:val="22"/>
                <w:szCs w:val="22"/>
              </w:rPr>
            </w:pPr>
          </w:p>
        </w:tc>
      </w:tr>
      <w:tr w:rsidR="00C95762" w:rsidRPr="007436FF" w:rsidTr="00E0124B">
        <w:trPr>
          <w:trHeight w:val="242"/>
        </w:trPr>
        <w:tc>
          <w:tcPr>
            <w:tcW w:w="713" w:type="dxa"/>
          </w:tcPr>
          <w:p w:rsidR="00C95762" w:rsidRPr="007436FF" w:rsidRDefault="00576A1D" w:rsidP="002D62CC">
            <w:pPr>
              <w:rPr>
                <w:rFonts w:ascii="Arial" w:eastAsia="Arial Unicode MS" w:hAnsi="Arial" w:cs="Arial"/>
                <w:sz w:val="22"/>
                <w:szCs w:val="22"/>
              </w:rPr>
            </w:pPr>
            <w:r w:rsidRPr="007436FF">
              <w:rPr>
                <w:rFonts w:ascii="Arial" w:eastAsia="Arial Unicode MS" w:hAnsi="Arial" w:cs="Arial"/>
                <w:sz w:val="22"/>
                <w:szCs w:val="22"/>
              </w:rPr>
              <w:t>5.1.</w:t>
            </w:r>
          </w:p>
        </w:tc>
        <w:tc>
          <w:tcPr>
            <w:tcW w:w="3681" w:type="dxa"/>
          </w:tcPr>
          <w:p w:rsidR="00C95762" w:rsidRPr="007436FF" w:rsidRDefault="00C95762" w:rsidP="002632B2">
            <w:pPr>
              <w:shd w:val="clear" w:color="auto" w:fill="FFFFFF"/>
              <w:rPr>
                <w:rFonts w:ascii="Arial" w:hAnsi="Arial" w:cs="Arial"/>
                <w:sz w:val="22"/>
                <w:szCs w:val="22"/>
              </w:rPr>
            </w:pPr>
            <w:r w:rsidRPr="007436FF">
              <w:rPr>
                <w:rFonts w:ascii="Arial" w:hAnsi="Arial" w:cs="Arial"/>
                <w:bCs/>
                <w:sz w:val="22"/>
                <w:szCs w:val="22"/>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c>
          <w:tcPr>
            <w:tcW w:w="1560" w:type="dxa"/>
          </w:tcPr>
          <w:p w:rsidR="00C95762" w:rsidRPr="007436FF" w:rsidRDefault="00AB73E1" w:rsidP="002D62CC">
            <w:pPr>
              <w:jc w:val="cente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Штука</w:t>
            </w:r>
          </w:p>
        </w:tc>
        <w:tc>
          <w:tcPr>
            <w:tcW w:w="156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1</w:t>
            </w:r>
          </w:p>
        </w:tc>
        <w:tc>
          <w:tcPr>
            <w:tcW w:w="85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0"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851" w:type="dxa"/>
          </w:tcPr>
          <w:p w:rsidR="00C95762" w:rsidRPr="007436FF" w:rsidRDefault="00C95762" w:rsidP="002D62CC">
            <w:pPr>
              <w:jc w:val="center"/>
              <w:rPr>
                <w:rFonts w:ascii="Arial" w:hAnsi="Arial" w:cs="Arial"/>
                <w:sz w:val="22"/>
                <w:szCs w:val="22"/>
              </w:rPr>
            </w:pPr>
            <w:r w:rsidRPr="007436FF">
              <w:rPr>
                <w:rFonts w:ascii="Arial" w:hAnsi="Arial" w:cs="Arial"/>
                <w:sz w:val="22"/>
                <w:szCs w:val="22"/>
              </w:rPr>
              <w:t>-</w:t>
            </w:r>
          </w:p>
        </w:tc>
        <w:tc>
          <w:tcPr>
            <w:tcW w:w="2411" w:type="dxa"/>
          </w:tcPr>
          <w:p w:rsidR="00C95762" w:rsidRPr="007436FF" w:rsidRDefault="00502083" w:rsidP="00E52A8B">
            <w:pPr>
              <w:jc w:val="center"/>
              <w:rPr>
                <w:rFonts w:ascii="Arial" w:eastAsia="Arial Unicode MS" w:hAnsi="Arial" w:cs="Arial"/>
                <w:sz w:val="22"/>
                <w:szCs w:val="22"/>
              </w:rPr>
            </w:pPr>
            <w:r w:rsidRPr="007436FF">
              <w:rPr>
                <w:rFonts w:ascii="Arial" w:hAnsi="Arial" w:cs="Arial"/>
                <w:sz w:val="22"/>
                <w:szCs w:val="22"/>
              </w:rPr>
              <w:t>01</w:t>
            </w:r>
            <w:r w:rsidR="00C95762" w:rsidRPr="007436FF">
              <w:rPr>
                <w:rFonts w:ascii="Arial" w:hAnsi="Arial" w:cs="Arial"/>
                <w:sz w:val="22"/>
                <w:szCs w:val="22"/>
              </w:rPr>
              <w:t xml:space="preserve"> </w:t>
            </w:r>
          </w:p>
        </w:tc>
      </w:tr>
      <w:tr w:rsidR="00C95762" w:rsidRPr="007436FF" w:rsidTr="00E0124B">
        <w:trPr>
          <w:trHeight w:val="242"/>
        </w:trPr>
        <w:tc>
          <w:tcPr>
            <w:tcW w:w="713" w:type="dxa"/>
          </w:tcPr>
          <w:p w:rsidR="00C95762" w:rsidRPr="007436FF" w:rsidRDefault="00471818" w:rsidP="002D62CC">
            <w:pPr>
              <w:rPr>
                <w:rFonts w:ascii="Arial" w:eastAsia="Arial Unicode MS" w:hAnsi="Arial" w:cs="Arial"/>
                <w:sz w:val="22"/>
                <w:szCs w:val="22"/>
              </w:rPr>
            </w:pPr>
            <w:r w:rsidRPr="007436FF">
              <w:rPr>
                <w:rFonts w:ascii="Arial" w:eastAsia="Arial Unicode MS" w:hAnsi="Arial" w:cs="Arial"/>
                <w:sz w:val="22"/>
                <w:szCs w:val="22"/>
              </w:rPr>
              <w:t>5</w:t>
            </w:r>
            <w:r w:rsidR="00576A1D" w:rsidRPr="007436FF">
              <w:rPr>
                <w:rFonts w:ascii="Arial" w:eastAsia="Arial Unicode MS" w:hAnsi="Arial" w:cs="Arial"/>
                <w:sz w:val="22"/>
                <w:szCs w:val="22"/>
              </w:rPr>
              <w:t>.2.</w:t>
            </w:r>
          </w:p>
        </w:tc>
        <w:tc>
          <w:tcPr>
            <w:tcW w:w="3681" w:type="dxa"/>
          </w:tcPr>
          <w:p w:rsidR="00C95762" w:rsidRPr="007436FF" w:rsidRDefault="00C95762" w:rsidP="002D62CC">
            <w:pPr>
              <w:autoSpaceDE w:val="0"/>
              <w:autoSpaceDN w:val="0"/>
              <w:adjustRightInd w:val="0"/>
              <w:ind w:left="-87" w:right="28"/>
              <w:rPr>
                <w:rFonts w:ascii="Arial" w:hAnsi="Arial" w:cs="Arial"/>
                <w:color w:val="000000"/>
                <w:sz w:val="22"/>
                <w:szCs w:val="22"/>
                <w:shd w:val="clear" w:color="auto" w:fill="FFFFFF"/>
              </w:rPr>
            </w:pPr>
            <w:r w:rsidRPr="007436FF">
              <w:rPr>
                <w:rFonts w:ascii="Arial" w:hAnsi="Arial" w:cs="Arial"/>
                <w:sz w:val="22"/>
                <w:szCs w:val="22"/>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7436FF">
              <w:rPr>
                <w:rFonts w:ascii="Arial" w:hAnsi="Arial" w:cs="Arial"/>
                <w:color w:val="000000"/>
                <w:sz w:val="22"/>
                <w:szCs w:val="22"/>
                <w:shd w:val="clear" w:color="auto" w:fill="FFFFFF"/>
              </w:rPr>
              <w:t xml:space="preserve"> </w:t>
            </w:r>
          </w:p>
        </w:tc>
        <w:tc>
          <w:tcPr>
            <w:tcW w:w="1560" w:type="dxa"/>
          </w:tcPr>
          <w:p w:rsidR="00C95762" w:rsidRPr="007436FF" w:rsidRDefault="00AB73E1" w:rsidP="002D62CC">
            <w:pPr>
              <w:jc w:val="cente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Штука</w:t>
            </w:r>
          </w:p>
        </w:tc>
        <w:tc>
          <w:tcPr>
            <w:tcW w:w="156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85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w:t>
            </w:r>
          </w:p>
        </w:tc>
        <w:tc>
          <w:tcPr>
            <w:tcW w:w="851"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1"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2411" w:type="dxa"/>
          </w:tcPr>
          <w:p w:rsidR="00C95762" w:rsidRPr="007436FF" w:rsidRDefault="00502083" w:rsidP="00E52A8B">
            <w:pPr>
              <w:ind w:right="-108"/>
              <w:jc w:val="center"/>
              <w:rPr>
                <w:rFonts w:ascii="Arial" w:hAnsi="Arial" w:cs="Arial"/>
                <w:sz w:val="22"/>
                <w:szCs w:val="22"/>
              </w:rPr>
            </w:pPr>
            <w:r w:rsidRPr="007436FF">
              <w:rPr>
                <w:rFonts w:ascii="Arial" w:hAnsi="Arial" w:cs="Arial"/>
                <w:sz w:val="22"/>
                <w:szCs w:val="22"/>
              </w:rPr>
              <w:t>01</w:t>
            </w:r>
          </w:p>
        </w:tc>
      </w:tr>
      <w:tr w:rsidR="00471818" w:rsidRPr="007436FF" w:rsidTr="00E0124B">
        <w:trPr>
          <w:trHeight w:val="20"/>
        </w:trPr>
        <w:tc>
          <w:tcPr>
            <w:tcW w:w="713" w:type="dxa"/>
          </w:tcPr>
          <w:p w:rsidR="00471818" w:rsidRPr="007436FF" w:rsidRDefault="00471818"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6</w:t>
            </w:r>
          </w:p>
        </w:tc>
        <w:tc>
          <w:tcPr>
            <w:tcW w:w="14880" w:type="dxa"/>
            <w:gridSpan w:val="10"/>
          </w:tcPr>
          <w:p w:rsidR="00471818" w:rsidRPr="007436FF" w:rsidRDefault="00471818"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Подпрограмма 8 «Обеспечение жильем отдельных категорий граждан, установленных федеральным законодательством»</w:t>
            </w:r>
          </w:p>
        </w:tc>
      </w:tr>
      <w:tr w:rsidR="00C95762" w:rsidRPr="007436FF" w:rsidTr="00E0124B">
        <w:trPr>
          <w:trHeight w:val="20"/>
        </w:trPr>
        <w:tc>
          <w:tcPr>
            <w:tcW w:w="713" w:type="dxa"/>
          </w:tcPr>
          <w:p w:rsidR="00C95762" w:rsidRPr="007436FF" w:rsidRDefault="00471818" w:rsidP="002D62CC">
            <w:pPr>
              <w:rPr>
                <w:rFonts w:ascii="Arial" w:eastAsia="Arial Unicode MS" w:hAnsi="Arial" w:cs="Arial"/>
                <w:sz w:val="22"/>
                <w:szCs w:val="22"/>
              </w:rPr>
            </w:pPr>
            <w:r w:rsidRPr="007436FF">
              <w:rPr>
                <w:rFonts w:ascii="Arial" w:eastAsia="Arial Unicode MS" w:hAnsi="Arial" w:cs="Arial"/>
                <w:sz w:val="22"/>
                <w:szCs w:val="22"/>
              </w:rPr>
              <w:t>6</w:t>
            </w:r>
            <w:r w:rsidR="00576A1D" w:rsidRPr="007436FF">
              <w:rPr>
                <w:rFonts w:ascii="Arial" w:eastAsia="Arial Unicode MS" w:hAnsi="Arial" w:cs="Arial"/>
                <w:sz w:val="22"/>
                <w:szCs w:val="22"/>
              </w:rPr>
              <w:t>.1.</w:t>
            </w:r>
          </w:p>
        </w:tc>
        <w:tc>
          <w:tcPr>
            <w:tcW w:w="3681" w:type="dxa"/>
          </w:tcPr>
          <w:p w:rsidR="00C95762" w:rsidRPr="007436FF" w:rsidRDefault="00C95762" w:rsidP="002D62CC">
            <w:pPr>
              <w:autoSpaceDE w:val="0"/>
              <w:autoSpaceDN w:val="0"/>
              <w:adjustRightInd w:val="0"/>
              <w:rPr>
                <w:rFonts w:ascii="Arial" w:eastAsia="Arial Unicode MS" w:hAnsi="Arial" w:cs="Arial"/>
                <w:sz w:val="22"/>
                <w:szCs w:val="22"/>
              </w:rPr>
            </w:pPr>
            <w:r w:rsidRPr="007436FF">
              <w:rPr>
                <w:rFonts w:ascii="Arial" w:hAnsi="Arial" w:cs="Arial"/>
                <w:bCs/>
                <w:sz w:val="22"/>
                <w:szCs w:val="22"/>
                <w:shd w:val="clear" w:color="auto" w:fill="FFFFFF"/>
              </w:rPr>
              <w:t xml:space="preserve">Количество ветеранов и </w:t>
            </w:r>
            <w:r w:rsidRPr="007436FF">
              <w:rPr>
                <w:rFonts w:ascii="Arial" w:hAnsi="Arial" w:cs="Arial"/>
                <w:bCs/>
                <w:sz w:val="22"/>
                <w:szCs w:val="22"/>
                <w:shd w:val="clear" w:color="auto" w:fill="FFFFFF"/>
              </w:rPr>
              <w:lastRenderedPageBreak/>
              <w:t xml:space="preserve">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7436FF">
              <w:rPr>
                <w:rFonts w:ascii="Arial" w:hAnsi="Arial" w:cs="Arial"/>
                <w:bCs/>
                <w:sz w:val="22"/>
                <w:szCs w:val="22"/>
                <w:shd w:val="clear" w:color="auto" w:fill="FFFFFF"/>
              </w:rPr>
              <w:t>федерального бюджета</w:t>
            </w:r>
          </w:p>
        </w:tc>
        <w:tc>
          <w:tcPr>
            <w:tcW w:w="1560" w:type="dxa"/>
          </w:tcPr>
          <w:p w:rsidR="00C95762" w:rsidRPr="007436FF" w:rsidRDefault="00AB73E1" w:rsidP="002D62CC">
            <w:pPr>
              <w:jc w:val="center"/>
              <w:rPr>
                <w:rFonts w:ascii="Arial" w:hAnsi="Arial" w:cs="Arial"/>
                <w:sz w:val="22"/>
                <w:szCs w:val="22"/>
              </w:rPr>
            </w:pPr>
            <w:r w:rsidRPr="007436FF">
              <w:rPr>
                <w:rFonts w:ascii="Arial" w:hAnsi="Arial" w:cs="Arial"/>
                <w:sz w:val="22"/>
                <w:szCs w:val="22"/>
              </w:rPr>
              <w:lastRenderedPageBreak/>
              <w:t xml:space="preserve">Отраслевой </w:t>
            </w:r>
            <w:r w:rsidRPr="007436FF">
              <w:rPr>
                <w:rFonts w:ascii="Arial" w:hAnsi="Arial" w:cs="Arial"/>
                <w:sz w:val="22"/>
                <w:szCs w:val="22"/>
              </w:rPr>
              <w:lastRenderedPageBreak/>
              <w:t>показатель</w:t>
            </w:r>
          </w:p>
        </w:tc>
        <w:tc>
          <w:tcPr>
            <w:tcW w:w="1416" w:type="dxa"/>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lastRenderedPageBreak/>
              <w:t>Человек</w:t>
            </w:r>
          </w:p>
        </w:tc>
        <w:tc>
          <w:tcPr>
            <w:tcW w:w="156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1" w:type="dxa"/>
          </w:tcPr>
          <w:p w:rsidR="00C95762" w:rsidRPr="007436FF" w:rsidRDefault="00544541" w:rsidP="002D62CC">
            <w:pPr>
              <w:jc w:val="center"/>
              <w:rPr>
                <w:rFonts w:ascii="Arial" w:hAnsi="Arial" w:cs="Arial"/>
                <w:sz w:val="22"/>
                <w:szCs w:val="22"/>
              </w:rPr>
            </w:pPr>
            <w:r w:rsidRPr="007436FF">
              <w:rPr>
                <w:rFonts w:ascii="Arial" w:hAnsi="Arial" w:cs="Arial"/>
                <w:sz w:val="22"/>
                <w:szCs w:val="22"/>
              </w:rPr>
              <w:t>1</w:t>
            </w:r>
          </w:p>
        </w:tc>
        <w:tc>
          <w:tcPr>
            <w:tcW w:w="850"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1"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2411" w:type="dxa"/>
          </w:tcPr>
          <w:p w:rsidR="00C95762" w:rsidRPr="007436FF" w:rsidRDefault="00502083" w:rsidP="002D62CC">
            <w:pPr>
              <w:jc w:val="center"/>
              <w:rPr>
                <w:rFonts w:ascii="Arial" w:hAnsi="Arial" w:cs="Arial"/>
                <w:sz w:val="22"/>
                <w:szCs w:val="22"/>
              </w:rPr>
            </w:pPr>
            <w:r w:rsidRPr="007436FF">
              <w:rPr>
                <w:rFonts w:ascii="Arial" w:hAnsi="Arial" w:cs="Arial"/>
                <w:sz w:val="22"/>
                <w:szCs w:val="22"/>
              </w:rPr>
              <w:t>01</w:t>
            </w:r>
          </w:p>
          <w:p w:rsidR="00C95762" w:rsidRPr="007436FF" w:rsidRDefault="00C95762" w:rsidP="002D62CC">
            <w:pPr>
              <w:jc w:val="center"/>
              <w:rPr>
                <w:rFonts w:ascii="Arial" w:eastAsia="Arial Unicode MS" w:hAnsi="Arial" w:cs="Arial"/>
                <w:sz w:val="22"/>
                <w:szCs w:val="22"/>
              </w:rPr>
            </w:pPr>
          </w:p>
        </w:tc>
      </w:tr>
      <w:tr w:rsidR="00C95762" w:rsidRPr="007436FF" w:rsidTr="00E0124B">
        <w:trPr>
          <w:trHeight w:val="20"/>
        </w:trPr>
        <w:tc>
          <w:tcPr>
            <w:tcW w:w="713" w:type="dxa"/>
          </w:tcPr>
          <w:p w:rsidR="00C95762" w:rsidRPr="007436FF" w:rsidRDefault="00471818"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lastRenderedPageBreak/>
              <w:t>6</w:t>
            </w:r>
            <w:r w:rsidR="00576A1D" w:rsidRPr="007436FF">
              <w:rPr>
                <w:rFonts w:ascii="Arial" w:eastAsia="Arial Unicode MS" w:hAnsi="Arial" w:cs="Arial"/>
                <w:color w:val="000000"/>
                <w:sz w:val="22"/>
                <w:szCs w:val="22"/>
              </w:rPr>
              <w:t>.2.</w:t>
            </w:r>
          </w:p>
        </w:tc>
        <w:tc>
          <w:tcPr>
            <w:tcW w:w="3681" w:type="dxa"/>
          </w:tcPr>
          <w:p w:rsidR="00C95762" w:rsidRPr="007436FF" w:rsidRDefault="00C95762" w:rsidP="00A6137B">
            <w:pPr>
              <w:autoSpaceDE w:val="0"/>
              <w:autoSpaceDN w:val="0"/>
              <w:adjustRightInd w:val="0"/>
              <w:rPr>
                <w:rFonts w:ascii="Arial" w:eastAsia="Arial Unicode MS" w:hAnsi="Arial" w:cs="Arial"/>
                <w:sz w:val="22"/>
                <w:szCs w:val="22"/>
              </w:rPr>
            </w:pPr>
            <w:r w:rsidRPr="007436FF">
              <w:rPr>
                <w:rFonts w:ascii="Arial" w:hAnsi="Arial" w:cs="Arial"/>
                <w:bCs/>
                <w:sz w:val="22"/>
                <w:szCs w:val="22"/>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w:t>
            </w:r>
            <w:r w:rsidR="009A6A3D" w:rsidRPr="007436FF">
              <w:rPr>
                <w:rFonts w:ascii="Arial" w:hAnsi="Arial" w:cs="Arial"/>
                <w:bCs/>
                <w:sz w:val="22"/>
                <w:szCs w:val="22"/>
                <w:shd w:val="clear" w:color="auto" w:fill="FFFFFF"/>
              </w:rPr>
              <w:t>федерального бюджета</w:t>
            </w:r>
            <w:r w:rsidRPr="007436FF">
              <w:rPr>
                <w:rFonts w:ascii="Arial" w:hAnsi="Arial" w:cs="Arial"/>
                <w:bCs/>
                <w:sz w:val="22"/>
                <w:szCs w:val="22"/>
                <w:shd w:val="clear" w:color="auto" w:fill="FFFFFF"/>
              </w:rPr>
              <w:t xml:space="preserve"> </w:t>
            </w:r>
          </w:p>
        </w:tc>
        <w:tc>
          <w:tcPr>
            <w:tcW w:w="1560" w:type="dxa"/>
          </w:tcPr>
          <w:p w:rsidR="00C95762" w:rsidRPr="007436FF" w:rsidRDefault="00AB73E1" w:rsidP="002D62CC">
            <w:pPr>
              <w:jc w:val="cente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Человек</w:t>
            </w:r>
          </w:p>
        </w:tc>
        <w:tc>
          <w:tcPr>
            <w:tcW w:w="156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1</w:t>
            </w:r>
          </w:p>
        </w:tc>
        <w:tc>
          <w:tcPr>
            <w:tcW w:w="85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1</w:t>
            </w:r>
          </w:p>
        </w:tc>
        <w:tc>
          <w:tcPr>
            <w:tcW w:w="851"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1"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2411" w:type="dxa"/>
          </w:tcPr>
          <w:p w:rsidR="00C95762" w:rsidRPr="007436FF" w:rsidRDefault="00502083" w:rsidP="002D62CC">
            <w:pPr>
              <w:jc w:val="center"/>
              <w:rPr>
                <w:rFonts w:ascii="Arial" w:hAnsi="Arial" w:cs="Arial"/>
                <w:sz w:val="22"/>
                <w:szCs w:val="22"/>
              </w:rPr>
            </w:pPr>
            <w:r w:rsidRPr="007436FF">
              <w:rPr>
                <w:rFonts w:ascii="Arial" w:hAnsi="Arial" w:cs="Arial"/>
                <w:sz w:val="22"/>
                <w:szCs w:val="22"/>
              </w:rPr>
              <w:t>02</w:t>
            </w:r>
          </w:p>
          <w:p w:rsidR="00C95762" w:rsidRPr="007436FF" w:rsidRDefault="00C95762" w:rsidP="002D62CC">
            <w:pPr>
              <w:jc w:val="center"/>
              <w:rPr>
                <w:rFonts w:ascii="Arial" w:eastAsia="Arial Unicode MS" w:hAnsi="Arial" w:cs="Arial"/>
                <w:sz w:val="22"/>
                <w:szCs w:val="22"/>
              </w:rPr>
            </w:pPr>
          </w:p>
        </w:tc>
      </w:tr>
      <w:tr w:rsidR="00C95762" w:rsidRPr="007436FF" w:rsidTr="00E0124B">
        <w:trPr>
          <w:trHeight w:val="20"/>
        </w:trPr>
        <w:tc>
          <w:tcPr>
            <w:tcW w:w="713" w:type="dxa"/>
          </w:tcPr>
          <w:p w:rsidR="00C95762" w:rsidRPr="007436FF" w:rsidRDefault="00471818"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6</w:t>
            </w:r>
            <w:r w:rsidR="00576A1D" w:rsidRPr="007436FF">
              <w:rPr>
                <w:rFonts w:ascii="Arial" w:eastAsia="Arial Unicode MS" w:hAnsi="Arial" w:cs="Arial"/>
                <w:color w:val="000000"/>
                <w:sz w:val="22"/>
                <w:szCs w:val="22"/>
              </w:rPr>
              <w:t>.3.</w:t>
            </w:r>
          </w:p>
        </w:tc>
        <w:tc>
          <w:tcPr>
            <w:tcW w:w="3681" w:type="dxa"/>
          </w:tcPr>
          <w:p w:rsidR="00C95762" w:rsidRPr="007436FF" w:rsidRDefault="00C95762" w:rsidP="002D62CC">
            <w:pPr>
              <w:autoSpaceDE w:val="0"/>
              <w:autoSpaceDN w:val="0"/>
              <w:adjustRightInd w:val="0"/>
              <w:rPr>
                <w:rFonts w:ascii="Arial" w:eastAsia="Arial Unicode MS" w:hAnsi="Arial" w:cs="Arial"/>
                <w:sz w:val="22"/>
                <w:szCs w:val="22"/>
              </w:rPr>
            </w:pPr>
            <w:r w:rsidRPr="007436FF">
              <w:rPr>
                <w:rFonts w:ascii="Arial" w:hAnsi="Arial" w:cs="Arial"/>
                <w:bCs/>
                <w:sz w:val="22"/>
                <w:szCs w:val="22"/>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w:t>
            </w:r>
            <w:r w:rsidR="009A6A3D" w:rsidRPr="007436FF">
              <w:rPr>
                <w:rFonts w:ascii="Arial" w:hAnsi="Arial" w:cs="Arial"/>
                <w:bCs/>
                <w:sz w:val="22"/>
                <w:szCs w:val="22"/>
                <w:shd w:val="clear" w:color="auto" w:fill="FFFFFF"/>
              </w:rPr>
              <w:t>федерального бюджета</w:t>
            </w:r>
            <w:r w:rsidRPr="007436FF">
              <w:rPr>
                <w:rFonts w:ascii="Arial" w:hAnsi="Arial" w:cs="Arial"/>
                <w:bCs/>
                <w:sz w:val="22"/>
                <w:szCs w:val="22"/>
                <w:shd w:val="clear" w:color="auto" w:fill="FFFFFF"/>
              </w:rPr>
              <w:t xml:space="preserve"> </w:t>
            </w:r>
          </w:p>
        </w:tc>
        <w:tc>
          <w:tcPr>
            <w:tcW w:w="1560" w:type="dxa"/>
          </w:tcPr>
          <w:p w:rsidR="00C95762" w:rsidRPr="007436FF" w:rsidRDefault="00AB73E1" w:rsidP="002D62CC">
            <w:pPr>
              <w:jc w:val="cente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Человек</w:t>
            </w:r>
          </w:p>
        </w:tc>
        <w:tc>
          <w:tcPr>
            <w:tcW w:w="156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1"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1"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2411" w:type="dxa"/>
          </w:tcPr>
          <w:p w:rsidR="00C95762" w:rsidRPr="007436FF" w:rsidRDefault="00502083" w:rsidP="002D62CC">
            <w:pPr>
              <w:jc w:val="center"/>
              <w:rPr>
                <w:rFonts w:ascii="Arial" w:hAnsi="Arial" w:cs="Arial"/>
                <w:sz w:val="22"/>
                <w:szCs w:val="22"/>
              </w:rPr>
            </w:pPr>
            <w:r w:rsidRPr="007436FF">
              <w:rPr>
                <w:rFonts w:ascii="Arial" w:hAnsi="Arial" w:cs="Arial"/>
                <w:sz w:val="22"/>
                <w:szCs w:val="22"/>
              </w:rPr>
              <w:t>02</w:t>
            </w:r>
          </w:p>
          <w:p w:rsidR="00C95762" w:rsidRPr="007436FF" w:rsidRDefault="00C95762" w:rsidP="002D62CC">
            <w:pPr>
              <w:jc w:val="center"/>
              <w:rPr>
                <w:rFonts w:ascii="Arial" w:eastAsia="Arial Unicode MS" w:hAnsi="Arial" w:cs="Arial"/>
                <w:sz w:val="22"/>
                <w:szCs w:val="22"/>
              </w:rPr>
            </w:pPr>
          </w:p>
        </w:tc>
      </w:tr>
      <w:tr w:rsidR="00C95762" w:rsidRPr="007436FF" w:rsidTr="00E0124B">
        <w:trPr>
          <w:trHeight w:val="1454"/>
        </w:trPr>
        <w:tc>
          <w:tcPr>
            <w:tcW w:w="713" w:type="dxa"/>
          </w:tcPr>
          <w:p w:rsidR="00C95762" w:rsidRPr="007436FF" w:rsidRDefault="00471818"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6</w:t>
            </w:r>
            <w:r w:rsidR="00576A1D" w:rsidRPr="007436FF">
              <w:rPr>
                <w:rFonts w:ascii="Arial" w:eastAsia="Arial Unicode MS" w:hAnsi="Arial" w:cs="Arial"/>
                <w:color w:val="000000"/>
                <w:sz w:val="22"/>
                <w:szCs w:val="22"/>
              </w:rPr>
              <w:t>.4.</w:t>
            </w:r>
          </w:p>
        </w:tc>
        <w:tc>
          <w:tcPr>
            <w:tcW w:w="3681" w:type="dxa"/>
          </w:tcPr>
          <w:p w:rsidR="00C95762" w:rsidRPr="007436FF" w:rsidRDefault="00C95762" w:rsidP="002D62CC">
            <w:pPr>
              <w:autoSpaceDE w:val="0"/>
              <w:autoSpaceDN w:val="0"/>
              <w:adjustRightInd w:val="0"/>
              <w:rPr>
                <w:rFonts w:ascii="Arial" w:eastAsia="Arial Unicode MS" w:hAnsi="Arial" w:cs="Arial"/>
                <w:sz w:val="22"/>
                <w:szCs w:val="22"/>
              </w:rPr>
            </w:pPr>
            <w:r w:rsidRPr="007436FF">
              <w:rPr>
                <w:rFonts w:ascii="Arial" w:hAnsi="Arial" w:cs="Arial"/>
                <w:bCs/>
                <w:sz w:val="22"/>
                <w:szCs w:val="22"/>
                <w:shd w:val="clear" w:color="auto" w:fill="FFFFFF"/>
              </w:rPr>
              <w:t xml:space="preserve">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w:t>
            </w:r>
            <w:r w:rsidR="009A6A3D" w:rsidRPr="007436FF">
              <w:rPr>
                <w:rFonts w:ascii="Arial" w:hAnsi="Arial" w:cs="Arial"/>
                <w:bCs/>
                <w:sz w:val="22"/>
                <w:szCs w:val="22"/>
                <w:shd w:val="clear" w:color="auto" w:fill="FFFFFF"/>
              </w:rPr>
              <w:t>федерального бюджета</w:t>
            </w:r>
          </w:p>
        </w:tc>
        <w:tc>
          <w:tcPr>
            <w:tcW w:w="1560" w:type="dxa"/>
          </w:tcPr>
          <w:p w:rsidR="00C95762" w:rsidRPr="007436FF" w:rsidRDefault="00AB73E1" w:rsidP="002D62CC">
            <w:pPr>
              <w:jc w:val="center"/>
              <w:rPr>
                <w:rFonts w:ascii="Arial" w:hAnsi="Arial" w:cs="Arial"/>
                <w:sz w:val="22"/>
                <w:szCs w:val="22"/>
              </w:rPr>
            </w:pPr>
            <w:r w:rsidRPr="007436FF">
              <w:rPr>
                <w:rFonts w:ascii="Arial" w:hAnsi="Arial" w:cs="Arial"/>
                <w:sz w:val="22"/>
                <w:szCs w:val="22"/>
              </w:rPr>
              <w:t>Отраслевой показатель</w:t>
            </w:r>
          </w:p>
        </w:tc>
        <w:tc>
          <w:tcPr>
            <w:tcW w:w="1416" w:type="dxa"/>
          </w:tcPr>
          <w:p w:rsidR="00C95762" w:rsidRPr="007436FF" w:rsidRDefault="00C95762" w:rsidP="002D62CC">
            <w:pPr>
              <w:autoSpaceDE w:val="0"/>
              <w:autoSpaceDN w:val="0"/>
              <w:adjustRightInd w:val="0"/>
              <w:rPr>
                <w:rFonts w:ascii="Arial" w:eastAsia="Arial Unicode MS" w:hAnsi="Arial" w:cs="Arial"/>
                <w:color w:val="000000"/>
                <w:sz w:val="22"/>
                <w:szCs w:val="22"/>
              </w:rPr>
            </w:pPr>
            <w:r w:rsidRPr="007436FF">
              <w:rPr>
                <w:rFonts w:ascii="Arial" w:eastAsia="Arial Unicode MS" w:hAnsi="Arial" w:cs="Arial"/>
                <w:color w:val="000000"/>
                <w:sz w:val="22"/>
                <w:szCs w:val="22"/>
              </w:rPr>
              <w:t>Человек</w:t>
            </w:r>
          </w:p>
        </w:tc>
        <w:tc>
          <w:tcPr>
            <w:tcW w:w="156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eastAsia="Arial Unicode MS" w:hAnsi="Arial" w:cs="Arial"/>
                <w:sz w:val="22"/>
                <w:szCs w:val="22"/>
              </w:rPr>
            </w:pPr>
            <w:r w:rsidRPr="007436FF">
              <w:rPr>
                <w:rFonts w:ascii="Arial" w:eastAsia="Arial Unicode MS" w:hAnsi="Arial" w:cs="Arial"/>
                <w:sz w:val="22"/>
                <w:szCs w:val="22"/>
              </w:rPr>
              <w:t>0</w:t>
            </w:r>
          </w:p>
        </w:tc>
        <w:tc>
          <w:tcPr>
            <w:tcW w:w="851"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0"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851" w:type="dxa"/>
          </w:tcPr>
          <w:p w:rsidR="00C95762" w:rsidRPr="007436FF" w:rsidRDefault="00C95762" w:rsidP="002D62CC">
            <w:pPr>
              <w:jc w:val="center"/>
              <w:rPr>
                <w:rFonts w:ascii="Arial" w:hAnsi="Arial" w:cs="Arial"/>
                <w:sz w:val="22"/>
                <w:szCs w:val="22"/>
              </w:rPr>
            </w:pPr>
            <w:r w:rsidRPr="007436FF">
              <w:rPr>
                <w:rFonts w:ascii="Arial" w:eastAsia="Arial Unicode MS" w:hAnsi="Arial" w:cs="Arial"/>
                <w:sz w:val="22"/>
                <w:szCs w:val="22"/>
              </w:rPr>
              <w:t>0</w:t>
            </w:r>
          </w:p>
        </w:tc>
        <w:tc>
          <w:tcPr>
            <w:tcW w:w="2411" w:type="dxa"/>
          </w:tcPr>
          <w:p w:rsidR="00C95762" w:rsidRPr="007436FF" w:rsidRDefault="00502083" w:rsidP="002D62CC">
            <w:pPr>
              <w:jc w:val="center"/>
              <w:rPr>
                <w:rFonts w:ascii="Arial" w:hAnsi="Arial" w:cs="Arial"/>
                <w:sz w:val="22"/>
                <w:szCs w:val="22"/>
              </w:rPr>
            </w:pPr>
            <w:r w:rsidRPr="007436FF">
              <w:rPr>
                <w:rFonts w:ascii="Arial" w:hAnsi="Arial" w:cs="Arial"/>
                <w:sz w:val="22"/>
                <w:szCs w:val="22"/>
              </w:rPr>
              <w:t>03</w:t>
            </w:r>
          </w:p>
          <w:p w:rsidR="00C95762" w:rsidRPr="007436FF" w:rsidRDefault="00C95762" w:rsidP="002D62CC">
            <w:pPr>
              <w:jc w:val="center"/>
              <w:rPr>
                <w:rFonts w:ascii="Arial" w:eastAsia="Arial Unicode MS" w:hAnsi="Arial" w:cs="Arial"/>
                <w:sz w:val="22"/>
                <w:szCs w:val="22"/>
              </w:rPr>
            </w:pPr>
          </w:p>
        </w:tc>
      </w:tr>
    </w:tbl>
    <w:p w:rsidR="00B8501B" w:rsidRPr="007436FF" w:rsidRDefault="00B8501B" w:rsidP="00B8501B">
      <w:pPr>
        <w:tabs>
          <w:tab w:val="left" w:pos="9408"/>
        </w:tabs>
        <w:spacing w:after="0"/>
        <w:ind w:right="142"/>
        <w:jc w:val="right"/>
        <w:rPr>
          <w:rFonts w:ascii="Arial" w:hAnsi="Arial" w:cs="Arial"/>
          <w:sz w:val="24"/>
          <w:szCs w:val="24"/>
        </w:rPr>
      </w:pPr>
    </w:p>
    <w:p w:rsidR="00B8501B" w:rsidRPr="007436FF" w:rsidRDefault="007C7A26" w:rsidP="002E4383">
      <w:pPr>
        <w:tabs>
          <w:tab w:val="left" w:pos="9408"/>
        </w:tabs>
        <w:spacing w:after="0"/>
        <w:ind w:right="142"/>
        <w:jc w:val="right"/>
        <w:rPr>
          <w:rFonts w:ascii="Arial" w:hAnsi="Arial" w:cs="Arial"/>
          <w:b/>
          <w:sz w:val="24"/>
          <w:szCs w:val="24"/>
        </w:rPr>
      </w:pPr>
      <w:r w:rsidRPr="007436FF">
        <w:rPr>
          <w:rFonts w:ascii="Arial" w:hAnsi="Arial" w:cs="Arial"/>
          <w:sz w:val="24"/>
          <w:szCs w:val="24"/>
        </w:rPr>
        <w:br w:type="column"/>
      </w:r>
      <w:r w:rsidR="00AF5353" w:rsidRPr="007436FF">
        <w:rPr>
          <w:rFonts w:ascii="Arial" w:hAnsi="Arial" w:cs="Arial"/>
          <w:b/>
          <w:sz w:val="24"/>
          <w:szCs w:val="24"/>
        </w:rPr>
        <w:lastRenderedPageBreak/>
        <w:t>Взаимосвязь показателей реализации муниципальной программы</w:t>
      </w:r>
      <w:r w:rsidR="002D45F3" w:rsidRPr="007436FF">
        <w:rPr>
          <w:rFonts w:ascii="Arial" w:hAnsi="Arial" w:cs="Arial"/>
          <w:b/>
          <w:sz w:val="24"/>
          <w:szCs w:val="24"/>
        </w:rPr>
        <w:t xml:space="preserve"> «Жилище» с целями</w:t>
      </w:r>
      <w:r w:rsidR="00D765C8" w:rsidRPr="007436FF">
        <w:rPr>
          <w:rFonts w:ascii="Arial" w:hAnsi="Arial" w:cs="Arial"/>
          <w:b/>
          <w:sz w:val="24"/>
          <w:szCs w:val="24"/>
        </w:rPr>
        <w:t xml:space="preserve"> </w:t>
      </w:r>
      <w:r w:rsidR="002D45F3" w:rsidRPr="007436FF">
        <w:rPr>
          <w:rFonts w:ascii="Arial" w:hAnsi="Arial" w:cs="Arial"/>
          <w:b/>
          <w:sz w:val="24"/>
          <w:szCs w:val="24"/>
        </w:rPr>
        <w:t>(задачами), на достижение которых направлен показатель</w:t>
      </w:r>
    </w:p>
    <w:p w:rsidR="00B8501B" w:rsidRPr="007436FF" w:rsidRDefault="002D5CA2" w:rsidP="002D5CA2">
      <w:pPr>
        <w:widowControl w:val="0"/>
        <w:spacing w:after="0" w:line="240" w:lineRule="auto"/>
        <w:ind w:right="141"/>
        <w:jc w:val="right"/>
        <w:rPr>
          <w:rFonts w:ascii="Arial" w:hAnsi="Arial" w:cs="Arial"/>
          <w:sz w:val="24"/>
          <w:szCs w:val="24"/>
        </w:rPr>
      </w:pPr>
      <w:r w:rsidRPr="007436FF">
        <w:rPr>
          <w:rFonts w:ascii="Arial" w:hAnsi="Arial" w:cs="Arial"/>
          <w:sz w:val="24"/>
          <w:szCs w:val="24"/>
        </w:rPr>
        <w:t>Таблица 2</w:t>
      </w:r>
    </w:p>
    <w:tbl>
      <w:tblPr>
        <w:tblStyle w:val="a8"/>
        <w:tblW w:w="0" w:type="auto"/>
        <w:tblLayout w:type="fixed"/>
        <w:tblLook w:val="04A0" w:firstRow="1" w:lastRow="0" w:firstColumn="1" w:lastColumn="0" w:noHBand="0" w:noVBand="1"/>
      </w:tblPr>
      <w:tblGrid>
        <w:gridCol w:w="817"/>
        <w:gridCol w:w="4678"/>
        <w:gridCol w:w="4819"/>
        <w:gridCol w:w="5671"/>
      </w:tblGrid>
      <w:tr w:rsidR="00AF5353" w:rsidRPr="007436FF" w:rsidTr="002E4383">
        <w:tc>
          <w:tcPr>
            <w:tcW w:w="817" w:type="dxa"/>
          </w:tcPr>
          <w:p w:rsidR="00AF5353" w:rsidRPr="007436FF" w:rsidRDefault="00AF5353" w:rsidP="002E4383">
            <w:pPr>
              <w:widowControl w:val="0"/>
              <w:ind w:right="141"/>
              <w:rPr>
                <w:rFonts w:ascii="Arial" w:hAnsi="Arial" w:cs="Arial"/>
              </w:rPr>
            </w:pPr>
            <w:r w:rsidRPr="007436FF">
              <w:rPr>
                <w:rFonts w:ascii="Arial" w:hAnsi="Arial" w:cs="Arial"/>
              </w:rPr>
              <w:t xml:space="preserve">№ </w:t>
            </w:r>
            <w:proofErr w:type="gramStart"/>
            <w:r w:rsidRPr="007436FF">
              <w:rPr>
                <w:rFonts w:ascii="Arial" w:hAnsi="Arial" w:cs="Arial"/>
              </w:rPr>
              <w:t>п</w:t>
            </w:r>
            <w:proofErr w:type="gramEnd"/>
            <w:r w:rsidRPr="007436FF">
              <w:rPr>
                <w:rFonts w:ascii="Arial" w:hAnsi="Arial" w:cs="Arial"/>
              </w:rPr>
              <w:t>/п</w:t>
            </w:r>
          </w:p>
        </w:tc>
        <w:tc>
          <w:tcPr>
            <w:tcW w:w="4678" w:type="dxa"/>
          </w:tcPr>
          <w:p w:rsidR="00AF5353" w:rsidRPr="007436FF" w:rsidRDefault="00AF5353" w:rsidP="00B8501B">
            <w:pPr>
              <w:widowControl w:val="0"/>
              <w:ind w:right="141"/>
              <w:jc w:val="center"/>
              <w:rPr>
                <w:rFonts w:ascii="Arial" w:hAnsi="Arial" w:cs="Arial"/>
              </w:rPr>
            </w:pPr>
            <w:r w:rsidRPr="007436FF">
              <w:rPr>
                <w:rFonts w:ascii="Arial" w:hAnsi="Arial" w:cs="Arial"/>
              </w:rPr>
              <w:t>Цели муниципальной программы</w:t>
            </w:r>
          </w:p>
        </w:tc>
        <w:tc>
          <w:tcPr>
            <w:tcW w:w="4819" w:type="dxa"/>
          </w:tcPr>
          <w:p w:rsidR="00AF5353" w:rsidRPr="007436FF" w:rsidRDefault="00AF5353" w:rsidP="00B8501B">
            <w:pPr>
              <w:widowControl w:val="0"/>
              <w:ind w:right="141"/>
              <w:jc w:val="center"/>
              <w:rPr>
                <w:rFonts w:ascii="Arial" w:hAnsi="Arial" w:cs="Arial"/>
              </w:rPr>
            </w:pPr>
            <w:r w:rsidRPr="007436FF">
              <w:rPr>
                <w:rFonts w:ascii="Arial" w:hAnsi="Arial" w:cs="Arial"/>
              </w:rPr>
              <w:t>Задачи, направленные на достижение цели</w:t>
            </w:r>
          </w:p>
        </w:tc>
        <w:tc>
          <w:tcPr>
            <w:tcW w:w="5671" w:type="dxa"/>
          </w:tcPr>
          <w:p w:rsidR="00AF5353" w:rsidRPr="007436FF" w:rsidRDefault="00AF5353" w:rsidP="00B8501B">
            <w:pPr>
              <w:widowControl w:val="0"/>
              <w:ind w:right="141"/>
              <w:jc w:val="center"/>
              <w:rPr>
                <w:rFonts w:ascii="Arial" w:hAnsi="Arial" w:cs="Arial"/>
              </w:rPr>
            </w:pPr>
            <w:r w:rsidRPr="007436FF">
              <w:rPr>
                <w:rFonts w:ascii="Arial" w:hAnsi="Arial" w:cs="Arial"/>
              </w:rPr>
              <w:t>Показатели реализации муниципальной программы</w:t>
            </w:r>
          </w:p>
        </w:tc>
      </w:tr>
      <w:tr w:rsidR="00AF5353" w:rsidRPr="007436FF" w:rsidTr="002E4383">
        <w:tc>
          <w:tcPr>
            <w:tcW w:w="817" w:type="dxa"/>
          </w:tcPr>
          <w:p w:rsidR="00AF5353" w:rsidRPr="007436FF" w:rsidRDefault="00AF5353" w:rsidP="002E4383">
            <w:pPr>
              <w:widowControl w:val="0"/>
              <w:ind w:right="-108"/>
              <w:rPr>
                <w:rFonts w:ascii="Arial" w:hAnsi="Arial" w:cs="Arial"/>
              </w:rPr>
            </w:pPr>
            <w:r w:rsidRPr="007436FF">
              <w:rPr>
                <w:rFonts w:ascii="Arial" w:hAnsi="Arial" w:cs="Arial"/>
              </w:rPr>
              <w:t>1</w:t>
            </w:r>
          </w:p>
        </w:tc>
        <w:tc>
          <w:tcPr>
            <w:tcW w:w="4678" w:type="dxa"/>
          </w:tcPr>
          <w:p w:rsidR="00AF5353" w:rsidRPr="007436FF" w:rsidRDefault="00AF5353" w:rsidP="00B8501B">
            <w:pPr>
              <w:widowControl w:val="0"/>
              <w:ind w:right="141"/>
              <w:jc w:val="center"/>
              <w:rPr>
                <w:rFonts w:ascii="Arial" w:hAnsi="Arial" w:cs="Arial"/>
              </w:rPr>
            </w:pPr>
            <w:r w:rsidRPr="007436FF">
              <w:rPr>
                <w:rFonts w:ascii="Arial" w:hAnsi="Arial" w:cs="Arial"/>
              </w:rPr>
              <w:t>2</w:t>
            </w:r>
          </w:p>
        </w:tc>
        <w:tc>
          <w:tcPr>
            <w:tcW w:w="4819" w:type="dxa"/>
          </w:tcPr>
          <w:p w:rsidR="00AF5353" w:rsidRPr="007436FF" w:rsidRDefault="00AF5353" w:rsidP="00B8501B">
            <w:pPr>
              <w:widowControl w:val="0"/>
              <w:ind w:right="141"/>
              <w:jc w:val="center"/>
              <w:rPr>
                <w:rFonts w:ascii="Arial" w:hAnsi="Arial" w:cs="Arial"/>
              </w:rPr>
            </w:pPr>
            <w:r w:rsidRPr="007436FF">
              <w:rPr>
                <w:rFonts w:ascii="Arial" w:hAnsi="Arial" w:cs="Arial"/>
              </w:rPr>
              <w:t>3</w:t>
            </w:r>
          </w:p>
        </w:tc>
        <w:tc>
          <w:tcPr>
            <w:tcW w:w="5671" w:type="dxa"/>
          </w:tcPr>
          <w:p w:rsidR="00AF5353" w:rsidRPr="007436FF" w:rsidRDefault="00AF5353" w:rsidP="00B8501B">
            <w:pPr>
              <w:widowControl w:val="0"/>
              <w:ind w:right="141"/>
              <w:jc w:val="center"/>
              <w:rPr>
                <w:rFonts w:ascii="Arial" w:hAnsi="Arial" w:cs="Arial"/>
              </w:rPr>
            </w:pPr>
            <w:r w:rsidRPr="007436FF">
              <w:rPr>
                <w:rFonts w:ascii="Arial" w:hAnsi="Arial" w:cs="Arial"/>
              </w:rPr>
              <w:t>4</w:t>
            </w:r>
          </w:p>
        </w:tc>
      </w:tr>
      <w:tr w:rsidR="00AF5353" w:rsidRPr="007436FF" w:rsidTr="002E4383">
        <w:tc>
          <w:tcPr>
            <w:tcW w:w="817" w:type="dxa"/>
          </w:tcPr>
          <w:p w:rsidR="00AF5353" w:rsidRPr="007436FF" w:rsidRDefault="00AF5353" w:rsidP="002E4383">
            <w:pPr>
              <w:widowControl w:val="0"/>
              <w:ind w:right="141"/>
              <w:rPr>
                <w:rFonts w:ascii="Arial" w:hAnsi="Arial" w:cs="Arial"/>
              </w:rPr>
            </w:pPr>
            <w:r w:rsidRPr="007436FF">
              <w:rPr>
                <w:rFonts w:ascii="Arial" w:hAnsi="Arial" w:cs="Arial"/>
              </w:rPr>
              <w:t>1.</w:t>
            </w:r>
          </w:p>
        </w:tc>
        <w:tc>
          <w:tcPr>
            <w:tcW w:w="15168" w:type="dxa"/>
            <w:gridSpan w:val="3"/>
          </w:tcPr>
          <w:p w:rsidR="00AF5353" w:rsidRPr="007436FF" w:rsidRDefault="00AF5353" w:rsidP="00B06EFA">
            <w:pPr>
              <w:widowControl w:val="0"/>
              <w:ind w:right="141"/>
              <w:rPr>
                <w:rFonts w:ascii="Arial" w:hAnsi="Arial" w:cs="Arial"/>
              </w:rPr>
            </w:pPr>
            <w:r w:rsidRPr="007436FF">
              <w:rPr>
                <w:rFonts w:ascii="Arial" w:hAnsi="Arial" w:cs="Arial"/>
              </w:rPr>
              <w:t xml:space="preserve">Подпрограмма </w:t>
            </w:r>
            <w:r w:rsidRPr="007436FF">
              <w:rPr>
                <w:rFonts w:ascii="Arial" w:hAnsi="Arial" w:cs="Arial"/>
                <w:lang w:val="en-US"/>
              </w:rPr>
              <w:t>I</w:t>
            </w:r>
            <w:r w:rsidRPr="007436FF">
              <w:rPr>
                <w:rFonts w:ascii="Arial" w:hAnsi="Arial" w:cs="Arial"/>
              </w:rPr>
              <w:t xml:space="preserve"> «</w:t>
            </w:r>
            <w:r w:rsidR="00B06EFA" w:rsidRPr="007436FF">
              <w:rPr>
                <w:rFonts w:ascii="Arial" w:hAnsi="Arial" w:cs="Arial"/>
              </w:rPr>
              <w:t>Создание условий для жилищного строительства</w:t>
            </w:r>
            <w:r w:rsidRPr="007436FF">
              <w:rPr>
                <w:rFonts w:ascii="Arial" w:hAnsi="Arial" w:cs="Arial"/>
              </w:rPr>
              <w:t>»</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1.1.</w:t>
            </w:r>
          </w:p>
        </w:tc>
        <w:tc>
          <w:tcPr>
            <w:tcW w:w="4678" w:type="dxa"/>
            <w:vMerge w:val="restart"/>
            <w:vAlign w:val="center"/>
          </w:tcPr>
          <w:p w:rsidR="003B7FF0" w:rsidRPr="007436FF" w:rsidRDefault="003B7FF0" w:rsidP="002D45F3">
            <w:pPr>
              <w:autoSpaceDE w:val="0"/>
              <w:autoSpaceDN w:val="0"/>
              <w:adjustRightInd w:val="0"/>
              <w:jc w:val="center"/>
              <w:rPr>
                <w:rFonts w:ascii="Arial" w:hAnsi="Arial" w:cs="Arial"/>
              </w:rPr>
            </w:pPr>
            <w:r w:rsidRPr="007436FF">
              <w:rPr>
                <w:rFonts w:ascii="Arial" w:hAnsi="Arial" w:cs="Arial"/>
              </w:rPr>
              <w:t>Комплексное решение вопросов устойчивого развития жилищного строительства на территории городского округа Люберцы Московской области. Строительство жилья, в том числе индивидуального жилищного строительства, и обеспечение комфортных условий проживания в  городском округе Люберцы  Московской области. Решение проблемы обманутых дольщиков.</w:t>
            </w:r>
          </w:p>
          <w:p w:rsidR="003B7FF0" w:rsidRPr="007436FF" w:rsidRDefault="003B7FF0" w:rsidP="002D45F3">
            <w:pPr>
              <w:widowControl w:val="0"/>
              <w:ind w:right="141"/>
              <w:jc w:val="center"/>
              <w:rPr>
                <w:rFonts w:ascii="Arial" w:hAnsi="Arial" w:cs="Arial"/>
              </w:rPr>
            </w:pPr>
          </w:p>
        </w:tc>
        <w:tc>
          <w:tcPr>
            <w:tcW w:w="4819" w:type="dxa"/>
            <w:vMerge w:val="restart"/>
            <w:vAlign w:val="center"/>
          </w:tcPr>
          <w:p w:rsidR="003B7FF0" w:rsidRPr="007436FF" w:rsidRDefault="003B7FF0" w:rsidP="002D45F3">
            <w:pPr>
              <w:autoSpaceDE w:val="0"/>
              <w:autoSpaceDN w:val="0"/>
              <w:adjustRightInd w:val="0"/>
              <w:jc w:val="center"/>
              <w:rPr>
                <w:rFonts w:ascii="Arial" w:eastAsia="Arial Unicode MS" w:hAnsi="Arial" w:cs="Arial"/>
              </w:rPr>
            </w:pPr>
            <w:r w:rsidRPr="007436FF">
              <w:rPr>
                <w:rFonts w:ascii="Arial" w:eastAsia="Arial Unicode MS" w:hAnsi="Arial" w:cs="Arial"/>
              </w:rPr>
              <w:t>Создание условий для ежегодного роста объемов вводов жилья, в том числе индивидуального жилищного строительства. Обеспечение комплексного развития микрорайонов, создание необходимой инфраструктуры.</w:t>
            </w:r>
          </w:p>
          <w:p w:rsidR="003B7FF0" w:rsidRPr="007436FF" w:rsidRDefault="003B7FF0" w:rsidP="002D45F3">
            <w:pPr>
              <w:widowControl w:val="0"/>
              <w:ind w:right="141"/>
              <w:jc w:val="center"/>
              <w:rPr>
                <w:rFonts w:ascii="Arial" w:hAnsi="Arial" w:cs="Arial"/>
              </w:rPr>
            </w:pPr>
            <w:r w:rsidRPr="007436FF">
              <w:rPr>
                <w:rFonts w:ascii="Arial" w:eastAsia="Arial Unicode MS" w:hAnsi="Arial" w:cs="Arial"/>
              </w:rPr>
              <w:t>Обеспечение прав пострадавших граждан-</w:t>
            </w:r>
            <w:proofErr w:type="spellStart"/>
            <w:r w:rsidRPr="007436FF">
              <w:rPr>
                <w:rFonts w:ascii="Arial" w:eastAsia="Arial Unicode MS" w:hAnsi="Arial" w:cs="Arial"/>
              </w:rPr>
              <w:t>соинвесторов</w:t>
            </w:r>
            <w:proofErr w:type="spellEnd"/>
            <w:r w:rsidRPr="007436FF">
              <w:rPr>
                <w:rFonts w:ascii="Arial" w:eastAsia="Arial Unicode MS" w:hAnsi="Arial" w:cs="Arial"/>
              </w:rPr>
              <w:t>.</w:t>
            </w:r>
          </w:p>
        </w:tc>
        <w:tc>
          <w:tcPr>
            <w:tcW w:w="5671" w:type="dxa"/>
          </w:tcPr>
          <w:p w:rsidR="003B7FF0" w:rsidRPr="007436FF" w:rsidRDefault="003B7FF0" w:rsidP="003B7FF0">
            <w:pPr>
              <w:jc w:val="both"/>
              <w:rPr>
                <w:rFonts w:ascii="Arial" w:hAnsi="Arial" w:cs="Arial"/>
              </w:rPr>
            </w:pPr>
            <w:r w:rsidRPr="007436FF">
              <w:rPr>
                <w:rFonts w:ascii="Arial" w:hAnsi="Arial" w:cs="Arial"/>
              </w:rPr>
              <w:t>Объем ввода индивидуального жилищного строительства, построенного населением за счет собственных и (или) кредитных средств</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1.2.</w:t>
            </w:r>
          </w:p>
        </w:tc>
        <w:tc>
          <w:tcPr>
            <w:tcW w:w="4678" w:type="dxa"/>
            <w:vMerge/>
          </w:tcPr>
          <w:p w:rsidR="003B7FF0" w:rsidRPr="007436FF" w:rsidRDefault="003B7FF0" w:rsidP="00AF5353">
            <w:pPr>
              <w:autoSpaceDE w:val="0"/>
              <w:autoSpaceDN w:val="0"/>
              <w:adjustRightInd w:val="0"/>
              <w:rPr>
                <w:rFonts w:ascii="Arial" w:hAnsi="Arial" w:cs="Arial"/>
              </w:rPr>
            </w:pPr>
          </w:p>
        </w:tc>
        <w:tc>
          <w:tcPr>
            <w:tcW w:w="4819" w:type="dxa"/>
            <w:vMerge/>
          </w:tcPr>
          <w:p w:rsidR="003B7FF0" w:rsidRPr="007436FF" w:rsidRDefault="003B7FF0" w:rsidP="00000904">
            <w:pPr>
              <w:autoSpaceDE w:val="0"/>
              <w:autoSpaceDN w:val="0"/>
              <w:adjustRightInd w:val="0"/>
              <w:rPr>
                <w:rFonts w:ascii="Arial" w:eastAsia="Arial Unicode MS" w:hAnsi="Arial" w:cs="Arial"/>
              </w:rPr>
            </w:pPr>
          </w:p>
        </w:tc>
        <w:tc>
          <w:tcPr>
            <w:tcW w:w="5671" w:type="dxa"/>
          </w:tcPr>
          <w:p w:rsidR="003B7FF0" w:rsidRPr="007436FF" w:rsidRDefault="003B7FF0" w:rsidP="003B7FF0">
            <w:pPr>
              <w:jc w:val="both"/>
              <w:rPr>
                <w:rFonts w:ascii="Arial" w:hAnsi="Arial" w:cs="Arial"/>
              </w:rPr>
            </w:pPr>
            <w:r w:rsidRPr="007436FF">
              <w:rPr>
                <w:rFonts w:ascii="Arial" w:hAnsi="Arial" w:cs="Arial"/>
              </w:rPr>
              <w:t>Количество земельных участков, вовлеченных в индивидуальное жилищное строительство</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1.3.</w:t>
            </w:r>
          </w:p>
        </w:tc>
        <w:tc>
          <w:tcPr>
            <w:tcW w:w="4678" w:type="dxa"/>
            <w:vMerge/>
          </w:tcPr>
          <w:p w:rsidR="003B7FF0" w:rsidRPr="007436FF" w:rsidRDefault="003B7FF0" w:rsidP="00AF5353">
            <w:pPr>
              <w:autoSpaceDE w:val="0"/>
              <w:autoSpaceDN w:val="0"/>
              <w:adjustRightInd w:val="0"/>
              <w:rPr>
                <w:rFonts w:ascii="Arial" w:hAnsi="Arial" w:cs="Arial"/>
              </w:rPr>
            </w:pPr>
          </w:p>
        </w:tc>
        <w:tc>
          <w:tcPr>
            <w:tcW w:w="4819" w:type="dxa"/>
            <w:vMerge/>
          </w:tcPr>
          <w:p w:rsidR="003B7FF0" w:rsidRPr="007436FF" w:rsidRDefault="003B7FF0" w:rsidP="00000904">
            <w:pPr>
              <w:autoSpaceDE w:val="0"/>
              <w:autoSpaceDN w:val="0"/>
              <w:adjustRightInd w:val="0"/>
              <w:rPr>
                <w:rFonts w:ascii="Arial" w:eastAsia="Arial Unicode MS" w:hAnsi="Arial" w:cs="Arial"/>
              </w:rPr>
            </w:pPr>
          </w:p>
        </w:tc>
        <w:tc>
          <w:tcPr>
            <w:tcW w:w="5671" w:type="dxa"/>
          </w:tcPr>
          <w:p w:rsidR="003B7FF0" w:rsidRPr="007436FF" w:rsidRDefault="003B7FF0" w:rsidP="003B7FF0">
            <w:pPr>
              <w:jc w:val="both"/>
              <w:rPr>
                <w:rFonts w:ascii="Arial" w:hAnsi="Arial" w:cs="Arial"/>
              </w:rPr>
            </w:pPr>
            <w:r w:rsidRPr="007436FF">
              <w:rPr>
                <w:rFonts w:ascii="Arial" w:hAnsi="Arial" w:cs="Arial"/>
              </w:rPr>
              <w:t>Площадь земельных участков, вовлеченных в индивидуальное жилищное строительство</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1.4.</w:t>
            </w:r>
          </w:p>
        </w:tc>
        <w:tc>
          <w:tcPr>
            <w:tcW w:w="4678" w:type="dxa"/>
            <w:vMerge/>
          </w:tcPr>
          <w:p w:rsidR="003B7FF0" w:rsidRPr="007436FF" w:rsidRDefault="003B7FF0" w:rsidP="00AF5353">
            <w:pPr>
              <w:autoSpaceDE w:val="0"/>
              <w:autoSpaceDN w:val="0"/>
              <w:adjustRightInd w:val="0"/>
              <w:rPr>
                <w:rFonts w:ascii="Arial" w:hAnsi="Arial" w:cs="Arial"/>
              </w:rPr>
            </w:pPr>
          </w:p>
        </w:tc>
        <w:tc>
          <w:tcPr>
            <w:tcW w:w="4819" w:type="dxa"/>
            <w:vMerge/>
          </w:tcPr>
          <w:p w:rsidR="003B7FF0" w:rsidRPr="007436FF" w:rsidRDefault="003B7FF0" w:rsidP="00000904">
            <w:pPr>
              <w:autoSpaceDE w:val="0"/>
              <w:autoSpaceDN w:val="0"/>
              <w:adjustRightInd w:val="0"/>
              <w:rPr>
                <w:rFonts w:ascii="Arial" w:eastAsia="Arial Unicode MS" w:hAnsi="Arial" w:cs="Arial"/>
              </w:rPr>
            </w:pPr>
          </w:p>
        </w:tc>
        <w:tc>
          <w:tcPr>
            <w:tcW w:w="5671" w:type="dxa"/>
          </w:tcPr>
          <w:p w:rsidR="003B7FF0" w:rsidRPr="007436FF" w:rsidRDefault="003B7FF0" w:rsidP="003B7FF0">
            <w:pPr>
              <w:jc w:val="both"/>
              <w:rPr>
                <w:rFonts w:ascii="Arial" w:hAnsi="Arial" w:cs="Arial"/>
              </w:rPr>
            </w:pPr>
            <w:r w:rsidRPr="007436FF">
              <w:rPr>
                <w:rFonts w:ascii="Arial" w:hAnsi="Arial" w:cs="Arial"/>
              </w:rPr>
              <w:t>Количество семей, улучшивших  жилищные условия.</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1.5.</w:t>
            </w:r>
          </w:p>
        </w:tc>
        <w:tc>
          <w:tcPr>
            <w:tcW w:w="4678" w:type="dxa"/>
            <w:vMerge/>
          </w:tcPr>
          <w:p w:rsidR="003B7FF0" w:rsidRPr="007436FF" w:rsidRDefault="003B7FF0" w:rsidP="00AF5353">
            <w:pPr>
              <w:autoSpaceDE w:val="0"/>
              <w:autoSpaceDN w:val="0"/>
              <w:adjustRightInd w:val="0"/>
              <w:rPr>
                <w:rFonts w:ascii="Arial" w:hAnsi="Arial" w:cs="Arial"/>
              </w:rPr>
            </w:pPr>
          </w:p>
        </w:tc>
        <w:tc>
          <w:tcPr>
            <w:tcW w:w="4819" w:type="dxa"/>
            <w:vMerge/>
          </w:tcPr>
          <w:p w:rsidR="003B7FF0" w:rsidRPr="007436FF" w:rsidRDefault="003B7FF0" w:rsidP="00000904">
            <w:pPr>
              <w:autoSpaceDE w:val="0"/>
              <w:autoSpaceDN w:val="0"/>
              <w:adjustRightInd w:val="0"/>
              <w:rPr>
                <w:rFonts w:ascii="Arial" w:eastAsia="Arial Unicode MS" w:hAnsi="Arial" w:cs="Arial"/>
              </w:rPr>
            </w:pPr>
          </w:p>
        </w:tc>
        <w:tc>
          <w:tcPr>
            <w:tcW w:w="5671" w:type="dxa"/>
          </w:tcPr>
          <w:p w:rsidR="003B7FF0" w:rsidRPr="007436FF" w:rsidRDefault="003B7FF0" w:rsidP="003B7FF0">
            <w:pPr>
              <w:jc w:val="both"/>
              <w:rPr>
                <w:rFonts w:ascii="Arial" w:hAnsi="Arial" w:cs="Arial"/>
              </w:rPr>
            </w:pPr>
            <w:r w:rsidRPr="007436FF">
              <w:rPr>
                <w:rFonts w:ascii="Arial" w:hAnsi="Arial" w:cs="Arial"/>
              </w:rPr>
              <w:t>Количество пострадавших граждан-</w:t>
            </w:r>
            <w:proofErr w:type="spellStart"/>
            <w:r w:rsidRPr="007436FF">
              <w:rPr>
                <w:rFonts w:ascii="Arial" w:hAnsi="Arial" w:cs="Arial"/>
              </w:rPr>
              <w:t>соинвесторов</w:t>
            </w:r>
            <w:proofErr w:type="spellEnd"/>
            <w:r w:rsidRPr="007436FF">
              <w:rPr>
                <w:rFonts w:ascii="Arial" w:hAnsi="Arial" w:cs="Arial"/>
              </w:rPr>
              <w:t>, права которых обеспечены в отчетном году</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1.6.</w:t>
            </w:r>
          </w:p>
        </w:tc>
        <w:tc>
          <w:tcPr>
            <w:tcW w:w="4678" w:type="dxa"/>
            <w:vMerge/>
          </w:tcPr>
          <w:p w:rsidR="003B7FF0" w:rsidRPr="007436FF" w:rsidRDefault="003B7FF0" w:rsidP="00AF5353">
            <w:pPr>
              <w:autoSpaceDE w:val="0"/>
              <w:autoSpaceDN w:val="0"/>
              <w:adjustRightInd w:val="0"/>
              <w:rPr>
                <w:rFonts w:ascii="Arial" w:hAnsi="Arial" w:cs="Arial"/>
              </w:rPr>
            </w:pPr>
          </w:p>
        </w:tc>
        <w:tc>
          <w:tcPr>
            <w:tcW w:w="4819" w:type="dxa"/>
            <w:vMerge/>
          </w:tcPr>
          <w:p w:rsidR="003B7FF0" w:rsidRPr="007436FF" w:rsidRDefault="003B7FF0" w:rsidP="00000904">
            <w:pPr>
              <w:autoSpaceDE w:val="0"/>
              <w:autoSpaceDN w:val="0"/>
              <w:adjustRightInd w:val="0"/>
              <w:rPr>
                <w:rFonts w:ascii="Arial" w:eastAsia="Arial Unicode MS" w:hAnsi="Arial" w:cs="Arial"/>
              </w:rPr>
            </w:pPr>
          </w:p>
        </w:tc>
        <w:tc>
          <w:tcPr>
            <w:tcW w:w="5671" w:type="dxa"/>
          </w:tcPr>
          <w:p w:rsidR="003B7FF0" w:rsidRPr="007436FF" w:rsidRDefault="003B7FF0" w:rsidP="003B7FF0">
            <w:pPr>
              <w:jc w:val="both"/>
              <w:rPr>
                <w:rFonts w:ascii="Arial" w:hAnsi="Arial" w:cs="Arial"/>
              </w:rPr>
            </w:pPr>
            <w:r w:rsidRPr="007436FF">
              <w:rPr>
                <w:rFonts w:ascii="Arial" w:hAnsi="Arial" w:cs="Arial"/>
              </w:rPr>
              <w:t>Количество объектов, исключенных из перечня проблемных объектов в отчетном году</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1.7.</w:t>
            </w:r>
          </w:p>
        </w:tc>
        <w:tc>
          <w:tcPr>
            <w:tcW w:w="4678" w:type="dxa"/>
            <w:vMerge/>
          </w:tcPr>
          <w:p w:rsidR="003B7FF0" w:rsidRPr="007436FF" w:rsidRDefault="003B7FF0" w:rsidP="00AF5353">
            <w:pPr>
              <w:autoSpaceDE w:val="0"/>
              <w:autoSpaceDN w:val="0"/>
              <w:adjustRightInd w:val="0"/>
              <w:rPr>
                <w:rFonts w:ascii="Arial" w:hAnsi="Arial" w:cs="Arial"/>
              </w:rPr>
            </w:pPr>
          </w:p>
        </w:tc>
        <w:tc>
          <w:tcPr>
            <w:tcW w:w="4819" w:type="dxa"/>
            <w:vMerge/>
          </w:tcPr>
          <w:p w:rsidR="003B7FF0" w:rsidRPr="007436FF" w:rsidRDefault="003B7FF0" w:rsidP="00000904">
            <w:pPr>
              <w:autoSpaceDE w:val="0"/>
              <w:autoSpaceDN w:val="0"/>
              <w:adjustRightInd w:val="0"/>
              <w:rPr>
                <w:rFonts w:ascii="Arial" w:eastAsia="Arial Unicode MS" w:hAnsi="Arial" w:cs="Arial"/>
              </w:rPr>
            </w:pPr>
          </w:p>
        </w:tc>
        <w:tc>
          <w:tcPr>
            <w:tcW w:w="5671" w:type="dxa"/>
          </w:tcPr>
          <w:p w:rsidR="003B7FF0" w:rsidRPr="007436FF" w:rsidRDefault="003B7FF0" w:rsidP="003B7FF0">
            <w:pPr>
              <w:rPr>
                <w:rFonts w:ascii="Arial" w:hAnsi="Arial" w:cs="Arial"/>
              </w:rPr>
            </w:pPr>
            <w:r w:rsidRPr="007436FF">
              <w:rPr>
                <w:rFonts w:ascii="Arial" w:hAnsi="Arial" w:cs="Arial"/>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1.8</w:t>
            </w:r>
          </w:p>
        </w:tc>
        <w:tc>
          <w:tcPr>
            <w:tcW w:w="4678" w:type="dxa"/>
            <w:vMerge/>
          </w:tcPr>
          <w:p w:rsidR="003B7FF0" w:rsidRPr="007436FF" w:rsidRDefault="003B7FF0" w:rsidP="00AF5353">
            <w:pPr>
              <w:autoSpaceDE w:val="0"/>
              <w:autoSpaceDN w:val="0"/>
              <w:adjustRightInd w:val="0"/>
              <w:rPr>
                <w:rFonts w:ascii="Arial" w:hAnsi="Arial" w:cs="Arial"/>
              </w:rPr>
            </w:pPr>
          </w:p>
        </w:tc>
        <w:tc>
          <w:tcPr>
            <w:tcW w:w="4819" w:type="dxa"/>
            <w:vMerge/>
          </w:tcPr>
          <w:p w:rsidR="003B7FF0" w:rsidRPr="007436FF" w:rsidRDefault="003B7FF0" w:rsidP="00000904">
            <w:pPr>
              <w:autoSpaceDE w:val="0"/>
              <w:autoSpaceDN w:val="0"/>
              <w:adjustRightInd w:val="0"/>
              <w:rPr>
                <w:rFonts w:ascii="Arial" w:eastAsia="Arial Unicode MS" w:hAnsi="Arial" w:cs="Arial"/>
              </w:rPr>
            </w:pPr>
          </w:p>
        </w:tc>
        <w:tc>
          <w:tcPr>
            <w:tcW w:w="5671" w:type="dxa"/>
          </w:tcPr>
          <w:p w:rsidR="003B7FF0" w:rsidRPr="007436FF" w:rsidRDefault="003B7FF0" w:rsidP="003B7FF0">
            <w:pPr>
              <w:autoSpaceDE w:val="0"/>
              <w:autoSpaceDN w:val="0"/>
              <w:adjustRightInd w:val="0"/>
              <w:rPr>
                <w:rFonts w:ascii="Arial" w:hAnsi="Arial" w:cs="Arial"/>
              </w:rPr>
            </w:pPr>
            <w:r w:rsidRPr="007436FF">
              <w:rPr>
                <w:rFonts w:ascii="Arial" w:hAnsi="Arial" w:cs="Arial"/>
              </w:rPr>
              <w:t>Количество проблемных объектов, по которым нарушены права участников долевого строительства «Проблемные стройки»</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1.9.</w:t>
            </w:r>
          </w:p>
        </w:tc>
        <w:tc>
          <w:tcPr>
            <w:tcW w:w="4678" w:type="dxa"/>
            <w:vMerge/>
          </w:tcPr>
          <w:p w:rsidR="003B7FF0" w:rsidRPr="007436FF" w:rsidRDefault="003B7FF0" w:rsidP="00AF5353">
            <w:pPr>
              <w:autoSpaceDE w:val="0"/>
              <w:autoSpaceDN w:val="0"/>
              <w:adjustRightInd w:val="0"/>
              <w:rPr>
                <w:rFonts w:ascii="Arial" w:hAnsi="Arial" w:cs="Arial"/>
              </w:rPr>
            </w:pPr>
          </w:p>
        </w:tc>
        <w:tc>
          <w:tcPr>
            <w:tcW w:w="4819" w:type="dxa"/>
            <w:vMerge/>
          </w:tcPr>
          <w:p w:rsidR="003B7FF0" w:rsidRPr="007436FF" w:rsidRDefault="003B7FF0" w:rsidP="00000904">
            <w:pPr>
              <w:autoSpaceDE w:val="0"/>
              <w:autoSpaceDN w:val="0"/>
              <w:adjustRightInd w:val="0"/>
              <w:rPr>
                <w:rFonts w:ascii="Arial" w:eastAsia="Arial Unicode MS" w:hAnsi="Arial" w:cs="Arial"/>
              </w:rPr>
            </w:pPr>
          </w:p>
        </w:tc>
        <w:tc>
          <w:tcPr>
            <w:tcW w:w="5671" w:type="dxa"/>
          </w:tcPr>
          <w:p w:rsidR="003B7FF0" w:rsidRPr="007436FF" w:rsidRDefault="003B7FF0" w:rsidP="003B7FF0">
            <w:pPr>
              <w:autoSpaceDE w:val="0"/>
              <w:autoSpaceDN w:val="0"/>
              <w:adjustRightInd w:val="0"/>
              <w:rPr>
                <w:rFonts w:ascii="Arial" w:hAnsi="Arial" w:cs="Arial"/>
              </w:rPr>
            </w:pPr>
            <w:r w:rsidRPr="007436FF">
              <w:rPr>
                <w:rFonts w:ascii="Arial" w:hAnsi="Arial" w:cs="Arial"/>
              </w:rPr>
              <w:t>Встречи с дольщиками. Встречи с гражданами - участниками долевого строительства</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1.10.</w:t>
            </w:r>
          </w:p>
        </w:tc>
        <w:tc>
          <w:tcPr>
            <w:tcW w:w="4678" w:type="dxa"/>
            <w:vMerge/>
          </w:tcPr>
          <w:p w:rsidR="003B7FF0" w:rsidRPr="007436FF" w:rsidRDefault="003B7FF0" w:rsidP="00AF5353">
            <w:pPr>
              <w:autoSpaceDE w:val="0"/>
              <w:autoSpaceDN w:val="0"/>
              <w:adjustRightInd w:val="0"/>
              <w:rPr>
                <w:rFonts w:ascii="Arial" w:hAnsi="Arial" w:cs="Arial"/>
              </w:rPr>
            </w:pPr>
          </w:p>
        </w:tc>
        <w:tc>
          <w:tcPr>
            <w:tcW w:w="4819" w:type="dxa"/>
            <w:vMerge/>
          </w:tcPr>
          <w:p w:rsidR="003B7FF0" w:rsidRPr="007436FF" w:rsidRDefault="003B7FF0" w:rsidP="00000904">
            <w:pPr>
              <w:autoSpaceDE w:val="0"/>
              <w:autoSpaceDN w:val="0"/>
              <w:adjustRightInd w:val="0"/>
              <w:rPr>
                <w:rFonts w:ascii="Arial" w:eastAsia="Arial Unicode MS" w:hAnsi="Arial" w:cs="Arial"/>
              </w:rPr>
            </w:pPr>
          </w:p>
        </w:tc>
        <w:tc>
          <w:tcPr>
            <w:tcW w:w="5671" w:type="dxa"/>
          </w:tcPr>
          <w:p w:rsidR="003B7FF0" w:rsidRPr="007436FF" w:rsidRDefault="003B7FF0" w:rsidP="003B7FF0">
            <w:pPr>
              <w:autoSpaceDE w:val="0"/>
              <w:autoSpaceDN w:val="0"/>
              <w:adjustRightInd w:val="0"/>
              <w:rPr>
                <w:rFonts w:ascii="Arial" w:hAnsi="Arial" w:cs="Arial"/>
              </w:rPr>
            </w:pPr>
            <w:r w:rsidRPr="007436FF">
              <w:rPr>
                <w:rFonts w:ascii="Arial" w:hAnsi="Arial" w:cs="Arial"/>
              </w:rPr>
              <w:t>Решаем проблемы дольщиков. Сопровождение проблемных объектов до восстановления прав пострадавших граждан</w:t>
            </w:r>
          </w:p>
        </w:tc>
      </w:tr>
      <w:tr w:rsidR="003B7FF0" w:rsidRPr="007436FF" w:rsidTr="002E4383">
        <w:trPr>
          <w:trHeight w:val="174"/>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1.11.</w:t>
            </w:r>
          </w:p>
        </w:tc>
        <w:tc>
          <w:tcPr>
            <w:tcW w:w="4678" w:type="dxa"/>
            <w:vMerge/>
          </w:tcPr>
          <w:p w:rsidR="003B7FF0" w:rsidRPr="007436FF" w:rsidRDefault="003B7FF0" w:rsidP="00AF5353">
            <w:pPr>
              <w:autoSpaceDE w:val="0"/>
              <w:autoSpaceDN w:val="0"/>
              <w:adjustRightInd w:val="0"/>
              <w:rPr>
                <w:rFonts w:ascii="Arial" w:hAnsi="Arial" w:cs="Arial"/>
              </w:rPr>
            </w:pPr>
          </w:p>
        </w:tc>
        <w:tc>
          <w:tcPr>
            <w:tcW w:w="4819" w:type="dxa"/>
            <w:vMerge/>
          </w:tcPr>
          <w:p w:rsidR="003B7FF0" w:rsidRPr="007436FF" w:rsidRDefault="003B7FF0" w:rsidP="00000904">
            <w:pPr>
              <w:autoSpaceDE w:val="0"/>
              <w:autoSpaceDN w:val="0"/>
              <w:adjustRightInd w:val="0"/>
              <w:rPr>
                <w:rFonts w:ascii="Arial" w:eastAsia="Arial Unicode MS" w:hAnsi="Arial" w:cs="Arial"/>
              </w:rPr>
            </w:pPr>
          </w:p>
        </w:tc>
        <w:tc>
          <w:tcPr>
            <w:tcW w:w="5671" w:type="dxa"/>
          </w:tcPr>
          <w:p w:rsidR="003B7FF0" w:rsidRPr="007436FF" w:rsidRDefault="003339C2" w:rsidP="003339C2">
            <w:pPr>
              <w:autoSpaceDE w:val="0"/>
              <w:autoSpaceDN w:val="0"/>
              <w:adjustRightInd w:val="0"/>
              <w:rPr>
                <w:rFonts w:ascii="Arial" w:hAnsi="Arial" w:cs="Arial"/>
              </w:rPr>
            </w:pPr>
            <w:r w:rsidRPr="007436FF">
              <w:rPr>
                <w:rFonts w:ascii="Arial" w:hAnsi="Arial" w:cs="Arial"/>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уведомление о соответствии (несоответствии) построенных или реконструируемых объектов ИЖС или садового дома</w:t>
            </w:r>
          </w:p>
        </w:tc>
      </w:tr>
      <w:tr w:rsidR="003B7FF0" w:rsidRPr="007436FF" w:rsidTr="002E4383">
        <w:tc>
          <w:tcPr>
            <w:tcW w:w="817" w:type="dxa"/>
          </w:tcPr>
          <w:p w:rsidR="003B7FF0" w:rsidRPr="007436FF" w:rsidRDefault="003B7FF0" w:rsidP="002E4383">
            <w:pPr>
              <w:widowControl w:val="0"/>
              <w:ind w:right="141"/>
              <w:rPr>
                <w:rFonts w:ascii="Arial" w:hAnsi="Arial" w:cs="Arial"/>
              </w:rPr>
            </w:pPr>
            <w:r w:rsidRPr="007436FF">
              <w:rPr>
                <w:rFonts w:ascii="Arial" w:hAnsi="Arial" w:cs="Arial"/>
              </w:rPr>
              <w:lastRenderedPageBreak/>
              <w:t>2.</w:t>
            </w:r>
          </w:p>
        </w:tc>
        <w:tc>
          <w:tcPr>
            <w:tcW w:w="15168" w:type="dxa"/>
            <w:gridSpan w:val="3"/>
            <w:vAlign w:val="center"/>
          </w:tcPr>
          <w:p w:rsidR="003B7FF0" w:rsidRPr="007436FF" w:rsidRDefault="003B7FF0" w:rsidP="00000904">
            <w:pPr>
              <w:widowControl w:val="0"/>
              <w:ind w:right="141"/>
              <w:rPr>
                <w:rFonts w:ascii="Arial" w:hAnsi="Arial" w:cs="Arial"/>
              </w:rPr>
            </w:pPr>
            <w:r w:rsidRPr="007436FF">
              <w:rPr>
                <w:rFonts w:ascii="Arial" w:eastAsia="Arial Unicode MS" w:hAnsi="Arial" w:cs="Arial"/>
                <w:color w:val="000000"/>
              </w:rPr>
              <w:t>Подпрограмма 2 «Обеспечение жильем молодых семей»</w:t>
            </w:r>
          </w:p>
        </w:tc>
      </w:tr>
      <w:tr w:rsidR="003B7FF0" w:rsidRPr="007436FF" w:rsidTr="002E4383">
        <w:tc>
          <w:tcPr>
            <w:tcW w:w="817" w:type="dxa"/>
          </w:tcPr>
          <w:p w:rsidR="003B7FF0" w:rsidRPr="007436FF" w:rsidRDefault="003B7FF0" w:rsidP="002E4383">
            <w:pPr>
              <w:widowControl w:val="0"/>
              <w:ind w:right="141"/>
              <w:rPr>
                <w:rFonts w:ascii="Arial" w:hAnsi="Arial" w:cs="Arial"/>
              </w:rPr>
            </w:pPr>
            <w:r w:rsidRPr="007436FF">
              <w:rPr>
                <w:rFonts w:ascii="Arial" w:hAnsi="Arial" w:cs="Arial"/>
              </w:rPr>
              <w:t>2.1.</w:t>
            </w:r>
          </w:p>
        </w:tc>
        <w:tc>
          <w:tcPr>
            <w:tcW w:w="4678" w:type="dxa"/>
            <w:vAlign w:val="center"/>
          </w:tcPr>
          <w:p w:rsidR="003B7FF0" w:rsidRPr="007436FF" w:rsidRDefault="003B7FF0" w:rsidP="002D45F3">
            <w:pPr>
              <w:autoSpaceDE w:val="0"/>
              <w:autoSpaceDN w:val="0"/>
              <w:adjustRightInd w:val="0"/>
              <w:jc w:val="center"/>
              <w:rPr>
                <w:rFonts w:ascii="Arial" w:eastAsia="Arial Unicode MS" w:hAnsi="Arial" w:cs="Arial"/>
                <w:color w:val="000000"/>
              </w:rPr>
            </w:pPr>
            <w:r w:rsidRPr="007436FF">
              <w:rPr>
                <w:rFonts w:ascii="Arial" w:hAnsi="Arial" w:cs="Arial"/>
                <w:color w:val="000000"/>
              </w:rPr>
              <w:t xml:space="preserve">Улучшение жилищных условий молодых семей, признанных в установленном </w:t>
            </w:r>
            <w:proofErr w:type="gramStart"/>
            <w:r w:rsidRPr="007436FF">
              <w:rPr>
                <w:rFonts w:ascii="Arial" w:hAnsi="Arial" w:cs="Arial"/>
                <w:color w:val="000000"/>
              </w:rPr>
              <w:t>порядке</w:t>
            </w:r>
            <w:proofErr w:type="gramEnd"/>
            <w:r w:rsidRPr="007436FF">
              <w:rPr>
                <w:rFonts w:ascii="Arial" w:hAnsi="Arial" w:cs="Arial"/>
                <w:color w:val="000000"/>
              </w:rPr>
              <w:t xml:space="preserve"> нуждающимися в улучшении жилищных условий</w:t>
            </w:r>
          </w:p>
        </w:tc>
        <w:tc>
          <w:tcPr>
            <w:tcW w:w="4819" w:type="dxa"/>
            <w:vAlign w:val="center"/>
          </w:tcPr>
          <w:p w:rsidR="003B7FF0" w:rsidRPr="007436FF" w:rsidRDefault="003B7FF0" w:rsidP="002D45F3">
            <w:pPr>
              <w:autoSpaceDE w:val="0"/>
              <w:autoSpaceDN w:val="0"/>
              <w:adjustRightInd w:val="0"/>
              <w:jc w:val="center"/>
              <w:rPr>
                <w:rFonts w:ascii="Arial" w:eastAsia="Arial Unicode MS" w:hAnsi="Arial" w:cs="Arial"/>
                <w:color w:val="000000"/>
              </w:rPr>
            </w:pPr>
            <w:r w:rsidRPr="007436FF">
              <w:rPr>
                <w:rFonts w:ascii="Arial" w:hAnsi="Arial" w:cs="Arial"/>
                <w:color w:val="000000"/>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5671" w:type="dxa"/>
            <w:vAlign w:val="center"/>
          </w:tcPr>
          <w:p w:rsidR="003B7FF0" w:rsidRPr="007436FF" w:rsidRDefault="003B7FF0" w:rsidP="002D45F3">
            <w:pPr>
              <w:autoSpaceDE w:val="0"/>
              <w:autoSpaceDN w:val="0"/>
              <w:adjustRightInd w:val="0"/>
              <w:jc w:val="center"/>
              <w:rPr>
                <w:rFonts w:ascii="Arial" w:eastAsia="Arial Unicode MS" w:hAnsi="Arial" w:cs="Arial"/>
                <w:color w:val="000000"/>
              </w:rPr>
            </w:pPr>
            <w:r w:rsidRPr="007436FF">
              <w:rPr>
                <w:rFonts w:ascii="Arial" w:hAnsi="Arial" w:cs="Arial"/>
              </w:rPr>
              <w:t>Количество молодых семей, получивших свидетельство о праве на получение социальной выплаты</w:t>
            </w:r>
          </w:p>
          <w:p w:rsidR="003B7FF0" w:rsidRPr="007436FF" w:rsidRDefault="003B7FF0" w:rsidP="002D45F3">
            <w:pPr>
              <w:autoSpaceDE w:val="0"/>
              <w:autoSpaceDN w:val="0"/>
              <w:adjustRightInd w:val="0"/>
              <w:jc w:val="center"/>
              <w:rPr>
                <w:rFonts w:ascii="Arial" w:eastAsia="Arial Unicode MS" w:hAnsi="Arial" w:cs="Arial"/>
                <w:color w:val="000000"/>
              </w:rPr>
            </w:pPr>
          </w:p>
        </w:tc>
      </w:tr>
      <w:tr w:rsidR="003B7FF0" w:rsidRPr="007436FF" w:rsidTr="002E4383">
        <w:tc>
          <w:tcPr>
            <w:tcW w:w="817" w:type="dxa"/>
          </w:tcPr>
          <w:p w:rsidR="003B7FF0" w:rsidRPr="007436FF" w:rsidRDefault="003B7FF0" w:rsidP="002E4383">
            <w:pPr>
              <w:widowControl w:val="0"/>
              <w:ind w:right="141"/>
              <w:rPr>
                <w:rFonts w:ascii="Arial" w:hAnsi="Arial" w:cs="Arial"/>
              </w:rPr>
            </w:pPr>
            <w:r w:rsidRPr="007436FF">
              <w:rPr>
                <w:rFonts w:ascii="Arial" w:hAnsi="Arial" w:cs="Arial"/>
              </w:rPr>
              <w:t>3.</w:t>
            </w:r>
          </w:p>
        </w:tc>
        <w:tc>
          <w:tcPr>
            <w:tcW w:w="15168" w:type="dxa"/>
            <w:gridSpan w:val="3"/>
            <w:vAlign w:val="center"/>
          </w:tcPr>
          <w:p w:rsidR="003B7FF0" w:rsidRPr="007436FF" w:rsidRDefault="003B7FF0" w:rsidP="00000904">
            <w:pPr>
              <w:widowControl w:val="0"/>
              <w:ind w:right="141"/>
              <w:rPr>
                <w:rFonts w:ascii="Arial" w:hAnsi="Arial" w:cs="Arial"/>
              </w:rPr>
            </w:pPr>
            <w:r w:rsidRPr="007436FF">
              <w:rPr>
                <w:rFonts w:ascii="Arial" w:eastAsia="Arial Unicode MS" w:hAnsi="Arial" w:cs="Arial"/>
                <w:color w:val="000000"/>
              </w:rPr>
              <w:t>Подпрограмма 3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3B7FF0" w:rsidRPr="007436FF" w:rsidTr="002E4383">
        <w:trPr>
          <w:trHeight w:val="292"/>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3.1.</w:t>
            </w:r>
          </w:p>
        </w:tc>
        <w:tc>
          <w:tcPr>
            <w:tcW w:w="4678" w:type="dxa"/>
            <w:vMerge w:val="restart"/>
            <w:vAlign w:val="center"/>
          </w:tcPr>
          <w:p w:rsidR="003B7FF0" w:rsidRPr="007436FF" w:rsidRDefault="003B7FF0" w:rsidP="002D45F3">
            <w:pPr>
              <w:autoSpaceDE w:val="0"/>
              <w:autoSpaceDN w:val="0"/>
              <w:adjustRightInd w:val="0"/>
              <w:jc w:val="center"/>
              <w:rPr>
                <w:rFonts w:ascii="Arial" w:eastAsia="Arial Unicode MS" w:hAnsi="Arial" w:cs="Arial"/>
                <w:color w:val="000000"/>
              </w:rPr>
            </w:pPr>
            <w:r w:rsidRPr="007436FF">
              <w:rPr>
                <w:rFonts w:ascii="Arial" w:hAnsi="Arial" w:cs="Arial"/>
                <w:color w:val="000000"/>
              </w:rPr>
              <w:t>Обеспечение жилыми помещениями детей-сирот и детей, оставшихся без попечения родителей, а также лиц из их числа.</w:t>
            </w:r>
          </w:p>
        </w:tc>
        <w:tc>
          <w:tcPr>
            <w:tcW w:w="4819" w:type="dxa"/>
            <w:vMerge w:val="restart"/>
            <w:vAlign w:val="center"/>
          </w:tcPr>
          <w:p w:rsidR="003B7FF0" w:rsidRPr="007436FF" w:rsidRDefault="003B7FF0" w:rsidP="002D45F3">
            <w:pPr>
              <w:autoSpaceDE w:val="0"/>
              <w:autoSpaceDN w:val="0"/>
              <w:adjustRightInd w:val="0"/>
              <w:jc w:val="center"/>
              <w:rPr>
                <w:rFonts w:ascii="Arial" w:eastAsia="Arial Unicode MS" w:hAnsi="Arial" w:cs="Arial"/>
                <w:color w:val="000000"/>
              </w:rPr>
            </w:pPr>
            <w:r w:rsidRPr="007436FF">
              <w:rPr>
                <w:rFonts w:ascii="Arial" w:hAnsi="Arial" w:cs="Arial"/>
                <w:color w:val="000000"/>
              </w:rPr>
              <w:t>Предоставление жилых помещений детям-сиротам и детям, оставшимся без попечения родителей, а также лицам из их числа по договорам найма специализированных жилых помещений.</w:t>
            </w:r>
          </w:p>
        </w:tc>
        <w:tc>
          <w:tcPr>
            <w:tcW w:w="5671" w:type="dxa"/>
            <w:vAlign w:val="center"/>
          </w:tcPr>
          <w:p w:rsidR="003B7FF0" w:rsidRPr="007436FF" w:rsidRDefault="003B7FF0" w:rsidP="002D45F3">
            <w:pPr>
              <w:autoSpaceDE w:val="0"/>
              <w:autoSpaceDN w:val="0"/>
              <w:adjustRightInd w:val="0"/>
              <w:jc w:val="center"/>
              <w:rPr>
                <w:rFonts w:ascii="Arial" w:eastAsia="Arial Unicode MS" w:hAnsi="Arial" w:cs="Arial"/>
                <w:color w:val="000000"/>
              </w:rPr>
            </w:pPr>
            <w:proofErr w:type="gramStart"/>
            <w:r w:rsidRPr="007436FF">
              <w:rPr>
                <w:rFonts w:ascii="Arial" w:eastAsia="Arial Unicode MS" w:hAnsi="Arial" w:cs="Arial"/>
                <w:color w:val="00000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7436FF">
              <w:rPr>
                <w:rFonts w:ascii="Arial" w:eastAsia="Arial Unicode MS" w:hAnsi="Arial" w:cs="Arial"/>
                <w:color w:val="00000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r>
      <w:tr w:rsidR="003B7FF0" w:rsidRPr="007436FF" w:rsidTr="002E4383">
        <w:trPr>
          <w:trHeight w:val="292"/>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3.2.</w:t>
            </w:r>
          </w:p>
        </w:tc>
        <w:tc>
          <w:tcPr>
            <w:tcW w:w="4678" w:type="dxa"/>
            <w:vMerge/>
            <w:vAlign w:val="center"/>
          </w:tcPr>
          <w:p w:rsidR="003B7FF0" w:rsidRPr="007436FF" w:rsidRDefault="003B7FF0" w:rsidP="002D45F3">
            <w:pPr>
              <w:autoSpaceDE w:val="0"/>
              <w:autoSpaceDN w:val="0"/>
              <w:adjustRightInd w:val="0"/>
              <w:jc w:val="center"/>
              <w:rPr>
                <w:rFonts w:ascii="Arial" w:hAnsi="Arial" w:cs="Arial"/>
                <w:color w:val="000000"/>
              </w:rPr>
            </w:pPr>
          </w:p>
        </w:tc>
        <w:tc>
          <w:tcPr>
            <w:tcW w:w="4819" w:type="dxa"/>
            <w:vMerge/>
            <w:vAlign w:val="center"/>
          </w:tcPr>
          <w:p w:rsidR="003B7FF0" w:rsidRPr="007436FF" w:rsidRDefault="003B7FF0" w:rsidP="002D45F3">
            <w:pPr>
              <w:autoSpaceDE w:val="0"/>
              <w:autoSpaceDN w:val="0"/>
              <w:adjustRightInd w:val="0"/>
              <w:jc w:val="center"/>
              <w:rPr>
                <w:rFonts w:ascii="Arial" w:hAnsi="Arial" w:cs="Arial"/>
                <w:color w:val="000000"/>
              </w:rPr>
            </w:pPr>
          </w:p>
        </w:tc>
        <w:tc>
          <w:tcPr>
            <w:tcW w:w="5671" w:type="dxa"/>
            <w:vAlign w:val="center"/>
          </w:tcPr>
          <w:p w:rsidR="003B7FF0" w:rsidRPr="007436FF" w:rsidRDefault="003B7FF0" w:rsidP="002D45F3">
            <w:pPr>
              <w:autoSpaceDE w:val="0"/>
              <w:autoSpaceDN w:val="0"/>
              <w:adjustRightInd w:val="0"/>
              <w:jc w:val="center"/>
              <w:rPr>
                <w:rFonts w:ascii="Arial" w:eastAsia="Arial Unicode MS" w:hAnsi="Arial" w:cs="Arial"/>
                <w:color w:val="000000"/>
              </w:rPr>
            </w:pPr>
            <w:r w:rsidRPr="007436FF">
              <w:rPr>
                <w:rFonts w:ascii="Arial" w:eastAsia="Arial Unicode MS" w:hAnsi="Arial" w:cs="Arial"/>
                <w:color w:val="00000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r>
      <w:tr w:rsidR="003B7FF0" w:rsidRPr="007436FF" w:rsidTr="002E4383">
        <w:trPr>
          <w:trHeight w:val="292"/>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3.3.</w:t>
            </w:r>
          </w:p>
        </w:tc>
        <w:tc>
          <w:tcPr>
            <w:tcW w:w="4678" w:type="dxa"/>
            <w:vMerge/>
            <w:vAlign w:val="center"/>
          </w:tcPr>
          <w:p w:rsidR="003B7FF0" w:rsidRPr="007436FF" w:rsidRDefault="003B7FF0" w:rsidP="002D45F3">
            <w:pPr>
              <w:autoSpaceDE w:val="0"/>
              <w:autoSpaceDN w:val="0"/>
              <w:adjustRightInd w:val="0"/>
              <w:jc w:val="center"/>
              <w:rPr>
                <w:rFonts w:ascii="Arial" w:hAnsi="Arial" w:cs="Arial"/>
                <w:color w:val="000000"/>
              </w:rPr>
            </w:pPr>
          </w:p>
        </w:tc>
        <w:tc>
          <w:tcPr>
            <w:tcW w:w="4819" w:type="dxa"/>
            <w:vMerge/>
            <w:vAlign w:val="center"/>
          </w:tcPr>
          <w:p w:rsidR="003B7FF0" w:rsidRPr="007436FF" w:rsidRDefault="003B7FF0" w:rsidP="002D45F3">
            <w:pPr>
              <w:autoSpaceDE w:val="0"/>
              <w:autoSpaceDN w:val="0"/>
              <w:adjustRightInd w:val="0"/>
              <w:jc w:val="center"/>
              <w:rPr>
                <w:rFonts w:ascii="Arial" w:hAnsi="Arial" w:cs="Arial"/>
                <w:color w:val="000000"/>
              </w:rPr>
            </w:pPr>
          </w:p>
        </w:tc>
        <w:tc>
          <w:tcPr>
            <w:tcW w:w="5671" w:type="dxa"/>
            <w:vAlign w:val="center"/>
          </w:tcPr>
          <w:p w:rsidR="003B7FF0" w:rsidRPr="007436FF" w:rsidRDefault="003B7FF0" w:rsidP="002D45F3">
            <w:pPr>
              <w:autoSpaceDE w:val="0"/>
              <w:autoSpaceDN w:val="0"/>
              <w:adjustRightInd w:val="0"/>
              <w:jc w:val="center"/>
              <w:rPr>
                <w:rFonts w:ascii="Arial" w:eastAsia="Arial Unicode MS" w:hAnsi="Arial" w:cs="Arial"/>
                <w:color w:val="000000"/>
              </w:rPr>
            </w:pPr>
            <w:r w:rsidRPr="007436FF">
              <w:rPr>
                <w:rFonts w:ascii="Arial" w:hAnsi="Arial" w:cs="Arial"/>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r>
      <w:tr w:rsidR="003B7FF0" w:rsidRPr="007436FF" w:rsidTr="002E4383">
        <w:tc>
          <w:tcPr>
            <w:tcW w:w="817" w:type="dxa"/>
          </w:tcPr>
          <w:p w:rsidR="003B7FF0" w:rsidRPr="007436FF" w:rsidRDefault="003B7FF0" w:rsidP="002E4383">
            <w:pPr>
              <w:widowControl w:val="0"/>
              <w:ind w:right="141"/>
              <w:rPr>
                <w:rFonts w:ascii="Arial" w:hAnsi="Arial" w:cs="Arial"/>
              </w:rPr>
            </w:pPr>
            <w:r w:rsidRPr="007436FF">
              <w:rPr>
                <w:rFonts w:ascii="Arial" w:hAnsi="Arial" w:cs="Arial"/>
              </w:rPr>
              <w:t>4.</w:t>
            </w:r>
          </w:p>
        </w:tc>
        <w:tc>
          <w:tcPr>
            <w:tcW w:w="15168" w:type="dxa"/>
            <w:gridSpan w:val="3"/>
            <w:vAlign w:val="center"/>
          </w:tcPr>
          <w:p w:rsidR="003B7FF0" w:rsidRPr="007436FF" w:rsidRDefault="003B7FF0" w:rsidP="00000904">
            <w:pPr>
              <w:widowControl w:val="0"/>
              <w:ind w:right="141"/>
              <w:rPr>
                <w:rFonts w:ascii="Arial" w:hAnsi="Arial" w:cs="Arial"/>
              </w:rPr>
            </w:pPr>
            <w:r w:rsidRPr="007436FF">
              <w:rPr>
                <w:rFonts w:ascii="Arial" w:eastAsia="Arial Unicode MS" w:hAnsi="Arial" w:cs="Arial"/>
                <w:color w:val="000000"/>
              </w:rPr>
              <w:t>Подпрограмма 4 «Социальная ипотека»</w:t>
            </w:r>
          </w:p>
        </w:tc>
      </w:tr>
      <w:tr w:rsidR="003B7FF0" w:rsidRPr="007436FF" w:rsidTr="002E4383">
        <w:tc>
          <w:tcPr>
            <w:tcW w:w="817" w:type="dxa"/>
          </w:tcPr>
          <w:p w:rsidR="003B7FF0" w:rsidRPr="007436FF" w:rsidRDefault="003B7FF0" w:rsidP="002E4383">
            <w:pPr>
              <w:widowControl w:val="0"/>
              <w:ind w:right="141"/>
              <w:rPr>
                <w:rFonts w:ascii="Arial" w:hAnsi="Arial" w:cs="Arial"/>
              </w:rPr>
            </w:pPr>
            <w:r w:rsidRPr="007436FF">
              <w:rPr>
                <w:rFonts w:ascii="Arial" w:hAnsi="Arial" w:cs="Arial"/>
              </w:rPr>
              <w:t>4.1.</w:t>
            </w:r>
          </w:p>
        </w:tc>
        <w:tc>
          <w:tcPr>
            <w:tcW w:w="4678" w:type="dxa"/>
          </w:tcPr>
          <w:p w:rsidR="003B7FF0" w:rsidRPr="007436FF" w:rsidRDefault="003B7FF0" w:rsidP="002D62CC">
            <w:pPr>
              <w:autoSpaceDE w:val="0"/>
              <w:autoSpaceDN w:val="0"/>
              <w:adjustRightInd w:val="0"/>
              <w:rPr>
                <w:rFonts w:ascii="Arial" w:eastAsia="Arial Unicode MS" w:hAnsi="Arial" w:cs="Arial"/>
                <w:color w:val="000000"/>
              </w:rPr>
            </w:pPr>
            <w:r w:rsidRPr="007436FF">
              <w:rPr>
                <w:rFonts w:ascii="Arial" w:hAnsi="Arial" w:cs="Arial"/>
                <w:color w:val="000000"/>
              </w:rPr>
              <w:t>Улучшение жилищных условий отдельным категориям граждан-участникам</w:t>
            </w:r>
            <w:proofErr w:type="gramStart"/>
            <w:r w:rsidRPr="007436FF">
              <w:rPr>
                <w:rFonts w:ascii="Arial" w:hAnsi="Arial" w:cs="Arial"/>
                <w:color w:val="000000"/>
                <w:lang w:val="en-US"/>
              </w:rPr>
              <w:t>I</w:t>
            </w:r>
            <w:proofErr w:type="gramEnd"/>
            <w:r w:rsidRPr="007436FF">
              <w:rPr>
                <w:rFonts w:ascii="Arial" w:hAnsi="Arial" w:cs="Arial"/>
                <w:color w:val="000000"/>
              </w:rPr>
              <w:t xml:space="preserve"> этапа </w:t>
            </w:r>
            <w:r w:rsidRPr="007436FF">
              <w:rPr>
                <w:rFonts w:ascii="Arial" w:hAnsi="Arial" w:cs="Arial"/>
                <w:color w:val="000000"/>
              </w:rPr>
              <w:lastRenderedPageBreak/>
              <w:t>реализации подпрограммы «Социальная ипотека», улучшившим жилищные условия с использованием ипотечных жилищных кредитов.</w:t>
            </w:r>
          </w:p>
        </w:tc>
        <w:tc>
          <w:tcPr>
            <w:tcW w:w="4819" w:type="dxa"/>
          </w:tcPr>
          <w:p w:rsidR="003B7FF0" w:rsidRPr="007436FF" w:rsidRDefault="003B7FF0" w:rsidP="002D62CC">
            <w:pPr>
              <w:autoSpaceDE w:val="0"/>
              <w:autoSpaceDN w:val="0"/>
              <w:adjustRightInd w:val="0"/>
              <w:rPr>
                <w:rFonts w:ascii="Arial" w:eastAsia="Arial Unicode MS" w:hAnsi="Arial" w:cs="Arial"/>
                <w:color w:val="000000"/>
              </w:rPr>
            </w:pPr>
            <w:r w:rsidRPr="007436FF">
              <w:rPr>
                <w:rFonts w:ascii="Arial" w:hAnsi="Arial" w:cs="Arial"/>
                <w:color w:val="000000"/>
              </w:rPr>
              <w:lastRenderedPageBreak/>
              <w:t xml:space="preserve">Предоставление  государственной поддержки  в виде компенсации на </w:t>
            </w:r>
            <w:r w:rsidRPr="007436FF">
              <w:rPr>
                <w:rFonts w:ascii="Arial" w:hAnsi="Arial" w:cs="Arial"/>
                <w:color w:val="000000"/>
              </w:rPr>
              <w:lastRenderedPageBreak/>
              <w:t>погашение основного долга по ипотечному жилищному кредиту.</w:t>
            </w:r>
          </w:p>
        </w:tc>
        <w:tc>
          <w:tcPr>
            <w:tcW w:w="5671" w:type="dxa"/>
          </w:tcPr>
          <w:p w:rsidR="003B7FF0" w:rsidRPr="007436FF" w:rsidRDefault="003B7FF0" w:rsidP="002D62CC">
            <w:pPr>
              <w:autoSpaceDE w:val="0"/>
              <w:autoSpaceDN w:val="0"/>
              <w:adjustRightInd w:val="0"/>
              <w:rPr>
                <w:rFonts w:ascii="Arial" w:eastAsia="Arial Unicode MS" w:hAnsi="Arial" w:cs="Arial"/>
                <w:color w:val="000000"/>
              </w:rPr>
            </w:pPr>
            <w:r w:rsidRPr="007436FF">
              <w:rPr>
                <w:rFonts w:ascii="Arial" w:hAnsi="Arial" w:cs="Arial"/>
              </w:rPr>
              <w:lastRenderedPageBreak/>
              <w:t xml:space="preserve">Количество участников подпрограммы, получивших финансовую помощь, предоставляемую для </w:t>
            </w:r>
            <w:r w:rsidRPr="007436FF">
              <w:rPr>
                <w:rFonts w:ascii="Arial" w:hAnsi="Arial" w:cs="Arial"/>
              </w:rPr>
              <w:lastRenderedPageBreak/>
              <w:t>погашения основной части долга по ипотечному жилищному кредиту (</w:t>
            </w:r>
            <w:r w:rsidRPr="007436FF">
              <w:rPr>
                <w:rFonts w:ascii="Arial" w:hAnsi="Arial" w:cs="Arial"/>
                <w:lang w:val="en-US"/>
              </w:rPr>
              <w:t>I</w:t>
            </w:r>
            <w:r w:rsidRPr="007436FF">
              <w:rPr>
                <w:rFonts w:ascii="Arial" w:hAnsi="Arial" w:cs="Arial"/>
              </w:rPr>
              <w:t xml:space="preserve"> этап)</w:t>
            </w:r>
          </w:p>
        </w:tc>
      </w:tr>
      <w:tr w:rsidR="003B7FF0" w:rsidRPr="007436FF" w:rsidTr="002E4383">
        <w:tc>
          <w:tcPr>
            <w:tcW w:w="817" w:type="dxa"/>
          </w:tcPr>
          <w:p w:rsidR="003B7FF0" w:rsidRPr="007436FF" w:rsidRDefault="003B7FF0" w:rsidP="002E4383">
            <w:pPr>
              <w:widowControl w:val="0"/>
              <w:ind w:right="141"/>
              <w:rPr>
                <w:rFonts w:ascii="Arial" w:hAnsi="Arial" w:cs="Arial"/>
              </w:rPr>
            </w:pPr>
            <w:r w:rsidRPr="007436FF">
              <w:rPr>
                <w:rFonts w:ascii="Arial" w:hAnsi="Arial" w:cs="Arial"/>
              </w:rPr>
              <w:lastRenderedPageBreak/>
              <w:t>5.</w:t>
            </w:r>
          </w:p>
        </w:tc>
        <w:tc>
          <w:tcPr>
            <w:tcW w:w="15168" w:type="dxa"/>
            <w:gridSpan w:val="3"/>
            <w:vAlign w:val="center"/>
          </w:tcPr>
          <w:p w:rsidR="003B7FF0" w:rsidRPr="007436FF" w:rsidRDefault="003B7FF0" w:rsidP="00000904">
            <w:pPr>
              <w:widowControl w:val="0"/>
              <w:ind w:right="141"/>
              <w:rPr>
                <w:rFonts w:ascii="Arial" w:hAnsi="Arial" w:cs="Arial"/>
              </w:rPr>
            </w:pPr>
            <w:r w:rsidRPr="007436FF">
              <w:rPr>
                <w:rFonts w:ascii="Arial" w:eastAsia="Arial Unicode MS" w:hAnsi="Arial" w:cs="Arial"/>
                <w:color w:val="000000"/>
              </w:rPr>
              <w:t>Подпрограмма 7 «Улучшение жилищных условий отдельных категорий многодетных семей»</w:t>
            </w:r>
          </w:p>
        </w:tc>
      </w:tr>
      <w:tr w:rsidR="003B7FF0" w:rsidRPr="007436FF" w:rsidTr="002E4383">
        <w:trPr>
          <w:trHeight w:val="438"/>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5.1.</w:t>
            </w:r>
          </w:p>
        </w:tc>
        <w:tc>
          <w:tcPr>
            <w:tcW w:w="4678" w:type="dxa"/>
            <w:vMerge w:val="restart"/>
            <w:vAlign w:val="center"/>
          </w:tcPr>
          <w:p w:rsidR="003B7FF0" w:rsidRPr="007436FF" w:rsidRDefault="003B7FF0" w:rsidP="00544541">
            <w:pPr>
              <w:autoSpaceDE w:val="0"/>
              <w:autoSpaceDN w:val="0"/>
              <w:adjustRightInd w:val="0"/>
              <w:ind w:left="-87" w:right="28"/>
              <w:rPr>
                <w:rFonts w:ascii="Arial" w:hAnsi="Arial" w:cs="Arial"/>
                <w:color w:val="000000"/>
                <w:shd w:val="clear" w:color="auto" w:fill="FFFFFF"/>
              </w:rPr>
            </w:pPr>
            <w:r w:rsidRPr="007436FF">
              <w:rPr>
                <w:rFonts w:ascii="Arial" w:hAnsi="Arial" w:cs="Arial"/>
                <w:color w:val="000000"/>
              </w:rPr>
              <w:t>Р</w:t>
            </w:r>
            <w:r w:rsidRPr="007436FF">
              <w:rPr>
                <w:rFonts w:ascii="Arial" w:hAnsi="Arial" w:cs="Arial"/>
                <w:color w:val="000000"/>
                <w:shd w:val="clear" w:color="auto" w:fill="FFFFFF"/>
              </w:rPr>
              <w:t>ешение вопросов по улучшению жилищных условий отдельных категорий многодетных семей, состоящих на учете в качестве нуждающихся в жилых помещениях.</w:t>
            </w:r>
          </w:p>
          <w:p w:rsidR="003B7FF0" w:rsidRPr="007436FF" w:rsidRDefault="003B7FF0" w:rsidP="00544541">
            <w:pPr>
              <w:autoSpaceDE w:val="0"/>
              <w:autoSpaceDN w:val="0"/>
              <w:adjustRightInd w:val="0"/>
              <w:ind w:left="-87" w:right="28"/>
              <w:rPr>
                <w:rFonts w:ascii="Arial" w:hAnsi="Arial" w:cs="Arial"/>
                <w:color w:val="000000"/>
                <w:shd w:val="clear" w:color="auto" w:fill="FFFFFF"/>
              </w:rPr>
            </w:pPr>
          </w:p>
        </w:tc>
        <w:tc>
          <w:tcPr>
            <w:tcW w:w="4819" w:type="dxa"/>
            <w:vMerge w:val="restart"/>
            <w:vAlign w:val="center"/>
          </w:tcPr>
          <w:p w:rsidR="003B7FF0" w:rsidRPr="007436FF" w:rsidRDefault="003B7FF0" w:rsidP="00544541">
            <w:pPr>
              <w:autoSpaceDE w:val="0"/>
              <w:autoSpaceDN w:val="0"/>
              <w:adjustRightInd w:val="0"/>
              <w:spacing w:line="228" w:lineRule="auto"/>
              <w:ind w:left="23" w:right="23"/>
              <w:rPr>
                <w:rFonts w:ascii="Arial" w:eastAsia="Arial Unicode MS" w:hAnsi="Arial" w:cs="Arial"/>
                <w:color w:val="000000"/>
              </w:rPr>
            </w:pPr>
            <w:r w:rsidRPr="007436FF">
              <w:rPr>
                <w:rFonts w:ascii="Arial" w:hAnsi="Arial" w:cs="Arial"/>
                <w:color w:val="000000"/>
              </w:rPr>
              <w:t>Предоставление жилищных субсидий многодетным семьям, состоящим на учете в качестве нуждающихся в жилых помещениях.</w:t>
            </w:r>
          </w:p>
        </w:tc>
        <w:tc>
          <w:tcPr>
            <w:tcW w:w="5671" w:type="dxa"/>
          </w:tcPr>
          <w:p w:rsidR="003B7FF0" w:rsidRPr="007436FF" w:rsidRDefault="003B7FF0" w:rsidP="00000904">
            <w:pPr>
              <w:shd w:val="clear" w:color="auto" w:fill="FFFFFF"/>
              <w:rPr>
                <w:rFonts w:ascii="Arial" w:hAnsi="Arial" w:cs="Arial"/>
                <w:color w:val="000000"/>
                <w:shd w:val="clear" w:color="auto" w:fill="FFFFFF"/>
              </w:rPr>
            </w:pPr>
            <w:r w:rsidRPr="007436FF">
              <w:rPr>
                <w:rFonts w:ascii="Arial" w:hAnsi="Arial" w:cs="Arial"/>
                <w:bCs/>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p>
        </w:tc>
      </w:tr>
      <w:tr w:rsidR="003B7FF0" w:rsidRPr="007436FF" w:rsidTr="002E4383">
        <w:trPr>
          <w:trHeight w:val="438"/>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5.2.</w:t>
            </w:r>
          </w:p>
        </w:tc>
        <w:tc>
          <w:tcPr>
            <w:tcW w:w="4678" w:type="dxa"/>
            <w:vMerge/>
          </w:tcPr>
          <w:p w:rsidR="003B7FF0" w:rsidRPr="007436FF" w:rsidRDefault="003B7FF0" w:rsidP="002D62CC">
            <w:pPr>
              <w:autoSpaceDE w:val="0"/>
              <w:autoSpaceDN w:val="0"/>
              <w:adjustRightInd w:val="0"/>
              <w:ind w:left="-87" w:right="28"/>
              <w:rPr>
                <w:rFonts w:ascii="Arial" w:hAnsi="Arial" w:cs="Arial"/>
                <w:color w:val="000000"/>
              </w:rPr>
            </w:pPr>
          </w:p>
        </w:tc>
        <w:tc>
          <w:tcPr>
            <w:tcW w:w="4819" w:type="dxa"/>
            <w:vMerge/>
          </w:tcPr>
          <w:p w:rsidR="003B7FF0" w:rsidRPr="007436FF" w:rsidRDefault="003B7FF0" w:rsidP="002D62CC">
            <w:pPr>
              <w:autoSpaceDE w:val="0"/>
              <w:autoSpaceDN w:val="0"/>
              <w:adjustRightInd w:val="0"/>
              <w:spacing w:line="228" w:lineRule="auto"/>
              <w:ind w:left="23" w:right="23"/>
              <w:jc w:val="both"/>
              <w:rPr>
                <w:rFonts w:ascii="Arial" w:hAnsi="Arial" w:cs="Arial"/>
                <w:color w:val="000000"/>
              </w:rPr>
            </w:pPr>
          </w:p>
        </w:tc>
        <w:tc>
          <w:tcPr>
            <w:tcW w:w="5671" w:type="dxa"/>
          </w:tcPr>
          <w:p w:rsidR="003B7FF0" w:rsidRPr="007436FF" w:rsidRDefault="003B7FF0" w:rsidP="002D62CC">
            <w:pPr>
              <w:autoSpaceDE w:val="0"/>
              <w:autoSpaceDN w:val="0"/>
              <w:adjustRightInd w:val="0"/>
              <w:ind w:left="-87" w:right="28"/>
              <w:rPr>
                <w:rFonts w:ascii="Arial" w:hAnsi="Arial" w:cs="Arial"/>
                <w:color w:val="000000"/>
                <w:shd w:val="clear" w:color="auto" w:fill="FFFFFF"/>
              </w:rPr>
            </w:pPr>
            <w:r w:rsidRPr="007436FF">
              <w:rPr>
                <w:rFonts w:ascii="Arial" w:hAnsi="Arial" w:cs="Arial"/>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r w:rsidRPr="007436FF">
              <w:rPr>
                <w:rFonts w:ascii="Arial" w:hAnsi="Arial" w:cs="Arial"/>
                <w:color w:val="000000"/>
                <w:shd w:val="clear" w:color="auto" w:fill="FFFFFF"/>
              </w:rPr>
              <w:t xml:space="preserve"> </w:t>
            </w:r>
          </w:p>
        </w:tc>
      </w:tr>
      <w:tr w:rsidR="003B7FF0" w:rsidRPr="007436FF" w:rsidTr="002E4383">
        <w:tc>
          <w:tcPr>
            <w:tcW w:w="817" w:type="dxa"/>
          </w:tcPr>
          <w:p w:rsidR="003B7FF0" w:rsidRPr="007436FF" w:rsidRDefault="003B7FF0" w:rsidP="002E4383">
            <w:pPr>
              <w:widowControl w:val="0"/>
              <w:ind w:right="141"/>
              <w:rPr>
                <w:rFonts w:ascii="Arial" w:hAnsi="Arial" w:cs="Arial"/>
              </w:rPr>
            </w:pPr>
            <w:r w:rsidRPr="007436FF">
              <w:rPr>
                <w:rFonts w:ascii="Arial" w:hAnsi="Arial" w:cs="Arial"/>
              </w:rPr>
              <w:t>6.</w:t>
            </w:r>
          </w:p>
        </w:tc>
        <w:tc>
          <w:tcPr>
            <w:tcW w:w="15168" w:type="dxa"/>
            <w:gridSpan w:val="3"/>
            <w:vAlign w:val="center"/>
          </w:tcPr>
          <w:p w:rsidR="003B7FF0" w:rsidRPr="007436FF" w:rsidRDefault="003B7FF0" w:rsidP="002D45F3">
            <w:pPr>
              <w:widowControl w:val="0"/>
              <w:ind w:right="141"/>
              <w:rPr>
                <w:rFonts w:ascii="Arial" w:hAnsi="Arial" w:cs="Arial"/>
              </w:rPr>
            </w:pPr>
            <w:r w:rsidRPr="007436FF">
              <w:rPr>
                <w:rFonts w:ascii="Arial" w:eastAsia="Arial Unicode MS" w:hAnsi="Arial" w:cs="Arial"/>
                <w:color w:val="000000"/>
              </w:rPr>
              <w:t>Подпрограмма 8 «Обеспечение жильем отдельных категорий граждан, установленных федеральным законодательством»</w:t>
            </w:r>
          </w:p>
        </w:tc>
      </w:tr>
      <w:tr w:rsidR="003B7FF0" w:rsidRPr="007436FF" w:rsidTr="002E4383">
        <w:trPr>
          <w:trHeight w:val="495"/>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6.1.</w:t>
            </w:r>
          </w:p>
        </w:tc>
        <w:tc>
          <w:tcPr>
            <w:tcW w:w="4678" w:type="dxa"/>
            <w:vMerge w:val="restart"/>
            <w:vAlign w:val="center"/>
          </w:tcPr>
          <w:p w:rsidR="003B7FF0" w:rsidRPr="007436FF" w:rsidRDefault="003B7FF0" w:rsidP="00544541">
            <w:pPr>
              <w:autoSpaceDE w:val="0"/>
              <w:autoSpaceDN w:val="0"/>
              <w:adjustRightInd w:val="0"/>
              <w:rPr>
                <w:rFonts w:ascii="Arial" w:eastAsia="Arial Unicode MS" w:hAnsi="Arial" w:cs="Arial"/>
                <w:color w:val="000000"/>
              </w:rPr>
            </w:pPr>
            <w:r w:rsidRPr="007436FF">
              <w:rPr>
                <w:rFonts w:ascii="Arial" w:hAnsi="Arial" w:cs="Arial"/>
                <w:color w:val="000000"/>
              </w:rPr>
              <w:t>Оказание социальной поддержки по обеспечению жилыми помещениями за счет средств федерального бюджета ветеранам и инвалидам Великой Отечественной войны, членам семей погибших (умерших) инвалидов и участников Великой Отечественной войны, инвалидов и ветеранов боевых действий, инвалидам и семьям, имеющим детей-инвалидов,</w:t>
            </w:r>
            <w:r w:rsidRPr="007436FF">
              <w:rPr>
                <w:rFonts w:ascii="Arial" w:eastAsia="Arial Unicode MS" w:hAnsi="Arial" w:cs="Arial"/>
                <w:color w:val="000000"/>
              </w:rPr>
              <w:t xml:space="preserve"> гражданам, уволенным с военной службы, и приравненным к ним лиц</w:t>
            </w:r>
          </w:p>
        </w:tc>
        <w:tc>
          <w:tcPr>
            <w:tcW w:w="4819" w:type="dxa"/>
            <w:vMerge w:val="restart"/>
            <w:vAlign w:val="center"/>
          </w:tcPr>
          <w:p w:rsidR="003B7FF0" w:rsidRPr="007436FF" w:rsidRDefault="003B7FF0" w:rsidP="00544541">
            <w:pPr>
              <w:autoSpaceDE w:val="0"/>
              <w:autoSpaceDN w:val="0"/>
              <w:adjustRightInd w:val="0"/>
              <w:rPr>
                <w:rFonts w:ascii="Arial" w:eastAsia="Arial Unicode MS" w:hAnsi="Arial" w:cs="Arial"/>
                <w:color w:val="000000"/>
              </w:rPr>
            </w:pPr>
            <w:r w:rsidRPr="007436FF">
              <w:rPr>
                <w:rFonts w:ascii="Arial" w:hAnsi="Arial" w:cs="Arial"/>
                <w:color w:val="000000"/>
              </w:rPr>
              <w:t>Обеспечение жилыми помещениями отдельных категорий граждан, установленных федеральным законодательством</w:t>
            </w:r>
          </w:p>
        </w:tc>
        <w:tc>
          <w:tcPr>
            <w:tcW w:w="5671" w:type="dxa"/>
          </w:tcPr>
          <w:p w:rsidR="003B7FF0" w:rsidRPr="007436FF" w:rsidRDefault="003B7FF0" w:rsidP="002D62CC">
            <w:pPr>
              <w:autoSpaceDE w:val="0"/>
              <w:autoSpaceDN w:val="0"/>
              <w:adjustRightInd w:val="0"/>
              <w:rPr>
                <w:rFonts w:ascii="Arial" w:eastAsia="Arial Unicode MS" w:hAnsi="Arial" w:cs="Arial"/>
              </w:rPr>
            </w:pPr>
            <w:r w:rsidRPr="007436FF">
              <w:rPr>
                <w:rFonts w:ascii="Arial" w:hAnsi="Arial" w:cs="Arial"/>
                <w:bCs/>
                <w:shd w:val="clear" w:color="auto" w:fill="FFFFFF"/>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p>
        </w:tc>
      </w:tr>
      <w:tr w:rsidR="003B7FF0" w:rsidRPr="007436FF" w:rsidTr="002E4383">
        <w:trPr>
          <w:trHeight w:val="495"/>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6.2.</w:t>
            </w:r>
          </w:p>
        </w:tc>
        <w:tc>
          <w:tcPr>
            <w:tcW w:w="4678" w:type="dxa"/>
            <w:vMerge/>
          </w:tcPr>
          <w:p w:rsidR="003B7FF0" w:rsidRPr="007436FF" w:rsidRDefault="003B7FF0" w:rsidP="002D62CC">
            <w:pPr>
              <w:autoSpaceDE w:val="0"/>
              <w:autoSpaceDN w:val="0"/>
              <w:adjustRightInd w:val="0"/>
              <w:rPr>
                <w:rFonts w:ascii="Arial" w:hAnsi="Arial" w:cs="Arial"/>
                <w:color w:val="000000"/>
              </w:rPr>
            </w:pPr>
          </w:p>
        </w:tc>
        <w:tc>
          <w:tcPr>
            <w:tcW w:w="4819" w:type="dxa"/>
            <w:vMerge/>
          </w:tcPr>
          <w:p w:rsidR="003B7FF0" w:rsidRPr="007436FF" w:rsidRDefault="003B7FF0" w:rsidP="002D62CC">
            <w:pPr>
              <w:autoSpaceDE w:val="0"/>
              <w:autoSpaceDN w:val="0"/>
              <w:adjustRightInd w:val="0"/>
              <w:rPr>
                <w:rFonts w:ascii="Arial" w:hAnsi="Arial" w:cs="Arial"/>
                <w:color w:val="000000"/>
              </w:rPr>
            </w:pPr>
          </w:p>
        </w:tc>
        <w:tc>
          <w:tcPr>
            <w:tcW w:w="5671" w:type="dxa"/>
          </w:tcPr>
          <w:p w:rsidR="003B7FF0" w:rsidRPr="007436FF" w:rsidRDefault="003B7FF0" w:rsidP="002D62CC">
            <w:pPr>
              <w:autoSpaceDE w:val="0"/>
              <w:autoSpaceDN w:val="0"/>
              <w:adjustRightInd w:val="0"/>
              <w:rPr>
                <w:rFonts w:ascii="Arial" w:eastAsia="Arial Unicode MS" w:hAnsi="Arial" w:cs="Arial"/>
              </w:rPr>
            </w:pPr>
            <w:r w:rsidRPr="007436FF">
              <w:rPr>
                <w:rFonts w:ascii="Arial" w:hAnsi="Arial" w:cs="Arial"/>
                <w:bCs/>
                <w:shd w:val="clear" w:color="auto" w:fill="FFFFFF"/>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3B7FF0" w:rsidRPr="007436FF" w:rsidTr="002E4383">
        <w:trPr>
          <w:trHeight w:val="495"/>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6.3.</w:t>
            </w:r>
          </w:p>
        </w:tc>
        <w:tc>
          <w:tcPr>
            <w:tcW w:w="4678" w:type="dxa"/>
            <w:vMerge/>
          </w:tcPr>
          <w:p w:rsidR="003B7FF0" w:rsidRPr="007436FF" w:rsidRDefault="003B7FF0" w:rsidP="002D62CC">
            <w:pPr>
              <w:autoSpaceDE w:val="0"/>
              <w:autoSpaceDN w:val="0"/>
              <w:adjustRightInd w:val="0"/>
              <w:rPr>
                <w:rFonts w:ascii="Arial" w:hAnsi="Arial" w:cs="Arial"/>
                <w:color w:val="000000"/>
              </w:rPr>
            </w:pPr>
          </w:p>
        </w:tc>
        <w:tc>
          <w:tcPr>
            <w:tcW w:w="4819" w:type="dxa"/>
            <w:vMerge/>
          </w:tcPr>
          <w:p w:rsidR="003B7FF0" w:rsidRPr="007436FF" w:rsidRDefault="003B7FF0" w:rsidP="002D62CC">
            <w:pPr>
              <w:autoSpaceDE w:val="0"/>
              <w:autoSpaceDN w:val="0"/>
              <w:adjustRightInd w:val="0"/>
              <w:rPr>
                <w:rFonts w:ascii="Arial" w:hAnsi="Arial" w:cs="Arial"/>
                <w:color w:val="000000"/>
              </w:rPr>
            </w:pPr>
          </w:p>
        </w:tc>
        <w:tc>
          <w:tcPr>
            <w:tcW w:w="5671" w:type="dxa"/>
          </w:tcPr>
          <w:p w:rsidR="003B7FF0" w:rsidRPr="007436FF" w:rsidRDefault="003B7FF0" w:rsidP="002D62CC">
            <w:pPr>
              <w:autoSpaceDE w:val="0"/>
              <w:autoSpaceDN w:val="0"/>
              <w:adjustRightInd w:val="0"/>
              <w:rPr>
                <w:rFonts w:ascii="Arial" w:eastAsia="Arial Unicode MS" w:hAnsi="Arial" w:cs="Arial"/>
              </w:rPr>
            </w:pPr>
            <w:r w:rsidRPr="007436FF">
              <w:rPr>
                <w:rFonts w:ascii="Arial" w:hAnsi="Arial" w:cs="Arial"/>
                <w:bCs/>
                <w:shd w:val="clear" w:color="auto" w:fill="FFFFFF"/>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tc>
      </w:tr>
      <w:tr w:rsidR="003B7FF0" w:rsidRPr="007436FF" w:rsidTr="002E4383">
        <w:trPr>
          <w:trHeight w:val="495"/>
        </w:trPr>
        <w:tc>
          <w:tcPr>
            <w:tcW w:w="817" w:type="dxa"/>
          </w:tcPr>
          <w:p w:rsidR="003B7FF0" w:rsidRPr="007436FF" w:rsidRDefault="003B7FF0" w:rsidP="002E4383">
            <w:pPr>
              <w:widowControl w:val="0"/>
              <w:ind w:right="141"/>
              <w:rPr>
                <w:rFonts w:ascii="Arial" w:hAnsi="Arial" w:cs="Arial"/>
              </w:rPr>
            </w:pPr>
            <w:r w:rsidRPr="007436FF">
              <w:rPr>
                <w:rFonts w:ascii="Arial" w:hAnsi="Arial" w:cs="Arial"/>
              </w:rPr>
              <w:t>6.4.</w:t>
            </w:r>
          </w:p>
        </w:tc>
        <w:tc>
          <w:tcPr>
            <w:tcW w:w="4678" w:type="dxa"/>
            <w:vMerge/>
          </w:tcPr>
          <w:p w:rsidR="003B7FF0" w:rsidRPr="007436FF" w:rsidRDefault="003B7FF0" w:rsidP="002D62CC">
            <w:pPr>
              <w:autoSpaceDE w:val="0"/>
              <w:autoSpaceDN w:val="0"/>
              <w:adjustRightInd w:val="0"/>
              <w:rPr>
                <w:rFonts w:ascii="Arial" w:hAnsi="Arial" w:cs="Arial"/>
                <w:color w:val="000000"/>
              </w:rPr>
            </w:pPr>
          </w:p>
        </w:tc>
        <w:tc>
          <w:tcPr>
            <w:tcW w:w="4819" w:type="dxa"/>
            <w:vMerge/>
          </w:tcPr>
          <w:p w:rsidR="003B7FF0" w:rsidRPr="007436FF" w:rsidRDefault="003B7FF0" w:rsidP="002D62CC">
            <w:pPr>
              <w:autoSpaceDE w:val="0"/>
              <w:autoSpaceDN w:val="0"/>
              <w:adjustRightInd w:val="0"/>
              <w:rPr>
                <w:rFonts w:ascii="Arial" w:hAnsi="Arial" w:cs="Arial"/>
                <w:color w:val="000000"/>
              </w:rPr>
            </w:pPr>
          </w:p>
        </w:tc>
        <w:tc>
          <w:tcPr>
            <w:tcW w:w="5671" w:type="dxa"/>
          </w:tcPr>
          <w:p w:rsidR="003B7FF0" w:rsidRPr="007436FF" w:rsidRDefault="003B7FF0" w:rsidP="002D62CC">
            <w:pPr>
              <w:autoSpaceDE w:val="0"/>
              <w:autoSpaceDN w:val="0"/>
              <w:adjustRightInd w:val="0"/>
              <w:rPr>
                <w:rFonts w:ascii="Arial" w:eastAsia="Arial Unicode MS" w:hAnsi="Arial" w:cs="Arial"/>
              </w:rPr>
            </w:pPr>
            <w:r w:rsidRPr="007436FF">
              <w:rPr>
                <w:rFonts w:ascii="Arial" w:hAnsi="Arial" w:cs="Arial"/>
                <w:bCs/>
                <w:shd w:val="clear" w:color="auto" w:fill="FFFFFF"/>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bl>
    <w:p w:rsidR="00AF5353" w:rsidRPr="007436FF" w:rsidRDefault="00AF5353" w:rsidP="00B8501B">
      <w:pPr>
        <w:widowControl w:val="0"/>
        <w:spacing w:after="0" w:line="240" w:lineRule="auto"/>
        <w:ind w:right="141"/>
        <w:jc w:val="center"/>
        <w:rPr>
          <w:rFonts w:ascii="Arial" w:hAnsi="Arial" w:cs="Arial"/>
          <w:b/>
          <w:sz w:val="24"/>
          <w:szCs w:val="24"/>
        </w:rPr>
        <w:sectPr w:rsidR="00AF5353" w:rsidRPr="007436FF" w:rsidSect="000262C5">
          <w:pgSz w:w="16838" w:h="11906" w:orient="landscape"/>
          <w:pgMar w:top="566" w:right="426" w:bottom="426" w:left="567" w:header="708" w:footer="708" w:gutter="0"/>
          <w:cols w:space="708"/>
          <w:docGrid w:linePitch="360"/>
        </w:sectPr>
      </w:pPr>
    </w:p>
    <w:p w:rsidR="009374E3" w:rsidRPr="007436FF" w:rsidRDefault="00A47496" w:rsidP="009374E3">
      <w:pPr>
        <w:pStyle w:val="a5"/>
        <w:widowControl w:val="0"/>
        <w:spacing w:after="0" w:line="240" w:lineRule="auto"/>
        <w:ind w:right="141"/>
        <w:jc w:val="center"/>
        <w:rPr>
          <w:rFonts w:ascii="Arial" w:hAnsi="Arial" w:cs="Arial"/>
          <w:b/>
          <w:sz w:val="24"/>
          <w:szCs w:val="24"/>
        </w:rPr>
      </w:pPr>
      <w:r w:rsidRPr="007436FF">
        <w:rPr>
          <w:rFonts w:ascii="Arial" w:hAnsi="Arial" w:cs="Arial"/>
          <w:b/>
          <w:sz w:val="24"/>
          <w:szCs w:val="24"/>
        </w:rPr>
        <w:lastRenderedPageBreak/>
        <w:t>9. </w:t>
      </w:r>
      <w:r w:rsidR="00247EE6" w:rsidRPr="007436FF">
        <w:rPr>
          <w:rFonts w:ascii="Arial" w:hAnsi="Arial" w:cs="Arial"/>
          <w:b/>
          <w:sz w:val="24"/>
          <w:szCs w:val="24"/>
        </w:rPr>
        <w:t>Методик</w:t>
      </w:r>
      <w:r w:rsidR="005D414B" w:rsidRPr="007436FF">
        <w:rPr>
          <w:rFonts w:ascii="Arial" w:hAnsi="Arial" w:cs="Arial"/>
          <w:b/>
          <w:sz w:val="24"/>
          <w:szCs w:val="24"/>
        </w:rPr>
        <w:t xml:space="preserve">а расчета значений показателей </w:t>
      </w:r>
      <w:r w:rsidR="00247EE6" w:rsidRPr="007436FF">
        <w:rPr>
          <w:rFonts w:ascii="Arial" w:hAnsi="Arial" w:cs="Arial"/>
          <w:b/>
          <w:sz w:val="24"/>
          <w:szCs w:val="24"/>
        </w:rPr>
        <w:t xml:space="preserve"> реализации</w:t>
      </w:r>
      <w:r w:rsidR="00D2171B" w:rsidRPr="007436FF">
        <w:rPr>
          <w:rFonts w:ascii="Arial" w:hAnsi="Arial" w:cs="Arial"/>
          <w:b/>
          <w:sz w:val="24"/>
          <w:szCs w:val="24"/>
        </w:rPr>
        <w:t xml:space="preserve"> </w:t>
      </w:r>
      <w:r w:rsidR="00471818" w:rsidRPr="007436FF">
        <w:rPr>
          <w:rFonts w:ascii="Arial" w:hAnsi="Arial" w:cs="Arial"/>
          <w:b/>
          <w:sz w:val="24"/>
          <w:szCs w:val="24"/>
        </w:rPr>
        <w:t xml:space="preserve">муниципальной </w:t>
      </w:r>
      <w:r w:rsidR="00247EE6" w:rsidRPr="007436FF">
        <w:rPr>
          <w:rFonts w:ascii="Arial" w:hAnsi="Arial" w:cs="Arial"/>
          <w:b/>
          <w:sz w:val="24"/>
          <w:szCs w:val="24"/>
        </w:rPr>
        <w:t>программы</w:t>
      </w:r>
      <w:r w:rsidR="00471818" w:rsidRPr="007436FF">
        <w:rPr>
          <w:rFonts w:ascii="Arial" w:hAnsi="Arial" w:cs="Arial"/>
          <w:b/>
          <w:sz w:val="24"/>
          <w:szCs w:val="24"/>
        </w:rPr>
        <w:t xml:space="preserve"> «Жилище»</w:t>
      </w:r>
      <w:r w:rsidR="00D269C3" w:rsidRPr="007436FF">
        <w:rPr>
          <w:rFonts w:ascii="Arial" w:hAnsi="Arial" w:cs="Arial"/>
          <w:b/>
          <w:sz w:val="24"/>
          <w:szCs w:val="24"/>
        </w:rPr>
        <w:t>.</w:t>
      </w:r>
    </w:p>
    <w:p w:rsidR="006761C6" w:rsidRPr="007436FF" w:rsidRDefault="006761C6" w:rsidP="009374E3">
      <w:pPr>
        <w:pStyle w:val="a5"/>
        <w:widowControl w:val="0"/>
        <w:spacing w:after="0" w:line="240" w:lineRule="auto"/>
        <w:ind w:right="141"/>
        <w:jc w:val="center"/>
        <w:rPr>
          <w:rFonts w:ascii="Arial" w:hAnsi="Arial" w:cs="Arial"/>
          <w:b/>
          <w:sz w:val="24"/>
          <w:szCs w:val="24"/>
        </w:rPr>
      </w:pPr>
    </w:p>
    <w:tbl>
      <w:tblPr>
        <w:tblStyle w:val="20"/>
        <w:tblW w:w="15735" w:type="dxa"/>
        <w:tblInd w:w="-318" w:type="dxa"/>
        <w:tblLayout w:type="fixed"/>
        <w:tblLook w:val="04A0" w:firstRow="1" w:lastRow="0" w:firstColumn="1" w:lastColumn="0" w:noHBand="0" w:noVBand="1"/>
      </w:tblPr>
      <w:tblGrid>
        <w:gridCol w:w="710"/>
        <w:gridCol w:w="3085"/>
        <w:gridCol w:w="1276"/>
        <w:gridCol w:w="6662"/>
        <w:gridCol w:w="2079"/>
        <w:gridCol w:w="1923"/>
      </w:tblGrid>
      <w:tr w:rsidR="00471818" w:rsidRPr="007436FF" w:rsidTr="002E4383">
        <w:trPr>
          <w:trHeight w:val="681"/>
        </w:trPr>
        <w:tc>
          <w:tcPr>
            <w:tcW w:w="710" w:type="dxa"/>
          </w:tcPr>
          <w:p w:rsidR="00471818" w:rsidRPr="007436FF" w:rsidRDefault="00471818" w:rsidP="00DA34D5">
            <w:pPr>
              <w:jc w:val="both"/>
              <w:rPr>
                <w:rFonts w:ascii="Arial" w:hAnsi="Arial" w:cs="Arial"/>
              </w:rPr>
            </w:pPr>
            <w:r w:rsidRPr="007436FF">
              <w:rPr>
                <w:rFonts w:ascii="Arial" w:hAnsi="Arial" w:cs="Arial"/>
              </w:rPr>
              <w:t xml:space="preserve">№ </w:t>
            </w:r>
            <w:proofErr w:type="gramStart"/>
            <w:r w:rsidRPr="007436FF">
              <w:rPr>
                <w:rFonts w:ascii="Arial" w:hAnsi="Arial" w:cs="Arial"/>
              </w:rPr>
              <w:t>п</w:t>
            </w:r>
            <w:proofErr w:type="gramEnd"/>
            <w:r w:rsidRPr="007436FF">
              <w:rPr>
                <w:rFonts w:ascii="Arial" w:hAnsi="Arial" w:cs="Arial"/>
              </w:rPr>
              <w:t>/п</w:t>
            </w:r>
          </w:p>
        </w:tc>
        <w:tc>
          <w:tcPr>
            <w:tcW w:w="3085" w:type="dxa"/>
          </w:tcPr>
          <w:p w:rsidR="00471818" w:rsidRPr="007436FF" w:rsidRDefault="00471818" w:rsidP="00DA34D5">
            <w:pPr>
              <w:jc w:val="both"/>
              <w:rPr>
                <w:rFonts w:ascii="Arial" w:hAnsi="Arial" w:cs="Arial"/>
              </w:rPr>
            </w:pPr>
            <w:r w:rsidRPr="007436FF">
              <w:rPr>
                <w:rFonts w:ascii="Arial" w:hAnsi="Arial" w:cs="Arial"/>
              </w:rPr>
              <w:t>Наименование показателя</w:t>
            </w:r>
          </w:p>
        </w:tc>
        <w:tc>
          <w:tcPr>
            <w:tcW w:w="1276" w:type="dxa"/>
          </w:tcPr>
          <w:p w:rsidR="00471818" w:rsidRPr="007436FF" w:rsidRDefault="00471818" w:rsidP="00DA34D5">
            <w:pPr>
              <w:jc w:val="both"/>
              <w:rPr>
                <w:rFonts w:ascii="Arial" w:hAnsi="Arial" w:cs="Arial"/>
              </w:rPr>
            </w:pPr>
            <w:r w:rsidRPr="007436FF">
              <w:rPr>
                <w:rFonts w:ascii="Arial" w:hAnsi="Arial" w:cs="Arial"/>
              </w:rPr>
              <w:t>Единица измерения</w:t>
            </w:r>
          </w:p>
        </w:tc>
        <w:tc>
          <w:tcPr>
            <w:tcW w:w="6662" w:type="dxa"/>
          </w:tcPr>
          <w:p w:rsidR="00471818" w:rsidRPr="007436FF" w:rsidRDefault="00471818" w:rsidP="00DA34D5">
            <w:pPr>
              <w:jc w:val="both"/>
              <w:rPr>
                <w:rFonts w:ascii="Arial" w:hAnsi="Arial" w:cs="Arial"/>
              </w:rPr>
            </w:pPr>
            <w:r w:rsidRPr="007436FF">
              <w:rPr>
                <w:rFonts w:ascii="Arial" w:hAnsi="Arial" w:cs="Arial"/>
              </w:rPr>
              <w:t>Методика расчета показателя</w:t>
            </w:r>
          </w:p>
        </w:tc>
        <w:tc>
          <w:tcPr>
            <w:tcW w:w="2079" w:type="dxa"/>
          </w:tcPr>
          <w:p w:rsidR="00471818" w:rsidRPr="007436FF" w:rsidRDefault="00471818" w:rsidP="00DA34D5">
            <w:pPr>
              <w:jc w:val="both"/>
              <w:rPr>
                <w:rFonts w:ascii="Arial" w:hAnsi="Arial" w:cs="Arial"/>
              </w:rPr>
            </w:pPr>
            <w:r w:rsidRPr="007436FF">
              <w:rPr>
                <w:rFonts w:ascii="Arial" w:hAnsi="Arial" w:cs="Arial"/>
              </w:rPr>
              <w:t>Источник данных</w:t>
            </w:r>
          </w:p>
        </w:tc>
        <w:tc>
          <w:tcPr>
            <w:tcW w:w="1923" w:type="dxa"/>
          </w:tcPr>
          <w:p w:rsidR="00471818" w:rsidRPr="007436FF" w:rsidRDefault="00471818" w:rsidP="00DA34D5">
            <w:pPr>
              <w:jc w:val="both"/>
              <w:rPr>
                <w:rFonts w:ascii="Arial" w:hAnsi="Arial" w:cs="Arial"/>
              </w:rPr>
            </w:pPr>
            <w:r w:rsidRPr="007436FF">
              <w:rPr>
                <w:rFonts w:ascii="Arial" w:hAnsi="Arial" w:cs="Arial"/>
              </w:rPr>
              <w:t>Период представления отчетности</w:t>
            </w:r>
          </w:p>
        </w:tc>
      </w:tr>
      <w:tr w:rsidR="00471818" w:rsidRPr="007436FF" w:rsidTr="002E4383">
        <w:trPr>
          <w:trHeight w:val="165"/>
        </w:trPr>
        <w:tc>
          <w:tcPr>
            <w:tcW w:w="710" w:type="dxa"/>
            <w:vAlign w:val="center"/>
          </w:tcPr>
          <w:p w:rsidR="00471818" w:rsidRPr="007436FF" w:rsidRDefault="00471818" w:rsidP="00471818">
            <w:pPr>
              <w:jc w:val="center"/>
              <w:rPr>
                <w:rFonts w:ascii="Arial" w:hAnsi="Arial" w:cs="Arial"/>
              </w:rPr>
            </w:pPr>
            <w:r w:rsidRPr="007436FF">
              <w:rPr>
                <w:rFonts w:ascii="Arial" w:hAnsi="Arial" w:cs="Arial"/>
              </w:rPr>
              <w:t>1</w:t>
            </w:r>
          </w:p>
        </w:tc>
        <w:tc>
          <w:tcPr>
            <w:tcW w:w="3085" w:type="dxa"/>
            <w:vAlign w:val="center"/>
          </w:tcPr>
          <w:p w:rsidR="00471818" w:rsidRPr="007436FF" w:rsidRDefault="00471818" w:rsidP="00471818">
            <w:pPr>
              <w:jc w:val="center"/>
              <w:rPr>
                <w:rFonts w:ascii="Arial" w:hAnsi="Arial" w:cs="Arial"/>
              </w:rPr>
            </w:pPr>
            <w:r w:rsidRPr="007436FF">
              <w:rPr>
                <w:rFonts w:ascii="Arial" w:hAnsi="Arial" w:cs="Arial"/>
              </w:rPr>
              <w:t>2</w:t>
            </w:r>
          </w:p>
        </w:tc>
        <w:tc>
          <w:tcPr>
            <w:tcW w:w="1276" w:type="dxa"/>
            <w:vAlign w:val="center"/>
          </w:tcPr>
          <w:p w:rsidR="00471818" w:rsidRPr="007436FF" w:rsidRDefault="00471818" w:rsidP="00471818">
            <w:pPr>
              <w:jc w:val="center"/>
              <w:rPr>
                <w:rFonts w:ascii="Arial" w:hAnsi="Arial" w:cs="Arial"/>
              </w:rPr>
            </w:pPr>
            <w:r w:rsidRPr="007436FF">
              <w:rPr>
                <w:rFonts w:ascii="Arial" w:hAnsi="Arial" w:cs="Arial"/>
              </w:rPr>
              <w:t>3</w:t>
            </w:r>
          </w:p>
        </w:tc>
        <w:tc>
          <w:tcPr>
            <w:tcW w:w="6662" w:type="dxa"/>
            <w:vAlign w:val="center"/>
          </w:tcPr>
          <w:p w:rsidR="00471818" w:rsidRPr="007436FF" w:rsidRDefault="00471818" w:rsidP="00471818">
            <w:pPr>
              <w:jc w:val="center"/>
              <w:rPr>
                <w:rFonts w:ascii="Arial" w:hAnsi="Arial" w:cs="Arial"/>
              </w:rPr>
            </w:pPr>
            <w:r w:rsidRPr="007436FF">
              <w:rPr>
                <w:rFonts w:ascii="Arial" w:hAnsi="Arial" w:cs="Arial"/>
              </w:rPr>
              <w:t>4</w:t>
            </w:r>
          </w:p>
        </w:tc>
        <w:tc>
          <w:tcPr>
            <w:tcW w:w="2079" w:type="dxa"/>
            <w:vAlign w:val="center"/>
          </w:tcPr>
          <w:p w:rsidR="00471818" w:rsidRPr="007436FF" w:rsidRDefault="00471818" w:rsidP="00471818">
            <w:pPr>
              <w:jc w:val="center"/>
              <w:rPr>
                <w:rFonts w:ascii="Arial" w:hAnsi="Arial" w:cs="Arial"/>
              </w:rPr>
            </w:pPr>
            <w:r w:rsidRPr="007436FF">
              <w:rPr>
                <w:rFonts w:ascii="Arial" w:hAnsi="Arial" w:cs="Arial"/>
              </w:rPr>
              <w:t>5</w:t>
            </w:r>
          </w:p>
        </w:tc>
        <w:tc>
          <w:tcPr>
            <w:tcW w:w="1923" w:type="dxa"/>
            <w:vAlign w:val="center"/>
          </w:tcPr>
          <w:p w:rsidR="00471818" w:rsidRPr="007436FF" w:rsidRDefault="00471818" w:rsidP="00471818">
            <w:pPr>
              <w:jc w:val="center"/>
              <w:rPr>
                <w:rFonts w:ascii="Arial" w:hAnsi="Arial" w:cs="Arial"/>
              </w:rPr>
            </w:pPr>
            <w:r w:rsidRPr="007436FF">
              <w:rPr>
                <w:rFonts w:ascii="Arial" w:hAnsi="Arial" w:cs="Arial"/>
              </w:rPr>
              <w:t>6</w:t>
            </w:r>
          </w:p>
        </w:tc>
      </w:tr>
      <w:tr w:rsidR="00471818" w:rsidRPr="007436FF" w:rsidTr="002E4383">
        <w:trPr>
          <w:trHeight w:val="232"/>
        </w:trPr>
        <w:tc>
          <w:tcPr>
            <w:tcW w:w="710" w:type="dxa"/>
          </w:tcPr>
          <w:p w:rsidR="00471818" w:rsidRPr="007436FF" w:rsidRDefault="00471818" w:rsidP="009374E3">
            <w:pPr>
              <w:jc w:val="both"/>
              <w:rPr>
                <w:rFonts w:ascii="Arial" w:hAnsi="Arial" w:cs="Arial"/>
              </w:rPr>
            </w:pPr>
            <w:r w:rsidRPr="007436FF">
              <w:rPr>
                <w:rFonts w:ascii="Arial" w:hAnsi="Arial" w:cs="Arial"/>
              </w:rPr>
              <w:t>1</w:t>
            </w:r>
          </w:p>
        </w:tc>
        <w:tc>
          <w:tcPr>
            <w:tcW w:w="15025" w:type="dxa"/>
            <w:gridSpan w:val="5"/>
          </w:tcPr>
          <w:p w:rsidR="00471818" w:rsidRPr="007436FF" w:rsidRDefault="00471818" w:rsidP="009374E3">
            <w:pPr>
              <w:jc w:val="both"/>
              <w:rPr>
                <w:rFonts w:ascii="Arial" w:hAnsi="Arial" w:cs="Arial"/>
              </w:rPr>
            </w:pPr>
            <w:r w:rsidRPr="007436FF">
              <w:rPr>
                <w:rFonts w:ascii="Arial" w:hAnsi="Arial" w:cs="Arial"/>
              </w:rPr>
              <w:t xml:space="preserve">Подпрограмма </w:t>
            </w:r>
            <w:r w:rsidRPr="007436FF">
              <w:rPr>
                <w:rFonts w:ascii="Arial" w:hAnsi="Arial" w:cs="Arial"/>
                <w:lang w:val="en-US"/>
              </w:rPr>
              <w:t>I</w:t>
            </w:r>
            <w:r w:rsidRPr="007436FF">
              <w:rPr>
                <w:rFonts w:ascii="Arial" w:hAnsi="Arial" w:cs="Arial"/>
              </w:rPr>
              <w:t xml:space="preserve"> «</w:t>
            </w:r>
            <w:r w:rsidR="00FD4D51" w:rsidRPr="007436FF">
              <w:rPr>
                <w:rFonts w:ascii="Arial" w:hAnsi="Arial" w:cs="Arial"/>
              </w:rPr>
              <w:t>Создание условий для жилищного строительства</w:t>
            </w:r>
            <w:r w:rsidRPr="007436FF">
              <w:rPr>
                <w:rFonts w:ascii="Arial" w:hAnsi="Arial" w:cs="Arial"/>
              </w:rPr>
              <w:t>»</w:t>
            </w:r>
          </w:p>
        </w:tc>
      </w:tr>
      <w:tr w:rsidR="00471818" w:rsidRPr="007436FF" w:rsidTr="002E4383">
        <w:trPr>
          <w:trHeight w:val="1343"/>
        </w:trPr>
        <w:tc>
          <w:tcPr>
            <w:tcW w:w="710" w:type="dxa"/>
          </w:tcPr>
          <w:p w:rsidR="00471818" w:rsidRPr="007436FF" w:rsidRDefault="00471818" w:rsidP="009374E3">
            <w:pPr>
              <w:jc w:val="both"/>
              <w:rPr>
                <w:rFonts w:ascii="Arial" w:hAnsi="Arial" w:cs="Arial"/>
              </w:rPr>
            </w:pPr>
            <w:r w:rsidRPr="007436FF">
              <w:rPr>
                <w:rFonts w:ascii="Arial" w:hAnsi="Arial" w:cs="Arial"/>
              </w:rPr>
              <w:t>1.1</w:t>
            </w:r>
            <w:r w:rsidR="009336C3" w:rsidRPr="007436FF">
              <w:rPr>
                <w:rFonts w:ascii="Arial" w:hAnsi="Arial" w:cs="Arial"/>
              </w:rPr>
              <w:t>.</w:t>
            </w:r>
          </w:p>
        </w:tc>
        <w:tc>
          <w:tcPr>
            <w:tcW w:w="3085" w:type="dxa"/>
          </w:tcPr>
          <w:p w:rsidR="00471818" w:rsidRPr="007436FF" w:rsidRDefault="00471818" w:rsidP="009374E3">
            <w:pPr>
              <w:jc w:val="both"/>
              <w:rPr>
                <w:rFonts w:ascii="Arial" w:hAnsi="Arial" w:cs="Arial"/>
              </w:rPr>
            </w:pPr>
            <w:r w:rsidRPr="007436FF">
              <w:rPr>
                <w:rFonts w:ascii="Arial" w:hAnsi="Arial" w:cs="Arial"/>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Pr>
          <w:p w:rsidR="00471818" w:rsidRPr="007436FF" w:rsidRDefault="00890DFF" w:rsidP="009374E3">
            <w:pPr>
              <w:jc w:val="both"/>
              <w:rPr>
                <w:rFonts w:ascii="Arial" w:hAnsi="Arial" w:cs="Arial"/>
              </w:rPr>
            </w:pPr>
            <w:r w:rsidRPr="007436FF">
              <w:rPr>
                <w:rFonts w:ascii="Arial" w:hAnsi="Arial" w:cs="Arial"/>
              </w:rPr>
              <w:t>Т</w:t>
            </w:r>
            <w:r w:rsidR="0080795D" w:rsidRPr="007436FF">
              <w:rPr>
                <w:rFonts w:ascii="Arial" w:hAnsi="Arial" w:cs="Arial"/>
              </w:rPr>
              <w:t>ысяча квадратных метров</w:t>
            </w:r>
          </w:p>
        </w:tc>
        <w:tc>
          <w:tcPr>
            <w:tcW w:w="6662" w:type="dxa"/>
          </w:tcPr>
          <w:p w:rsidR="00471818" w:rsidRPr="007436FF" w:rsidRDefault="00471818" w:rsidP="00277B8E">
            <w:pPr>
              <w:rPr>
                <w:rFonts w:ascii="Arial" w:hAnsi="Arial" w:cs="Arial"/>
              </w:rPr>
            </w:pPr>
            <w:r w:rsidRPr="007436FF">
              <w:rPr>
                <w:rFonts w:ascii="Arial" w:hAnsi="Arial" w:cs="Arial"/>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471818" w:rsidRPr="007436FF" w:rsidRDefault="00471818" w:rsidP="00277B8E">
            <w:pPr>
              <w:rPr>
                <w:rFonts w:ascii="Arial" w:hAnsi="Arial" w:cs="Arial"/>
              </w:rPr>
            </w:pPr>
            <w:r w:rsidRPr="007436FF">
              <w:rPr>
                <w:rFonts w:ascii="Arial" w:hAnsi="Arial" w:cs="Arial"/>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079" w:type="dxa"/>
          </w:tcPr>
          <w:p w:rsidR="00471818" w:rsidRPr="007436FF" w:rsidRDefault="00471818" w:rsidP="00277B8E">
            <w:pPr>
              <w:widowControl w:val="0"/>
              <w:autoSpaceDE w:val="0"/>
              <w:autoSpaceDN w:val="0"/>
              <w:adjustRightInd w:val="0"/>
              <w:rPr>
                <w:rFonts w:ascii="Arial" w:hAnsi="Arial" w:cs="Arial"/>
                <w:highlight w:val="yellow"/>
              </w:rPr>
            </w:pPr>
            <w:r w:rsidRPr="007436FF">
              <w:rPr>
                <w:rFonts w:ascii="Arial" w:hAnsi="Arial" w:cs="Arial"/>
              </w:rPr>
              <w:t>Статистические отчеты Московской области</w:t>
            </w:r>
          </w:p>
        </w:tc>
        <w:tc>
          <w:tcPr>
            <w:tcW w:w="1923" w:type="dxa"/>
          </w:tcPr>
          <w:p w:rsidR="00471818" w:rsidRPr="007436FF" w:rsidRDefault="00D3470B" w:rsidP="009F5E77">
            <w:pPr>
              <w:ind w:left="-27" w:firstLine="27"/>
              <w:rPr>
                <w:rFonts w:ascii="Arial" w:hAnsi="Arial" w:cs="Arial"/>
              </w:rPr>
            </w:pPr>
            <w:r w:rsidRPr="007436FF">
              <w:rPr>
                <w:rFonts w:ascii="Arial" w:hAnsi="Arial" w:cs="Arial"/>
              </w:rPr>
              <w:t>е</w:t>
            </w:r>
            <w:r w:rsidR="00E0124B" w:rsidRPr="007436FF">
              <w:rPr>
                <w:rFonts w:ascii="Arial" w:hAnsi="Arial" w:cs="Arial"/>
              </w:rPr>
              <w:t>жеквартально</w:t>
            </w:r>
            <w:r w:rsidR="009F5E77" w:rsidRPr="007436FF">
              <w:rPr>
                <w:rFonts w:ascii="Arial" w:hAnsi="Arial" w:cs="Arial"/>
              </w:rPr>
              <w:t>,</w:t>
            </w:r>
            <w:r w:rsidR="00E0124B" w:rsidRPr="007436FF">
              <w:rPr>
                <w:rFonts w:ascii="Arial" w:hAnsi="Arial" w:cs="Arial"/>
              </w:rPr>
              <w:t xml:space="preserve"> </w:t>
            </w:r>
            <w:r w:rsidR="00471818" w:rsidRPr="007436FF">
              <w:rPr>
                <w:rFonts w:ascii="Arial" w:hAnsi="Arial" w:cs="Arial"/>
              </w:rPr>
              <w:t>по итогам года</w:t>
            </w:r>
          </w:p>
        </w:tc>
      </w:tr>
      <w:tr w:rsidR="00471818" w:rsidRPr="007436FF" w:rsidTr="002E4383">
        <w:trPr>
          <w:trHeight w:val="5325"/>
        </w:trPr>
        <w:tc>
          <w:tcPr>
            <w:tcW w:w="710" w:type="dxa"/>
          </w:tcPr>
          <w:p w:rsidR="00471818" w:rsidRPr="007436FF" w:rsidRDefault="00471818" w:rsidP="00BB3D3C">
            <w:pPr>
              <w:jc w:val="both"/>
              <w:rPr>
                <w:rFonts w:ascii="Arial" w:hAnsi="Arial" w:cs="Arial"/>
              </w:rPr>
            </w:pPr>
            <w:r w:rsidRPr="007436FF">
              <w:rPr>
                <w:rFonts w:ascii="Arial" w:hAnsi="Arial" w:cs="Arial"/>
              </w:rPr>
              <w:t>1.2</w:t>
            </w:r>
            <w:r w:rsidR="009336C3" w:rsidRPr="007436FF">
              <w:rPr>
                <w:rFonts w:ascii="Arial" w:hAnsi="Arial" w:cs="Arial"/>
              </w:rPr>
              <w:t>.</w:t>
            </w:r>
          </w:p>
        </w:tc>
        <w:tc>
          <w:tcPr>
            <w:tcW w:w="3085" w:type="dxa"/>
          </w:tcPr>
          <w:p w:rsidR="00471818" w:rsidRPr="007436FF" w:rsidRDefault="00471818" w:rsidP="00BB3D3C">
            <w:pPr>
              <w:jc w:val="both"/>
              <w:rPr>
                <w:rFonts w:ascii="Arial" w:hAnsi="Arial" w:cs="Arial"/>
              </w:rPr>
            </w:pPr>
            <w:r w:rsidRPr="007436FF">
              <w:rPr>
                <w:rFonts w:ascii="Arial" w:hAnsi="Arial" w:cs="Arial"/>
              </w:rPr>
              <w:t>Количество земельных участков, вовлеченных в индивидуальное жилищное строительство</w:t>
            </w:r>
          </w:p>
        </w:tc>
        <w:tc>
          <w:tcPr>
            <w:tcW w:w="1276" w:type="dxa"/>
          </w:tcPr>
          <w:p w:rsidR="00471818" w:rsidRPr="007436FF" w:rsidRDefault="00890DFF" w:rsidP="00BB3D3C">
            <w:pPr>
              <w:jc w:val="both"/>
              <w:rPr>
                <w:rFonts w:ascii="Arial" w:hAnsi="Arial" w:cs="Arial"/>
              </w:rPr>
            </w:pPr>
            <w:r w:rsidRPr="007436FF">
              <w:rPr>
                <w:rFonts w:ascii="Arial" w:hAnsi="Arial" w:cs="Arial"/>
              </w:rPr>
              <w:t>Е</w:t>
            </w:r>
            <w:r w:rsidR="00471818" w:rsidRPr="007436FF">
              <w:rPr>
                <w:rFonts w:ascii="Arial" w:hAnsi="Arial" w:cs="Arial"/>
              </w:rPr>
              <w:t>диница</w:t>
            </w:r>
          </w:p>
        </w:tc>
        <w:tc>
          <w:tcPr>
            <w:tcW w:w="6662" w:type="dxa"/>
          </w:tcPr>
          <w:p w:rsidR="00471818" w:rsidRPr="007436FF" w:rsidRDefault="00471818" w:rsidP="00474070">
            <w:pPr>
              <w:rPr>
                <w:rFonts w:ascii="Arial" w:hAnsi="Arial" w:cs="Arial"/>
              </w:rPr>
            </w:pPr>
            <w:r w:rsidRPr="007436FF">
              <w:rPr>
                <w:rFonts w:ascii="Arial" w:hAnsi="Arial" w:cs="Arial"/>
              </w:rPr>
              <w:t>При расчете значения целевого показателя применяются данные о выданных администрацией г.о.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spellStart"/>
            <w:proofErr w:type="gramStart"/>
            <w:r w:rsidRPr="007436FF">
              <w:rPr>
                <w:rFonts w:ascii="Arial" w:hAnsi="Arial" w:cs="Arial"/>
              </w:rPr>
              <w:t>пр</w:t>
            </w:r>
            <w:proofErr w:type="spellEnd"/>
            <w:proofErr w:type="gramEnd"/>
            <w:r w:rsidRPr="007436FF">
              <w:rPr>
                <w:rFonts w:ascii="Arial" w:hAnsi="Arial" w:cs="Arial"/>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471818" w:rsidRPr="007436FF" w:rsidRDefault="00471818" w:rsidP="00BB3D3C">
            <w:pPr>
              <w:jc w:val="both"/>
              <w:rPr>
                <w:rFonts w:ascii="Arial" w:hAnsi="Arial" w:cs="Arial"/>
              </w:rPr>
            </w:pPr>
            <w:r w:rsidRPr="007436FF">
              <w:rPr>
                <w:rFonts w:ascii="Arial" w:hAnsi="Arial" w:cs="Arial"/>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923" w:type="dxa"/>
          </w:tcPr>
          <w:p w:rsidR="00471818" w:rsidRPr="007436FF" w:rsidRDefault="00E0124B" w:rsidP="00BB3D3C">
            <w:pPr>
              <w:rPr>
                <w:rFonts w:ascii="Arial" w:hAnsi="Arial" w:cs="Arial"/>
              </w:rPr>
            </w:pPr>
            <w:r w:rsidRPr="007436FF">
              <w:rPr>
                <w:rFonts w:ascii="Arial" w:hAnsi="Arial" w:cs="Arial"/>
              </w:rPr>
              <w:t>ежеквартально</w:t>
            </w:r>
            <w:r w:rsidR="00471818" w:rsidRPr="007436FF">
              <w:rPr>
                <w:rFonts w:ascii="Arial" w:hAnsi="Arial" w:cs="Arial"/>
              </w:rPr>
              <w:t>, по итогам года</w:t>
            </w:r>
          </w:p>
        </w:tc>
      </w:tr>
      <w:tr w:rsidR="00E15DCF" w:rsidRPr="007436FF" w:rsidTr="002E4383">
        <w:trPr>
          <w:trHeight w:val="1400"/>
        </w:trPr>
        <w:tc>
          <w:tcPr>
            <w:tcW w:w="710" w:type="dxa"/>
          </w:tcPr>
          <w:p w:rsidR="00E15DCF" w:rsidRPr="007436FF" w:rsidRDefault="00E15DCF" w:rsidP="00BB3D3C">
            <w:pPr>
              <w:jc w:val="both"/>
              <w:rPr>
                <w:rFonts w:ascii="Arial" w:hAnsi="Arial" w:cs="Arial"/>
              </w:rPr>
            </w:pPr>
            <w:r w:rsidRPr="007436FF">
              <w:rPr>
                <w:rFonts w:ascii="Arial" w:hAnsi="Arial" w:cs="Arial"/>
              </w:rPr>
              <w:t>1.3.</w:t>
            </w:r>
          </w:p>
        </w:tc>
        <w:tc>
          <w:tcPr>
            <w:tcW w:w="3085" w:type="dxa"/>
          </w:tcPr>
          <w:p w:rsidR="00E15DCF" w:rsidRPr="007436FF" w:rsidRDefault="00E15DCF" w:rsidP="00D827EB">
            <w:pPr>
              <w:jc w:val="both"/>
              <w:rPr>
                <w:rFonts w:ascii="Arial" w:hAnsi="Arial" w:cs="Arial"/>
              </w:rPr>
            </w:pPr>
            <w:r w:rsidRPr="007436FF">
              <w:rPr>
                <w:rFonts w:ascii="Arial" w:hAnsi="Arial" w:cs="Arial"/>
              </w:rPr>
              <w:t>Площадь земельных участков, вовлеченных в индивидуальное жилищное строительство</w:t>
            </w:r>
          </w:p>
        </w:tc>
        <w:tc>
          <w:tcPr>
            <w:tcW w:w="1276" w:type="dxa"/>
          </w:tcPr>
          <w:p w:rsidR="00E15DCF" w:rsidRPr="007436FF" w:rsidRDefault="00E15DCF" w:rsidP="00D827EB">
            <w:pPr>
              <w:jc w:val="both"/>
              <w:rPr>
                <w:rFonts w:ascii="Arial" w:hAnsi="Arial" w:cs="Arial"/>
                <w:color w:val="FF0000"/>
                <w:highlight w:val="yellow"/>
              </w:rPr>
            </w:pPr>
            <w:r w:rsidRPr="007436FF">
              <w:rPr>
                <w:rFonts w:ascii="Arial" w:hAnsi="Arial" w:cs="Arial"/>
              </w:rPr>
              <w:t xml:space="preserve">Гектар </w:t>
            </w:r>
          </w:p>
        </w:tc>
        <w:tc>
          <w:tcPr>
            <w:tcW w:w="6662" w:type="dxa"/>
          </w:tcPr>
          <w:p w:rsidR="00E15DCF" w:rsidRPr="007436FF" w:rsidRDefault="00E15DCF" w:rsidP="00474070">
            <w:pPr>
              <w:rPr>
                <w:rFonts w:ascii="Arial" w:hAnsi="Arial" w:cs="Arial"/>
              </w:rPr>
            </w:pPr>
            <w:proofErr w:type="gramStart"/>
            <w:r w:rsidRPr="007436FF">
              <w:rPr>
                <w:rFonts w:ascii="Arial" w:hAnsi="Arial" w:cs="Arial"/>
              </w:rPr>
              <w:t>При расчете значения целевого показателя применяются данные о выданных администрацией г.о. Люберцы уведомлениях о соответствии указанных в уведомлении о планируемых строительстве или реконструкции объекта индивидуального жилищного строительства параметров объекта индивидуального жилищного строительства</w:t>
            </w:r>
            <w:proofErr w:type="gramEnd"/>
          </w:p>
        </w:tc>
        <w:tc>
          <w:tcPr>
            <w:tcW w:w="2079" w:type="dxa"/>
          </w:tcPr>
          <w:p w:rsidR="00E15DCF" w:rsidRPr="007436FF" w:rsidRDefault="00E15DCF" w:rsidP="00BB3D3C">
            <w:pPr>
              <w:jc w:val="both"/>
              <w:rPr>
                <w:rFonts w:ascii="Arial" w:hAnsi="Arial" w:cs="Arial"/>
              </w:rPr>
            </w:pPr>
          </w:p>
        </w:tc>
        <w:tc>
          <w:tcPr>
            <w:tcW w:w="1923" w:type="dxa"/>
          </w:tcPr>
          <w:p w:rsidR="00E15DCF" w:rsidRPr="007436FF" w:rsidRDefault="00E15DCF" w:rsidP="00BB3D3C">
            <w:pPr>
              <w:rPr>
                <w:rFonts w:ascii="Arial" w:hAnsi="Arial" w:cs="Arial"/>
              </w:rPr>
            </w:pPr>
          </w:p>
        </w:tc>
      </w:tr>
      <w:tr w:rsidR="00E15DCF" w:rsidRPr="007436FF" w:rsidTr="002E4383">
        <w:trPr>
          <w:trHeight w:val="3835"/>
        </w:trPr>
        <w:tc>
          <w:tcPr>
            <w:tcW w:w="710" w:type="dxa"/>
          </w:tcPr>
          <w:p w:rsidR="00E15DCF" w:rsidRPr="007436FF" w:rsidRDefault="00E15DCF" w:rsidP="00BB3D3C">
            <w:pPr>
              <w:jc w:val="both"/>
              <w:rPr>
                <w:rFonts w:ascii="Arial" w:hAnsi="Arial" w:cs="Arial"/>
              </w:rPr>
            </w:pPr>
          </w:p>
        </w:tc>
        <w:tc>
          <w:tcPr>
            <w:tcW w:w="3085" w:type="dxa"/>
          </w:tcPr>
          <w:p w:rsidR="00E15DCF" w:rsidRPr="007436FF" w:rsidRDefault="00E15DCF" w:rsidP="00BB3D3C">
            <w:pPr>
              <w:jc w:val="both"/>
              <w:rPr>
                <w:rFonts w:ascii="Arial" w:hAnsi="Arial" w:cs="Arial"/>
              </w:rPr>
            </w:pPr>
          </w:p>
        </w:tc>
        <w:tc>
          <w:tcPr>
            <w:tcW w:w="1276" w:type="dxa"/>
          </w:tcPr>
          <w:p w:rsidR="00E15DCF" w:rsidRPr="007436FF" w:rsidRDefault="00E15DCF" w:rsidP="00BB3D3C">
            <w:pPr>
              <w:jc w:val="both"/>
              <w:rPr>
                <w:rFonts w:ascii="Arial" w:hAnsi="Arial" w:cs="Arial"/>
                <w:color w:val="FF0000"/>
                <w:highlight w:val="yellow"/>
              </w:rPr>
            </w:pPr>
          </w:p>
        </w:tc>
        <w:tc>
          <w:tcPr>
            <w:tcW w:w="6662" w:type="dxa"/>
          </w:tcPr>
          <w:p w:rsidR="00E15DCF" w:rsidRPr="007436FF" w:rsidRDefault="00E15DCF" w:rsidP="00357629">
            <w:pPr>
              <w:rPr>
                <w:rFonts w:ascii="Arial" w:hAnsi="Arial" w:cs="Arial"/>
              </w:rPr>
            </w:pPr>
            <w:r w:rsidRPr="007436FF">
              <w:rPr>
                <w:rFonts w:ascii="Arial" w:hAnsi="Arial" w:cs="Arial"/>
              </w:rPr>
              <w:t>установленным параметрам и допустимости размещения объекта индивидуального жилищного строительства  на земельном участке, оформленных в соответствии с приказом Министерства строительства и жилищно-коммунального хозяйства Российской Федерации от 19.09.2018 № 591/</w:t>
            </w:r>
            <w:proofErr w:type="spellStart"/>
            <w:proofErr w:type="gramStart"/>
            <w:r w:rsidRPr="007436FF">
              <w:rPr>
                <w:rFonts w:ascii="Arial" w:hAnsi="Arial" w:cs="Arial"/>
              </w:rPr>
              <w:t>пр</w:t>
            </w:r>
            <w:proofErr w:type="spellEnd"/>
            <w:proofErr w:type="gramEnd"/>
            <w:r w:rsidRPr="007436FF">
              <w:rPr>
                <w:rFonts w:ascii="Arial" w:hAnsi="Arial" w:cs="Arial"/>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Расчет потребности в земельных участках производится на основании прогноза по вводу ИЖС с учетом временного лага, требуемого для строительства домов (1 год для ИЖС). Оценка общей потребности в земельных участках включает в себя уже существующий земельный банк застройщиков.</w:t>
            </w:r>
          </w:p>
        </w:tc>
        <w:tc>
          <w:tcPr>
            <w:tcW w:w="2079" w:type="dxa"/>
          </w:tcPr>
          <w:p w:rsidR="00E15DCF" w:rsidRPr="007436FF" w:rsidRDefault="00E15DCF" w:rsidP="00BB3D3C">
            <w:pPr>
              <w:rPr>
                <w:rFonts w:ascii="Arial" w:hAnsi="Arial" w:cs="Arial"/>
              </w:rPr>
            </w:pPr>
            <w:r w:rsidRPr="007436FF">
              <w:rPr>
                <w:rFonts w:ascii="Arial" w:hAnsi="Arial" w:cs="Arial"/>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923" w:type="dxa"/>
          </w:tcPr>
          <w:p w:rsidR="00E15DCF" w:rsidRPr="007436FF" w:rsidRDefault="00E15DCF" w:rsidP="00BB3D3C">
            <w:pPr>
              <w:rPr>
                <w:rFonts w:ascii="Arial" w:hAnsi="Arial" w:cs="Arial"/>
              </w:rPr>
            </w:pPr>
            <w:r w:rsidRPr="007436FF">
              <w:rPr>
                <w:rFonts w:ascii="Arial" w:hAnsi="Arial" w:cs="Arial"/>
              </w:rPr>
              <w:t>ежеквартально, по итогам года</w:t>
            </w:r>
          </w:p>
        </w:tc>
      </w:tr>
      <w:tr w:rsidR="00E15DCF" w:rsidRPr="007436FF" w:rsidTr="002E4383">
        <w:trPr>
          <w:trHeight w:val="3958"/>
        </w:trPr>
        <w:tc>
          <w:tcPr>
            <w:tcW w:w="710" w:type="dxa"/>
          </w:tcPr>
          <w:p w:rsidR="00E15DCF" w:rsidRPr="007436FF" w:rsidRDefault="00E15DCF" w:rsidP="00BB3D3C">
            <w:pPr>
              <w:jc w:val="both"/>
              <w:rPr>
                <w:rFonts w:ascii="Arial" w:hAnsi="Arial" w:cs="Arial"/>
              </w:rPr>
            </w:pPr>
            <w:r w:rsidRPr="007436FF">
              <w:rPr>
                <w:rFonts w:ascii="Arial" w:hAnsi="Arial" w:cs="Arial"/>
              </w:rPr>
              <w:t>1.4.</w:t>
            </w:r>
          </w:p>
        </w:tc>
        <w:tc>
          <w:tcPr>
            <w:tcW w:w="3085" w:type="dxa"/>
          </w:tcPr>
          <w:p w:rsidR="00E15DCF" w:rsidRPr="007436FF" w:rsidRDefault="00E15DCF" w:rsidP="00FE6D37">
            <w:pPr>
              <w:jc w:val="both"/>
              <w:rPr>
                <w:rFonts w:ascii="Arial" w:hAnsi="Arial" w:cs="Arial"/>
              </w:rPr>
            </w:pPr>
            <w:r w:rsidRPr="007436FF">
              <w:rPr>
                <w:rFonts w:ascii="Arial" w:hAnsi="Arial" w:cs="Arial"/>
              </w:rPr>
              <w:t>Количество семей, улучшивших  жилищные условия.</w:t>
            </w:r>
          </w:p>
        </w:tc>
        <w:tc>
          <w:tcPr>
            <w:tcW w:w="1276" w:type="dxa"/>
          </w:tcPr>
          <w:p w:rsidR="00E15DCF" w:rsidRPr="007436FF" w:rsidRDefault="00E15DCF" w:rsidP="00FE6D37">
            <w:pPr>
              <w:jc w:val="center"/>
              <w:rPr>
                <w:rFonts w:ascii="Arial" w:hAnsi="Arial" w:cs="Arial"/>
              </w:rPr>
            </w:pPr>
            <w:r w:rsidRPr="007436FF">
              <w:rPr>
                <w:rFonts w:ascii="Arial" w:hAnsi="Arial" w:cs="Arial"/>
              </w:rPr>
              <w:t>Семья</w:t>
            </w:r>
          </w:p>
        </w:tc>
        <w:tc>
          <w:tcPr>
            <w:tcW w:w="6662" w:type="dxa"/>
          </w:tcPr>
          <w:p w:rsidR="00E15DCF" w:rsidRPr="007436FF" w:rsidRDefault="00E15DCF" w:rsidP="00E15DCF">
            <w:pPr>
              <w:rPr>
                <w:rFonts w:ascii="Arial" w:hAnsi="Arial" w:cs="Arial"/>
              </w:rPr>
            </w:pPr>
            <w:r w:rsidRPr="007436FF">
              <w:rPr>
                <w:rFonts w:ascii="Arial" w:hAnsi="Arial" w:cs="Arial"/>
              </w:rPr>
              <w:t>Данные 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
          <w:p w:rsidR="00E15DCF" w:rsidRPr="007436FF" w:rsidRDefault="00E15DCF" w:rsidP="00FE6D37">
            <w:pPr>
              <w:widowControl w:val="0"/>
              <w:autoSpaceDE w:val="0"/>
              <w:autoSpaceDN w:val="0"/>
              <w:adjustRightInd w:val="0"/>
              <w:jc w:val="center"/>
              <w:rPr>
                <w:rFonts w:ascii="Arial" w:hAnsi="Arial" w:cs="Arial"/>
              </w:rPr>
            </w:pPr>
          </w:p>
        </w:tc>
        <w:tc>
          <w:tcPr>
            <w:tcW w:w="2079" w:type="dxa"/>
          </w:tcPr>
          <w:p w:rsidR="00E15DCF" w:rsidRPr="007436FF" w:rsidRDefault="00E15DCF" w:rsidP="00FE6D37">
            <w:pPr>
              <w:widowControl w:val="0"/>
              <w:autoSpaceDE w:val="0"/>
              <w:autoSpaceDN w:val="0"/>
              <w:adjustRightInd w:val="0"/>
              <w:rPr>
                <w:rFonts w:ascii="Arial" w:hAnsi="Arial" w:cs="Arial"/>
                <w:highlight w:val="yellow"/>
              </w:rPr>
            </w:pPr>
            <w:r w:rsidRPr="007436FF">
              <w:rPr>
                <w:rFonts w:ascii="Arial" w:hAnsi="Arial" w:cs="Arial"/>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923" w:type="dxa"/>
          </w:tcPr>
          <w:p w:rsidR="00E15DCF" w:rsidRPr="007436FF" w:rsidRDefault="00E15DCF" w:rsidP="00FE6D37">
            <w:pPr>
              <w:rPr>
                <w:rFonts w:ascii="Arial" w:hAnsi="Arial" w:cs="Arial"/>
              </w:rPr>
            </w:pPr>
            <w:r w:rsidRPr="007436FF">
              <w:rPr>
                <w:rFonts w:ascii="Arial" w:hAnsi="Arial" w:cs="Arial"/>
              </w:rPr>
              <w:t>ежеквартально, по итогам года</w:t>
            </w:r>
          </w:p>
        </w:tc>
      </w:tr>
      <w:tr w:rsidR="002E6059" w:rsidRPr="007436FF" w:rsidTr="002E4383">
        <w:trPr>
          <w:trHeight w:val="1845"/>
        </w:trPr>
        <w:tc>
          <w:tcPr>
            <w:tcW w:w="710" w:type="dxa"/>
          </w:tcPr>
          <w:p w:rsidR="002E6059" w:rsidRPr="007436FF" w:rsidRDefault="002E6059" w:rsidP="00D827EB">
            <w:pPr>
              <w:jc w:val="both"/>
              <w:rPr>
                <w:rFonts w:ascii="Arial" w:hAnsi="Arial" w:cs="Arial"/>
              </w:rPr>
            </w:pPr>
            <w:r w:rsidRPr="007436FF">
              <w:rPr>
                <w:rFonts w:ascii="Arial" w:hAnsi="Arial" w:cs="Arial"/>
              </w:rPr>
              <w:t>1.5.</w:t>
            </w:r>
          </w:p>
        </w:tc>
        <w:tc>
          <w:tcPr>
            <w:tcW w:w="3085" w:type="dxa"/>
          </w:tcPr>
          <w:p w:rsidR="002E6059" w:rsidRPr="007436FF" w:rsidRDefault="002E6059" w:rsidP="00D827EB">
            <w:pPr>
              <w:jc w:val="both"/>
              <w:rPr>
                <w:rFonts w:ascii="Arial" w:hAnsi="Arial" w:cs="Arial"/>
              </w:rPr>
            </w:pPr>
            <w:r w:rsidRPr="007436FF">
              <w:rPr>
                <w:rFonts w:ascii="Arial" w:hAnsi="Arial" w:cs="Arial"/>
              </w:rPr>
              <w:t>Количество пострадавших граждан-</w:t>
            </w:r>
            <w:proofErr w:type="spellStart"/>
            <w:r w:rsidRPr="007436FF">
              <w:rPr>
                <w:rFonts w:ascii="Arial" w:hAnsi="Arial" w:cs="Arial"/>
              </w:rPr>
              <w:t>соинвесторов</w:t>
            </w:r>
            <w:proofErr w:type="spellEnd"/>
            <w:r w:rsidRPr="007436FF">
              <w:rPr>
                <w:rFonts w:ascii="Arial" w:hAnsi="Arial" w:cs="Arial"/>
              </w:rPr>
              <w:t>, права которых обеспечены в отчетном году</w:t>
            </w:r>
          </w:p>
        </w:tc>
        <w:tc>
          <w:tcPr>
            <w:tcW w:w="1276" w:type="dxa"/>
          </w:tcPr>
          <w:p w:rsidR="002E6059" w:rsidRPr="007436FF" w:rsidRDefault="002E6059" w:rsidP="00D827EB">
            <w:pPr>
              <w:jc w:val="center"/>
              <w:rPr>
                <w:rFonts w:ascii="Arial" w:hAnsi="Arial" w:cs="Arial"/>
              </w:rPr>
            </w:pPr>
            <w:r w:rsidRPr="007436FF">
              <w:rPr>
                <w:rFonts w:ascii="Arial" w:hAnsi="Arial" w:cs="Arial"/>
              </w:rPr>
              <w:t>Человек</w:t>
            </w:r>
          </w:p>
        </w:tc>
        <w:tc>
          <w:tcPr>
            <w:tcW w:w="6662" w:type="dxa"/>
          </w:tcPr>
          <w:p w:rsidR="002E6059" w:rsidRPr="007436FF" w:rsidRDefault="002E6059" w:rsidP="00D827EB">
            <w:pPr>
              <w:rPr>
                <w:rFonts w:ascii="Arial" w:hAnsi="Arial" w:cs="Arial"/>
              </w:rPr>
            </w:pPr>
            <w:r w:rsidRPr="007436FF">
              <w:rPr>
                <w:rFonts w:ascii="Arial" w:hAnsi="Arial" w:cs="Arial"/>
              </w:rPr>
              <w:t>Значение целевого показателя определяется исходя из количества пострадавших граждан проблемных объектов, чьи права обеспечены в течение отчетного года.</w:t>
            </w:r>
          </w:p>
        </w:tc>
        <w:tc>
          <w:tcPr>
            <w:tcW w:w="2079" w:type="dxa"/>
          </w:tcPr>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Управление строительства администрации городского округа Люберцы  Московской области,</w:t>
            </w:r>
          </w:p>
        </w:tc>
        <w:tc>
          <w:tcPr>
            <w:tcW w:w="1923" w:type="dxa"/>
          </w:tcPr>
          <w:p w:rsidR="002E6059" w:rsidRPr="007436FF" w:rsidRDefault="002E6059" w:rsidP="00FE6D37">
            <w:pPr>
              <w:rPr>
                <w:rFonts w:ascii="Arial" w:hAnsi="Arial" w:cs="Arial"/>
              </w:rPr>
            </w:pPr>
            <w:r w:rsidRPr="007436FF">
              <w:rPr>
                <w:rFonts w:ascii="Arial" w:hAnsi="Arial" w:cs="Arial"/>
              </w:rPr>
              <w:t>ежеквартально, по итогам года</w:t>
            </w:r>
          </w:p>
        </w:tc>
      </w:tr>
      <w:tr w:rsidR="002E6059" w:rsidRPr="007436FF" w:rsidTr="002E4383">
        <w:trPr>
          <w:trHeight w:val="1723"/>
        </w:trPr>
        <w:tc>
          <w:tcPr>
            <w:tcW w:w="710" w:type="dxa"/>
          </w:tcPr>
          <w:p w:rsidR="002E6059" w:rsidRPr="007436FF" w:rsidRDefault="002E6059" w:rsidP="00BB3D3C">
            <w:pPr>
              <w:jc w:val="both"/>
              <w:rPr>
                <w:rFonts w:ascii="Arial" w:hAnsi="Arial" w:cs="Arial"/>
              </w:rPr>
            </w:pPr>
          </w:p>
        </w:tc>
        <w:tc>
          <w:tcPr>
            <w:tcW w:w="3085" w:type="dxa"/>
          </w:tcPr>
          <w:p w:rsidR="002E6059" w:rsidRPr="007436FF" w:rsidRDefault="002E6059" w:rsidP="00FE6D37">
            <w:pPr>
              <w:jc w:val="both"/>
              <w:rPr>
                <w:rFonts w:ascii="Arial" w:hAnsi="Arial" w:cs="Arial"/>
              </w:rPr>
            </w:pPr>
          </w:p>
        </w:tc>
        <w:tc>
          <w:tcPr>
            <w:tcW w:w="1276" w:type="dxa"/>
          </w:tcPr>
          <w:p w:rsidR="002E6059" w:rsidRPr="007436FF" w:rsidRDefault="002E6059" w:rsidP="00FE6D37">
            <w:pPr>
              <w:jc w:val="center"/>
              <w:rPr>
                <w:rFonts w:ascii="Arial" w:hAnsi="Arial" w:cs="Arial"/>
              </w:rPr>
            </w:pPr>
          </w:p>
        </w:tc>
        <w:tc>
          <w:tcPr>
            <w:tcW w:w="6662" w:type="dxa"/>
          </w:tcPr>
          <w:p w:rsidR="002E6059" w:rsidRPr="007436FF" w:rsidRDefault="002E6059" w:rsidP="00FE6D37">
            <w:pPr>
              <w:rPr>
                <w:rFonts w:ascii="Arial" w:hAnsi="Arial" w:cs="Arial"/>
              </w:rPr>
            </w:pPr>
          </w:p>
        </w:tc>
        <w:tc>
          <w:tcPr>
            <w:tcW w:w="2079" w:type="dxa"/>
          </w:tcPr>
          <w:p w:rsidR="002E6059" w:rsidRPr="007436FF" w:rsidRDefault="002E6059" w:rsidP="00FE6D37">
            <w:pPr>
              <w:rPr>
                <w:rFonts w:ascii="Arial" w:hAnsi="Arial" w:cs="Arial"/>
              </w:rPr>
            </w:pPr>
            <w:r w:rsidRPr="007436FF">
              <w:rPr>
                <w:rFonts w:ascii="Arial" w:hAnsi="Arial" w:cs="Arial"/>
              </w:rPr>
              <w:t>застройщики (инвесторы), инициативные группы пострадавших граждан.</w:t>
            </w:r>
          </w:p>
        </w:tc>
        <w:tc>
          <w:tcPr>
            <w:tcW w:w="1923" w:type="dxa"/>
          </w:tcPr>
          <w:p w:rsidR="002E6059" w:rsidRPr="007436FF" w:rsidRDefault="002E6059" w:rsidP="00FE6D37">
            <w:pPr>
              <w:rPr>
                <w:rFonts w:ascii="Arial" w:hAnsi="Arial" w:cs="Arial"/>
              </w:rPr>
            </w:pPr>
          </w:p>
        </w:tc>
      </w:tr>
      <w:tr w:rsidR="002E6059" w:rsidRPr="007436FF" w:rsidTr="002E4383">
        <w:trPr>
          <w:trHeight w:val="3375"/>
        </w:trPr>
        <w:tc>
          <w:tcPr>
            <w:tcW w:w="710" w:type="dxa"/>
          </w:tcPr>
          <w:p w:rsidR="002E6059" w:rsidRPr="007436FF" w:rsidRDefault="002E6059" w:rsidP="00BB3D3C">
            <w:pPr>
              <w:jc w:val="both"/>
              <w:rPr>
                <w:rFonts w:ascii="Arial" w:hAnsi="Arial" w:cs="Arial"/>
              </w:rPr>
            </w:pPr>
            <w:r w:rsidRPr="007436FF">
              <w:rPr>
                <w:rFonts w:ascii="Arial" w:hAnsi="Arial" w:cs="Arial"/>
              </w:rPr>
              <w:t>1.6.</w:t>
            </w:r>
          </w:p>
        </w:tc>
        <w:tc>
          <w:tcPr>
            <w:tcW w:w="3085" w:type="dxa"/>
          </w:tcPr>
          <w:p w:rsidR="002E6059" w:rsidRPr="007436FF" w:rsidRDefault="002E6059" w:rsidP="00FE6D37">
            <w:pPr>
              <w:jc w:val="both"/>
              <w:rPr>
                <w:rFonts w:ascii="Arial" w:hAnsi="Arial" w:cs="Arial"/>
              </w:rPr>
            </w:pPr>
            <w:r w:rsidRPr="007436FF">
              <w:rPr>
                <w:rFonts w:ascii="Arial" w:hAnsi="Arial" w:cs="Arial"/>
              </w:rPr>
              <w:t>Количество объектов, исключенных из перечня проблемных объектов в отчетном году</w:t>
            </w:r>
          </w:p>
        </w:tc>
        <w:tc>
          <w:tcPr>
            <w:tcW w:w="1276" w:type="dxa"/>
          </w:tcPr>
          <w:p w:rsidR="002E6059" w:rsidRPr="007436FF" w:rsidRDefault="002E6059" w:rsidP="00FE6D37">
            <w:pPr>
              <w:jc w:val="center"/>
              <w:rPr>
                <w:rFonts w:ascii="Arial" w:hAnsi="Arial" w:cs="Arial"/>
              </w:rPr>
            </w:pPr>
            <w:r w:rsidRPr="007436FF">
              <w:rPr>
                <w:rFonts w:ascii="Arial" w:hAnsi="Arial" w:cs="Arial"/>
              </w:rPr>
              <w:t>Штука</w:t>
            </w:r>
          </w:p>
        </w:tc>
        <w:tc>
          <w:tcPr>
            <w:tcW w:w="6662" w:type="dxa"/>
          </w:tcPr>
          <w:p w:rsidR="002E6059" w:rsidRPr="007436FF" w:rsidRDefault="002E6059" w:rsidP="00FE6D37">
            <w:pPr>
              <w:rPr>
                <w:rFonts w:ascii="Arial" w:hAnsi="Arial" w:cs="Arial"/>
              </w:rPr>
            </w:pPr>
            <w:r w:rsidRPr="007436FF">
              <w:rPr>
                <w:rFonts w:ascii="Arial" w:hAnsi="Arial" w:cs="Arial"/>
              </w:rPr>
              <w:t>Значение целевого показателя определяется исходя из количества проблемных объектов, исключенных из перечня в течение отчетного года.</w:t>
            </w:r>
          </w:p>
        </w:tc>
        <w:tc>
          <w:tcPr>
            <w:tcW w:w="2079" w:type="dxa"/>
          </w:tcPr>
          <w:p w:rsidR="002E6059" w:rsidRPr="007436FF" w:rsidRDefault="002E6059" w:rsidP="00FE6D37">
            <w:pPr>
              <w:rPr>
                <w:rFonts w:ascii="Arial" w:hAnsi="Arial" w:cs="Arial"/>
              </w:rPr>
            </w:pPr>
            <w:r w:rsidRPr="007436FF">
              <w:rPr>
                <w:rFonts w:ascii="Arial" w:hAnsi="Arial" w:cs="Arial"/>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923" w:type="dxa"/>
          </w:tcPr>
          <w:p w:rsidR="002E6059" w:rsidRPr="007436FF" w:rsidRDefault="002E6059" w:rsidP="00FE6D37">
            <w:pPr>
              <w:rPr>
                <w:rFonts w:ascii="Arial" w:hAnsi="Arial" w:cs="Arial"/>
              </w:rPr>
            </w:pPr>
            <w:r w:rsidRPr="007436FF">
              <w:rPr>
                <w:rFonts w:ascii="Arial" w:hAnsi="Arial" w:cs="Arial"/>
              </w:rPr>
              <w:t>ежеквартально, по итогам года</w:t>
            </w:r>
          </w:p>
        </w:tc>
      </w:tr>
      <w:tr w:rsidR="002E6059" w:rsidRPr="007436FF" w:rsidTr="002E4383">
        <w:trPr>
          <w:trHeight w:val="5520"/>
        </w:trPr>
        <w:tc>
          <w:tcPr>
            <w:tcW w:w="710" w:type="dxa"/>
          </w:tcPr>
          <w:p w:rsidR="002E6059" w:rsidRPr="007436FF" w:rsidRDefault="002E6059" w:rsidP="00D827EB">
            <w:pPr>
              <w:jc w:val="both"/>
              <w:rPr>
                <w:rFonts w:ascii="Arial" w:hAnsi="Arial" w:cs="Arial"/>
              </w:rPr>
            </w:pPr>
            <w:r w:rsidRPr="007436FF">
              <w:rPr>
                <w:rFonts w:ascii="Arial" w:hAnsi="Arial" w:cs="Arial"/>
              </w:rPr>
              <w:t>1.7.</w:t>
            </w:r>
          </w:p>
        </w:tc>
        <w:tc>
          <w:tcPr>
            <w:tcW w:w="3085" w:type="dxa"/>
          </w:tcPr>
          <w:p w:rsidR="002E6059" w:rsidRPr="007436FF" w:rsidRDefault="002E6059" w:rsidP="00D827EB">
            <w:pPr>
              <w:rPr>
                <w:rFonts w:ascii="Arial" w:eastAsia="Times New Roman" w:hAnsi="Arial" w:cs="Arial"/>
              </w:rPr>
            </w:pPr>
            <w:r w:rsidRPr="007436FF">
              <w:rPr>
                <w:rFonts w:ascii="Arial" w:eastAsia="Times New Roman" w:hAnsi="Arial" w:cs="Arial"/>
              </w:rPr>
              <w:t xml:space="preserve"> Решаем проблемы дольщиков. Поиск и реализация решений по обеспечению прав пострадавших граждан - участников долевого строительства</w:t>
            </w:r>
          </w:p>
        </w:tc>
        <w:tc>
          <w:tcPr>
            <w:tcW w:w="1276" w:type="dxa"/>
          </w:tcPr>
          <w:p w:rsidR="002E6059" w:rsidRPr="007436FF" w:rsidRDefault="002E6059" w:rsidP="00D827EB">
            <w:pPr>
              <w:widowControl w:val="0"/>
              <w:autoSpaceDE w:val="0"/>
              <w:autoSpaceDN w:val="0"/>
              <w:adjustRightInd w:val="0"/>
              <w:jc w:val="center"/>
              <w:rPr>
                <w:rFonts w:ascii="Arial" w:hAnsi="Arial" w:cs="Arial"/>
              </w:rPr>
            </w:pPr>
            <w:r w:rsidRPr="007436FF">
              <w:rPr>
                <w:rFonts w:ascii="Arial" w:hAnsi="Arial" w:cs="Arial"/>
              </w:rPr>
              <w:t>Процент</w:t>
            </w:r>
          </w:p>
        </w:tc>
        <w:tc>
          <w:tcPr>
            <w:tcW w:w="6662" w:type="dxa"/>
          </w:tcPr>
          <w:p w:rsidR="002E6059" w:rsidRPr="007436FF" w:rsidRDefault="002E6059" w:rsidP="002E6059">
            <w:pPr>
              <w:rPr>
                <w:rFonts w:ascii="Arial" w:hAnsi="Arial" w:cs="Arial"/>
              </w:rPr>
            </w:pPr>
            <w:r w:rsidRPr="007436FF">
              <w:rPr>
                <w:rFonts w:ascii="Arial" w:hAnsi="Arial" w:cs="Arial"/>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2E6059" w:rsidRPr="007436FF" w:rsidRDefault="002E6059" w:rsidP="002E6059">
            <w:pPr>
              <w:rPr>
                <w:rFonts w:ascii="Arial" w:hAnsi="Arial" w:cs="Arial"/>
              </w:rPr>
            </w:pPr>
            <w:r w:rsidRPr="007436FF">
              <w:rPr>
                <w:rFonts w:ascii="Arial" w:hAnsi="Arial" w:cs="Arial"/>
              </w:rPr>
              <w:t xml:space="preserve">ПРР = </w:t>
            </w:r>
            <w:proofErr w:type="spellStart"/>
            <w:r w:rsidRPr="007436FF">
              <w:rPr>
                <w:rFonts w:ascii="Arial" w:hAnsi="Arial" w:cs="Arial"/>
              </w:rPr>
              <w:t>МКДкнм</w:t>
            </w:r>
            <w:proofErr w:type="spellEnd"/>
            <w:r w:rsidRPr="007436FF">
              <w:rPr>
                <w:rFonts w:ascii="Arial" w:hAnsi="Arial" w:cs="Arial"/>
              </w:rPr>
              <w:t>/</w:t>
            </w:r>
            <w:proofErr w:type="spellStart"/>
            <w:r w:rsidRPr="007436FF">
              <w:rPr>
                <w:rFonts w:ascii="Arial" w:hAnsi="Arial" w:cs="Arial"/>
              </w:rPr>
              <w:t>МКДк</w:t>
            </w:r>
            <w:proofErr w:type="spellEnd"/>
            <w:r w:rsidRPr="007436FF">
              <w:rPr>
                <w:rFonts w:ascii="Arial" w:hAnsi="Arial" w:cs="Arial"/>
              </w:rPr>
              <w:t>*100%*</w:t>
            </w:r>
            <w:proofErr w:type="spellStart"/>
            <w:r w:rsidRPr="007436FF">
              <w:rPr>
                <w:rFonts w:ascii="Arial" w:hAnsi="Arial" w:cs="Arial"/>
              </w:rPr>
              <w:t>Кобщ</w:t>
            </w:r>
            <w:proofErr w:type="spellEnd"/>
            <w:r w:rsidRPr="007436FF">
              <w:rPr>
                <w:rFonts w:ascii="Arial" w:hAnsi="Arial" w:cs="Arial"/>
              </w:rPr>
              <w:t>, где</w:t>
            </w:r>
          </w:p>
          <w:p w:rsidR="002E6059" w:rsidRPr="007436FF" w:rsidRDefault="002E6059" w:rsidP="002E6059">
            <w:pPr>
              <w:rPr>
                <w:rFonts w:ascii="Arial" w:hAnsi="Arial" w:cs="Arial"/>
              </w:rPr>
            </w:pPr>
            <w:proofErr w:type="spellStart"/>
            <w:r w:rsidRPr="007436FF">
              <w:rPr>
                <w:rFonts w:ascii="Arial" w:hAnsi="Arial" w:cs="Arial"/>
              </w:rPr>
              <w:t>МКДк</w:t>
            </w:r>
            <w:proofErr w:type="spellEnd"/>
            <w:r w:rsidRPr="007436FF">
              <w:rPr>
                <w:rFonts w:ascii="Arial" w:hAnsi="Arial" w:cs="Arial"/>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2E6059" w:rsidRPr="007436FF" w:rsidRDefault="002E6059" w:rsidP="002E6059">
            <w:pPr>
              <w:rPr>
                <w:rFonts w:ascii="Arial" w:hAnsi="Arial" w:cs="Arial"/>
              </w:rPr>
            </w:pPr>
            <w:r w:rsidRPr="007436FF">
              <w:rPr>
                <w:rFonts w:ascii="Arial" w:hAnsi="Arial" w:cs="Arial"/>
              </w:rPr>
              <w:t>по состоянию на первое число отчетного периода.</w:t>
            </w:r>
          </w:p>
          <w:p w:rsidR="002E6059" w:rsidRPr="007436FF" w:rsidRDefault="002E6059" w:rsidP="002E6059">
            <w:pPr>
              <w:rPr>
                <w:rFonts w:ascii="Arial" w:hAnsi="Arial" w:cs="Arial"/>
              </w:rPr>
            </w:pPr>
            <w:proofErr w:type="spellStart"/>
            <w:r w:rsidRPr="007436FF">
              <w:rPr>
                <w:rFonts w:ascii="Arial" w:hAnsi="Arial" w:cs="Arial"/>
              </w:rPr>
              <w:t>МКДкнм</w:t>
            </w:r>
            <w:proofErr w:type="spellEnd"/>
            <w:r w:rsidRPr="007436FF">
              <w:rPr>
                <w:rFonts w:ascii="Arial" w:hAnsi="Arial" w:cs="Arial"/>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2E6059" w:rsidRPr="007436FF" w:rsidRDefault="002E6059" w:rsidP="002E6059">
            <w:pPr>
              <w:rPr>
                <w:rFonts w:ascii="Arial" w:hAnsi="Arial" w:cs="Arial"/>
              </w:rPr>
            </w:pPr>
            <w:r w:rsidRPr="007436FF">
              <w:rPr>
                <w:rFonts w:ascii="Arial" w:hAnsi="Arial" w:cs="Arial"/>
              </w:rPr>
              <w:t xml:space="preserve">ни одной меры либо сумма меньше единицы из нижеперечисленных мер </w:t>
            </w:r>
          </w:p>
          <w:p w:rsidR="002E6059" w:rsidRPr="007436FF" w:rsidRDefault="002E6059" w:rsidP="002E6059">
            <w:pPr>
              <w:rPr>
                <w:rFonts w:ascii="Arial" w:hAnsi="Arial" w:cs="Arial"/>
              </w:rPr>
            </w:pPr>
            <w:r w:rsidRPr="007436FF">
              <w:rPr>
                <w:rFonts w:ascii="Arial" w:hAnsi="Arial" w:cs="Arial"/>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2E6059" w:rsidRPr="007436FF" w:rsidRDefault="002E6059" w:rsidP="002E6059">
            <w:pPr>
              <w:rPr>
                <w:rFonts w:ascii="Arial" w:hAnsi="Arial" w:cs="Arial"/>
              </w:rPr>
            </w:pPr>
            <w:r w:rsidRPr="007436FF">
              <w:rPr>
                <w:rFonts w:ascii="Arial" w:hAnsi="Arial" w:cs="Arial"/>
              </w:rPr>
              <w:t>ОМС в целях восстановления нарушенных прав граждан</w:t>
            </w:r>
          </w:p>
        </w:tc>
        <w:tc>
          <w:tcPr>
            <w:tcW w:w="2079" w:type="dxa"/>
          </w:tcPr>
          <w:p w:rsidR="002E6059" w:rsidRPr="007436FF" w:rsidRDefault="002E6059" w:rsidP="00D827EB">
            <w:pPr>
              <w:rPr>
                <w:rFonts w:ascii="Arial" w:hAnsi="Arial" w:cs="Arial"/>
              </w:rPr>
            </w:pPr>
            <w:r w:rsidRPr="007436FF">
              <w:rPr>
                <w:rFonts w:ascii="Arial" w:hAnsi="Arial" w:cs="Arial"/>
              </w:rPr>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923" w:type="dxa"/>
          </w:tcPr>
          <w:p w:rsidR="002E6059" w:rsidRPr="007436FF" w:rsidRDefault="002E6059" w:rsidP="00D827EB">
            <w:pPr>
              <w:rPr>
                <w:rFonts w:ascii="Arial" w:hAnsi="Arial" w:cs="Arial"/>
              </w:rPr>
            </w:pPr>
            <w:r w:rsidRPr="007436FF">
              <w:rPr>
                <w:rFonts w:ascii="Arial" w:hAnsi="Arial" w:cs="Arial"/>
              </w:rPr>
              <w:t>ежеквартально, по итогам года</w:t>
            </w:r>
          </w:p>
        </w:tc>
      </w:tr>
      <w:tr w:rsidR="002E6059" w:rsidRPr="007436FF" w:rsidTr="002E4383">
        <w:trPr>
          <w:trHeight w:val="7109"/>
        </w:trPr>
        <w:tc>
          <w:tcPr>
            <w:tcW w:w="710" w:type="dxa"/>
          </w:tcPr>
          <w:p w:rsidR="002E6059" w:rsidRPr="007436FF" w:rsidRDefault="002E6059" w:rsidP="00BB3D3C">
            <w:pPr>
              <w:jc w:val="both"/>
              <w:rPr>
                <w:rFonts w:ascii="Arial" w:hAnsi="Arial" w:cs="Arial"/>
              </w:rPr>
            </w:pPr>
          </w:p>
        </w:tc>
        <w:tc>
          <w:tcPr>
            <w:tcW w:w="3085" w:type="dxa"/>
          </w:tcPr>
          <w:p w:rsidR="002E6059" w:rsidRPr="007436FF" w:rsidRDefault="002E6059" w:rsidP="00FE6D37">
            <w:pPr>
              <w:rPr>
                <w:rFonts w:ascii="Arial" w:eastAsia="Times New Roman" w:hAnsi="Arial" w:cs="Arial"/>
              </w:rPr>
            </w:pPr>
          </w:p>
        </w:tc>
        <w:tc>
          <w:tcPr>
            <w:tcW w:w="1276" w:type="dxa"/>
          </w:tcPr>
          <w:p w:rsidR="002E6059" w:rsidRPr="007436FF" w:rsidRDefault="002E6059" w:rsidP="00FE6D37">
            <w:pPr>
              <w:widowControl w:val="0"/>
              <w:autoSpaceDE w:val="0"/>
              <w:autoSpaceDN w:val="0"/>
              <w:adjustRightInd w:val="0"/>
              <w:jc w:val="center"/>
              <w:rPr>
                <w:rFonts w:ascii="Arial" w:hAnsi="Arial" w:cs="Arial"/>
              </w:rPr>
            </w:pPr>
          </w:p>
        </w:tc>
        <w:tc>
          <w:tcPr>
            <w:tcW w:w="6662" w:type="dxa"/>
          </w:tcPr>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предпринимаются одна или несколько из перечисленных мер:</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Согласование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проведение ОМС работы с арбитражными управляющими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по привлечению инвестора - 0,5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Изменение (отказ, замена) имущественной доли:</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Получение, оптимизация и выполнение ТУ:</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оказание ОМС помощи застройщикам (инвесторам) по оптимизации ранее выданных ТУ, сроков их выполнения и получения, содействия ОМ  по выполнению </w:t>
            </w:r>
            <w:proofErr w:type="spellStart"/>
            <w:r w:rsidRPr="007436FF">
              <w:rPr>
                <w:rFonts w:ascii="Arial" w:hAnsi="Arial" w:cs="Arial"/>
              </w:rPr>
              <w:t>ресурсоснабжающими</w:t>
            </w:r>
            <w:proofErr w:type="spellEnd"/>
            <w:r w:rsidRPr="007436FF">
              <w:rPr>
                <w:rFonts w:ascii="Arial" w:hAnsi="Arial" w:cs="Arial"/>
              </w:rPr>
              <w:t xml:space="preserve"> организациями обязательств по договорам технологического присоединения объекта к инженерным сетям,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а также подключению объекта к электро-водо-газо-тепло снабжению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по постоянной схеме – 1 мера;</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проведение ОМС совещаний (переписка) с </w:t>
            </w:r>
            <w:proofErr w:type="spellStart"/>
            <w:r w:rsidRPr="007436FF">
              <w:rPr>
                <w:rFonts w:ascii="Arial" w:hAnsi="Arial" w:cs="Arial"/>
              </w:rPr>
              <w:t>ресурсоснабжающими</w:t>
            </w:r>
            <w:proofErr w:type="spellEnd"/>
            <w:r w:rsidRPr="007436FF">
              <w:rPr>
                <w:rFonts w:ascii="Arial" w:hAnsi="Arial" w:cs="Arial"/>
              </w:rPr>
              <w:t xml:space="preserve"> организациями с предоставлением протокола совещания (писем),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Урегулирование земельно-правовых отношений:</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подписан (продлен) между ОМС и застройщиком </w:t>
            </w:r>
            <w:r w:rsidRPr="007436FF">
              <w:rPr>
                <w:rFonts w:ascii="Arial" w:hAnsi="Arial" w:cs="Arial"/>
              </w:rPr>
              <w:lastRenderedPageBreak/>
              <w:t xml:space="preserve">(инвестором) договор аренды земельного участка, подписано </w:t>
            </w:r>
            <w:proofErr w:type="spellStart"/>
            <w:r w:rsidRPr="007436FF">
              <w:rPr>
                <w:rFonts w:ascii="Arial" w:hAnsi="Arial" w:cs="Arial"/>
              </w:rPr>
              <w:t>доп</w:t>
            </w:r>
            <w:proofErr w:type="gramStart"/>
            <w:r w:rsidRPr="007436FF">
              <w:rPr>
                <w:rFonts w:ascii="Arial" w:hAnsi="Arial" w:cs="Arial"/>
              </w:rPr>
              <w:t>.с</w:t>
            </w:r>
            <w:proofErr w:type="gramEnd"/>
            <w:r w:rsidRPr="007436FF">
              <w:rPr>
                <w:rFonts w:ascii="Arial" w:hAnsi="Arial" w:cs="Arial"/>
              </w:rPr>
              <w:t>оглашение</w:t>
            </w:r>
            <w:proofErr w:type="spellEnd"/>
            <w:r w:rsidRPr="007436FF">
              <w:rPr>
                <w:rFonts w:ascii="Arial" w:hAnsi="Arial" w:cs="Arial"/>
              </w:rPr>
              <w:t xml:space="preserve"> по оптимизации условий оплаты аренды земельного участка – 1 мера;</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проведение ОМС работы по изменению порядка, условий и сроков внесения арендной платы, проведение совещаний (переписка)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с предоставлением протокола совещания (писем), где установлены сроки решения вопроса, и иных мероприятий, необходимых для решения вопросов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п. 4.1 – 0,25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Арбитраж:</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в рамках процедур обжалования принятых решений при банкротстве –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0,5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в рамках дела о банкротстве включение ОМС в реестр кредиторов с целью иметь право голоса, принятие судом к рассмотрению заявления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по расторжению инвестиционного соглашения (ДРЗТ, ИК и т.п.)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для привлечения инвестора (застройщика) - 0,25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Решение ОМС вопросов, связанных с получением и внесением изменений в РС и получением РВ:</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получение РВ – 1 мера.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подготовка ОМС положительного заключения при выдаче РС и РВ, оказание помощи застройщику в корректировке ИРД – 0,5 меры.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Привлечение ОМС подрядных и ресурсоснабжающих организаций:</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заключение застройщиком договоров на выполнение подрядных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и пуско-наладочных работ с подрядными и </w:t>
            </w:r>
            <w:proofErr w:type="spellStart"/>
            <w:r w:rsidRPr="007436FF">
              <w:rPr>
                <w:rFonts w:ascii="Arial" w:hAnsi="Arial" w:cs="Arial"/>
              </w:rPr>
              <w:t>ресурсоснабжающими</w:t>
            </w:r>
            <w:proofErr w:type="spellEnd"/>
            <w:r w:rsidRPr="007436FF">
              <w:rPr>
                <w:rFonts w:ascii="Arial" w:hAnsi="Arial" w:cs="Arial"/>
              </w:rPr>
              <w:t xml:space="preserve"> организациями, привлеченными ОМС  – 1 мера;</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lastRenderedPageBreak/>
              <w:t xml:space="preserve">- проведение ОМС совещаний (переписка) с подрядными  и </w:t>
            </w:r>
            <w:proofErr w:type="spellStart"/>
            <w:r w:rsidRPr="007436FF">
              <w:rPr>
                <w:rFonts w:ascii="Arial" w:hAnsi="Arial" w:cs="Arial"/>
              </w:rPr>
              <w:t>ресурсоснабжающими</w:t>
            </w:r>
            <w:proofErr w:type="spellEnd"/>
            <w:r w:rsidRPr="007436FF">
              <w:rPr>
                <w:rFonts w:ascii="Arial" w:hAnsi="Arial" w:cs="Arial"/>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организация получения согласия граждан в отношении выработанных решений (собрание и анкетирование) – 0,25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формирование реестра пострадавших граждан – 0,25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 подбор </w:t>
            </w:r>
            <w:proofErr w:type="spellStart"/>
            <w:r w:rsidRPr="007436FF">
              <w:rPr>
                <w:rFonts w:ascii="Arial" w:hAnsi="Arial" w:cs="Arial"/>
              </w:rPr>
              <w:t>квартирографии</w:t>
            </w:r>
            <w:proofErr w:type="spellEnd"/>
            <w:r w:rsidRPr="007436FF">
              <w:rPr>
                <w:rFonts w:ascii="Arial" w:hAnsi="Arial" w:cs="Arial"/>
              </w:rPr>
              <w:t xml:space="preserve"> – 0,25 меры;</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заключение соглашения с инвестором – 0,25 меры.</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Кобщ</w:t>
            </w:r>
            <w:proofErr w:type="spellEnd"/>
            <w:r w:rsidRPr="007436FF">
              <w:rPr>
                <w:rFonts w:ascii="Arial" w:hAnsi="Arial" w:cs="Arial"/>
              </w:rPr>
              <w:t xml:space="preserve"> = К</w:t>
            </w:r>
            <w:proofErr w:type="gramStart"/>
            <w:r w:rsidRPr="007436FF">
              <w:rPr>
                <w:rFonts w:ascii="Arial" w:hAnsi="Arial" w:cs="Arial"/>
              </w:rPr>
              <w:t>1</w:t>
            </w:r>
            <w:proofErr w:type="gramEnd"/>
            <w:r w:rsidRPr="007436FF">
              <w:rPr>
                <w:rFonts w:ascii="Arial" w:hAnsi="Arial" w:cs="Arial"/>
              </w:rPr>
              <w:t>*К2*К3*К4*К5</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Кобщ</w:t>
            </w:r>
            <w:proofErr w:type="spellEnd"/>
            <w:r w:rsidRPr="007436FF">
              <w:rPr>
                <w:rFonts w:ascii="Arial" w:hAnsi="Arial" w:cs="Arial"/>
              </w:rPr>
              <w:t xml:space="preserve"> – общий коэффициент, являющийся производным всех</w:t>
            </w:r>
            <w:proofErr w:type="gramStart"/>
            <w:r w:rsidRPr="007436FF">
              <w:rPr>
                <w:rFonts w:ascii="Arial" w:hAnsi="Arial" w:cs="Arial"/>
              </w:rPr>
              <w:t xml:space="preserve"> К</w:t>
            </w:r>
            <w:proofErr w:type="gramEnd"/>
            <w:r w:rsidRPr="007436FF">
              <w:rPr>
                <w:rFonts w:ascii="Arial" w:hAnsi="Arial" w:cs="Arial"/>
              </w:rPr>
              <w:t>, где</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К</w:t>
            </w:r>
            <w:proofErr w:type="gramStart"/>
            <w:r w:rsidRPr="007436FF">
              <w:rPr>
                <w:rFonts w:ascii="Arial" w:hAnsi="Arial" w:cs="Arial"/>
              </w:rPr>
              <w:t>1</w:t>
            </w:r>
            <w:proofErr w:type="gramEnd"/>
            <w:r w:rsidRPr="007436FF">
              <w:rPr>
                <w:rFonts w:ascii="Arial" w:hAnsi="Arial" w:cs="Arial"/>
              </w:rPr>
              <w:t xml:space="preserve"> – по исполнению поручений руководства Министерства (письменных указаний, запросов, протокольных поручений, в </w:t>
            </w:r>
            <w:proofErr w:type="spellStart"/>
            <w:r w:rsidRPr="007436FF">
              <w:rPr>
                <w:rFonts w:ascii="Arial" w:hAnsi="Arial" w:cs="Arial"/>
              </w:rPr>
              <w:t>т.ч</w:t>
            </w:r>
            <w:proofErr w:type="spellEnd"/>
            <w:r w:rsidRPr="007436FF">
              <w:rPr>
                <w:rFonts w:ascii="Arial" w:hAnsi="Arial" w:cs="Arial"/>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К</w:t>
            </w:r>
            <w:proofErr w:type="gramStart"/>
            <w:r w:rsidRPr="007436FF">
              <w:rPr>
                <w:rFonts w:ascii="Arial" w:hAnsi="Arial" w:cs="Arial"/>
              </w:rPr>
              <w:t>1</w:t>
            </w:r>
            <w:proofErr w:type="gramEnd"/>
            <w:r w:rsidRPr="007436FF">
              <w:rPr>
                <w:rFonts w:ascii="Arial" w:hAnsi="Arial" w:cs="Arial"/>
              </w:rPr>
              <w:t>=0,8 – при исполнении поручений на 100%;</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К</w:t>
            </w:r>
            <w:proofErr w:type="gramStart"/>
            <w:r w:rsidRPr="007436FF">
              <w:rPr>
                <w:rFonts w:ascii="Arial" w:hAnsi="Arial" w:cs="Arial"/>
              </w:rPr>
              <w:t>1</w:t>
            </w:r>
            <w:proofErr w:type="gramEnd"/>
            <w:r w:rsidRPr="007436FF">
              <w:rPr>
                <w:rFonts w:ascii="Arial" w:hAnsi="Arial" w:cs="Arial"/>
              </w:rPr>
              <w:t xml:space="preserve">=0,9 – при исполнении поручений на 75-99%;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К</w:t>
            </w:r>
            <w:proofErr w:type="gramStart"/>
            <w:r w:rsidRPr="007436FF">
              <w:rPr>
                <w:rFonts w:ascii="Arial" w:hAnsi="Arial" w:cs="Arial"/>
              </w:rPr>
              <w:t>1</w:t>
            </w:r>
            <w:proofErr w:type="gramEnd"/>
            <w:r w:rsidRPr="007436FF">
              <w:rPr>
                <w:rFonts w:ascii="Arial" w:hAnsi="Arial" w:cs="Arial"/>
              </w:rPr>
              <w:t>=1,0 – не были даны поручения;</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К</w:t>
            </w:r>
            <w:proofErr w:type="gramStart"/>
            <w:r w:rsidRPr="007436FF">
              <w:rPr>
                <w:rFonts w:ascii="Arial" w:hAnsi="Arial" w:cs="Arial"/>
              </w:rPr>
              <w:t>1</w:t>
            </w:r>
            <w:proofErr w:type="gramEnd"/>
            <w:r w:rsidRPr="007436FF">
              <w:rPr>
                <w:rFonts w:ascii="Arial" w:hAnsi="Arial" w:cs="Arial"/>
              </w:rPr>
              <w:t>=1,1 – при исполнении поручений на 51-74%;</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К</w:t>
            </w:r>
            <w:proofErr w:type="gramStart"/>
            <w:r w:rsidRPr="007436FF">
              <w:rPr>
                <w:rFonts w:ascii="Arial" w:hAnsi="Arial" w:cs="Arial"/>
              </w:rPr>
              <w:t>1</w:t>
            </w:r>
            <w:proofErr w:type="gramEnd"/>
            <w:r w:rsidRPr="007436FF">
              <w:rPr>
                <w:rFonts w:ascii="Arial" w:hAnsi="Arial" w:cs="Arial"/>
              </w:rPr>
              <w:t>=1,2 – при исполнении поручений на 50%;</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К</w:t>
            </w:r>
            <w:proofErr w:type="gramStart"/>
            <w:r w:rsidRPr="007436FF">
              <w:rPr>
                <w:rFonts w:ascii="Arial" w:hAnsi="Arial" w:cs="Arial"/>
              </w:rPr>
              <w:t>2</w:t>
            </w:r>
            <w:proofErr w:type="gramEnd"/>
            <w:r w:rsidRPr="007436FF">
              <w:rPr>
                <w:rFonts w:ascii="Arial" w:hAnsi="Arial" w:cs="Arial"/>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К3=0,8 – при нахождении в текущем отчетном периоде мер и частей мер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по одному МКД, сумма </w:t>
            </w:r>
            <w:proofErr w:type="gramStart"/>
            <w:r w:rsidRPr="007436FF">
              <w:rPr>
                <w:rFonts w:ascii="Arial" w:hAnsi="Arial" w:cs="Arial"/>
              </w:rPr>
              <w:t>которых</w:t>
            </w:r>
            <w:proofErr w:type="gramEnd"/>
            <w:r w:rsidRPr="007436FF">
              <w:rPr>
                <w:rFonts w:ascii="Arial" w:hAnsi="Arial" w:cs="Arial"/>
              </w:rPr>
              <w:t xml:space="preserve"> равна 3 единицам и более;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К</w:t>
            </w:r>
            <w:proofErr w:type="gramStart"/>
            <w:r w:rsidRPr="007436FF">
              <w:rPr>
                <w:rFonts w:ascii="Arial" w:hAnsi="Arial" w:cs="Arial"/>
              </w:rPr>
              <w:t>4</w:t>
            </w:r>
            <w:proofErr w:type="gramEnd"/>
            <w:r w:rsidRPr="007436FF">
              <w:rPr>
                <w:rFonts w:ascii="Arial" w:hAnsi="Arial" w:cs="Arial"/>
              </w:rPr>
              <w:t xml:space="preserve">=1,3 – при неисполнении поручений в текущем отчетном периоде;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К5=1,5 – срыв ввода объекта в эксплуатацию в текущем отчетном периоде по причине невыполнения мероприятий, закрепленных за ОМС, по МКД, отсутствие </w:t>
            </w:r>
            <w:proofErr w:type="gramStart"/>
            <w:r w:rsidRPr="007436FF">
              <w:rPr>
                <w:rFonts w:ascii="Arial" w:hAnsi="Arial" w:cs="Arial"/>
              </w:rPr>
              <w:t>контроля за</w:t>
            </w:r>
            <w:proofErr w:type="gramEnd"/>
            <w:r w:rsidRPr="007436FF">
              <w:rPr>
                <w:rFonts w:ascii="Arial" w:hAnsi="Arial" w:cs="Arial"/>
              </w:rPr>
              <w:t xml:space="preserve"> мероприятиями, проводимыми после ввода объекта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 xml:space="preserve">в эксплуатацию, в том числе передачей квартир гражданам </w:t>
            </w:r>
            <w:r w:rsidRPr="007436FF">
              <w:rPr>
                <w:rFonts w:ascii="Arial" w:hAnsi="Arial" w:cs="Arial"/>
              </w:rPr>
              <w:lastRenderedPageBreak/>
              <w:t xml:space="preserve">(выдачей ключей) </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и соблюдением требований законодательства к деятельности по управлению многоквартирным домом, ввод объекта в эксплуатацию по суду.</w:t>
            </w:r>
          </w:p>
          <w:p w:rsidR="002E6059" w:rsidRPr="007436FF" w:rsidRDefault="002E6059" w:rsidP="00FE6D37">
            <w:pPr>
              <w:widowControl w:val="0"/>
              <w:autoSpaceDE w:val="0"/>
              <w:autoSpaceDN w:val="0"/>
              <w:adjustRightInd w:val="0"/>
              <w:rPr>
                <w:rFonts w:ascii="Arial" w:hAnsi="Arial" w:cs="Arial"/>
              </w:rPr>
            </w:pPr>
            <w:proofErr w:type="gramStart"/>
            <w:r w:rsidRPr="007436FF">
              <w:rPr>
                <w:rFonts w:ascii="Arial" w:hAnsi="Arial" w:cs="Arial"/>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Если ОМС приняты все возможные меры по МКД, то эти меры учитываются в текущем отчетном периоде без учета повышающего коэффициента.</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В случае</w:t>
            </w:r>
            <w:proofErr w:type="gramStart"/>
            <w:r w:rsidRPr="007436FF">
              <w:rPr>
                <w:rFonts w:ascii="Arial" w:hAnsi="Arial" w:cs="Arial"/>
              </w:rPr>
              <w:t>,</w:t>
            </w:r>
            <w:proofErr w:type="gramEnd"/>
            <w:r w:rsidRPr="007436FF">
              <w:rPr>
                <w:rFonts w:ascii="Arial" w:hAnsi="Arial" w:cs="Arial"/>
              </w:rPr>
              <w:t xml:space="preserve"> если в текущем отчетном периоде выявлены ошибки при реализации ранее выполненных мер либо выявилась необходимость </w:t>
            </w:r>
          </w:p>
          <w:p w:rsidR="002E6059" w:rsidRPr="007436FF" w:rsidRDefault="002E6059" w:rsidP="00CC3807">
            <w:pPr>
              <w:widowControl w:val="0"/>
              <w:autoSpaceDE w:val="0"/>
              <w:autoSpaceDN w:val="0"/>
              <w:adjustRightInd w:val="0"/>
              <w:rPr>
                <w:rFonts w:ascii="Arial" w:hAnsi="Arial" w:cs="Arial"/>
              </w:rPr>
            </w:pPr>
            <w:r w:rsidRPr="007436FF">
              <w:rPr>
                <w:rFonts w:ascii="Arial" w:hAnsi="Arial" w:cs="Arial"/>
              </w:rPr>
              <w:t xml:space="preserve">в проведении дополнительной меры, все ранее учтенные меры по </w:t>
            </w:r>
            <w:proofErr w:type="gramStart"/>
            <w:r w:rsidRPr="007436FF">
              <w:rPr>
                <w:rFonts w:ascii="Arial" w:hAnsi="Arial" w:cs="Arial"/>
              </w:rPr>
              <w:t>данному</w:t>
            </w:r>
            <w:proofErr w:type="gramEnd"/>
            <w:r w:rsidRPr="007436FF">
              <w:rPr>
                <w:rFonts w:ascii="Arial" w:hAnsi="Arial" w:cs="Arial"/>
              </w:rPr>
              <w:t xml:space="preserve"> МКД аннулируются.</w:t>
            </w:r>
          </w:p>
        </w:tc>
        <w:tc>
          <w:tcPr>
            <w:tcW w:w="2079" w:type="dxa"/>
          </w:tcPr>
          <w:p w:rsidR="002E6059" w:rsidRPr="007436FF" w:rsidRDefault="002E6059" w:rsidP="00FE6D37">
            <w:pPr>
              <w:rPr>
                <w:rFonts w:ascii="Arial" w:hAnsi="Arial" w:cs="Arial"/>
              </w:rPr>
            </w:pPr>
          </w:p>
        </w:tc>
        <w:tc>
          <w:tcPr>
            <w:tcW w:w="1923" w:type="dxa"/>
          </w:tcPr>
          <w:p w:rsidR="002E6059" w:rsidRPr="007436FF" w:rsidRDefault="002E6059" w:rsidP="00FE6D37">
            <w:pPr>
              <w:rPr>
                <w:rFonts w:ascii="Arial" w:hAnsi="Arial" w:cs="Arial"/>
              </w:rPr>
            </w:pPr>
          </w:p>
        </w:tc>
      </w:tr>
      <w:tr w:rsidR="002E6059" w:rsidRPr="007436FF" w:rsidTr="002E4383">
        <w:trPr>
          <w:trHeight w:val="731"/>
        </w:trPr>
        <w:tc>
          <w:tcPr>
            <w:tcW w:w="710" w:type="dxa"/>
          </w:tcPr>
          <w:p w:rsidR="002E6059" w:rsidRPr="007436FF" w:rsidRDefault="002E6059" w:rsidP="00BB3D3C">
            <w:pPr>
              <w:jc w:val="both"/>
              <w:rPr>
                <w:rFonts w:ascii="Arial" w:hAnsi="Arial" w:cs="Arial"/>
              </w:rPr>
            </w:pPr>
            <w:r w:rsidRPr="007436FF">
              <w:rPr>
                <w:rFonts w:ascii="Arial" w:hAnsi="Arial" w:cs="Arial"/>
              </w:rPr>
              <w:lastRenderedPageBreak/>
              <w:t>1.8.</w:t>
            </w:r>
          </w:p>
        </w:tc>
        <w:tc>
          <w:tcPr>
            <w:tcW w:w="3085" w:type="dxa"/>
          </w:tcPr>
          <w:p w:rsidR="002E6059" w:rsidRPr="007436FF" w:rsidRDefault="002E6059" w:rsidP="00FE6D37">
            <w:pPr>
              <w:jc w:val="both"/>
              <w:rPr>
                <w:rFonts w:ascii="Arial" w:hAnsi="Arial" w:cs="Arial"/>
              </w:rPr>
            </w:pPr>
            <w:r w:rsidRPr="007436FF">
              <w:rPr>
                <w:rFonts w:ascii="Arial" w:hAnsi="Arial" w:cs="Arial"/>
              </w:rPr>
              <w:t>Количество проблемных объектов, по которым нарушены права участников долевого строительства «Проблемные стройки»</w:t>
            </w:r>
          </w:p>
        </w:tc>
        <w:tc>
          <w:tcPr>
            <w:tcW w:w="1276" w:type="dxa"/>
          </w:tcPr>
          <w:p w:rsidR="002E6059" w:rsidRPr="007436FF" w:rsidRDefault="002E6059" w:rsidP="00FE6D37">
            <w:pPr>
              <w:jc w:val="both"/>
              <w:rPr>
                <w:rFonts w:ascii="Arial" w:hAnsi="Arial" w:cs="Arial"/>
              </w:rPr>
            </w:pPr>
            <w:r w:rsidRPr="007436FF">
              <w:rPr>
                <w:rFonts w:ascii="Arial" w:hAnsi="Arial" w:cs="Arial"/>
              </w:rPr>
              <w:t>Процент</w:t>
            </w:r>
          </w:p>
        </w:tc>
        <w:tc>
          <w:tcPr>
            <w:tcW w:w="6662" w:type="dxa"/>
          </w:tcPr>
          <w:p w:rsidR="002E6059" w:rsidRPr="007436FF" w:rsidRDefault="002E6059" w:rsidP="00FE6D37">
            <w:pPr>
              <w:rPr>
                <w:rFonts w:ascii="Arial" w:hAnsi="Arial" w:cs="Arial"/>
              </w:rPr>
            </w:pPr>
            <w:r w:rsidRPr="007436FF">
              <w:rPr>
                <w:rFonts w:ascii="Arial" w:hAnsi="Arial" w:cs="Arial"/>
              </w:rPr>
              <w:t>Показатель «Количество проблемных объектов, по которым нарушены права участников долевого строительства «Проблемные стройки» — количество проблемных объектов, по которым нарушены права участников долевого строительства» (</w:t>
            </w:r>
            <w:proofErr w:type="spellStart"/>
            <w:r w:rsidRPr="007436FF">
              <w:rPr>
                <w:rFonts w:ascii="Arial" w:hAnsi="Arial" w:cs="Arial"/>
              </w:rPr>
              <w:t>Кпс</w:t>
            </w:r>
            <w:proofErr w:type="spellEnd"/>
            <w:r w:rsidRPr="007436FF">
              <w:rPr>
                <w:rFonts w:ascii="Arial" w:hAnsi="Arial" w:cs="Arial"/>
              </w:rPr>
              <w:t>) рассчитывается по формуле:</w:t>
            </w:r>
          </w:p>
          <w:p w:rsidR="002E6059" w:rsidRPr="007436FF" w:rsidRDefault="002E6059" w:rsidP="00FE6D37">
            <w:pPr>
              <w:rPr>
                <w:rFonts w:ascii="Arial" w:hAnsi="Arial" w:cs="Arial"/>
              </w:rPr>
            </w:pPr>
            <w:proofErr w:type="spellStart"/>
            <w:r w:rsidRPr="007436FF">
              <w:rPr>
                <w:rFonts w:ascii="Arial" w:hAnsi="Arial" w:cs="Arial"/>
              </w:rPr>
              <w:t>Кпс</w:t>
            </w:r>
            <w:proofErr w:type="spellEnd"/>
            <w:r w:rsidRPr="007436FF">
              <w:rPr>
                <w:rFonts w:ascii="Arial" w:hAnsi="Arial" w:cs="Arial"/>
              </w:rPr>
              <w:t>=</w:t>
            </w:r>
            <w:proofErr w:type="spellStart"/>
            <w:r w:rsidRPr="007436FF">
              <w:rPr>
                <w:rFonts w:ascii="Arial" w:hAnsi="Arial" w:cs="Arial"/>
              </w:rPr>
              <w:t>Кпо</w:t>
            </w:r>
            <w:proofErr w:type="spellEnd"/>
            <w:r w:rsidRPr="007436FF">
              <w:rPr>
                <w:rFonts w:ascii="Arial" w:hAnsi="Arial" w:cs="Arial"/>
              </w:rPr>
              <w:t>/</w:t>
            </w:r>
            <w:proofErr w:type="spellStart"/>
            <w:r w:rsidRPr="007436FF">
              <w:rPr>
                <w:rFonts w:ascii="Arial" w:hAnsi="Arial" w:cs="Arial"/>
              </w:rPr>
              <w:t>Окд</w:t>
            </w:r>
            <w:proofErr w:type="spellEnd"/>
            <w:r w:rsidRPr="007436FF">
              <w:rPr>
                <w:rFonts w:ascii="Arial" w:hAnsi="Arial" w:cs="Arial"/>
              </w:rPr>
              <w:t>*100%, где</w:t>
            </w:r>
          </w:p>
          <w:p w:rsidR="002E6059" w:rsidRPr="007436FF" w:rsidRDefault="002E6059" w:rsidP="00FE6D37">
            <w:pPr>
              <w:rPr>
                <w:rFonts w:ascii="Arial" w:hAnsi="Arial" w:cs="Arial"/>
              </w:rPr>
            </w:pPr>
            <w:proofErr w:type="spellStart"/>
            <w:r w:rsidRPr="007436FF">
              <w:rPr>
                <w:rFonts w:ascii="Arial" w:hAnsi="Arial" w:cs="Arial"/>
              </w:rPr>
              <w:t>Кпо</w:t>
            </w:r>
            <w:proofErr w:type="spellEnd"/>
            <w:r w:rsidRPr="007436FF">
              <w:rPr>
                <w:rFonts w:ascii="Arial" w:hAnsi="Arial" w:cs="Arial"/>
              </w:rPr>
              <w:t xml:space="preserve"> — количество МКД, </w:t>
            </w:r>
            <w:proofErr w:type="gramStart"/>
            <w:r w:rsidRPr="007436FF">
              <w:rPr>
                <w:rFonts w:ascii="Arial" w:hAnsi="Arial" w:cs="Arial"/>
              </w:rPr>
              <w:t>признанных</w:t>
            </w:r>
            <w:proofErr w:type="gramEnd"/>
            <w:r w:rsidRPr="007436FF">
              <w:rPr>
                <w:rFonts w:ascii="Arial" w:hAnsi="Arial" w:cs="Arial"/>
              </w:rPr>
              <w:t xml:space="preserve"> проблемными в соответствии с Законом Московской области от 01.07.2010 № 84-ОЗ на территории муниципального образования, по состоянию на последнее число отчетного периода.</w:t>
            </w:r>
          </w:p>
          <w:p w:rsidR="002E6059" w:rsidRPr="007436FF" w:rsidRDefault="002E6059" w:rsidP="00FE6D37">
            <w:pPr>
              <w:rPr>
                <w:rFonts w:ascii="Arial" w:hAnsi="Arial" w:cs="Arial"/>
              </w:rPr>
            </w:pPr>
            <w:proofErr w:type="spellStart"/>
            <w:r w:rsidRPr="007436FF">
              <w:rPr>
                <w:rFonts w:ascii="Arial" w:hAnsi="Arial" w:cs="Arial"/>
              </w:rPr>
              <w:t>Окд</w:t>
            </w:r>
            <w:proofErr w:type="spellEnd"/>
            <w:r w:rsidRPr="007436FF">
              <w:rPr>
                <w:rFonts w:ascii="Arial" w:hAnsi="Arial" w:cs="Arial"/>
              </w:rPr>
              <w:t xml:space="preserve"> — общее количество </w:t>
            </w:r>
            <w:proofErr w:type="gramStart"/>
            <w:r w:rsidRPr="007436FF">
              <w:rPr>
                <w:rFonts w:ascii="Arial" w:hAnsi="Arial" w:cs="Arial"/>
              </w:rPr>
              <w:t>строящихся</w:t>
            </w:r>
            <w:proofErr w:type="gramEnd"/>
            <w:r w:rsidRPr="007436FF">
              <w:rPr>
                <w:rFonts w:ascii="Arial" w:hAnsi="Arial" w:cs="Arial"/>
              </w:rPr>
              <w:t xml:space="preserve"> </w:t>
            </w:r>
          </w:p>
          <w:p w:rsidR="002E6059" w:rsidRPr="007436FF" w:rsidRDefault="002E6059" w:rsidP="00FE6D37">
            <w:pPr>
              <w:jc w:val="both"/>
              <w:rPr>
                <w:rFonts w:ascii="Arial" w:hAnsi="Arial" w:cs="Arial"/>
              </w:rPr>
            </w:pPr>
            <w:r w:rsidRPr="007436FF">
              <w:rPr>
                <w:rFonts w:ascii="Arial" w:hAnsi="Arial" w:cs="Arial"/>
              </w:rPr>
              <w:t>МКД на территории муниципального образования по состоянию на последнее число отчетного периода.</w:t>
            </w:r>
          </w:p>
        </w:tc>
        <w:tc>
          <w:tcPr>
            <w:tcW w:w="2079" w:type="dxa"/>
          </w:tcPr>
          <w:p w:rsidR="002E6059" w:rsidRPr="007436FF" w:rsidRDefault="002E6059" w:rsidP="00FE6D37">
            <w:pPr>
              <w:rPr>
                <w:rFonts w:ascii="Arial" w:hAnsi="Arial" w:cs="Arial"/>
              </w:rPr>
            </w:pPr>
            <w:r w:rsidRPr="007436FF">
              <w:rPr>
                <w:rFonts w:ascii="Arial" w:hAnsi="Arial" w:cs="Arial"/>
              </w:rPr>
              <w:t>Министерства жилищной политики Московской области, управление строительства администрации городского округа Люберцы Московской области</w:t>
            </w:r>
          </w:p>
          <w:p w:rsidR="002E6059" w:rsidRPr="007436FF" w:rsidRDefault="002E6059" w:rsidP="00FE6D37">
            <w:pPr>
              <w:rPr>
                <w:rFonts w:ascii="Arial" w:hAnsi="Arial" w:cs="Arial"/>
              </w:rPr>
            </w:pPr>
          </w:p>
        </w:tc>
        <w:tc>
          <w:tcPr>
            <w:tcW w:w="1923" w:type="dxa"/>
          </w:tcPr>
          <w:p w:rsidR="002E6059" w:rsidRPr="007436FF" w:rsidRDefault="002E6059" w:rsidP="00FE6D37">
            <w:pPr>
              <w:rPr>
                <w:rFonts w:ascii="Arial" w:hAnsi="Arial" w:cs="Arial"/>
              </w:rPr>
            </w:pPr>
            <w:r w:rsidRPr="007436FF">
              <w:rPr>
                <w:rFonts w:ascii="Arial" w:hAnsi="Arial" w:cs="Arial"/>
              </w:rPr>
              <w:t>ежеквартально, по итогам года</w:t>
            </w:r>
          </w:p>
        </w:tc>
      </w:tr>
      <w:tr w:rsidR="002E6059" w:rsidRPr="007436FF" w:rsidTr="002E4383">
        <w:trPr>
          <w:trHeight w:val="1014"/>
        </w:trPr>
        <w:tc>
          <w:tcPr>
            <w:tcW w:w="710" w:type="dxa"/>
          </w:tcPr>
          <w:p w:rsidR="002E6059" w:rsidRPr="007436FF" w:rsidRDefault="002E6059" w:rsidP="009374E3">
            <w:pPr>
              <w:jc w:val="both"/>
              <w:rPr>
                <w:rFonts w:ascii="Arial" w:hAnsi="Arial" w:cs="Arial"/>
              </w:rPr>
            </w:pPr>
            <w:r w:rsidRPr="007436FF">
              <w:rPr>
                <w:rFonts w:ascii="Arial" w:hAnsi="Arial" w:cs="Arial"/>
              </w:rPr>
              <w:lastRenderedPageBreak/>
              <w:t>1.9.</w:t>
            </w:r>
          </w:p>
        </w:tc>
        <w:tc>
          <w:tcPr>
            <w:tcW w:w="3085" w:type="dxa"/>
          </w:tcPr>
          <w:p w:rsidR="002E6059" w:rsidRPr="007436FF" w:rsidRDefault="002E6059" w:rsidP="00FE6D37">
            <w:pPr>
              <w:rPr>
                <w:rFonts w:ascii="Arial" w:eastAsia="Times New Roman" w:hAnsi="Arial" w:cs="Arial"/>
              </w:rPr>
            </w:pPr>
            <w:r w:rsidRPr="007436FF">
              <w:rPr>
                <w:rFonts w:ascii="Arial" w:eastAsia="Times New Roman" w:hAnsi="Arial" w:cs="Arial"/>
              </w:rPr>
              <w:t>Встречи с дольщиками. Встречи с гражданами - участниками долевого строительства</w:t>
            </w:r>
          </w:p>
        </w:tc>
        <w:tc>
          <w:tcPr>
            <w:tcW w:w="1276" w:type="dxa"/>
          </w:tcPr>
          <w:p w:rsidR="002E6059" w:rsidRPr="007436FF" w:rsidRDefault="002E6059" w:rsidP="00FE6D37">
            <w:pPr>
              <w:widowControl w:val="0"/>
              <w:autoSpaceDE w:val="0"/>
              <w:autoSpaceDN w:val="0"/>
              <w:adjustRightInd w:val="0"/>
              <w:jc w:val="center"/>
              <w:rPr>
                <w:rFonts w:ascii="Arial" w:hAnsi="Arial" w:cs="Arial"/>
              </w:rPr>
            </w:pPr>
            <w:r w:rsidRPr="007436FF">
              <w:rPr>
                <w:rFonts w:ascii="Arial" w:hAnsi="Arial" w:cs="Arial"/>
              </w:rPr>
              <w:t>Процент</w:t>
            </w:r>
          </w:p>
        </w:tc>
        <w:tc>
          <w:tcPr>
            <w:tcW w:w="6662" w:type="dxa"/>
          </w:tcPr>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Показатель «Встречи с дольщиками. Встречи с гражданами-участниками долевого строительства» (далее – Показатель) рассчитывается по следующей формуле:</w:t>
            </w:r>
          </w:p>
          <w:p w:rsidR="002E6059" w:rsidRPr="007436FF" w:rsidRDefault="002E6059" w:rsidP="00FE6D37">
            <w:pPr>
              <w:widowControl w:val="0"/>
              <w:autoSpaceDE w:val="0"/>
              <w:autoSpaceDN w:val="0"/>
              <w:adjustRightInd w:val="0"/>
              <w:rPr>
                <w:rFonts w:ascii="Arial" w:hAnsi="Arial" w:cs="Arial"/>
              </w:rPr>
            </w:pPr>
            <m:oMath>
              <m:r>
                <m:rPr>
                  <m:nor/>
                </m:rPr>
                <w:rPr>
                  <w:rFonts w:ascii="Arial" w:hAnsi="Arial" w:cs="Arial"/>
                </w:rPr>
                <m:t>ВГ=</m:t>
              </m:r>
              <m:f>
                <m:fPr>
                  <m:ctrlPr>
                    <w:rPr>
                      <w:rFonts w:ascii="Cambria Math" w:hAnsi="Cambria Math" w:cs="Arial"/>
                    </w:rPr>
                  </m:ctrlPr>
                </m:fPr>
                <m:num>
                  <m:r>
                    <m:rPr>
                      <m:nor/>
                    </m:rPr>
                    <w:rPr>
                      <w:rFonts w:ascii="Arial" w:hAnsi="Arial" w:cs="Arial"/>
                    </w:rPr>
                    <m:t>Кобр</m:t>
                  </m:r>
                </m:num>
                <m:den>
                  <m:r>
                    <m:rPr>
                      <m:nor/>
                    </m:rPr>
                    <w:rPr>
                      <w:rFonts w:ascii="Arial" w:hAnsi="Arial" w:cs="Arial"/>
                    </w:rPr>
                    <m:t>Ккв*(1+Квс)</m:t>
                  </m:r>
                </m:den>
              </m:f>
              <m:r>
                <m:rPr>
                  <m:nor/>
                </m:rPr>
                <w:rPr>
                  <w:rFonts w:ascii="Arial" w:hAnsi="Arial" w:cs="Arial"/>
                </w:rPr>
                <m:t>*</m:t>
              </m:r>
              <w:proofErr w:type="spellStart"/>
              <m:r>
                <m:rPr>
                  <m:nor/>
                </m:rPr>
                <w:rPr>
                  <w:rFonts w:ascii="Arial" w:hAnsi="Arial" w:cs="Arial"/>
                </w:rPr>
                <m:t>Пкд</m:t>
              </m:r>
              <w:proofErr w:type="spellEnd"/>
              <m:r>
                <m:rPr>
                  <m:nor/>
                </m:rPr>
                <w:rPr>
                  <w:rFonts w:ascii="Arial" w:hAnsi="Arial" w:cs="Arial"/>
                </w:rPr>
                <m:t>*100%</m:t>
              </m:r>
            </m:oMath>
            <w:r w:rsidRPr="007436FF">
              <w:rPr>
                <w:rFonts w:ascii="Arial" w:hAnsi="Arial" w:cs="Arial"/>
              </w:rPr>
              <w:t>, где</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Ккв</w:t>
            </w:r>
            <w:proofErr w:type="spellEnd"/>
            <w:r w:rsidRPr="007436FF">
              <w:rPr>
                <w:rFonts w:ascii="Arial" w:hAnsi="Arial" w:cs="Arial"/>
              </w:rPr>
              <w:t xml:space="preserve"> – количество квартир на территории муниципального образования, </w:t>
            </w:r>
            <w:proofErr w:type="gramStart"/>
            <w:r w:rsidRPr="007436FF">
              <w:rPr>
                <w:rFonts w:ascii="Arial" w:hAnsi="Arial" w:cs="Arial"/>
              </w:rPr>
              <w:t>сроки</w:t>
            </w:r>
            <w:proofErr w:type="gramEnd"/>
            <w:r w:rsidRPr="007436FF">
              <w:rPr>
                <w:rFonts w:ascii="Arial" w:hAnsi="Arial" w:cs="Arial"/>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Квс</w:t>
            </w:r>
            <w:proofErr w:type="spellEnd"/>
            <w:r w:rsidRPr="007436FF">
              <w:rPr>
                <w:rFonts w:ascii="Arial" w:hAnsi="Arial" w:cs="Arial"/>
              </w:rPr>
              <w:t xml:space="preserve"> – количество встреч с пострадавшими гражданами-участниками долевого строительства многоквартирных жилых домов на территории муниципального образования, проведенных руководителем или заместителем руководителя ОМС за отчетный период.</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Кобр – количество зарегистрированных в Правительстве Московской области обращений, митингов и пикетов граждан-участников долевого строительства многоквартирных жилых домов на территории муниципального образования, за отчетный период:</w:t>
            </w:r>
          </w:p>
          <w:p w:rsidR="002E6059" w:rsidRPr="007436FF" w:rsidRDefault="002E6059" w:rsidP="00FE6D37">
            <w:pPr>
              <w:widowControl w:val="0"/>
              <w:autoSpaceDE w:val="0"/>
              <w:autoSpaceDN w:val="0"/>
              <w:adjustRightInd w:val="0"/>
              <w:rPr>
                <w:rFonts w:ascii="Arial" w:hAnsi="Arial" w:cs="Arial"/>
              </w:rPr>
            </w:pPr>
            <m:oMath>
              <m:r>
                <m:rPr>
                  <m:sty m:val="p"/>
                </m:rPr>
                <w:rPr>
                  <w:rFonts w:ascii="Cambria Math" w:hAnsi="Cambria Math" w:cs="Arial"/>
                </w:rPr>
                <m:t>Кобр=Ком+Кос+2*Кпр</m:t>
              </m:r>
            </m:oMath>
            <w:r w:rsidRPr="007436FF">
              <w:rPr>
                <w:rFonts w:ascii="Arial" w:hAnsi="Arial" w:cs="Arial"/>
              </w:rPr>
              <w:t>, где</w:t>
            </w:r>
          </w:p>
          <w:p w:rsidR="002E6059" w:rsidRPr="007436FF" w:rsidRDefault="002E6059" w:rsidP="00FE6D37">
            <w:pPr>
              <w:widowControl w:val="0"/>
              <w:autoSpaceDE w:val="0"/>
              <w:autoSpaceDN w:val="0"/>
              <w:adjustRightInd w:val="0"/>
              <w:rPr>
                <w:rFonts w:ascii="Arial" w:hAnsi="Arial" w:cs="Arial"/>
              </w:rPr>
            </w:pPr>
            <w:proofErr w:type="gramStart"/>
            <w:r w:rsidRPr="007436FF">
              <w:rPr>
                <w:rFonts w:ascii="Arial" w:hAnsi="Arial" w:cs="Arial"/>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обращений граждан Российской Федерации»  в письменной форме или в форме электронного документа, за отчетный период    в Правительство Московской области или должностным лицам Правительства Московской области.</w:t>
            </w:r>
            <w:proofErr w:type="gramEnd"/>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Кос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отчетный период.</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Кпр</w:t>
            </w:r>
            <w:proofErr w:type="spellEnd"/>
            <w:r w:rsidRPr="007436FF">
              <w:rPr>
                <w:rFonts w:ascii="Arial" w:hAnsi="Arial" w:cs="Arial"/>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Пкд</w:t>
            </w:r>
            <w:proofErr w:type="spellEnd"/>
            <w:r w:rsidRPr="007436FF">
              <w:rPr>
                <w:rFonts w:ascii="Arial" w:hAnsi="Arial" w:cs="Arial"/>
              </w:rPr>
              <w:t xml:space="preserve"> – коэффициенты, применяемые к показателю за работу ОМС                  для снижения протестного настроения </w:t>
            </w:r>
            <w:r w:rsidRPr="007436FF">
              <w:rPr>
                <w:rFonts w:ascii="Arial" w:hAnsi="Arial" w:cs="Arial"/>
              </w:rPr>
              <w:lastRenderedPageBreak/>
              <w:t>граждан-участников долевого строительства, права которых были нарушены.</w:t>
            </w:r>
          </w:p>
          <w:p w:rsidR="002E6059" w:rsidRPr="007436FF" w:rsidRDefault="002E6059" w:rsidP="00FE6D37">
            <w:pPr>
              <w:widowControl w:val="0"/>
              <w:autoSpaceDE w:val="0"/>
              <w:autoSpaceDN w:val="0"/>
              <w:adjustRightInd w:val="0"/>
              <w:rPr>
                <w:rFonts w:ascii="Arial" w:hAnsi="Arial" w:cs="Arial"/>
              </w:rPr>
            </w:pPr>
            <m:oMath>
              <m:r>
                <m:rPr>
                  <m:sty m:val="p"/>
                </m:rPr>
                <w:rPr>
                  <w:rFonts w:ascii="Cambria Math" w:hAnsi="Cambria Math" w:cs="Arial"/>
                </w:rPr>
                <m:t>Пкд=Ки*Кп,</m:t>
              </m:r>
            </m:oMath>
            <w:r w:rsidRPr="007436FF">
              <w:rPr>
                <w:rFonts w:ascii="Arial" w:hAnsi="Arial" w:cs="Arial"/>
              </w:rPr>
              <w:t xml:space="preserve">  где</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Ки =1,3 – коэффициент применяется при выявлении одного или нескольких следующих фактов:</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предоставление недостоверной информации ОМС пострадавшим гражданам-участникам долевого строительства;</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игнорирование ОМС вопросов граждан-участников долевого строительства в чатах, созданных Министерством. (Представители муниципальных образований присутствуют не во всех чатах, а только в тех, где по данным граждан муниципальные власти не идут на контакт).</w:t>
            </w:r>
          </w:p>
          <w:p w:rsidR="002E6059" w:rsidRPr="007436FF" w:rsidRDefault="002E6059" w:rsidP="00FE6D37">
            <w:pPr>
              <w:widowControl w:val="0"/>
              <w:autoSpaceDE w:val="0"/>
              <w:autoSpaceDN w:val="0"/>
              <w:adjustRightInd w:val="0"/>
              <w:rPr>
                <w:rFonts w:ascii="Arial" w:hAnsi="Arial" w:cs="Arial"/>
              </w:rPr>
            </w:pPr>
            <w:r w:rsidRPr="007436FF">
              <w:rPr>
                <w:rFonts w:ascii="Arial" w:hAnsi="Arial" w:cs="Arial"/>
              </w:rPr>
              <w:t>Ки=1 при отсутствии вышеуказанных фактов;</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Кп</w:t>
            </w:r>
            <w:proofErr w:type="spellEnd"/>
            <w:r w:rsidRPr="007436FF">
              <w:rPr>
                <w:rFonts w:ascii="Arial" w:hAnsi="Arial" w:cs="Arial"/>
              </w:rPr>
              <w:t>=0,8 – коэффициент, применяемый при расчете показателя для ОМС, которые выполнили 100% поручений руководства Министерства (письменных указаний, поручений, запросов, протокольных поручений) в части информационной работы;</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Кп</w:t>
            </w:r>
            <w:proofErr w:type="spellEnd"/>
            <w:r w:rsidRPr="007436FF">
              <w:rPr>
                <w:rFonts w:ascii="Arial" w:hAnsi="Arial" w:cs="Arial"/>
              </w:rPr>
              <w:t>=0,9 – коэффициент, применяемый при расчете показателя для ОМС, которые выполнили 75-99% поручений руководства Министерства (письменных указаний, поручений, запросов, протокольных поручений) в части информационной работы;</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Кп</w:t>
            </w:r>
            <w:proofErr w:type="spellEnd"/>
            <w:r w:rsidRPr="007436FF">
              <w:rPr>
                <w:rFonts w:ascii="Arial" w:hAnsi="Arial" w:cs="Arial"/>
              </w:rPr>
              <w:t>=1 – коэффициент применяется, если ОМС не были даны поручения руководства Министерства (письменных указаний, поручений, запросов, протокольных поручений) в части информационной работы с гражданами;</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Кп</w:t>
            </w:r>
            <w:proofErr w:type="spellEnd"/>
            <w:r w:rsidRPr="007436FF">
              <w:rPr>
                <w:rFonts w:ascii="Arial" w:hAnsi="Arial" w:cs="Arial"/>
              </w:rPr>
              <w:t>=1,1 – коэффициент, применяемый при расчете показателя для ОМС, которые выполнили 51-74% поручений руководства Министерства (письменных указаний, поручений, запросов, протокольных поручений) в части информационной работы;</w:t>
            </w:r>
          </w:p>
          <w:p w:rsidR="002E6059" w:rsidRPr="007436FF" w:rsidRDefault="002E6059" w:rsidP="00FE6D37">
            <w:pPr>
              <w:widowControl w:val="0"/>
              <w:autoSpaceDE w:val="0"/>
              <w:autoSpaceDN w:val="0"/>
              <w:adjustRightInd w:val="0"/>
              <w:rPr>
                <w:rFonts w:ascii="Arial" w:hAnsi="Arial" w:cs="Arial"/>
              </w:rPr>
            </w:pPr>
            <w:proofErr w:type="spellStart"/>
            <w:r w:rsidRPr="007436FF">
              <w:rPr>
                <w:rFonts w:ascii="Arial" w:hAnsi="Arial" w:cs="Arial"/>
              </w:rPr>
              <w:t>Кп</w:t>
            </w:r>
            <w:proofErr w:type="spellEnd"/>
            <w:r w:rsidRPr="007436FF">
              <w:rPr>
                <w:rFonts w:ascii="Arial" w:hAnsi="Arial" w:cs="Arial"/>
              </w:rPr>
              <w:t>=1,2 – коэффициент, применяемый при расчете показателя для ОМС, которые выполнили менее 50% поручений руководства Министерства (письменных указаний, поручений, запросов, протокольных поручений) в части информационной работы.</w:t>
            </w:r>
          </w:p>
          <w:p w:rsidR="002E6059" w:rsidRPr="007436FF" w:rsidRDefault="002E6059" w:rsidP="00CC3807">
            <w:pPr>
              <w:widowControl w:val="0"/>
              <w:autoSpaceDE w:val="0"/>
              <w:autoSpaceDN w:val="0"/>
              <w:adjustRightInd w:val="0"/>
              <w:rPr>
                <w:rFonts w:ascii="Arial" w:hAnsi="Arial" w:cs="Arial"/>
              </w:rPr>
            </w:pPr>
            <w:proofErr w:type="gramStart"/>
            <w:r w:rsidRPr="007436FF">
              <w:rPr>
                <w:rFonts w:ascii="Arial" w:hAnsi="Arial" w:cs="Arial"/>
              </w:rPr>
              <w:t>Наиболее эффективная работа ОМС соответствует ВГ=0, в иных случаях наиболее эффективная работа соответствует наименьшему значению ВГ, наихудшая – наибольшему.</w:t>
            </w:r>
            <w:proofErr w:type="gramEnd"/>
          </w:p>
        </w:tc>
        <w:tc>
          <w:tcPr>
            <w:tcW w:w="2079" w:type="dxa"/>
          </w:tcPr>
          <w:p w:rsidR="002E6059" w:rsidRPr="007436FF" w:rsidRDefault="002E6059" w:rsidP="00FE6D37">
            <w:pPr>
              <w:rPr>
                <w:rFonts w:ascii="Arial" w:hAnsi="Arial" w:cs="Arial"/>
              </w:rPr>
            </w:pPr>
            <w:r w:rsidRPr="007436FF">
              <w:rPr>
                <w:rFonts w:ascii="Arial" w:hAnsi="Arial" w:cs="Arial"/>
              </w:rPr>
              <w:lastRenderedPageBreak/>
              <w:t>Управление строительства администрации городского округа Люберцы  Московской области, застройщики (инвесторы), инициативные группы пострадавших граждан.</w:t>
            </w:r>
          </w:p>
        </w:tc>
        <w:tc>
          <w:tcPr>
            <w:tcW w:w="1923" w:type="dxa"/>
          </w:tcPr>
          <w:p w:rsidR="002E6059" w:rsidRPr="007436FF" w:rsidRDefault="002E6059" w:rsidP="00FE6D37">
            <w:pPr>
              <w:rPr>
                <w:rFonts w:ascii="Arial" w:hAnsi="Arial" w:cs="Arial"/>
              </w:rPr>
            </w:pPr>
            <w:r w:rsidRPr="007436FF">
              <w:rPr>
                <w:rFonts w:ascii="Arial" w:hAnsi="Arial" w:cs="Arial"/>
              </w:rPr>
              <w:t>ежеквартально, по итогам года</w:t>
            </w:r>
          </w:p>
        </w:tc>
      </w:tr>
      <w:tr w:rsidR="002E6059" w:rsidRPr="007436FF" w:rsidTr="002E4383">
        <w:trPr>
          <w:trHeight w:val="695"/>
        </w:trPr>
        <w:tc>
          <w:tcPr>
            <w:tcW w:w="710" w:type="dxa"/>
          </w:tcPr>
          <w:p w:rsidR="002E6059" w:rsidRPr="007436FF" w:rsidRDefault="002E6059" w:rsidP="00CC3807">
            <w:pPr>
              <w:ind w:left="-108"/>
              <w:jc w:val="both"/>
              <w:rPr>
                <w:rFonts w:ascii="Arial" w:hAnsi="Arial" w:cs="Arial"/>
              </w:rPr>
            </w:pPr>
            <w:r w:rsidRPr="007436FF">
              <w:rPr>
                <w:rFonts w:ascii="Arial" w:hAnsi="Arial" w:cs="Arial"/>
              </w:rPr>
              <w:lastRenderedPageBreak/>
              <w:t>1.10.</w:t>
            </w:r>
          </w:p>
        </w:tc>
        <w:tc>
          <w:tcPr>
            <w:tcW w:w="3085" w:type="dxa"/>
          </w:tcPr>
          <w:p w:rsidR="002E6059" w:rsidRPr="007436FF" w:rsidRDefault="002E6059" w:rsidP="00FE6D37">
            <w:pPr>
              <w:jc w:val="both"/>
              <w:rPr>
                <w:rFonts w:ascii="Arial" w:hAnsi="Arial" w:cs="Arial"/>
              </w:rPr>
            </w:pPr>
            <w:r w:rsidRPr="007436FF">
              <w:rPr>
                <w:rFonts w:ascii="Arial" w:hAnsi="Arial" w:cs="Arial"/>
              </w:rPr>
              <w:t xml:space="preserve">Решаем проблемы дольщиков. Сопровождение проблемных объектов до восстановления прав </w:t>
            </w:r>
            <w:r w:rsidRPr="007436FF">
              <w:rPr>
                <w:rFonts w:ascii="Arial" w:hAnsi="Arial" w:cs="Arial"/>
              </w:rPr>
              <w:lastRenderedPageBreak/>
              <w:t>пострадавших граждан</w:t>
            </w:r>
          </w:p>
        </w:tc>
        <w:tc>
          <w:tcPr>
            <w:tcW w:w="1276" w:type="dxa"/>
          </w:tcPr>
          <w:p w:rsidR="002E6059" w:rsidRPr="007436FF" w:rsidRDefault="002E6059" w:rsidP="00FE6D37">
            <w:pPr>
              <w:jc w:val="both"/>
              <w:rPr>
                <w:rFonts w:ascii="Arial" w:hAnsi="Arial" w:cs="Arial"/>
              </w:rPr>
            </w:pPr>
            <w:r w:rsidRPr="007436FF">
              <w:rPr>
                <w:rFonts w:ascii="Arial" w:hAnsi="Arial" w:cs="Arial"/>
              </w:rPr>
              <w:lastRenderedPageBreak/>
              <w:t>Процент</w:t>
            </w:r>
          </w:p>
        </w:tc>
        <w:tc>
          <w:tcPr>
            <w:tcW w:w="6662" w:type="dxa"/>
          </w:tcPr>
          <w:p w:rsidR="002E6059" w:rsidRPr="007436FF" w:rsidRDefault="002E6059" w:rsidP="00FE6D37">
            <w:pPr>
              <w:rPr>
                <w:rFonts w:ascii="Arial" w:hAnsi="Arial" w:cs="Arial"/>
              </w:rPr>
            </w:pPr>
            <w:r w:rsidRPr="007436FF">
              <w:rPr>
                <w:rFonts w:ascii="Arial" w:hAnsi="Arial" w:cs="Arial"/>
              </w:rPr>
              <w:t>Показатель «Решаем проблемы дольщиков. Сопровождение проблемных объектов до восстановления прав пострадавших граждан» (далее – Показатель) рассчитывается по следующей формуле:</w:t>
            </w:r>
          </w:p>
          <w:p w:rsidR="002E6059" w:rsidRPr="007436FF" w:rsidRDefault="002E6059" w:rsidP="00FE6D37">
            <w:pPr>
              <w:rPr>
                <w:rFonts w:ascii="Arial" w:hAnsi="Arial" w:cs="Arial"/>
              </w:rPr>
            </w:pPr>
            <w:r w:rsidRPr="007436FF">
              <w:rPr>
                <w:rFonts w:ascii="Arial" w:hAnsi="Arial" w:cs="Arial"/>
              </w:rPr>
              <w:t xml:space="preserve">ВППГ = </w:t>
            </w:r>
            <w:proofErr w:type="spellStart"/>
            <w:r w:rsidRPr="007436FF">
              <w:rPr>
                <w:rFonts w:ascii="Arial" w:hAnsi="Arial" w:cs="Arial"/>
              </w:rPr>
              <w:t>МКДкнм</w:t>
            </w:r>
            <w:proofErr w:type="spellEnd"/>
            <w:r w:rsidRPr="007436FF">
              <w:rPr>
                <w:rFonts w:ascii="Arial" w:hAnsi="Arial" w:cs="Arial"/>
              </w:rPr>
              <w:t>/</w:t>
            </w:r>
            <w:proofErr w:type="spellStart"/>
            <w:r w:rsidRPr="007436FF">
              <w:rPr>
                <w:rFonts w:ascii="Arial" w:hAnsi="Arial" w:cs="Arial"/>
              </w:rPr>
              <w:t>МКДк</w:t>
            </w:r>
            <w:proofErr w:type="spellEnd"/>
            <w:r w:rsidRPr="007436FF">
              <w:rPr>
                <w:rFonts w:ascii="Arial" w:hAnsi="Arial" w:cs="Arial"/>
              </w:rPr>
              <w:t>*100%*</w:t>
            </w:r>
            <w:proofErr w:type="spellStart"/>
            <w:r w:rsidRPr="007436FF">
              <w:rPr>
                <w:rFonts w:ascii="Arial" w:hAnsi="Arial" w:cs="Arial"/>
              </w:rPr>
              <w:t>Кобщ</w:t>
            </w:r>
            <w:proofErr w:type="spellEnd"/>
            <w:r w:rsidRPr="007436FF">
              <w:rPr>
                <w:rFonts w:ascii="Arial" w:hAnsi="Arial" w:cs="Arial"/>
              </w:rPr>
              <w:t>*КВГ, где</w:t>
            </w:r>
          </w:p>
          <w:p w:rsidR="002E6059" w:rsidRPr="007436FF" w:rsidRDefault="002E6059" w:rsidP="00FE6D37">
            <w:pPr>
              <w:rPr>
                <w:rFonts w:ascii="Arial" w:hAnsi="Arial" w:cs="Arial"/>
              </w:rPr>
            </w:pPr>
            <w:proofErr w:type="spellStart"/>
            <w:r w:rsidRPr="007436FF">
              <w:rPr>
                <w:rFonts w:ascii="Arial" w:hAnsi="Arial" w:cs="Arial"/>
              </w:rPr>
              <w:lastRenderedPageBreak/>
              <w:t>МКДкнм</w:t>
            </w:r>
            <w:proofErr w:type="spellEnd"/>
            <w:r w:rsidRPr="007436FF">
              <w:rPr>
                <w:rFonts w:ascii="Arial" w:hAnsi="Arial" w:cs="Arial"/>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w:t>
            </w:r>
          </w:p>
          <w:p w:rsidR="002E6059" w:rsidRPr="007436FF" w:rsidRDefault="002E6059" w:rsidP="00FE6D37">
            <w:pPr>
              <w:rPr>
                <w:rFonts w:ascii="Arial" w:hAnsi="Arial" w:cs="Arial"/>
              </w:rPr>
            </w:pPr>
            <w:r w:rsidRPr="007436FF">
              <w:rPr>
                <w:rFonts w:ascii="Arial" w:hAnsi="Arial" w:cs="Arial"/>
              </w:rPr>
              <w:t xml:space="preserve">ни одной меры либо сумма меньше единицы из нижеперечисленных мер </w:t>
            </w:r>
          </w:p>
          <w:p w:rsidR="002E6059" w:rsidRPr="007436FF" w:rsidRDefault="002E6059" w:rsidP="00FE6D37">
            <w:pPr>
              <w:rPr>
                <w:rFonts w:ascii="Arial" w:hAnsi="Arial" w:cs="Arial"/>
              </w:rPr>
            </w:pPr>
            <w:r w:rsidRPr="007436FF">
              <w:rPr>
                <w:rFonts w:ascii="Arial" w:hAnsi="Arial" w:cs="Arial"/>
              </w:rPr>
              <w:t>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2E6059" w:rsidRPr="007436FF" w:rsidRDefault="002E6059" w:rsidP="00FE6D37">
            <w:pPr>
              <w:rPr>
                <w:rFonts w:ascii="Arial" w:hAnsi="Arial" w:cs="Arial"/>
              </w:rPr>
            </w:pPr>
            <w:proofErr w:type="spellStart"/>
            <w:r w:rsidRPr="007436FF">
              <w:rPr>
                <w:rFonts w:ascii="Arial" w:hAnsi="Arial" w:cs="Arial"/>
              </w:rPr>
              <w:t>МКДк</w:t>
            </w:r>
            <w:proofErr w:type="spellEnd"/>
            <w:r w:rsidRPr="007436FF">
              <w:rPr>
                <w:rFonts w:ascii="Arial" w:hAnsi="Arial" w:cs="Arial"/>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tc>
        <w:tc>
          <w:tcPr>
            <w:tcW w:w="2079" w:type="dxa"/>
          </w:tcPr>
          <w:p w:rsidR="002E6059" w:rsidRPr="007436FF" w:rsidRDefault="002E6059" w:rsidP="00FE6D37">
            <w:pPr>
              <w:rPr>
                <w:rFonts w:ascii="Arial" w:hAnsi="Arial" w:cs="Arial"/>
              </w:rPr>
            </w:pPr>
            <w:r w:rsidRPr="007436FF">
              <w:rPr>
                <w:rFonts w:ascii="Arial" w:hAnsi="Arial" w:cs="Arial"/>
              </w:rPr>
              <w:lastRenderedPageBreak/>
              <w:t xml:space="preserve">Управление строительства администрации городского округа Люберцы  </w:t>
            </w:r>
            <w:r w:rsidRPr="007436FF">
              <w:rPr>
                <w:rFonts w:ascii="Arial" w:hAnsi="Arial" w:cs="Arial"/>
              </w:rPr>
              <w:lastRenderedPageBreak/>
              <w:t>Московской области, застройщики (инвесторы), инициативные группы пострадавших граждан.</w:t>
            </w:r>
          </w:p>
        </w:tc>
        <w:tc>
          <w:tcPr>
            <w:tcW w:w="1923" w:type="dxa"/>
          </w:tcPr>
          <w:p w:rsidR="002E6059" w:rsidRPr="007436FF" w:rsidRDefault="002E6059" w:rsidP="00FE6D37">
            <w:pPr>
              <w:rPr>
                <w:rFonts w:ascii="Arial" w:hAnsi="Arial" w:cs="Arial"/>
              </w:rPr>
            </w:pPr>
            <w:r w:rsidRPr="007436FF">
              <w:rPr>
                <w:rFonts w:ascii="Arial" w:hAnsi="Arial" w:cs="Arial"/>
              </w:rPr>
              <w:lastRenderedPageBreak/>
              <w:t>ежеквартально, по итогам года</w:t>
            </w:r>
          </w:p>
        </w:tc>
      </w:tr>
      <w:tr w:rsidR="002E6059" w:rsidRPr="007436FF" w:rsidTr="002E4383">
        <w:trPr>
          <w:trHeight w:val="695"/>
        </w:trPr>
        <w:tc>
          <w:tcPr>
            <w:tcW w:w="710" w:type="dxa"/>
          </w:tcPr>
          <w:p w:rsidR="002E6059" w:rsidRPr="007436FF" w:rsidRDefault="002E6059" w:rsidP="00FE6D37">
            <w:pPr>
              <w:ind w:left="-108"/>
              <w:jc w:val="both"/>
              <w:rPr>
                <w:rFonts w:ascii="Arial" w:hAnsi="Arial" w:cs="Arial"/>
              </w:rPr>
            </w:pPr>
            <w:r w:rsidRPr="007436FF">
              <w:rPr>
                <w:rFonts w:ascii="Arial" w:hAnsi="Arial" w:cs="Arial"/>
              </w:rPr>
              <w:lastRenderedPageBreak/>
              <w:t>1.11.</w:t>
            </w:r>
          </w:p>
        </w:tc>
        <w:tc>
          <w:tcPr>
            <w:tcW w:w="3085" w:type="dxa"/>
          </w:tcPr>
          <w:p w:rsidR="002E6059" w:rsidRPr="007436FF" w:rsidRDefault="003339C2" w:rsidP="003339C2">
            <w:pPr>
              <w:autoSpaceDE w:val="0"/>
              <w:autoSpaceDN w:val="0"/>
              <w:adjustRightInd w:val="0"/>
              <w:rPr>
                <w:rFonts w:ascii="Arial" w:hAnsi="Arial" w:cs="Arial"/>
              </w:rPr>
            </w:pPr>
            <w:r w:rsidRPr="007436FF">
              <w:rPr>
                <w:rFonts w:ascii="Arial" w:hAnsi="Arial" w:cs="Arial"/>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уведомление о соответствии (несоответствии) построенных или реконструируемых объектов ИЖС или садового дома</w:t>
            </w:r>
          </w:p>
        </w:tc>
        <w:tc>
          <w:tcPr>
            <w:tcW w:w="1276" w:type="dxa"/>
          </w:tcPr>
          <w:p w:rsidR="002E6059" w:rsidRPr="007436FF" w:rsidRDefault="002E6059" w:rsidP="00FE6D37">
            <w:pPr>
              <w:jc w:val="both"/>
              <w:rPr>
                <w:rFonts w:ascii="Arial" w:hAnsi="Arial" w:cs="Arial"/>
              </w:rPr>
            </w:pPr>
            <w:r w:rsidRPr="007436FF">
              <w:rPr>
                <w:rFonts w:ascii="Arial" w:hAnsi="Arial" w:cs="Arial"/>
              </w:rPr>
              <w:t>Единица</w:t>
            </w:r>
          </w:p>
        </w:tc>
        <w:tc>
          <w:tcPr>
            <w:tcW w:w="6662" w:type="dxa"/>
          </w:tcPr>
          <w:p w:rsidR="002E6059" w:rsidRPr="007436FF" w:rsidRDefault="002E6059" w:rsidP="00FE6D37">
            <w:pPr>
              <w:rPr>
                <w:rFonts w:ascii="Arial" w:hAnsi="Arial" w:cs="Arial"/>
              </w:rPr>
            </w:pPr>
            <w:r w:rsidRPr="007436FF">
              <w:rPr>
                <w:rFonts w:ascii="Arial" w:hAnsi="Arial" w:cs="Arial"/>
              </w:rPr>
              <w:t>При расчете значения целевого показателя применяются следующие данные:</w:t>
            </w:r>
          </w:p>
          <w:p w:rsidR="002E6059" w:rsidRPr="007436FF" w:rsidRDefault="002E6059" w:rsidP="00FE6D37">
            <w:pPr>
              <w:rPr>
                <w:rFonts w:ascii="Arial" w:hAnsi="Arial" w:cs="Arial"/>
              </w:rPr>
            </w:pPr>
            <w:r w:rsidRPr="007436FF">
              <w:rPr>
                <w:rFonts w:ascii="Arial" w:hAnsi="Arial" w:cs="Arial"/>
              </w:rPr>
              <w:t>- количество уведомлений о соответствии (несоответствии) указанных в уведомлении о планируемом строительстве параметров объекта ИЖС или садового дома установленным параметрам и допустимости размещения объекта ИЖС и допустимости размещения объекта индивидуального жилищного строительства или садового дома на земельном участке;</w:t>
            </w:r>
          </w:p>
          <w:p w:rsidR="002E6059" w:rsidRPr="007436FF" w:rsidRDefault="002E6059" w:rsidP="00FE6D37">
            <w:pPr>
              <w:rPr>
                <w:rFonts w:ascii="Arial" w:hAnsi="Arial" w:cs="Arial"/>
              </w:rPr>
            </w:pPr>
            <w:r w:rsidRPr="007436FF">
              <w:rPr>
                <w:rFonts w:ascii="Arial" w:hAnsi="Arial" w:cs="Arial"/>
              </w:rPr>
              <w:t>- количество уведомлений о соответствии (несоответствии) построенных или реконструированных объектов ИЖС или садового дома требованиям законодательства о градостроительной деятельности.</w:t>
            </w:r>
          </w:p>
          <w:p w:rsidR="002E6059" w:rsidRPr="007436FF" w:rsidRDefault="002E6059" w:rsidP="00FE6D37">
            <w:pPr>
              <w:rPr>
                <w:rFonts w:ascii="Arial" w:hAnsi="Arial" w:cs="Arial"/>
              </w:rPr>
            </w:pPr>
            <w:r w:rsidRPr="007436FF">
              <w:rPr>
                <w:rFonts w:ascii="Arial" w:hAnsi="Arial" w:cs="Arial"/>
              </w:rPr>
              <w:t>Источники данных: органы местного самоуправления муниципальных образований Московской области.</w:t>
            </w:r>
          </w:p>
          <w:p w:rsidR="002E6059" w:rsidRPr="007436FF" w:rsidRDefault="002E6059" w:rsidP="00FE6D37">
            <w:pPr>
              <w:rPr>
                <w:rFonts w:ascii="Arial" w:hAnsi="Arial" w:cs="Arial"/>
              </w:rPr>
            </w:pPr>
            <w:r w:rsidRPr="007436FF">
              <w:rPr>
                <w:rFonts w:ascii="Arial" w:hAnsi="Arial" w:cs="Arial"/>
              </w:rPr>
              <w:t>Значение целевого показателя рассчитывается путем суммирования количества уведомлений, выданных органами местного самоуправления муниципальных образований Московской области в отчетном периоде.</w:t>
            </w:r>
          </w:p>
        </w:tc>
        <w:tc>
          <w:tcPr>
            <w:tcW w:w="2079" w:type="dxa"/>
          </w:tcPr>
          <w:p w:rsidR="002E6059" w:rsidRPr="007436FF" w:rsidRDefault="002E6059" w:rsidP="00FE6D37">
            <w:pPr>
              <w:rPr>
                <w:rFonts w:ascii="Arial" w:hAnsi="Arial" w:cs="Arial"/>
              </w:rPr>
            </w:pPr>
            <w:r w:rsidRPr="007436FF">
              <w:rPr>
                <w:rFonts w:ascii="Arial" w:hAnsi="Arial" w:cs="Arial"/>
              </w:rPr>
              <w:t>Данные предоставляемые управлением градостроительного регулирования администрации городского округа Люберцы Московской области на основании поступивших заявлений на оказание муниципальной услуги через ГИС УГД МО.</w:t>
            </w:r>
          </w:p>
        </w:tc>
        <w:tc>
          <w:tcPr>
            <w:tcW w:w="1923" w:type="dxa"/>
          </w:tcPr>
          <w:p w:rsidR="002E6059" w:rsidRPr="007436FF" w:rsidRDefault="002E6059" w:rsidP="00FE6D37">
            <w:pPr>
              <w:rPr>
                <w:rFonts w:ascii="Arial" w:hAnsi="Arial" w:cs="Arial"/>
              </w:rPr>
            </w:pPr>
            <w:r w:rsidRPr="007436FF">
              <w:rPr>
                <w:rFonts w:ascii="Arial" w:hAnsi="Arial" w:cs="Arial"/>
              </w:rPr>
              <w:t>ежеквартально, по итогам года</w:t>
            </w:r>
          </w:p>
        </w:tc>
      </w:tr>
      <w:tr w:rsidR="002E6059" w:rsidRPr="007436FF" w:rsidTr="002E4383">
        <w:trPr>
          <w:trHeight w:val="257"/>
        </w:trPr>
        <w:tc>
          <w:tcPr>
            <w:tcW w:w="710" w:type="dxa"/>
          </w:tcPr>
          <w:p w:rsidR="002E6059" w:rsidRPr="007436FF" w:rsidRDefault="002E6059" w:rsidP="00FE6D37">
            <w:pPr>
              <w:jc w:val="both"/>
              <w:rPr>
                <w:rFonts w:ascii="Arial" w:hAnsi="Arial" w:cs="Arial"/>
              </w:rPr>
            </w:pPr>
            <w:r w:rsidRPr="007436FF">
              <w:rPr>
                <w:rFonts w:ascii="Arial" w:hAnsi="Arial" w:cs="Arial"/>
              </w:rPr>
              <w:t>2</w:t>
            </w:r>
          </w:p>
        </w:tc>
        <w:tc>
          <w:tcPr>
            <w:tcW w:w="15025" w:type="dxa"/>
            <w:gridSpan w:val="5"/>
          </w:tcPr>
          <w:p w:rsidR="002E6059" w:rsidRPr="007436FF" w:rsidRDefault="002E6059" w:rsidP="00CC3807">
            <w:pPr>
              <w:rPr>
                <w:rFonts w:ascii="Arial" w:hAnsi="Arial" w:cs="Arial"/>
              </w:rPr>
            </w:pPr>
            <w:r w:rsidRPr="007436FF">
              <w:rPr>
                <w:rFonts w:ascii="Arial" w:hAnsi="Arial" w:cs="Arial"/>
              </w:rPr>
              <w:t>Подпрограмма II «Обеспечение жильем молодых семей»</w:t>
            </w:r>
          </w:p>
        </w:tc>
      </w:tr>
      <w:tr w:rsidR="002E6059" w:rsidRPr="007436FF" w:rsidTr="002E4383">
        <w:trPr>
          <w:trHeight w:val="305"/>
        </w:trPr>
        <w:tc>
          <w:tcPr>
            <w:tcW w:w="710" w:type="dxa"/>
          </w:tcPr>
          <w:p w:rsidR="002E6059" w:rsidRPr="007436FF" w:rsidRDefault="002E6059" w:rsidP="00FE6D37">
            <w:pPr>
              <w:jc w:val="both"/>
              <w:rPr>
                <w:rFonts w:ascii="Arial" w:hAnsi="Arial" w:cs="Arial"/>
              </w:rPr>
            </w:pPr>
            <w:r w:rsidRPr="007436FF">
              <w:rPr>
                <w:rFonts w:ascii="Arial" w:hAnsi="Arial" w:cs="Arial"/>
              </w:rPr>
              <w:t>2.1.</w:t>
            </w:r>
          </w:p>
        </w:tc>
        <w:tc>
          <w:tcPr>
            <w:tcW w:w="3085" w:type="dxa"/>
          </w:tcPr>
          <w:p w:rsidR="002E6059" w:rsidRPr="007436FF" w:rsidRDefault="002E6059" w:rsidP="00FE6D37">
            <w:pPr>
              <w:jc w:val="both"/>
              <w:rPr>
                <w:rFonts w:ascii="Arial" w:hAnsi="Arial" w:cs="Arial"/>
              </w:rPr>
            </w:pPr>
            <w:r w:rsidRPr="007436FF">
              <w:rPr>
                <w:rFonts w:ascii="Arial" w:hAnsi="Arial" w:cs="Arial"/>
              </w:rPr>
              <w:t xml:space="preserve">Количество молодых семей, получивших свидетельство о праве на получение социальной выплаты </w:t>
            </w:r>
          </w:p>
        </w:tc>
        <w:tc>
          <w:tcPr>
            <w:tcW w:w="1276" w:type="dxa"/>
          </w:tcPr>
          <w:p w:rsidR="002E6059" w:rsidRPr="007436FF" w:rsidRDefault="002E6059" w:rsidP="00FE6D37">
            <w:pPr>
              <w:jc w:val="both"/>
              <w:rPr>
                <w:rFonts w:ascii="Arial" w:hAnsi="Arial" w:cs="Arial"/>
              </w:rPr>
            </w:pPr>
            <w:r w:rsidRPr="007436FF">
              <w:rPr>
                <w:rFonts w:ascii="Arial" w:hAnsi="Arial" w:cs="Arial"/>
              </w:rPr>
              <w:t>Семья</w:t>
            </w:r>
          </w:p>
        </w:tc>
        <w:tc>
          <w:tcPr>
            <w:tcW w:w="6662" w:type="dxa"/>
          </w:tcPr>
          <w:p w:rsidR="002E6059" w:rsidRPr="007436FF" w:rsidRDefault="002E6059" w:rsidP="00FE6D37">
            <w:pPr>
              <w:jc w:val="both"/>
              <w:rPr>
                <w:rFonts w:ascii="Arial" w:eastAsia="Times New Roman" w:hAnsi="Arial" w:cs="Arial"/>
              </w:rPr>
            </w:pPr>
            <w:r w:rsidRPr="007436FF">
              <w:rPr>
                <w:rFonts w:ascii="Arial" w:hAnsi="Arial" w:cs="Arial"/>
              </w:rPr>
              <w:t>Значение показателя определяется данными о количестве выданных свидетельств участникам подпрограммы II «Обеспечение жильем молодых семей»</w:t>
            </w:r>
            <w:r w:rsidRPr="007436FF">
              <w:rPr>
                <w:rFonts w:ascii="Arial" w:eastAsia="Times New Roman" w:hAnsi="Arial" w:cs="Arial"/>
              </w:rPr>
              <w:t>.</w:t>
            </w:r>
          </w:p>
        </w:tc>
        <w:tc>
          <w:tcPr>
            <w:tcW w:w="2079" w:type="dxa"/>
          </w:tcPr>
          <w:p w:rsidR="002E6059" w:rsidRPr="007436FF" w:rsidRDefault="002E6059" w:rsidP="00FE6D37">
            <w:pPr>
              <w:jc w:val="both"/>
              <w:rPr>
                <w:rFonts w:ascii="Arial" w:hAnsi="Arial" w:cs="Arial"/>
              </w:rPr>
            </w:pPr>
            <w:r w:rsidRPr="007436FF">
              <w:rPr>
                <w:rFonts w:ascii="Arial" w:eastAsia="Times New Roman" w:hAnsi="Arial" w:cs="Arial"/>
                <w:bCs/>
              </w:rPr>
              <w:t xml:space="preserve">Отчет об исполнении Комитета по управлению имуществом администрации </w:t>
            </w:r>
            <w:r w:rsidRPr="007436FF">
              <w:rPr>
                <w:rFonts w:ascii="Arial" w:eastAsia="Times New Roman" w:hAnsi="Arial" w:cs="Arial"/>
                <w:bCs/>
              </w:rPr>
              <w:lastRenderedPageBreak/>
              <w:t>городского округа Люберцы Московской области</w:t>
            </w:r>
          </w:p>
        </w:tc>
        <w:tc>
          <w:tcPr>
            <w:tcW w:w="1923" w:type="dxa"/>
          </w:tcPr>
          <w:p w:rsidR="002E6059" w:rsidRPr="007436FF" w:rsidRDefault="002E6059" w:rsidP="00FE6D37">
            <w:pPr>
              <w:jc w:val="both"/>
              <w:rPr>
                <w:rFonts w:ascii="Arial" w:hAnsi="Arial" w:cs="Arial"/>
              </w:rPr>
            </w:pPr>
            <w:r w:rsidRPr="007436FF">
              <w:rPr>
                <w:rFonts w:ascii="Arial" w:hAnsi="Arial" w:cs="Arial"/>
              </w:rPr>
              <w:lastRenderedPageBreak/>
              <w:t>ежеквартально, по итогам года</w:t>
            </w:r>
          </w:p>
        </w:tc>
      </w:tr>
      <w:tr w:rsidR="002E6059" w:rsidRPr="007436FF" w:rsidTr="002E4383">
        <w:trPr>
          <w:trHeight w:val="695"/>
        </w:trPr>
        <w:tc>
          <w:tcPr>
            <w:tcW w:w="710" w:type="dxa"/>
          </w:tcPr>
          <w:p w:rsidR="002E6059" w:rsidRPr="007436FF" w:rsidRDefault="002E6059" w:rsidP="00FE6D37">
            <w:pPr>
              <w:jc w:val="both"/>
              <w:rPr>
                <w:rFonts w:ascii="Arial" w:hAnsi="Arial" w:cs="Arial"/>
              </w:rPr>
            </w:pPr>
            <w:r w:rsidRPr="007436FF">
              <w:rPr>
                <w:rFonts w:ascii="Arial" w:hAnsi="Arial" w:cs="Arial"/>
              </w:rPr>
              <w:lastRenderedPageBreak/>
              <w:t>3</w:t>
            </w:r>
          </w:p>
        </w:tc>
        <w:tc>
          <w:tcPr>
            <w:tcW w:w="15025" w:type="dxa"/>
            <w:gridSpan w:val="5"/>
          </w:tcPr>
          <w:p w:rsidR="002E6059" w:rsidRPr="007436FF" w:rsidRDefault="002E6059" w:rsidP="00FE6D37">
            <w:pPr>
              <w:rPr>
                <w:rFonts w:ascii="Arial" w:hAnsi="Arial" w:cs="Arial"/>
              </w:rPr>
            </w:pPr>
            <w:r w:rsidRPr="007436FF">
              <w:rPr>
                <w:rFonts w:ascii="Arial" w:hAnsi="Arial" w:cs="Arial"/>
              </w:rPr>
              <w:t>Подпрограмма III «Обеспечение жильем детей-сирот и детей, оставшихся без попечения родителей, лиц из числа детей-сирот и детей, оставшихся без попечения родителей»</w:t>
            </w:r>
          </w:p>
        </w:tc>
      </w:tr>
      <w:tr w:rsidR="002E6059" w:rsidRPr="007436FF" w:rsidTr="002E4383">
        <w:trPr>
          <w:trHeight w:val="695"/>
        </w:trPr>
        <w:tc>
          <w:tcPr>
            <w:tcW w:w="710" w:type="dxa"/>
          </w:tcPr>
          <w:p w:rsidR="002E6059" w:rsidRPr="007436FF" w:rsidRDefault="002E6059" w:rsidP="00FE6D37">
            <w:pPr>
              <w:ind w:left="-124"/>
              <w:jc w:val="both"/>
              <w:rPr>
                <w:rFonts w:ascii="Arial" w:hAnsi="Arial" w:cs="Arial"/>
              </w:rPr>
            </w:pPr>
            <w:r w:rsidRPr="007436FF">
              <w:rPr>
                <w:rFonts w:ascii="Arial" w:hAnsi="Arial" w:cs="Arial"/>
              </w:rPr>
              <w:t>3.1.</w:t>
            </w:r>
          </w:p>
        </w:tc>
        <w:tc>
          <w:tcPr>
            <w:tcW w:w="3085" w:type="dxa"/>
          </w:tcPr>
          <w:p w:rsidR="002E6059" w:rsidRPr="007436FF" w:rsidRDefault="002E6059" w:rsidP="00FE6D37">
            <w:pPr>
              <w:jc w:val="both"/>
              <w:rPr>
                <w:rFonts w:ascii="Arial" w:hAnsi="Arial" w:cs="Arial"/>
              </w:rPr>
            </w:pPr>
            <w:proofErr w:type="gramStart"/>
            <w:r w:rsidRPr="007436FF">
              <w:rPr>
                <w:rFonts w:ascii="Arial" w:eastAsia="Times New Roman" w:hAnsi="Arial" w:cs="Arial"/>
                <w:color w:val="000000"/>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7436FF">
              <w:rPr>
                <w:rFonts w:ascii="Arial" w:eastAsia="Times New Roman" w:hAnsi="Arial" w:cs="Arial"/>
                <w:color w:val="000000"/>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Pr>
          <w:p w:rsidR="002E6059" w:rsidRPr="007436FF" w:rsidRDefault="002E6059" w:rsidP="00FE6D37">
            <w:pPr>
              <w:jc w:val="both"/>
              <w:rPr>
                <w:rFonts w:ascii="Arial" w:hAnsi="Arial" w:cs="Arial"/>
              </w:rPr>
            </w:pPr>
            <w:r w:rsidRPr="007436FF">
              <w:rPr>
                <w:rFonts w:ascii="Arial" w:hAnsi="Arial" w:cs="Arial"/>
              </w:rPr>
              <w:t>Процент</w:t>
            </w:r>
          </w:p>
        </w:tc>
        <w:tc>
          <w:tcPr>
            <w:tcW w:w="6662" w:type="dxa"/>
          </w:tcPr>
          <w:p w:rsidR="002E6059" w:rsidRPr="007436FF" w:rsidRDefault="002E6059" w:rsidP="00FE6D37">
            <w:pPr>
              <w:ind w:right="141"/>
              <w:jc w:val="both"/>
              <w:rPr>
                <w:rFonts w:ascii="Arial" w:eastAsia="Times New Roman" w:hAnsi="Arial" w:cs="Arial"/>
                <w:color w:val="000000"/>
              </w:rPr>
            </w:pPr>
            <w:r w:rsidRPr="007436FF">
              <w:rPr>
                <w:rFonts w:ascii="Arial" w:eastAsia="Times New Roman" w:hAnsi="Arial" w:cs="Arial"/>
                <w:color w:val="000000"/>
              </w:rPr>
              <w:t>Значение целевого показателя рассчитывается по формуле:</w:t>
            </w:r>
          </w:p>
          <w:p w:rsidR="002E6059" w:rsidRPr="007436FF" w:rsidRDefault="002E6059" w:rsidP="00FE6D37">
            <w:pPr>
              <w:ind w:right="141"/>
              <w:jc w:val="both"/>
              <w:rPr>
                <w:rFonts w:ascii="Arial" w:eastAsia="Times New Roman" w:hAnsi="Arial" w:cs="Arial"/>
                <w:color w:val="000000"/>
              </w:rPr>
            </w:pPr>
            <w:r w:rsidRPr="007436FF">
              <w:rPr>
                <w:rFonts w:ascii="Arial" w:eastAsia="Times New Roman" w:hAnsi="Arial" w:cs="Arial"/>
                <w:color w:val="000000"/>
              </w:rPr>
              <w:t>Д=</w:t>
            </w:r>
            <w:proofErr w:type="spellStart"/>
            <w:r w:rsidRPr="007436FF">
              <w:rPr>
                <w:rFonts w:ascii="Arial" w:eastAsia="Times New Roman" w:hAnsi="Arial" w:cs="Arial"/>
                <w:color w:val="000000"/>
              </w:rPr>
              <w:t>Чобесп</w:t>
            </w:r>
            <w:proofErr w:type="spellEnd"/>
            <w:r w:rsidRPr="007436FF">
              <w:rPr>
                <w:rFonts w:ascii="Arial" w:eastAsia="Times New Roman" w:hAnsi="Arial" w:cs="Arial"/>
                <w:color w:val="000000"/>
              </w:rPr>
              <w:t>/</w:t>
            </w:r>
            <w:proofErr w:type="spellStart"/>
            <w:r w:rsidRPr="007436FF">
              <w:rPr>
                <w:rFonts w:ascii="Arial" w:eastAsia="Times New Roman" w:hAnsi="Arial" w:cs="Arial"/>
                <w:color w:val="000000"/>
              </w:rPr>
              <w:t>Чобщ</w:t>
            </w:r>
            <w:proofErr w:type="spellEnd"/>
            <w:r w:rsidRPr="007436FF">
              <w:rPr>
                <w:rFonts w:ascii="Arial" w:eastAsia="Times New Roman" w:hAnsi="Arial" w:cs="Arial"/>
                <w:color w:val="000000"/>
              </w:rPr>
              <w:t>*100%</w:t>
            </w:r>
          </w:p>
          <w:p w:rsidR="002E6059" w:rsidRPr="007436FF" w:rsidRDefault="002E6059" w:rsidP="00FE6D37">
            <w:pPr>
              <w:ind w:right="141"/>
              <w:jc w:val="both"/>
              <w:rPr>
                <w:rFonts w:ascii="Arial" w:eastAsia="Times New Roman" w:hAnsi="Arial" w:cs="Arial"/>
                <w:color w:val="000000"/>
              </w:rPr>
            </w:pPr>
            <w:r w:rsidRPr="007436FF">
              <w:rPr>
                <w:rFonts w:ascii="Arial" w:eastAsia="Times New Roman" w:hAnsi="Arial" w:cs="Arial"/>
                <w:color w:val="000000"/>
              </w:rPr>
              <w:t>Где:</w:t>
            </w:r>
          </w:p>
          <w:p w:rsidR="002E6059" w:rsidRPr="007436FF" w:rsidRDefault="002E6059" w:rsidP="00FE6D37">
            <w:pPr>
              <w:widowControl w:val="0"/>
              <w:autoSpaceDE w:val="0"/>
              <w:autoSpaceDN w:val="0"/>
              <w:adjustRightInd w:val="0"/>
              <w:jc w:val="both"/>
              <w:rPr>
                <w:rFonts w:ascii="Arial" w:hAnsi="Arial" w:cs="Arial"/>
              </w:rPr>
            </w:pPr>
            <w:proofErr w:type="gramStart"/>
            <w:r w:rsidRPr="007436FF">
              <w:rPr>
                <w:rFonts w:ascii="Arial" w:hAnsi="Arial" w:cs="Arial"/>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7436FF">
              <w:rPr>
                <w:rFonts w:ascii="Arial" w:hAnsi="Arial" w:cs="Arial"/>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2E6059" w:rsidRPr="007436FF" w:rsidRDefault="002E6059" w:rsidP="00FE6D37">
            <w:pPr>
              <w:widowControl w:val="0"/>
              <w:autoSpaceDE w:val="0"/>
              <w:autoSpaceDN w:val="0"/>
              <w:adjustRightInd w:val="0"/>
              <w:jc w:val="both"/>
              <w:rPr>
                <w:rFonts w:ascii="Arial" w:hAnsi="Arial" w:cs="Arial"/>
              </w:rPr>
            </w:pPr>
            <w:proofErr w:type="spellStart"/>
            <w:r w:rsidRPr="007436FF">
              <w:rPr>
                <w:rFonts w:ascii="Arial" w:hAnsi="Arial" w:cs="Arial"/>
              </w:rPr>
              <w:t>Чобесп</w:t>
            </w:r>
            <w:proofErr w:type="spellEnd"/>
            <w:r w:rsidRPr="007436FF">
              <w:rPr>
                <w:rFonts w:ascii="Arial" w:hAnsi="Arial" w:cs="Arial"/>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2E6059" w:rsidRPr="007436FF" w:rsidRDefault="002E6059" w:rsidP="00FE6D37">
            <w:pPr>
              <w:ind w:right="141"/>
              <w:jc w:val="both"/>
              <w:rPr>
                <w:rFonts w:ascii="Arial" w:hAnsi="Arial" w:cs="Arial"/>
              </w:rPr>
            </w:pPr>
            <w:proofErr w:type="spellStart"/>
            <w:r w:rsidRPr="007436FF">
              <w:rPr>
                <w:rFonts w:ascii="Arial" w:hAnsi="Arial" w:cs="Arial"/>
              </w:rPr>
              <w:t>Чобщ</w:t>
            </w:r>
            <w:proofErr w:type="spellEnd"/>
            <w:r w:rsidRPr="007436FF">
              <w:rPr>
                <w:rFonts w:ascii="Arial" w:hAnsi="Arial" w:cs="Arial"/>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tc>
        <w:tc>
          <w:tcPr>
            <w:tcW w:w="2079" w:type="dxa"/>
          </w:tcPr>
          <w:p w:rsidR="002E6059" w:rsidRPr="007436FF" w:rsidRDefault="002E6059" w:rsidP="00FE6D37">
            <w:pPr>
              <w:jc w:val="both"/>
              <w:rPr>
                <w:rFonts w:ascii="Arial" w:hAnsi="Arial" w:cs="Arial"/>
              </w:rPr>
            </w:pPr>
            <w:r w:rsidRPr="007436FF">
              <w:rPr>
                <w:rFonts w:ascii="Arial" w:eastAsia="Times New Roman" w:hAnsi="Arial" w:cs="Arial"/>
                <w:bCs/>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7436FF" w:rsidRDefault="002E6059" w:rsidP="00FE6D37">
            <w:pPr>
              <w:jc w:val="both"/>
              <w:rPr>
                <w:rFonts w:ascii="Arial" w:hAnsi="Arial" w:cs="Arial"/>
              </w:rPr>
            </w:pPr>
            <w:r w:rsidRPr="007436FF">
              <w:rPr>
                <w:rFonts w:ascii="Arial" w:hAnsi="Arial" w:cs="Arial"/>
              </w:rPr>
              <w:t>ежеквартально, по итогам года</w:t>
            </w:r>
          </w:p>
        </w:tc>
      </w:tr>
      <w:tr w:rsidR="002E6059" w:rsidRPr="007436FF" w:rsidTr="002E4383">
        <w:trPr>
          <w:trHeight w:val="695"/>
        </w:trPr>
        <w:tc>
          <w:tcPr>
            <w:tcW w:w="710" w:type="dxa"/>
          </w:tcPr>
          <w:p w:rsidR="002E6059" w:rsidRPr="007436FF" w:rsidRDefault="002E6059" w:rsidP="00FE6D37">
            <w:pPr>
              <w:jc w:val="both"/>
              <w:rPr>
                <w:rFonts w:ascii="Arial" w:hAnsi="Arial" w:cs="Arial"/>
              </w:rPr>
            </w:pPr>
            <w:r w:rsidRPr="007436FF">
              <w:rPr>
                <w:rFonts w:ascii="Arial" w:hAnsi="Arial" w:cs="Arial"/>
              </w:rPr>
              <w:t>3.2.</w:t>
            </w:r>
          </w:p>
        </w:tc>
        <w:tc>
          <w:tcPr>
            <w:tcW w:w="3085" w:type="dxa"/>
          </w:tcPr>
          <w:p w:rsidR="002E6059" w:rsidRPr="007436FF" w:rsidRDefault="002E6059" w:rsidP="00FE6D37">
            <w:pPr>
              <w:jc w:val="both"/>
              <w:rPr>
                <w:rFonts w:ascii="Arial" w:eastAsia="Times New Roman" w:hAnsi="Arial" w:cs="Arial"/>
                <w:color w:val="000000"/>
              </w:rPr>
            </w:pPr>
            <w:r w:rsidRPr="007436FF">
              <w:rPr>
                <w:rFonts w:ascii="Arial" w:eastAsia="Times New Roman" w:hAnsi="Arial" w:cs="Arial"/>
                <w:color w:val="000000"/>
              </w:rPr>
              <w:t xml:space="preserve">Численность детей 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w:t>
            </w:r>
            <w:r w:rsidRPr="007436FF">
              <w:rPr>
                <w:rFonts w:ascii="Arial" w:eastAsia="Times New Roman" w:hAnsi="Arial" w:cs="Arial"/>
                <w:color w:val="000000"/>
              </w:rPr>
              <w:lastRenderedPageBreak/>
              <w:t>жилищного фонда по договорам найма специализированных жилых помещений в отчетном финансовом году</w:t>
            </w:r>
          </w:p>
        </w:tc>
        <w:tc>
          <w:tcPr>
            <w:tcW w:w="1276" w:type="dxa"/>
          </w:tcPr>
          <w:p w:rsidR="002E6059" w:rsidRPr="007436FF" w:rsidRDefault="002E6059" w:rsidP="00FE6D37">
            <w:pPr>
              <w:jc w:val="both"/>
              <w:rPr>
                <w:rFonts w:ascii="Arial" w:hAnsi="Arial" w:cs="Arial"/>
              </w:rPr>
            </w:pPr>
            <w:r w:rsidRPr="007436FF">
              <w:rPr>
                <w:rFonts w:ascii="Arial" w:hAnsi="Arial" w:cs="Arial"/>
              </w:rPr>
              <w:lastRenderedPageBreak/>
              <w:t>Человек</w:t>
            </w:r>
          </w:p>
        </w:tc>
        <w:tc>
          <w:tcPr>
            <w:tcW w:w="6662" w:type="dxa"/>
          </w:tcPr>
          <w:p w:rsidR="002E6059" w:rsidRPr="007436FF" w:rsidRDefault="002E6059" w:rsidP="00FE6D37">
            <w:pPr>
              <w:jc w:val="both"/>
              <w:rPr>
                <w:rFonts w:ascii="Arial" w:hAnsi="Arial" w:cs="Arial"/>
              </w:rPr>
            </w:pPr>
            <w:r w:rsidRPr="007436FF">
              <w:rPr>
                <w:rFonts w:ascii="Arial" w:hAnsi="Arial" w:cs="Arial"/>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c>
          <w:tcPr>
            <w:tcW w:w="2079" w:type="dxa"/>
          </w:tcPr>
          <w:p w:rsidR="002E6059" w:rsidRPr="007436FF" w:rsidRDefault="002E6059" w:rsidP="00FE6D37">
            <w:pPr>
              <w:jc w:val="both"/>
              <w:rPr>
                <w:rFonts w:ascii="Arial" w:hAnsi="Arial" w:cs="Arial"/>
              </w:rPr>
            </w:pPr>
            <w:r w:rsidRPr="007436FF">
              <w:rPr>
                <w:rFonts w:ascii="Arial" w:hAnsi="Arial" w:cs="Arial"/>
                <w:bCs/>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7436FF" w:rsidRDefault="002E6059" w:rsidP="00FE6D37">
            <w:pPr>
              <w:jc w:val="both"/>
              <w:rPr>
                <w:rFonts w:ascii="Arial" w:hAnsi="Arial" w:cs="Arial"/>
              </w:rPr>
            </w:pPr>
            <w:r w:rsidRPr="007436FF">
              <w:rPr>
                <w:rFonts w:ascii="Arial" w:hAnsi="Arial" w:cs="Arial"/>
              </w:rPr>
              <w:t>ежеквартально, по итогам года</w:t>
            </w:r>
          </w:p>
        </w:tc>
      </w:tr>
      <w:tr w:rsidR="002E6059" w:rsidRPr="007436FF" w:rsidTr="002E4383">
        <w:trPr>
          <w:trHeight w:val="695"/>
        </w:trPr>
        <w:tc>
          <w:tcPr>
            <w:tcW w:w="710" w:type="dxa"/>
          </w:tcPr>
          <w:p w:rsidR="002E6059" w:rsidRPr="007436FF" w:rsidRDefault="002E6059" w:rsidP="00FE6D37">
            <w:pPr>
              <w:jc w:val="both"/>
              <w:rPr>
                <w:rFonts w:ascii="Arial" w:hAnsi="Arial" w:cs="Arial"/>
              </w:rPr>
            </w:pPr>
            <w:r w:rsidRPr="007436FF">
              <w:rPr>
                <w:rFonts w:ascii="Arial" w:hAnsi="Arial" w:cs="Arial"/>
              </w:rPr>
              <w:lastRenderedPageBreak/>
              <w:t>3.3.</w:t>
            </w:r>
          </w:p>
        </w:tc>
        <w:tc>
          <w:tcPr>
            <w:tcW w:w="3085" w:type="dxa"/>
          </w:tcPr>
          <w:p w:rsidR="002E6059" w:rsidRPr="007436FF" w:rsidRDefault="002E6059" w:rsidP="00FE6D37">
            <w:pPr>
              <w:jc w:val="both"/>
              <w:rPr>
                <w:rFonts w:ascii="Arial" w:eastAsia="Times New Roman" w:hAnsi="Arial" w:cs="Arial"/>
                <w:color w:val="000000"/>
              </w:rPr>
            </w:pPr>
            <w:r w:rsidRPr="007436FF">
              <w:rPr>
                <w:rFonts w:ascii="Arial" w:eastAsia="Times New Roman" w:hAnsi="Arial" w:cs="Arial"/>
                <w:color w:val="000000"/>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c>
          <w:tcPr>
            <w:tcW w:w="1276" w:type="dxa"/>
          </w:tcPr>
          <w:p w:rsidR="002E6059" w:rsidRPr="007436FF" w:rsidRDefault="002E6059" w:rsidP="00FE6D37">
            <w:pPr>
              <w:jc w:val="both"/>
              <w:rPr>
                <w:rFonts w:ascii="Arial" w:hAnsi="Arial" w:cs="Arial"/>
              </w:rPr>
            </w:pPr>
            <w:r w:rsidRPr="007436FF">
              <w:rPr>
                <w:rFonts w:ascii="Arial" w:hAnsi="Arial" w:cs="Arial"/>
              </w:rPr>
              <w:t>Человек</w:t>
            </w:r>
          </w:p>
        </w:tc>
        <w:tc>
          <w:tcPr>
            <w:tcW w:w="6662" w:type="dxa"/>
          </w:tcPr>
          <w:p w:rsidR="002E6059" w:rsidRPr="007436FF" w:rsidRDefault="002E6059" w:rsidP="00FE6D37">
            <w:pPr>
              <w:pStyle w:val="HTML"/>
              <w:jc w:val="both"/>
              <w:rPr>
                <w:rFonts w:ascii="Arial" w:hAnsi="Arial" w:cs="Arial"/>
                <w:bCs/>
                <w:sz w:val="22"/>
                <w:szCs w:val="22"/>
              </w:rPr>
            </w:pPr>
            <w:r w:rsidRPr="007436FF">
              <w:rPr>
                <w:rFonts w:ascii="Arial" w:eastAsiaTheme="minorHAnsi" w:hAnsi="Arial" w:cs="Arial"/>
                <w:sz w:val="22"/>
                <w:szCs w:val="22"/>
                <w:lang w:eastAsia="en-US"/>
              </w:rPr>
              <w:t>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w:t>
            </w:r>
          </w:p>
        </w:tc>
        <w:tc>
          <w:tcPr>
            <w:tcW w:w="2079" w:type="dxa"/>
          </w:tcPr>
          <w:p w:rsidR="002E6059" w:rsidRPr="007436FF" w:rsidRDefault="002E6059" w:rsidP="00FE6D37">
            <w:pPr>
              <w:jc w:val="both"/>
              <w:rPr>
                <w:rFonts w:ascii="Arial" w:hAnsi="Arial" w:cs="Arial"/>
              </w:rPr>
            </w:pPr>
            <w:r w:rsidRPr="007436FF">
              <w:rPr>
                <w:rFonts w:ascii="Arial" w:eastAsia="Times New Roman" w:hAnsi="Arial" w:cs="Arial"/>
                <w:bCs/>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7436FF" w:rsidRDefault="002E4383" w:rsidP="00FE6D37">
            <w:pPr>
              <w:jc w:val="both"/>
              <w:rPr>
                <w:rFonts w:ascii="Arial" w:hAnsi="Arial" w:cs="Arial"/>
              </w:rPr>
            </w:pPr>
            <w:r w:rsidRPr="007436FF">
              <w:rPr>
                <w:rFonts w:ascii="Arial" w:hAnsi="Arial" w:cs="Arial"/>
              </w:rPr>
              <w:t>ежеквартально</w:t>
            </w:r>
            <w:r w:rsidR="002E6059" w:rsidRPr="007436FF">
              <w:rPr>
                <w:rFonts w:ascii="Arial" w:hAnsi="Arial" w:cs="Arial"/>
              </w:rPr>
              <w:t>, по итогам года</w:t>
            </w:r>
          </w:p>
        </w:tc>
      </w:tr>
      <w:tr w:rsidR="002E6059" w:rsidRPr="007436FF" w:rsidTr="002E4383">
        <w:trPr>
          <w:trHeight w:val="144"/>
        </w:trPr>
        <w:tc>
          <w:tcPr>
            <w:tcW w:w="710" w:type="dxa"/>
          </w:tcPr>
          <w:p w:rsidR="002E6059" w:rsidRPr="007436FF" w:rsidRDefault="002E6059" w:rsidP="009374E3">
            <w:pPr>
              <w:jc w:val="both"/>
              <w:rPr>
                <w:rFonts w:ascii="Arial" w:hAnsi="Arial" w:cs="Arial"/>
              </w:rPr>
            </w:pPr>
            <w:r w:rsidRPr="007436FF">
              <w:rPr>
                <w:rFonts w:ascii="Arial" w:hAnsi="Arial" w:cs="Arial"/>
              </w:rPr>
              <w:t>4</w:t>
            </w:r>
          </w:p>
        </w:tc>
        <w:tc>
          <w:tcPr>
            <w:tcW w:w="15025" w:type="dxa"/>
            <w:gridSpan w:val="5"/>
          </w:tcPr>
          <w:p w:rsidR="002E6059" w:rsidRPr="007436FF" w:rsidRDefault="002E6059" w:rsidP="002E4383">
            <w:pPr>
              <w:rPr>
                <w:rFonts w:ascii="Arial" w:hAnsi="Arial" w:cs="Arial"/>
              </w:rPr>
            </w:pPr>
            <w:r w:rsidRPr="007436FF">
              <w:rPr>
                <w:rFonts w:ascii="Arial" w:hAnsi="Arial" w:cs="Arial"/>
              </w:rPr>
              <w:t>Подпрограмма IV «Социальная ипотека»</w:t>
            </w:r>
          </w:p>
        </w:tc>
      </w:tr>
      <w:tr w:rsidR="002E6059" w:rsidRPr="007436FF" w:rsidTr="002E4383">
        <w:trPr>
          <w:trHeight w:val="144"/>
        </w:trPr>
        <w:tc>
          <w:tcPr>
            <w:tcW w:w="710" w:type="dxa"/>
          </w:tcPr>
          <w:p w:rsidR="002E6059" w:rsidRPr="007436FF" w:rsidRDefault="002E6059" w:rsidP="0093146A">
            <w:pPr>
              <w:jc w:val="both"/>
              <w:rPr>
                <w:rFonts w:ascii="Arial" w:hAnsi="Arial" w:cs="Arial"/>
              </w:rPr>
            </w:pPr>
            <w:r w:rsidRPr="007436FF">
              <w:rPr>
                <w:rFonts w:ascii="Arial" w:hAnsi="Arial" w:cs="Arial"/>
              </w:rPr>
              <w:t>4.1.</w:t>
            </w:r>
          </w:p>
        </w:tc>
        <w:tc>
          <w:tcPr>
            <w:tcW w:w="3085" w:type="dxa"/>
          </w:tcPr>
          <w:p w:rsidR="002E6059" w:rsidRPr="007436FF" w:rsidRDefault="002E6059" w:rsidP="00474070">
            <w:pPr>
              <w:ind w:firstLine="708"/>
              <w:jc w:val="both"/>
              <w:rPr>
                <w:rFonts w:ascii="Arial" w:hAnsi="Arial" w:cs="Arial"/>
              </w:rPr>
            </w:pPr>
            <w:r w:rsidRPr="007436FF">
              <w:rPr>
                <w:rFonts w:ascii="Arial" w:hAnsi="Arial" w:cs="Arial"/>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w:t>
            </w:r>
          </w:p>
        </w:tc>
        <w:tc>
          <w:tcPr>
            <w:tcW w:w="1276" w:type="dxa"/>
          </w:tcPr>
          <w:p w:rsidR="002E6059" w:rsidRPr="007436FF" w:rsidRDefault="002E6059" w:rsidP="009374E3">
            <w:pPr>
              <w:jc w:val="both"/>
              <w:rPr>
                <w:rFonts w:ascii="Arial" w:hAnsi="Arial" w:cs="Arial"/>
              </w:rPr>
            </w:pPr>
            <w:r w:rsidRPr="007436FF">
              <w:rPr>
                <w:rFonts w:ascii="Arial" w:hAnsi="Arial" w:cs="Arial"/>
              </w:rPr>
              <w:t>Человек</w:t>
            </w:r>
          </w:p>
        </w:tc>
        <w:tc>
          <w:tcPr>
            <w:tcW w:w="6662" w:type="dxa"/>
          </w:tcPr>
          <w:p w:rsidR="002E6059" w:rsidRPr="007436FF" w:rsidRDefault="002E6059" w:rsidP="00BD28F0">
            <w:pPr>
              <w:jc w:val="both"/>
              <w:rPr>
                <w:rFonts w:ascii="Arial" w:hAnsi="Arial" w:cs="Arial"/>
              </w:rPr>
            </w:pPr>
            <w:r w:rsidRPr="007436FF">
              <w:rPr>
                <w:rFonts w:ascii="Arial" w:hAnsi="Arial" w:cs="Arial"/>
              </w:rPr>
              <w:t>Значение целевого показателя рассчитывается на основе данных о количестве участников подпрограммы 4, получивших финансовую помощь, предоставляемую для погашения основной части долга по ипотечному жилищному кредиту, по городскому округу Люберцы Московской области.</w:t>
            </w:r>
          </w:p>
          <w:p w:rsidR="002E6059" w:rsidRPr="007436FF" w:rsidRDefault="002E6059" w:rsidP="00BD28F0">
            <w:pPr>
              <w:jc w:val="both"/>
              <w:rPr>
                <w:rFonts w:ascii="Arial" w:hAnsi="Arial" w:cs="Arial"/>
              </w:rPr>
            </w:pPr>
          </w:p>
          <w:p w:rsidR="002E6059" w:rsidRPr="007436FF" w:rsidRDefault="002E6059" w:rsidP="002B64C3">
            <w:pPr>
              <w:jc w:val="both"/>
              <w:rPr>
                <w:rFonts w:ascii="Arial" w:hAnsi="Arial" w:cs="Arial"/>
              </w:rPr>
            </w:pPr>
          </w:p>
        </w:tc>
        <w:tc>
          <w:tcPr>
            <w:tcW w:w="2079" w:type="dxa"/>
          </w:tcPr>
          <w:p w:rsidR="002E6059" w:rsidRPr="007436FF" w:rsidRDefault="002E6059" w:rsidP="009374E3">
            <w:pPr>
              <w:jc w:val="both"/>
              <w:rPr>
                <w:rFonts w:ascii="Arial" w:hAnsi="Arial" w:cs="Arial"/>
              </w:rPr>
            </w:pPr>
            <w:r w:rsidRPr="007436FF">
              <w:rPr>
                <w:rFonts w:ascii="Arial" w:hAnsi="Arial" w:cs="Arial"/>
                <w:bCs/>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7436FF" w:rsidRDefault="002E6059" w:rsidP="009374E3">
            <w:pPr>
              <w:jc w:val="both"/>
              <w:rPr>
                <w:rFonts w:ascii="Arial" w:hAnsi="Arial" w:cs="Arial"/>
              </w:rPr>
            </w:pPr>
            <w:r w:rsidRPr="007436FF">
              <w:rPr>
                <w:rFonts w:ascii="Arial" w:hAnsi="Arial" w:cs="Arial"/>
              </w:rPr>
              <w:t>ежеквартально, по итогам года</w:t>
            </w:r>
          </w:p>
        </w:tc>
      </w:tr>
      <w:tr w:rsidR="002E6059" w:rsidRPr="007436FF" w:rsidTr="002E4383">
        <w:trPr>
          <w:trHeight w:val="144"/>
        </w:trPr>
        <w:tc>
          <w:tcPr>
            <w:tcW w:w="710" w:type="dxa"/>
          </w:tcPr>
          <w:p w:rsidR="002E6059" w:rsidRPr="007436FF" w:rsidRDefault="002E6059" w:rsidP="009374E3">
            <w:pPr>
              <w:jc w:val="both"/>
              <w:rPr>
                <w:rFonts w:ascii="Arial" w:hAnsi="Arial" w:cs="Arial"/>
              </w:rPr>
            </w:pPr>
            <w:r w:rsidRPr="007436FF">
              <w:rPr>
                <w:rFonts w:ascii="Arial" w:hAnsi="Arial" w:cs="Arial"/>
              </w:rPr>
              <w:t>5</w:t>
            </w:r>
          </w:p>
        </w:tc>
        <w:tc>
          <w:tcPr>
            <w:tcW w:w="15025" w:type="dxa"/>
            <w:gridSpan w:val="5"/>
          </w:tcPr>
          <w:p w:rsidR="002E6059" w:rsidRPr="007436FF" w:rsidRDefault="002E6059" w:rsidP="009374E3">
            <w:pPr>
              <w:rPr>
                <w:rFonts w:ascii="Arial" w:hAnsi="Arial" w:cs="Arial"/>
              </w:rPr>
            </w:pPr>
            <w:r w:rsidRPr="007436FF">
              <w:rPr>
                <w:rFonts w:ascii="Arial" w:hAnsi="Arial" w:cs="Arial"/>
              </w:rPr>
              <w:t xml:space="preserve">Подпрограмма VII «Улучшение жилищных условий отдельных категорий многодетных семей» </w:t>
            </w:r>
          </w:p>
        </w:tc>
      </w:tr>
      <w:tr w:rsidR="002E6059" w:rsidRPr="007436FF" w:rsidTr="002E4383">
        <w:trPr>
          <w:trHeight w:val="144"/>
        </w:trPr>
        <w:tc>
          <w:tcPr>
            <w:tcW w:w="710" w:type="dxa"/>
          </w:tcPr>
          <w:p w:rsidR="002E6059" w:rsidRPr="007436FF" w:rsidRDefault="002E6059" w:rsidP="00E649F8">
            <w:pPr>
              <w:jc w:val="both"/>
              <w:rPr>
                <w:rFonts w:ascii="Arial" w:hAnsi="Arial" w:cs="Arial"/>
              </w:rPr>
            </w:pPr>
            <w:r w:rsidRPr="007436FF">
              <w:rPr>
                <w:rFonts w:ascii="Arial" w:hAnsi="Arial" w:cs="Arial"/>
              </w:rPr>
              <w:t>5.1</w:t>
            </w:r>
          </w:p>
        </w:tc>
        <w:tc>
          <w:tcPr>
            <w:tcW w:w="3085" w:type="dxa"/>
          </w:tcPr>
          <w:p w:rsidR="002E6059" w:rsidRPr="007436FF" w:rsidRDefault="002E6059" w:rsidP="000205D0">
            <w:pPr>
              <w:jc w:val="both"/>
              <w:rPr>
                <w:rFonts w:ascii="Arial" w:hAnsi="Arial" w:cs="Arial"/>
              </w:rPr>
            </w:pPr>
            <w:r w:rsidRPr="007436FF">
              <w:rPr>
                <w:rFonts w:ascii="Arial" w:hAnsi="Arial" w:cs="Arial"/>
              </w:rPr>
              <w:t xml:space="preserve">        </w:t>
            </w:r>
            <w:r w:rsidRPr="007436FF">
              <w:rPr>
                <w:rFonts w:ascii="Arial" w:hAnsi="Arial" w:cs="Arial"/>
                <w:bCs/>
                <w:shd w:val="clear" w:color="auto" w:fill="FFFFFF"/>
              </w:rPr>
              <w:t xml:space="preserve">Количество свидетельств о праве на получение жилищной субсидии на приобретение жилого помещения или </w:t>
            </w:r>
            <w:r w:rsidRPr="007436FF">
              <w:rPr>
                <w:rFonts w:ascii="Arial" w:hAnsi="Arial" w:cs="Arial"/>
                <w:bCs/>
                <w:shd w:val="clear" w:color="auto" w:fill="FFFFFF"/>
              </w:rPr>
              <w:lastRenderedPageBreak/>
              <w:t>строительство индивидуального жилого дома, выданных семьям, имеющим семь и более детей (штука)</w:t>
            </w:r>
            <w:r w:rsidRPr="007436FF">
              <w:rPr>
                <w:rFonts w:ascii="Arial" w:hAnsi="Arial" w:cs="Arial"/>
              </w:rPr>
              <w:t xml:space="preserve">   </w:t>
            </w:r>
          </w:p>
        </w:tc>
        <w:tc>
          <w:tcPr>
            <w:tcW w:w="1276" w:type="dxa"/>
          </w:tcPr>
          <w:p w:rsidR="002E6059" w:rsidRPr="007436FF" w:rsidRDefault="002E6059" w:rsidP="009374E3">
            <w:pPr>
              <w:jc w:val="both"/>
              <w:rPr>
                <w:rFonts w:ascii="Arial" w:hAnsi="Arial" w:cs="Arial"/>
              </w:rPr>
            </w:pPr>
            <w:r w:rsidRPr="007436FF">
              <w:rPr>
                <w:rFonts w:ascii="Arial" w:hAnsi="Arial" w:cs="Arial"/>
              </w:rPr>
              <w:lastRenderedPageBreak/>
              <w:t>Штука</w:t>
            </w:r>
          </w:p>
        </w:tc>
        <w:tc>
          <w:tcPr>
            <w:tcW w:w="6662" w:type="dxa"/>
          </w:tcPr>
          <w:p w:rsidR="002E6059" w:rsidRPr="007436FF" w:rsidRDefault="002E6059" w:rsidP="00BD28F0">
            <w:pPr>
              <w:jc w:val="both"/>
              <w:rPr>
                <w:rFonts w:ascii="Arial" w:hAnsi="Arial" w:cs="Arial"/>
              </w:rPr>
            </w:pPr>
            <w:r w:rsidRPr="007436FF">
              <w:rPr>
                <w:rFonts w:ascii="Arial" w:hAnsi="Arial" w:cs="Arial"/>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2E6059" w:rsidRPr="007436FF" w:rsidRDefault="002E6059" w:rsidP="009374E3">
            <w:pPr>
              <w:jc w:val="both"/>
              <w:rPr>
                <w:rFonts w:ascii="Arial" w:hAnsi="Arial" w:cs="Arial"/>
              </w:rPr>
            </w:pPr>
            <w:r w:rsidRPr="007436FF">
              <w:rPr>
                <w:rFonts w:ascii="Arial" w:hAnsi="Arial" w:cs="Arial"/>
                <w:bCs/>
              </w:rPr>
              <w:t xml:space="preserve">Отчет об исполнении Комитета по управлению имуществом </w:t>
            </w:r>
            <w:r w:rsidRPr="007436FF">
              <w:rPr>
                <w:rFonts w:ascii="Arial" w:hAnsi="Arial" w:cs="Arial"/>
                <w:bCs/>
              </w:rPr>
              <w:lastRenderedPageBreak/>
              <w:t>администрации городского округа Люберцы Московской области</w:t>
            </w:r>
          </w:p>
        </w:tc>
        <w:tc>
          <w:tcPr>
            <w:tcW w:w="1923" w:type="dxa"/>
          </w:tcPr>
          <w:p w:rsidR="002E6059" w:rsidRPr="007436FF" w:rsidRDefault="002E6059" w:rsidP="009374E3">
            <w:pPr>
              <w:jc w:val="both"/>
              <w:rPr>
                <w:rFonts w:ascii="Arial" w:hAnsi="Arial" w:cs="Arial"/>
              </w:rPr>
            </w:pPr>
            <w:r w:rsidRPr="007436FF">
              <w:rPr>
                <w:rFonts w:ascii="Arial" w:hAnsi="Arial" w:cs="Arial"/>
              </w:rPr>
              <w:lastRenderedPageBreak/>
              <w:t>ежеквартально, по итогам года</w:t>
            </w:r>
          </w:p>
        </w:tc>
      </w:tr>
      <w:tr w:rsidR="002E6059" w:rsidRPr="007436FF" w:rsidTr="002E4383">
        <w:trPr>
          <w:trHeight w:val="1591"/>
        </w:trPr>
        <w:tc>
          <w:tcPr>
            <w:tcW w:w="710" w:type="dxa"/>
          </w:tcPr>
          <w:p w:rsidR="002E6059" w:rsidRPr="007436FF" w:rsidRDefault="002E6059" w:rsidP="00374518">
            <w:pPr>
              <w:jc w:val="both"/>
              <w:rPr>
                <w:rFonts w:ascii="Arial" w:hAnsi="Arial" w:cs="Arial"/>
              </w:rPr>
            </w:pPr>
            <w:r w:rsidRPr="007436FF">
              <w:rPr>
                <w:rFonts w:ascii="Arial" w:hAnsi="Arial" w:cs="Arial"/>
              </w:rPr>
              <w:lastRenderedPageBreak/>
              <w:t>5.2.</w:t>
            </w:r>
          </w:p>
        </w:tc>
        <w:tc>
          <w:tcPr>
            <w:tcW w:w="3085" w:type="dxa"/>
          </w:tcPr>
          <w:p w:rsidR="002E6059" w:rsidRPr="007436FF" w:rsidRDefault="002E6059" w:rsidP="009374E3">
            <w:pPr>
              <w:jc w:val="both"/>
              <w:rPr>
                <w:rFonts w:ascii="Arial" w:hAnsi="Arial" w:cs="Arial"/>
              </w:rPr>
            </w:pPr>
            <w:r w:rsidRPr="007436FF">
              <w:rPr>
                <w:rFonts w:ascii="Arial" w:hAnsi="Arial" w:cs="Arial"/>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276" w:type="dxa"/>
          </w:tcPr>
          <w:p w:rsidR="002E6059" w:rsidRPr="007436FF" w:rsidRDefault="002E6059" w:rsidP="006D0B2A">
            <w:pPr>
              <w:jc w:val="both"/>
              <w:rPr>
                <w:rFonts w:ascii="Arial" w:hAnsi="Arial" w:cs="Arial"/>
              </w:rPr>
            </w:pPr>
            <w:r w:rsidRPr="007436FF">
              <w:rPr>
                <w:rFonts w:ascii="Arial" w:hAnsi="Arial" w:cs="Arial"/>
              </w:rPr>
              <w:t>Штука</w:t>
            </w:r>
          </w:p>
        </w:tc>
        <w:tc>
          <w:tcPr>
            <w:tcW w:w="6662" w:type="dxa"/>
          </w:tcPr>
          <w:p w:rsidR="002E6059" w:rsidRPr="007436FF" w:rsidRDefault="002E6059" w:rsidP="006D0B2A">
            <w:pPr>
              <w:jc w:val="both"/>
              <w:rPr>
                <w:rFonts w:ascii="Arial" w:hAnsi="Arial" w:cs="Arial"/>
              </w:rPr>
            </w:pPr>
            <w:r w:rsidRPr="007436FF">
              <w:rPr>
                <w:rFonts w:ascii="Arial" w:hAnsi="Arial" w:cs="Arial"/>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2E6059" w:rsidRPr="007436FF" w:rsidRDefault="002E6059" w:rsidP="006D0B2A">
            <w:pPr>
              <w:jc w:val="both"/>
              <w:rPr>
                <w:rFonts w:ascii="Arial" w:hAnsi="Arial" w:cs="Arial"/>
              </w:rPr>
            </w:pPr>
            <w:r w:rsidRPr="007436FF">
              <w:rPr>
                <w:rFonts w:ascii="Arial" w:hAnsi="Arial" w:cs="Arial"/>
                <w:bCs/>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7436FF" w:rsidRDefault="002E6059" w:rsidP="006D0B2A">
            <w:pPr>
              <w:jc w:val="both"/>
              <w:rPr>
                <w:rFonts w:ascii="Arial" w:hAnsi="Arial" w:cs="Arial"/>
              </w:rPr>
            </w:pPr>
            <w:r w:rsidRPr="007436FF">
              <w:rPr>
                <w:rFonts w:ascii="Arial" w:hAnsi="Arial" w:cs="Arial"/>
              </w:rPr>
              <w:t>ежеквартально, по итогам года</w:t>
            </w:r>
          </w:p>
        </w:tc>
      </w:tr>
      <w:tr w:rsidR="002E6059" w:rsidRPr="007436FF" w:rsidTr="002E4383">
        <w:trPr>
          <w:trHeight w:val="144"/>
        </w:trPr>
        <w:tc>
          <w:tcPr>
            <w:tcW w:w="710" w:type="dxa"/>
          </w:tcPr>
          <w:p w:rsidR="002E6059" w:rsidRPr="007436FF" w:rsidRDefault="002E6059" w:rsidP="009374E3">
            <w:pPr>
              <w:jc w:val="both"/>
              <w:rPr>
                <w:rFonts w:ascii="Arial" w:hAnsi="Arial" w:cs="Arial"/>
              </w:rPr>
            </w:pPr>
            <w:r w:rsidRPr="007436FF">
              <w:rPr>
                <w:rFonts w:ascii="Arial" w:hAnsi="Arial" w:cs="Arial"/>
              </w:rPr>
              <w:t>6</w:t>
            </w:r>
          </w:p>
        </w:tc>
        <w:tc>
          <w:tcPr>
            <w:tcW w:w="15025" w:type="dxa"/>
            <w:gridSpan w:val="5"/>
          </w:tcPr>
          <w:p w:rsidR="002E6059" w:rsidRPr="007436FF" w:rsidRDefault="002E6059" w:rsidP="00CC3807">
            <w:pPr>
              <w:rPr>
                <w:rFonts w:ascii="Arial" w:hAnsi="Arial" w:cs="Arial"/>
              </w:rPr>
            </w:pPr>
            <w:r w:rsidRPr="007436FF">
              <w:rPr>
                <w:rFonts w:ascii="Arial" w:hAnsi="Arial" w:cs="Arial"/>
              </w:rPr>
              <w:t>Подпрограмма VIII «Обеспечение жильем отдельных категорий граждан, установленных федеральным законодательством»</w:t>
            </w:r>
          </w:p>
        </w:tc>
      </w:tr>
      <w:tr w:rsidR="002E6059" w:rsidRPr="007436FF" w:rsidTr="002E4383">
        <w:trPr>
          <w:trHeight w:val="144"/>
        </w:trPr>
        <w:tc>
          <w:tcPr>
            <w:tcW w:w="710" w:type="dxa"/>
          </w:tcPr>
          <w:p w:rsidR="002E6059" w:rsidRPr="007436FF" w:rsidRDefault="002E6059" w:rsidP="000205D0">
            <w:pPr>
              <w:jc w:val="both"/>
              <w:rPr>
                <w:rFonts w:ascii="Arial" w:hAnsi="Arial" w:cs="Arial"/>
              </w:rPr>
            </w:pPr>
            <w:r w:rsidRPr="007436FF">
              <w:rPr>
                <w:rFonts w:ascii="Arial" w:hAnsi="Arial" w:cs="Arial"/>
              </w:rPr>
              <w:t>6.1.</w:t>
            </w:r>
          </w:p>
        </w:tc>
        <w:tc>
          <w:tcPr>
            <w:tcW w:w="3085" w:type="dxa"/>
          </w:tcPr>
          <w:p w:rsidR="002E6059" w:rsidRPr="007436FF" w:rsidRDefault="002E6059" w:rsidP="00474070">
            <w:pPr>
              <w:ind w:firstLine="708"/>
              <w:jc w:val="both"/>
              <w:rPr>
                <w:rFonts w:ascii="Arial" w:hAnsi="Arial" w:cs="Arial"/>
              </w:rPr>
            </w:pPr>
            <w:r w:rsidRPr="007436FF">
              <w:rPr>
                <w:rFonts w:ascii="Arial" w:hAnsi="Arial" w:cs="Arial"/>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 </w:t>
            </w:r>
          </w:p>
        </w:tc>
        <w:tc>
          <w:tcPr>
            <w:tcW w:w="1276" w:type="dxa"/>
          </w:tcPr>
          <w:p w:rsidR="002E6059" w:rsidRPr="007436FF" w:rsidRDefault="002E6059" w:rsidP="009374E3">
            <w:pPr>
              <w:jc w:val="both"/>
              <w:rPr>
                <w:rFonts w:ascii="Arial" w:hAnsi="Arial" w:cs="Arial"/>
              </w:rPr>
            </w:pPr>
            <w:r w:rsidRPr="007436FF">
              <w:rPr>
                <w:rFonts w:ascii="Arial" w:hAnsi="Arial" w:cs="Arial"/>
              </w:rPr>
              <w:t>Человек</w:t>
            </w:r>
          </w:p>
        </w:tc>
        <w:tc>
          <w:tcPr>
            <w:tcW w:w="6662" w:type="dxa"/>
          </w:tcPr>
          <w:p w:rsidR="002E6059" w:rsidRPr="007436FF" w:rsidRDefault="002E6059" w:rsidP="00474070">
            <w:pPr>
              <w:rPr>
                <w:rFonts w:ascii="Arial" w:eastAsia="Times New Roman" w:hAnsi="Arial" w:cs="Arial"/>
              </w:rPr>
            </w:pPr>
            <w:proofErr w:type="gramStart"/>
            <w:r w:rsidRPr="007436FF">
              <w:rPr>
                <w:rFonts w:ascii="Arial" w:eastAsia="Times New Roman" w:hAnsi="Arial" w:cs="Arial"/>
              </w:rPr>
              <w:t>Значение показателя определяется данными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социальную поддержку по обеспечению жилыми помещениями за счет средств федерального бюджета в соответствии с Указом Президента Российской Федерации «Об обеспечении жильем ветеранов Великой Отечественной войны 1941-1945 годов», Федеральным законом «О ветеранах».</w:t>
            </w:r>
            <w:proofErr w:type="gramEnd"/>
          </w:p>
        </w:tc>
        <w:tc>
          <w:tcPr>
            <w:tcW w:w="2079" w:type="dxa"/>
          </w:tcPr>
          <w:p w:rsidR="002E6059" w:rsidRPr="007436FF" w:rsidRDefault="002E6059" w:rsidP="009374E3">
            <w:pPr>
              <w:jc w:val="both"/>
              <w:rPr>
                <w:rFonts w:ascii="Arial" w:hAnsi="Arial" w:cs="Arial"/>
              </w:rPr>
            </w:pPr>
            <w:r w:rsidRPr="007436FF">
              <w:rPr>
                <w:rFonts w:ascii="Arial" w:eastAsia="Times New Roman" w:hAnsi="Arial" w:cs="Arial"/>
                <w:bCs/>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7436FF" w:rsidRDefault="002E6059" w:rsidP="009374E3">
            <w:pPr>
              <w:jc w:val="both"/>
              <w:rPr>
                <w:rFonts w:ascii="Arial" w:hAnsi="Arial" w:cs="Arial"/>
              </w:rPr>
            </w:pPr>
            <w:r w:rsidRPr="007436FF">
              <w:rPr>
                <w:rFonts w:ascii="Arial" w:hAnsi="Arial" w:cs="Arial"/>
              </w:rPr>
              <w:t>ежеквартально, по итогам года</w:t>
            </w:r>
          </w:p>
        </w:tc>
      </w:tr>
      <w:tr w:rsidR="002E6059" w:rsidRPr="007436FF" w:rsidTr="002E4383">
        <w:trPr>
          <w:trHeight w:val="144"/>
        </w:trPr>
        <w:tc>
          <w:tcPr>
            <w:tcW w:w="710" w:type="dxa"/>
          </w:tcPr>
          <w:p w:rsidR="002E6059" w:rsidRPr="007436FF" w:rsidRDefault="002E6059" w:rsidP="000205D0">
            <w:pPr>
              <w:jc w:val="both"/>
              <w:rPr>
                <w:rFonts w:ascii="Arial" w:hAnsi="Arial" w:cs="Arial"/>
              </w:rPr>
            </w:pPr>
            <w:r w:rsidRPr="007436FF">
              <w:rPr>
                <w:rFonts w:ascii="Arial" w:hAnsi="Arial" w:cs="Arial"/>
              </w:rPr>
              <w:t>6.2.</w:t>
            </w:r>
          </w:p>
        </w:tc>
        <w:tc>
          <w:tcPr>
            <w:tcW w:w="3085" w:type="dxa"/>
          </w:tcPr>
          <w:p w:rsidR="002E6059" w:rsidRPr="007436FF" w:rsidRDefault="002E6059" w:rsidP="00FE6D37">
            <w:pPr>
              <w:ind w:firstLine="708"/>
              <w:jc w:val="both"/>
              <w:rPr>
                <w:rFonts w:ascii="Arial" w:eastAsia="Times New Roman" w:hAnsi="Arial" w:cs="Arial"/>
              </w:rPr>
            </w:pPr>
            <w:r w:rsidRPr="007436FF">
              <w:rPr>
                <w:rFonts w:ascii="Arial" w:eastAsia="Times New Roman" w:hAnsi="Arial" w:cs="Arial"/>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p w:rsidR="002E6059" w:rsidRPr="007436FF" w:rsidRDefault="002E6059" w:rsidP="00FE6D37">
            <w:pPr>
              <w:jc w:val="both"/>
              <w:rPr>
                <w:rFonts w:ascii="Arial" w:hAnsi="Arial" w:cs="Arial"/>
              </w:rPr>
            </w:pPr>
          </w:p>
        </w:tc>
        <w:tc>
          <w:tcPr>
            <w:tcW w:w="1276" w:type="dxa"/>
          </w:tcPr>
          <w:p w:rsidR="002E6059" w:rsidRPr="007436FF" w:rsidRDefault="002E6059" w:rsidP="00FE6D37">
            <w:pPr>
              <w:jc w:val="both"/>
              <w:rPr>
                <w:rFonts w:ascii="Arial" w:hAnsi="Arial" w:cs="Arial"/>
              </w:rPr>
            </w:pPr>
            <w:r w:rsidRPr="007436FF">
              <w:rPr>
                <w:rFonts w:ascii="Arial" w:hAnsi="Arial" w:cs="Arial"/>
              </w:rPr>
              <w:t>Человек</w:t>
            </w:r>
          </w:p>
        </w:tc>
        <w:tc>
          <w:tcPr>
            <w:tcW w:w="6662" w:type="dxa"/>
          </w:tcPr>
          <w:p w:rsidR="002E6059" w:rsidRPr="007436FF" w:rsidRDefault="002E6059" w:rsidP="00FE6D37">
            <w:pPr>
              <w:rPr>
                <w:rFonts w:ascii="Arial" w:hAnsi="Arial" w:cs="Arial"/>
              </w:rPr>
            </w:pPr>
            <w:proofErr w:type="gramStart"/>
            <w:r w:rsidRPr="007436FF">
              <w:rPr>
                <w:rFonts w:ascii="Arial" w:hAnsi="Arial" w:cs="Arial"/>
              </w:rPr>
              <w:t>При расчете значения целевого показателя применяются данные отчетов муниципальных образований Московской области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N 5-ФЗ «О ветеранах», Федеральным законом от 24.11.1995</w:t>
            </w:r>
            <w:proofErr w:type="gramEnd"/>
            <w:r w:rsidRPr="007436FF">
              <w:rPr>
                <w:rFonts w:ascii="Arial" w:hAnsi="Arial" w:cs="Arial"/>
              </w:rPr>
              <w:t xml:space="preserve"> N 181-ФЗ «О социальной защите инвалидов в Российской Федерации».</w:t>
            </w:r>
          </w:p>
          <w:p w:rsidR="002E6059" w:rsidRPr="007436FF" w:rsidRDefault="002E6059" w:rsidP="00FE6D37">
            <w:pPr>
              <w:jc w:val="both"/>
              <w:rPr>
                <w:rFonts w:ascii="Arial" w:hAnsi="Arial" w:cs="Arial"/>
              </w:rPr>
            </w:pPr>
            <w:r w:rsidRPr="007436FF">
              <w:rPr>
                <w:rFonts w:ascii="Arial" w:hAnsi="Arial" w:cs="Arial"/>
              </w:rPr>
              <w:t xml:space="preserve">Значение целевого показателя рассчитывается путем суммирования значений целевого показателя по </w:t>
            </w:r>
            <w:r w:rsidRPr="007436FF">
              <w:rPr>
                <w:rFonts w:ascii="Arial" w:hAnsi="Arial" w:cs="Arial"/>
              </w:rPr>
              <w:lastRenderedPageBreak/>
              <w:t>муниципальным образованиям Московской области</w:t>
            </w:r>
          </w:p>
        </w:tc>
        <w:tc>
          <w:tcPr>
            <w:tcW w:w="2079" w:type="dxa"/>
          </w:tcPr>
          <w:p w:rsidR="002E6059" w:rsidRPr="007436FF" w:rsidRDefault="002E6059" w:rsidP="00FE6D37">
            <w:pPr>
              <w:jc w:val="both"/>
              <w:rPr>
                <w:rFonts w:ascii="Arial" w:hAnsi="Arial" w:cs="Arial"/>
              </w:rPr>
            </w:pPr>
            <w:r w:rsidRPr="007436FF">
              <w:rPr>
                <w:rFonts w:ascii="Arial" w:eastAsia="Times New Roman" w:hAnsi="Arial" w:cs="Arial"/>
                <w:bCs/>
              </w:rPr>
              <w:lastRenderedPageBreak/>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7436FF" w:rsidRDefault="002E6059" w:rsidP="00FE6D37">
            <w:pPr>
              <w:jc w:val="both"/>
              <w:rPr>
                <w:rFonts w:ascii="Arial" w:hAnsi="Arial" w:cs="Arial"/>
              </w:rPr>
            </w:pPr>
            <w:r w:rsidRPr="007436FF">
              <w:rPr>
                <w:rFonts w:ascii="Arial" w:hAnsi="Arial" w:cs="Arial"/>
              </w:rPr>
              <w:t>ежеквартально, по итогам года</w:t>
            </w:r>
          </w:p>
        </w:tc>
      </w:tr>
      <w:tr w:rsidR="002E6059" w:rsidRPr="007436FF" w:rsidTr="002E4383">
        <w:trPr>
          <w:trHeight w:val="144"/>
        </w:trPr>
        <w:tc>
          <w:tcPr>
            <w:tcW w:w="710" w:type="dxa"/>
          </w:tcPr>
          <w:p w:rsidR="002E6059" w:rsidRPr="007436FF" w:rsidRDefault="002E6059" w:rsidP="000205D0">
            <w:pPr>
              <w:jc w:val="both"/>
              <w:rPr>
                <w:rFonts w:ascii="Arial" w:hAnsi="Arial" w:cs="Arial"/>
              </w:rPr>
            </w:pPr>
            <w:r w:rsidRPr="007436FF">
              <w:rPr>
                <w:rFonts w:ascii="Arial" w:hAnsi="Arial" w:cs="Arial"/>
              </w:rPr>
              <w:lastRenderedPageBreak/>
              <w:t>6.3.</w:t>
            </w:r>
          </w:p>
        </w:tc>
        <w:tc>
          <w:tcPr>
            <w:tcW w:w="3085" w:type="dxa"/>
          </w:tcPr>
          <w:p w:rsidR="002E6059" w:rsidRPr="007436FF" w:rsidRDefault="002E6059" w:rsidP="009374E3">
            <w:pPr>
              <w:ind w:firstLine="708"/>
              <w:jc w:val="both"/>
              <w:rPr>
                <w:rFonts w:ascii="Arial" w:eastAsia="Times New Roman" w:hAnsi="Arial" w:cs="Arial"/>
              </w:rPr>
            </w:pPr>
            <w:r w:rsidRPr="007436FF">
              <w:rPr>
                <w:rFonts w:ascii="Arial" w:eastAsia="Times New Roman" w:hAnsi="Arial" w:cs="Arial"/>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p>
          <w:p w:rsidR="002E6059" w:rsidRPr="007436FF" w:rsidRDefault="002E6059" w:rsidP="009374E3">
            <w:pPr>
              <w:jc w:val="both"/>
              <w:rPr>
                <w:rFonts w:ascii="Arial" w:hAnsi="Arial" w:cs="Arial"/>
              </w:rPr>
            </w:pPr>
          </w:p>
        </w:tc>
        <w:tc>
          <w:tcPr>
            <w:tcW w:w="1276" w:type="dxa"/>
          </w:tcPr>
          <w:p w:rsidR="002E6059" w:rsidRPr="007436FF" w:rsidRDefault="002E6059" w:rsidP="009374E3">
            <w:pPr>
              <w:jc w:val="both"/>
              <w:rPr>
                <w:rFonts w:ascii="Arial" w:hAnsi="Arial" w:cs="Arial"/>
              </w:rPr>
            </w:pPr>
            <w:r w:rsidRPr="007436FF">
              <w:rPr>
                <w:rFonts w:ascii="Arial" w:hAnsi="Arial" w:cs="Arial"/>
              </w:rPr>
              <w:t>Человек</w:t>
            </w:r>
          </w:p>
        </w:tc>
        <w:tc>
          <w:tcPr>
            <w:tcW w:w="6662" w:type="dxa"/>
          </w:tcPr>
          <w:p w:rsidR="002E6059" w:rsidRPr="007436FF" w:rsidRDefault="002E6059" w:rsidP="00BD28F0">
            <w:pPr>
              <w:rPr>
                <w:rFonts w:ascii="Arial" w:hAnsi="Arial" w:cs="Arial"/>
              </w:rPr>
            </w:pPr>
            <w:proofErr w:type="gramStart"/>
            <w:r w:rsidRPr="007436FF">
              <w:rPr>
                <w:rFonts w:ascii="Arial" w:hAnsi="Arial" w:cs="Arial"/>
              </w:rPr>
              <w:t>При расчете значения целевого показателя применяются данные о количестве инвалидов и ветеранов боевых действий, членов семей погибших (умерших) инвалидов и ветеранов боевых действий,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в соответствии с Федеральным законом от 24.11.1995 N 181-ФЗ "О социальной защите инвалидов в Российской Федерации».</w:t>
            </w:r>
            <w:proofErr w:type="gramEnd"/>
          </w:p>
          <w:p w:rsidR="002E6059" w:rsidRPr="007436FF" w:rsidRDefault="002E6059" w:rsidP="00BD28F0">
            <w:pPr>
              <w:rPr>
                <w:rFonts w:ascii="Arial" w:hAnsi="Arial" w:cs="Arial"/>
              </w:rPr>
            </w:pPr>
            <w:r w:rsidRPr="007436FF">
              <w:rPr>
                <w:rFonts w:ascii="Arial" w:hAnsi="Arial" w:cs="Arial"/>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p w:rsidR="002E6059" w:rsidRPr="007436FF" w:rsidRDefault="002E6059" w:rsidP="00BD28F0">
            <w:pPr>
              <w:rPr>
                <w:rFonts w:ascii="Arial" w:hAnsi="Arial" w:cs="Arial"/>
              </w:rPr>
            </w:pPr>
          </w:p>
          <w:p w:rsidR="002E6059" w:rsidRPr="007436FF" w:rsidRDefault="002E6059" w:rsidP="00BD28F0">
            <w:pPr>
              <w:rPr>
                <w:rFonts w:ascii="Arial" w:hAnsi="Arial" w:cs="Arial"/>
              </w:rPr>
            </w:pPr>
          </w:p>
        </w:tc>
        <w:tc>
          <w:tcPr>
            <w:tcW w:w="2079" w:type="dxa"/>
          </w:tcPr>
          <w:p w:rsidR="002E6059" w:rsidRPr="007436FF" w:rsidRDefault="002E6059" w:rsidP="009374E3">
            <w:pPr>
              <w:jc w:val="both"/>
              <w:rPr>
                <w:rFonts w:ascii="Arial" w:hAnsi="Arial" w:cs="Arial"/>
              </w:rPr>
            </w:pPr>
            <w:r w:rsidRPr="007436FF">
              <w:rPr>
                <w:rFonts w:ascii="Arial" w:eastAsia="Times New Roman" w:hAnsi="Arial" w:cs="Arial"/>
                <w:bCs/>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7436FF" w:rsidRDefault="002E6059" w:rsidP="009374E3">
            <w:pPr>
              <w:jc w:val="both"/>
              <w:rPr>
                <w:rFonts w:ascii="Arial" w:hAnsi="Arial" w:cs="Arial"/>
              </w:rPr>
            </w:pPr>
            <w:r w:rsidRPr="007436FF">
              <w:rPr>
                <w:rFonts w:ascii="Arial" w:hAnsi="Arial" w:cs="Arial"/>
              </w:rPr>
              <w:t>ежеквартально, по итогам года</w:t>
            </w:r>
          </w:p>
        </w:tc>
      </w:tr>
      <w:tr w:rsidR="002E6059" w:rsidRPr="007436FF" w:rsidTr="002E4383">
        <w:trPr>
          <w:trHeight w:val="144"/>
        </w:trPr>
        <w:tc>
          <w:tcPr>
            <w:tcW w:w="710" w:type="dxa"/>
          </w:tcPr>
          <w:p w:rsidR="002E6059" w:rsidRPr="007436FF" w:rsidRDefault="002E6059" w:rsidP="000205D0">
            <w:pPr>
              <w:jc w:val="both"/>
              <w:rPr>
                <w:rFonts w:ascii="Arial" w:hAnsi="Arial" w:cs="Arial"/>
              </w:rPr>
            </w:pPr>
            <w:r w:rsidRPr="007436FF">
              <w:rPr>
                <w:rFonts w:ascii="Arial" w:hAnsi="Arial" w:cs="Arial"/>
              </w:rPr>
              <w:t>6.4.</w:t>
            </w:r>
          </w:p>
        </w:tc>
        <w:tc>
          <w:tcPr>
            <w:tcW w:w="3085" w:type="dxa"/>
          </w:tcPr>
          <w:p w:rsidR="002E6059" w:rsidRPr="007436FF" w:rsidRDefault="002E6059" w:rsidP="009374E3">
            <w:pPr>
              <w:ind w:firstLine="708"/>
              <w:jc w:val="both"/>
              <w:rPr>
                <w:rFonts w:ascii="Arial" w:eastAsia="Times New Roman" w:hAnsi="Arial" w:cs="Arial"/>
              </w:rPr>
            </w:pPr>
            <w:r w:rsidRPr="007436FF">
              <w:rPr>
                <w:rFonts w:ascii="Arial" w:eastAsia="Times New Roman" w:hAnsi="Arial" w:cs="Arial"/>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p w:rsidR="002E6059" w:rsidRPr="007436FF" w:rsidRDefault="002E6059" w:rsidP="009374E3">
            <w:pPr>
              <w:jc w:val="both"/>
              <w:rPr>
                <w:rFonts w:ascii="Arial" w:hAnsi="Arial" w:cs="Arial"/>
              </w:rPr>
            </w:pPr>
          </w:p>
        </w:tc>
        <w:tc>
          <w:tcPr>
            <w:tcW w:w="1276" w:type="dxa"/>
          </w:tcPr>
          <w:p w:rsidR="002E6059" w:rsidRPr="007436FF" w:rsidRDefault="002E6059" w:rsidP="009374E3">
            <w:pPr>
              <w:jc w:val="both"/>
              <w:rPr>
                <w:rFonts w:ascii="Arial" w:hAnsi="Arial" w:cs="Arial"/>
              </w:rPr>
            </w:pPr>
            <w:r w:rsidRPr="007436FF">
              <w:rPr>
                <w:rFonts w:ascii="Arial" w:hAnsi="Arial" w:cs="Arial"/>
              </w:rPr>
              <w:t>Человек</w:t>
            </w:r>
          </w:p>
        </w:tc>
        <w:tc>
          <w:tcPr>
            <w:tcW w:w="6662" w:type="dxa"/>
          </w:tcPr>
          <w:p w:rsidR="002E6059" w:rsidRPr="007436FF" w:rsidRDefault="002E6059" w:rsidP="00BD28F0">
            <w:pPr>
              <w:widowControl w:val="0"/>
              <w:autoSpaceDE w:val="0"/>
              <w:autoSpaceDN w:val="0"/>
              <w:adjustRightInd w:val="0"/>
              <w:jc w:val="both"/>
              <w:rPr>
                <w:rFonts w:ascii="Arial" w:hAnsi="Arial" w:cs="Arial"/>
              </w:rPr>
            </w:pPr>
            <w:r w:rsidRPr="007436FF">
              <w:rPr>
                <w:rFonts w:ascii="Arial" w:hAnsi="Arial" w:cs="Arial"/>
              </w:rPr>
              <w:t>При расчете значения целевого показателя применяются данные о количестве граждан, уволенных с военной службы, и приравненных к ним лиц в соответствии с Федеральным законом от 08.12.2010 N 342-ФЗ «О внесении изменений в Федеральный закон «О статусе военнослужащих» и об обеспечении жилыми помещениями некоторых категорий граждан».</w:t>
            </w:r>
          </w:p>
          <w:p w:rsidR="002E6059" w:rsidRPr="007436FF" w:rsidRDefault="002E6059" w:rsidP="00474070">
            <w:pPr>
              <w:widowControl w:val="0"/>
              <w:autoSpaceDE w:val="0"/>
              <w:autoSpaceDN w:val="0"/>
              <w:adjustRightInd w:val="0"/>
              <w:jc w:val="both"/>
              <w:rPr>
                <w:rFonts w:ascii="Arial" w:hAnsi="Arial" w:cs="Arial"/>
              </w:rPr>
            </w:pPr>
            <w:r w:rsidRPr="007436FF">
              <w:rPr>
                <w:rFonts w:ascii="Arial" w:hAnsi="Arial" w:cs="Arial"/>
              </w:rPr>
              <w:t>Значение целевого показателя рассчитывается путем суммирования значений целевого показателя по городскому округу Люберцы Московской области.</w:t>
            </w:r>
          </w:p>
        </w:tc>
        <w:tc>
          <w:tcPr>
            <w:tcW w:w="2079" w:type="dxa"/>
          </w:tcPr>
          <w:p w:rsidR="002E6059" w:rsidRPr="007436FF" w:rsidRDefault="002E6059" w:rsidP="009374E3">
            <w:pPr>
              <w:jc w:val="both"/>
              <w:rPr>
                <w:rFonts w:ascii="Arial" w:hAnsi="Arial" w:cs="Arial"/>
              </w:rPr>
            </w:pPr>
            <w:r w:rsidRPr="007436FF">
              <w:rPr>
                <w:rFonts w:ascii="Arial" w:eastAsia="Times New Roman" w:hAnsi="Arial" w:cs="Arial"/>
                <w:bCs/>
              </w:rPr>
              <w:t>Отчет об исполнении Комитета по управлению имуществом администрации городского округа Люберцы Московской области</w:t>
            </w:r>
          </w:p>
        </w:tc>
        <w:tc>
          <w:tcPr>
            <w:tcW w:w="1923" w:type="dxa"/>
          </w:tcPr>
          <w:p w:rsidR="002E6059" w:rsidRPr="007436FF" w:rsidRDefault="002E6059" w:rsidP="009374E3">
            <w:pPr>
              <w:jc w:val="both"/>
              <w:rPr>
                <w:rFonts w:ascii="Arial" w:hAnsi="Arial" w:cs="Arial"/>
              </w:rPr>
            </w:pPr>
            <w:r w:rsidRPr="007436FF">
              <w:rPr>
                <w:rFonts w:ascii="Arial" w:hAnsi="Arial" w:cs="Arial"/>
              </w:rPr>
              <w:t>ежеквартально, по итогам года</w:t>
            </w:r>
          </w:p>
        </w:tc>
      </w:tr>
    </w:tbl>
    <w:p w:rsidR="00B337CA" w:rsidRPr="007436FF" w:rsidRDefault="00B337CA" w:rsidP="0070569D">
      <w:pPr>
        <w:autoSpaceDE w:val="0"/>
        <w:autoSpaceDN w:val="0"/>
        <w:spacing w:after="0" w:line="240" w:lineRule="auto"/>
        <w:jc w:val="center"/>
        <w:rPr>
          <w:rFonts w:ascii="Arial" w:eastAsia="Times New Roman" w:hAnsi="Arial" w:cs="Arial"/>
          <w:b/>
          <w:sz w:val="24"/>
          <w:szCs w:val="24"/>
        </w:rPr>
      </w:pPr>
    </w:p>
    <w:p w:rsidR="002E6059" w:rsidRPr="007436FF" w:rsidRDefault="002E6059" w:rsidP="0070569D">
      <w:pPr>
        <w:autoSpaceDE w:val="0"/>
        <w:autoSpaceDN w:val="0"/>
        <w:spacing w:after="0" w:line="240" w:lineRule="auto"/>
        <w:jc w:val="center"/>
        <w:rPr>
          <w:rFonts w:ascii="Arial" w:eastAsia="Times New Roman" w:hAnsi="Arial" w:cs="Arial"/>
          <w:b/>
          <w:sz w:val="24"/>
          <w:szCs w:val="24"/>
        </w:rPr>
      </w:pPr>
    </w:p>
    <w:p w:rsidR="00047041" w:rsidRPr="007436FF" w:rsidRDefault="00047041" w:rsidP="0070569D">
      <w:pPr>
        <w:autoSpaceDE w:val="0"/>
        <w:autoSpaceDN w:val="0"/>
        <w:spacing w:after="0" w:line="240" w:lineRule="auto"/>
        <w:jc w:val="center"/>
        <w:rPr>
          <w:rFonts w:ascii="Arial" w:eastAsia="Times New Roman" w:hAnsi="Arial" w:cs="Arial"/>
          <w:b/>
          <w:sz w:val="24"/>
          <w:szCs w:val="24"/>
        </w:rPr>
      </w:pPr>
    </w:p>
    <w:p w:rsidR="00047041" w:rsidRPr="007436FF" w:rsidRDefault="00047041" w:rsidP="0070569D">
      <w:pPr>
        <w:autoSpaceDE w:val="0"/>
        <w:autoSpaceDN w:val="0"/>
        <w:spacing w:after="0" w:line="240" w:lineRule="auto"/>
        <w:jc w:val="center"/>
        <w:rPr>
          <w:rFonts w:ascii="Arial" w:eastAsia="Times New Roman" w:hAnsi="Arial" w:cs="Arial"/>
          <w:b/>
          <w:sz w:val="24"/>
          <w:szCs w:val="24"/>
        </w:rPr>
      </w:pPr>
    </w:p>
    <w:tbl>
      <w:tblPr>
        <w:tblpPr w:leftFromText="180" w:rightFromText="180" w:vertAnchor="text" w:horzAnchor="margin" w:tblpY="-3087"/>
        <w:tblW w:w="15026" w:type="dxa"/>
        <w:tblLayout w:type="fixed"/>
        <w:tblCellMar>
          <w:left w:w="0" w:type="dxa"/>
          <w:right w:w="0" w:type="dxa"/>
        </w:tblCellMar>
        <w:tblLook w:val="0000" w:firstRow="0" w:lastRow="0" w:firstColumn="0" w:lastColumn="0" w:noHBand="0" w:noVBand="0"/>
      </w:tblPr>
      <w:tblGrid>
        <w:gridCol w:w="1418"/>
        <w:gridCol w:w="1630"/>
        <w:gridCol w:w="1772"/>
        <w:gridCol w:w="2551"/>
        <w:gridCol w:w="1418"/>
        <w:gridCol w:w="1417"/>
        <w:gridCol w:w="1418"/>
        <w:gridCol w:w="1134"/>
        <w:gridCol w:w="1276"/>
        <w:gridCol w:w="708"/>
        <w:gridCol w:w="284"/>
      </w:tblGrid>
      <w:tr w:rsidR="00047041" w:rsidRPr="007436FF" w:rsidTr="00A15554">
        <w:trPr>
          <w:cantSplit/>
          <w:trHeight w:hRule="exact" w:val="1418"/>
        </w:trPr>
        <w:tc>
          <w:tcPr>
            <w:tcW w:w="1418" w:type="dxa"/>
            <w:tcBorders>
              <w:top w:val="nil"/>
              <w:left w:val="nil"/>
              <w:bottom w:val="nil"/>
            </w:tcBorders>
            <w:shd w:val="clear" w:color="000000" w:fill="FFFFFF"/>
          </w:tcPr>
          <w:p w:rsidR="00047041" w:rsidRPr="007436FF" w:rsidRDefault="00047041" w:rsidP="00047041">
            <w:pPr>
              <w:autoSpaceDE w:val="0"/>
              <w:autoSpaceDN w:val="0"/>
              <w:spacing w:after="0" w:line="240" w:lineRule="auto"/>
              <w:jc w:val="right"/>
              <w:rPr>
                <w:rFonts w:ascii="Arial" w:eastAsia="Times New Roman" w:hAnsi="Arial" w:cs="Arial"/>
                <w:sz w:val="24"/>
                <w:szCs w:val="24"/>
              </w:rPr>
            </w:pPr>
          </w:p>
        </w:tc>
        <w:tc>
          <w:tcPr>
            <w:tcW w:w="13608" w:type="dxa"/>
            <w:gridSpan w:val="10"/>
            <w:tcBorders>
              <w:top w:val="nil"/>
              <w:left w:val="nil"/>
              <w:bottom w:val="nil"/>
            </w:tcBorders>
            <w:shd w:val="clear" w:color="000000" w:fill="FFFFFF"/>
            <w:noWrap/>
          </w:tcPr>
          <w:p w:rsidR="00047041" w:rsidRPr="007436FF" w:rsidRDefault="00047041" w:rsidP="00047041">
            <w:pPr>
              <w:autoSpaceDE w:val="0"/>
              <w:autoSpaceDN w:val="0"/>
              <w:spacing w:after="0" w:line="240" w:lineRule="auto"/>
              <w:jc w:val="right"/>
              <w:rPr>
                <w:rFonts w:ascii="Arial" w:eastAsia="Times New Roman" w:hAnsi="Arial" w:cs="Arial"/>
                <w:sz w:val="24"/>
                <w:szCs w:val="24"/>
              </w:rPr>
            </w:pPr>
          </w:p>
          <w:p w:rsidR="00047041" w:rsidRPr="007436FF" w:rsidRDefault="00047041" w:rsidP="00047041">
            <w:pPr>
              <w:autoSpaceDE w:val="0"/>
              <w:autoSpaceDN w:val="0"/>
              <w:spacing w:after="0" w:line="240" w:lineRule="auto"/>
              <w:jc w:val="right"/>
              <w:rPr>
                <w:rFonts w:ascii="Arial" w:eastAsia="Times New Roman" w:hAnsi="Arial" w:cs="Arial"/>
                <w:sz w:val="24"/>
                <w:szCs w:val="24"/>
              </w:rPr>
            </w:pPr>
          </w:p>
          <w:p w:rsidR="00C67551" w:rsidRPr="007436FF" w:rsidRDefault="00BC2C46" w:rsidP="00BC2C46">
            <w:pPr>
              <w:autoSpaceDE w:val="0"/>
              <w:autoSpaceDN w:val="0"/>
              <w:spacing w:after="0" w:line="192" w:lineRule="auto"/>
              <w:rPr>
                <w:rFonts w:ascii="Arial" w:eastAsia="Times New Roman" w:hAnsi="Arial" w:cs="Arial"/>
                <w:b/>
                <w:sz w:val="24"/>
                <w:szCs w:val="24"/>
              </w:rPr>
            </w:pPr>
            <w:r w:rsidRPr="007436FF">
              <w:rPr>
                <w:rFonts w:ascii="Arial" w:eastAsia="Times New Roman" w:hAnsi="Arial" w:cs="Arial"/>
                <w:sz w:val="24"/>
                <w:szCs w:val="24"/>
              </w:rPr>
              <w:t xml:space="preserve">                                                                                                                                                     </w:t>
            </w:r>
            <w:r w:rsidR="00047041" w:rsidRPr="007436FF">
              <w:rPr>
                <w:rFonts w:ascii="Arial" w:eastAsia="Times New Roman" w:hAnsi="Arial" w:cs="Arial"/>
                <w:sz w:val="24"/>
                <w:szCs w:val="24"/>
              </w:rPr>
              <w:t>Приложение №</w:t>
            </w:r>
            <w:r w:rsidRPr="007436FF">
              <w:rPr>
                <w:rFonts w:ascii="Arial" w:eastAsia="Times New Roman" w:hAnsi="Arial" w:cs="Arial"/>
                <w:sz w:val="24"/>
                <w:szCs w:val="24"/>
              </w:rPr>
              <w:t xml:space="preserve"> </w:t>
            </w:r>
            <w:r w:rsidR="00047041" w:rsidRPr="007436FF">
              <w:rPr>
                <w:rFonts w:ascii="Arial" w:eastAsia="Times New Roman" w:hAnsi="Arial" w:cs="Arial"/>
                <w:sz w:val="24"/>
                <w:szCs w:val="24"/>
              </w:rPr>
              <w:t>1</w:t>
            </w:r>
            <w:r w:rsidR="00047041" w:rsidRPr="007436FF">
              <w:rPr>
                <w:rFonts w:ascii="Arial" w:eastAsia="Times New Roman" w:hAnsi="Arial" w:cs="Arial"/>
                <w:b/>
                <w:sz w:val="24"/>
                <w:szCs w:val="24"/>
              </w:rPr>
              <w:t xml:space="preserve"> </w:t>
            </w:r>
          </w:p>
          <w:p w:rsidR="00047041" w:rsidRPr="007436FF" w:rsidRDefault="00BC2C46" w:rsidP="00BC2C46">
            <w:pPr>
              <w:autoSpaceDE w:val="0"/>
              <w:autoSpaceDN w:val="0"/>
              <w:spacing w:after="0" w:line="192" w:lineRule="auto"/>
              <w:rPr>
                <w:rFonts w:ascii="Arial" w:eastAsia="Times New Roman" w:hAnsi="Arial" w:cs="Arial"/>
                <w:b/>
                <w:sz w:val="24"/>
                <w:szCs w:val="24"/>
              </w:rPr>
            </w:pPr>
            <w:r w:rsidRPr="007436FF">
              <w:rPr>
                <w:rFonts w:ascii="Arial" w:eastAsia="Times New Roman" w:hAnsi="Arial" w:cs="Arial"/>
                <w:sz w:val="24"/>
                <w:szCs w:val="24"/>
              </w:rPr>
              <w:t xml:space="preserve">                                                                                                                                                     </w:t>
            </w:r>
            <w:r w:rsidR="00047041" w:rsidRPr="007436FF">
              <w:rPr>
                <w:rFonts w:ascii="Arial" w:eastAsia="Times New Roman" w:hAnsi="Arial" w:cs="Arial"/>
                <w:sz w:val="24"/>
                <w:szCs w:val="24"/>
              </w:rPr>
              <w:t>к муниципальной программе</w:t>
            </w:r>
            <w:r w:rsidR="00A15554" w:rsidRPr="007436FF">
              <w:rPr>
                <w:rFonts w:ascii="Arial" w:eastAsia="Times New Roman" w:hAnsi="Arial" w:cs="Arial"/>
                <w:sz w:val="24"/>
                <w:szCs w:val="24"/>
              </w:rPr>
              <w:t xml:space="preserve"> </w:t>
            </w:r>
            <w:r w:rsidR="00047041" w:rsidRPr="007436FF">
              <w:rPr>
                <w:rFonts w:ascii="Arial" w:eastAsia="Times New Roman" w:hAnsi="Arial" w:cs="Arial"/>
                <w:sz w:val="24"/>
                <w:szCs w:val="24"/>
              </w:rPr>
              <w:t>«Жилище»</w:t>
            </w:r>
          </w:p>
        </w:tc>
      </w:tr>
      <w:tr w:rsidR="00047041" w:rsidRPr="007436FF" w:rsidTr="00A15554">
        <w:trPr>
          <w:cantSplit/>
          <w:trHeight w:hRule="exact" w:val="1134"/>
        </w:trPr>
        <w:tc>
          <w:tcPr>
            <w:tcW w:w="1418" w:type="dxa"/>
            <w:tcBorders>
              <w:top w:val="nil"/>
              <w:left w:val="nil"/>
              <w:bottom w:val="single" w:sz="4" w:space="0" w:color="auto"/>
              <w:right w:val="nil"/>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b/>
                <w:bCs/>
                <w:sz w:val="24"/>
                <w:szCs w:val="24"/>
              </w:rPr>
            </w:pPr>
          </w:p>
        </w:tc>
        <w:tc>
          <w:tcPr>
            <w:tcW w:w="13608" w:type="dxa"/>
            <w:gridSpan w:val="10"/>
            <w:tcBorders>
              <w:top w:val="nil"/>
              <w:left w:val="nil"/>
              <w:bottom w:val="single" w:sz="4" w:space="0" w:color="auto"/>
              <w:right w:val="nil"/>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b/>
                <w:bCs/>
                <w:sz w:val="24"/>
                <w:szCs w:val="24"/>
              </w:rPr>
            </w:pPr>
          </w:p>
          <w:p w:rsidR="00047041" w:rsidRPr="007436FF" w:rsidRDefault="00047041" w:rsidP="00047041">
            <w:pPr>
              <w:autoSpaceDE w:val="0"/>
              <w:autoSpaceDN w:val="0"/>
              <w:spacing w:after="0" w:line="240" w:lineRule="auto"/>
              <w:jc w:val="center"/>
              <w:rPr>
                <w:rFonts w:ascii="Arial" w:eastAsia="Times New Roman" w:hAnsi="Arial" w:cs="Arial"/>
                <w:b/>
                <w:bCs/>
                <w:sz w:val="24"/>
                <w:szCs w:val="24"/>
              </w:rPr>
            </w:pPr>
            <w:r w:rsidRPr="007436FF">
              <w:rPr>
                <w:rFonts w:ascii="Arial" w:eastAsia="Times New Roman" w:hAnsi="Arial" w:cs="Arial"/>
                <w:b/>
                <w:bCs/>
                <w:sz w:val="24"/>
                <w:szCs w:val="24"/>
              </w:rPr>
              <w:t>Паспорт подпрограммы 1 «</w:t>
            </w:r>
            <w:r w:rsidR="0078551A" w:rsidRPr="007436FF">
              <w:rPr>
                <w:rFonts w:ascii="Arial" w:eastAsia="Times New Roman" w:hAnsi="Arial" w:cs="Arial"/>
                <w:b/>
                <w:bCs/>
                <w:sz w:val="24"/>
                <w:szCs w:val="24"/>
              </w:rPr>
              <w:t>Создание условий для жилищного строительства»</w:t>
            </w:r>
          </w:p>
        </w:tc>
      </w:tr>
      <w:tr w:rsidR="00047041" w:rsidRPr="007436FF" w:rsidTr="00A15554">
        <w:trPr>
          <w:cantSplit/>
          <w:trHeight w:hRule="exact" w:val="717"/>
        </w:trPr>
        <w:tc>
          <w:tcPr>
            <w:tcW w:w="3048"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ind w:left="142"/>
              <w:rPr>
                <w:rFonts w:ascii="Arial" w:eastAsia="Times New Roman" w:hAnsi="Arial" w:cs="Arial"/>
              </w:rPr>
            </w:pPr>
            <w:r w:rsidRPr="007436FF">
              <w:rPr>
                <w:rFonts w:ascii="Arial" w:eastAsia="Times New Roman" w:hAnsi="Arial" w:cs="Arial"/>
              </w:rPr>
              <w:t>Муниципальный заказчик   подпрограммы</w:t>
            </w:r>
          </w:p>
        </w:tc>
        <w:tc>
          <w:tcPr>
            <w:tcW w:w="11978" w:type="dxa"/>
            <w:gridSpan w:val="9"/>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Управление строительства администрации городского округа Люберцы Московской области</w:t>
            </w:r>
          </w:p>
        </w:tc>
      </w:tr>
      <w:tr w:rsidR="00047041" w:rsidRPr="007436FF" w:rsidTr="00A15554">
        <w:trPr>
          <w:cantSplit/>
          <w:trHeight w:val="376"/>
        </w:trPr>
        <w:tc>
          <w:tcPr>
            <w:tcW w:w="3048"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ind w:left="142"/>
              <w:rPr>
                <w:rFonts w:ascii="Arial" w:eastAsia="Times New Roman" w:hAnsi="Arial" w:cs="Arial"/>
              </w:rPr>
            </w:pPr>
          </w:p>
          <w:p w:rsidR="00047041" w:rsidRPr="007436FF" w:rsidRDefault="00047041" w:rsidP="00047041">
            <w:pPr>
              <w:autoSpaceDE w:val="0"/>
              <w:autoSpaceDN w:val="0"/>
              <w:spacing w:after="0" w:line="240" w:lineRule="auto"/>
              <w:ind w:left="142"/>
              <w:rPr>
                <w:rFonts w:ascii="Arial" w:eastAsia="Times New Roman" w:hAnsi="Arial" w:cs="Arial"/>
              </w:rPr>
            </w:pPr>
            <w:r w:rsidRPr="007436FF">
              <w:rPr>
                <w:rFonts w:ascii="Arial" w:eastAsia="Times New Roman" w:hAnsi="Arial" w:cs="Arial"/>
              </w:rPr>
              <w:t>Источники финансирования подпрограммы</w:t>
            </w:r>
          </w:p>
          <w:p w:rsidR="00047041" w:rsidRPr="007436FF" w:rsidRDefault="00047041" w:rsidP="00047041">
            <w:pPr>
              <w:autoSpaceDE w:val="0"/>
              <w:autoSpaceDN w:val="0"/>
              <w:spacing w:after="0" w:line="240" w:lineRule="auto"/>
              <w:ind w:left="142"/>
              <w:rPr>
                <w:rFonts w:ascii="Arial" w:eastAsia="Times New Roman" w:hAnsi="Arial" w:cs="Arial"/>
              </w:rPr>
            </w:pPr>
            <w:r w:rsidRPr="007436FF">
              <w:rPr>
                <w:rFonts w:ascii="Arial" w:eastAsia="Times New Roman" w:hAnsi="Arial" w:cs="Arial"/>
              </w:rPr>
              <w:t>по годам реализации и главным распорядителям бюджетных средств, в том числе по годам:</w:t>
            </w:r>
          </w:p>
        </w:tc>
        <w:tc>
          <w:tcPr>
            <w:tcW w:w="1772" w:type="dxa"/>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ind w:left="203" w:hanging="203"/>
              <w:rPr>
                <w:rFonts w:ascii="Arial" w:eastAsia="Times New Roman" w:hAnsi="Arial" w:cs="Arial"/>
              </w:rPr>
            </w:pPr>
            <w:r w:rsidRPr="007436FF">
              <w:rPr>
                <w:rFonts w:ascii="Arial" w:eastAsia="Times New Roman" w:hAnsi="Arial" w:cs="Arial"/>
              </w:rPr>
              <w:t xml:space="preserve">    Главный распорядитель        бюджетных средств</w:t>
            </w:r>
          </w:p>
        </w:tc>
        <w:tc>
          <w:tcPr>
            <w:tcW w:w="2551" w:type="dxa"/>
            <w:vMerge w:val="restart"/>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Источник финансирования</w:t>
            </w:r>
          </w:p>
        </w:tc>
        <w:tc>
          <w:tcPr>
            <w:tcW w:w="7655" w:type="dxa"/>
            <w:gridSpan w:val="7"/>
            <w:tcBorders>
              <w:top w:val="single" w:sz="4" w:space="0" w:color="auto"/>
              <w:left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Расходы  (тыс. рублей)</w:t>
            </w:r>
          </w:p>
        </w:tc>
      </w:tr>
      <w:tr w:rsidR="00047041" w:rsidRPr="007436FF" w:rsidTr="00A15554">
        <w:trPr>
          <w:cantSplit/>
          <w:trHeight w:hRule="exact" w:val="728"/>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rPr>
            </w:pPr>
          </w:p>
        </w:tc>
        <w:tc>
          <w:tcPr>
            <w:tcW w:w="2551"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Всего</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2020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2021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2022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2023</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2024</w:t>
            </w:r>
          </w:p>
        </w:tc>
      </w:tr>
      <w:tr w:rsidR="00047041" w:rsidRPr="007436FF" w:rsidTr="00A15554">
        <w:trPr>
          <w:cantSplit/>
          <w:trHeight w:hRule="exact" w:val="351"/>
        </w:trPr>
        <w:tc>
          <w:tcPr>
            <w:tcW w:w="3048" w:type="dxa"/>
            <w:gridSpan w:val="2"/>
            <w:vMerge/>
            <w:tcBorders>
              <w:top w:val="single" w:sz="4" w:space="0" w:color="auto"/>
              <w:left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u w:val="single"/>
              </w:rPr>
            </w:pPr>
          </w:p>
        </w:tc>
        <w:tc>
          <w:tcPr>
            <w:tcW w:w="1772" w:type="dxa"/>
            <w:vMerge w:val="restart"/>
            <w:tcBorders>
              <w:top w:val="single" w:sz="4" w:space="0" w:color="auto"/>
              <w:left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ind w:left="203"/>
              <w:rPr>
                <w:rFonts w:ascii="Arial" w:eastAsia="Times New Roman" w:hAnsi="Arial" w:cs="Arial"/>
              </w:rPr>
            </w:pPr>
            <w:r w:rsidRPr="007436FF">
              <w:rPr>
                <w:rFonts w:ascii="Arial" w:eastAsia="Times New Roman" w:hAnsi="Arial" w:cs="Arial"/>
              </w:rPr>
              <w:t>Администрация городского округа  Люберцы Московской области</w:t>
            </w:r>
          </w:p>
        </w:tc>
        <w:tc>
          <w:tcPr>
            <w:tcW w:w="2551" w:type="dxa"/>
            <w:tcBorders>
              <w:top w:val="single" w:sz="4" w:space="0" w:color="auto"/>
              <w:left w:val="single" w:sz="4" w:space="0" w:color="auto"/>
              <w:right w:val="single" w:sz="4" w:space="0" w:color="auto"/>
            </w:tcBorders>
            <w:shd w:val="clear" w:color="000000" w:fill="FFFFFF"/>
          </w:tcPr>
          <w:p w:rsidR="00047041" w:rsidRPr="007436FF" w:rsidRDefault="00047041" w:rsidP="00047041">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 xml:space="preserve">Всего: в том числе: </w:t>
            </w:r>
          </w:p>
        </w:tc>
        <w:tc>
          <w:tcPr>
            <w:tcW w:w="1418" w:type="dxa"/>
            <w:tcBorders>
              <w:top w:val="single" w:sz="4" w:space="0" w:color="auto"/>
              <w:left w:val="single" w:sz="4" w:space="0" w:color="auto"/>
              <w:right w:val="single" w:sz="4" w:space="0" w:color="auto"/>
            </w:tcBorders>
            <w:shd w:val="clear" w:color="000000" w:fill="FFFFFF"/>
          </w:tcPr>
          <w:p w:rsidR="00047041" w:rsidRPr="007436FF" w:rsidRDefault="00047041" w:rsidP="00DA6E7B">
            <w:pPr>
              <w:autoSpaceDE w:val="0"/>
              <w:autoSpaceDN w:val="0"/>
              <w:spacing w:after="0" w:line="240" w:lineRule="auto"/>
              <w:jc w:val="center"/>
              <w:rPr>
                <w:rFonts w:ascii="Arial" w:eastAsia="Times New Roman" w:hAnsi="Arial" w:cs="Arial"/>
              </w:rPr>
            </w:pPr>
            <w:r w:rsidRPr="007436FF">
              <w:rPr>
                <w:rFonts w:ascii="Arial" w:eastAsia="Times New Roman" w:hAnsi="Arial" w:cs="Arial"/>
              </w:rPr>
              <w:t>3 </w:t>
            </w:r>
            <w:r w:rsidR="00DA6E7B" w:rsidRPr="007436FF">
              <w:rPr>
                <w:rFonts w:ascii="Arial" w:eastAsia="Times New Roman" w:hAnsi="Arial" w:cs="Arial"/>
              </w:rPr>
              <w:t>119</w:t>
            </w:r>
            <w:r w:rsidRPr="007436FF">
              <w:rPr>
                <w:rFonts w:ascii="Arial" w:eastAsia="Times New Roman" w:hAnsi="Arial" w:cs="Arial"/>
              </w:rPr>
              <w:t>,00</w:t>
            </w:r>
          </w:p>
        </w:tc>
        <w:tc>
          <w:tcPr>
            <w:tcW w:w="1417" w:type="dxa"/>
            <w:tcBorders>
              <w:top w:val="single" w:sz="4" w:space="0" w:color="auto"/>
              <w:left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1897,00</w:t>
            </w:r>
          </w:p>
        </w:tc>
        <w:tc>
          <w:tcPr>
            <w:tcW w:w="1418" w:type="dxa"/>
            <w:tcBorders>
              <w:top w:val="single" w:sz="4" w:space="0" w:color="auto"/>
              <w:left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478,00</w:t>
            </w:r>
          </w:p>
        </w:tc>
        <w:tc>
          <w:tcPr>
            <w:tcW w:w="1134" w:type="dxa"/>
            <w:tcBorders>
              <w:top w:val="single" w:sz="4" w:space="0" w:color="auto"/>
              <w:left w:val="single" w:sz="4" w:space="0" w:color="auto"/>
              <w:right w:val="single" w:sz="4" w:space="0" w:color="auto"/>
            </w:tcBorders>
            <w:shd w:val="clear" w:color="000000" w:fill="FFFFFF"/>
          </w:tcPr>
          <w:p w:rsidR="00047041" w:rsidRPr="007436FF" w:rsidRDefault="00DA6E7B"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248</w:t>
            </w:r>
            <w:r w:rsidR="00047041" w:rsidRPr="007436FF">
              <w:rPr>
                <w:rFonts w:ascii="Arial" w:eastAsia="Times New Roman" w:hAnsi="Arial" w:cs="Arial"/>
              </w:rPr>
              <w:t>,00</w:t>
            </w:r>
          </w:p>
        </w:tc>
        <w:tc>
          <w:tcPr>
            <w:tcW w:w="1276" w:type="dxa"/>
            <w:tcBorders>
              <w:top w:val="single" w:sz="4" w:space="0" w:color="auto"/>
              <w:left w:val="single" w:sz="4" w:space="0" w:color="auto"/>
              <w:right w:val="single" w:sz="4" w:space="0" w:color="auto"/>
            </w:tcBorders>
            <w:shd w:val="clear" w:color="000000" w:fill="FFFFFF"/>
          </w:tcPr>
          <w:p w:rsidR="00047041" w:rsidRPr="007436FF" w:rsidRDefault="00DA6E7B"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248</w:t>
            </w:r>
            <w:r w:rsidR="00047041" w:rsidRPr="007436FF">
              <w:rPr>
                <w:rFonts w:ascii="Arial" w:eastAsia="Times New Roman" w:hAnsi="Arial" w:cs="Arial"/>
              </w:rPr>
              <w:t>,00</w:t>
            </w:r>
          </w:p>
        </w:tc>
        <w:tc>
          <w:tcPr>
            <w:tcW w:w="992" w:type="dxa"/>
            <w:gridSpan w:val="2"/>
            <w:tcBorders>
              <w:top w:val="single" w:sz="4" w:space="0" w:color="auto"/>
              <w:left w:val="single" w:sz="4" w:space="0" w:color="auto"/>
              <w:right w:val="single" w:sz="4" w:space="0" w:color="auto"/>
            </w:tcBorders>
            <w:shd w:val="clear" w:color="000000" w:fill="FFFFFF"/>
          </w:tcPr>
          <w:p w:rsidR="00047041" w:rsidRPr="007436FF" w:rsidRDefault="00DA6E7B"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248</w:t>
            </w:r>
            <w:r w:rsidR="00047041" w:rsidRPr="007436FF">
              <w:rPr>
                <w:rFonts w:ascii="Arial" w:eastAsia="Times New Roman" w:hAnsi="Arial" w:cs="Arial"/>
              </w:rPr>
              <w:t>,00</w:t>
            </w:r>
          </w:p>
        </w:tc>
      </w:tr>
      <w:tr w:rsidR="00047041" w:rsidRPr="007436FF" w:rsidTr="00A15554">
        <w:trPr>
          <w:cantSplit/>
          <w:trHeight w:hRule="exact" w:val="27"/>
        </w:trPr>
        <w:tc>
          <w:tcPr>
            <w:tcW w:w="3048" w:type="dxa"/>
            <w:gridSpan w:val="2"/>
            <w:vMerge/>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u w:val="single"/>
              </w:rPr>
            </w:pPr>
          </w:p>
        </w:tc>
        <w:tc>
          <w:tcPr>
            <w:tcW w:w="1772" w:type="dxa"/>
            <w:vMerge/>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ind w:left="203"/>
              <w:rPr>
                <w:rFonts w:ascii="Arial" w:eastAsia="Times New Roman" w:hAnsi="Arial" w:cs="Arial"/>
              </w:rPr>
            </w:pPr>
          </w:p>
        </w:tc>
        <w:tc>
          <w:tcPr>
            <w:tcW w:w="2551" w:type="dxa"/>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1418" w:type="dxa"/>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417" w:type="dxa"/>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418" w:type="dxa"/>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134" w:type="dxa"/>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276" w:type="dxa"/>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708" w:type="dxa"/>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284" w:type="dxa"/>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p>
        </w:tc>
      </w:tr>
      <w:tr w:rsidR="00047041" w:rsidRPr="007436FF" w:rsidTr="00A15554">
        <w:trPr>
          <w:cantSplit/>
          <w:trHeight w:hRule="exact" w:val="900"/>
        </w:trPr>
        <w:tc>
          <w:tcPr>
            <w:tcW w:w="3048" w:type="dxa"/>
            <w:gridSpan w:val="2"/>
            <w:vMerge/>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u w:val="single"/>
              </w:rPr>
            </w:pPr>
          </w:p>
        </w:tc>
        <w:tc>
          <w:tcPr>
            <w:tcW w:w="1772" w:type="dxa"/>
            <w:vMerge/>
            <w:tcBorders>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ind w:left="203"/>
              <w:rPr>
                <w:rFonts w:ascii="Arial" w:eastAsia="Times New Roman" w:hAnsi="Arial" w:cs="Arial"/>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r>
      <w:tr w:rsidR="00047041" w:rsidRPr="007436FF" w:rsidTr="00A15554">
        <w:trPr>
          <w:cantSplit/>
          <w:trHeight w:hRule="exact" w:val="701"/>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u w:val="single"/>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DA6E7B">
            <w:pPr>
              <w:autoSpaceDE w:val="0"/>
              <w:autoSpaceDN w:val="0"/>
              <w:spacing w:after="0" w:line="240" w:lineRule="auto"/>
              <w:jc w:val="center"/>
              <w:rPr>
                <w:rFonts w:ascii="Arial" w:eastAsia="Times New Roman" w:hAnsi="Arial" w:cs="Arial"/>
              </w:rPr>
            </w:pPr>
            <w:r w:rsidRPr="007436FF">
              <w:rPr>
                <w:rFonts w:ascii="Arial" w:eastAsia="Times New Roman" w:hAnsi="Arial" w:cs="Arial"/>
              </w:rPr>
              <w:t>3 </w:t>
            </w:r>
            <w:r w:rsidR="00DA6E7B" w:rsidRPr="007436FF">
              <w:rPr>
                <w:rFonts w:ascii="Arial" w:eastAsia="Times New Roman" w:hAnsi="Arial" w:cs="Arial"/>
              </w:rPr>
              <w:t>119</w:t>
            </w:r>
            <w:r w:rsidRPr="007436FF">
              <w:rPr>
                <w:rFonts w:ascii="Arial" w:eastAsia="Times New Roman" w:hAnsi="Arial" w:cs="Arial"/>
              </w:rPr>
              <w:t>,00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1897,00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478,00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DA6E7B"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248</w:t>
            </w:r>
            <w:r w:rsidR="00047041" w:rsidRPr="007436FF">
              <w:rPr>
                <w:rFonts w:ascii="Arial" w:eastAsia="Times New Roman" w:hAnsi="Arial" w:cs="Arial"/>
              </w:rPr>
              <w:t>,00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DA6E7B"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24</w:t>
            </w:r>
            <w:r w:rsidR="00047041" w:rsidRPr="007436FF">
              <w:rPr>
                <w:rFonts w:ascii="Arial" w:eastAsia="Times New Roman" w:hAnsi="Arial" w:cs="Arial"/>
              </w:rPr>
              <w:t>8,00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421CDD"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248</w:t>
            </w:r>
            <w:r w:rsidR="00047041" w:rsidRPr="007436FF">
              <w:rPr>
                <w:rFonts w:ascii="Arial" w:eastAsia="Times New Roman" w:hAnsi="Arial" w:cs="Arial"/>
              </w:rPr>
              <w:t>,00</w:t>
            </w:r>
          </w:p>
        </w:tc>
      </w:tr>
      <w:tr w:rsidR="00047041" w:rsidRPr="007436FF" w:rsidTr="00A15554">
        <w:trPr>
          <w:cantSplit/>
          <w:trHeight w:hRule="exact" w:val="994"/>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r>
      <w:tr w:rsidR="00047041" w:rsidRPr="007436FF" w:rsidTr="00A15554">
        <w:trPr>
          <w:cantSplit/>
          <w:trHeight w:hRule="exact" w:val="583"/>
        </w:trPr>
        <w:tc>
          <w:tcPr>
            <w:tcW w:w="3048" w:type="dxa"/>
            <w:gridSpan w:val="2"/>
            <w:vMerge/>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u w:val="single"/>
              </w:rPr>
            </w:pPr>
          </w:p>
        </w:tc>
        <w:tc>
          <w:tcPr>
            <w:tcW w:w="1772" w:type="dxa"/>
            <w:vMerge/>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u w:val="single"/>
              </w:rPr>
            </w:pPr>
          </w:p>
        </w:tc>
        <w:tc>
          <w:tcPr>
            <w:tcW w:w="2551"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tcPr>
          <w:p w:rsidR="00047041" w:rsidRPr="007436FF" w:rsidRDefault="00047041" w:rsidP="00047041">
            <w:pPr>
              <w:autoSpaceDE w:val="0"/>
              <w:autoSpaceDN w:val="0"/>
              <w:spacing w:after="0" w:line="240" w:lineRule="auto"/>
              <w:jc w:val="center"/>
              <w:rPr>
                <w:rFonts w:ascii="Arial" w:eastAsia="Times New Roman" w:hAnsi="Arial" w:cs="Arial"/>
              </w:rPr>
            </w:pPr>
            <w:r w:rsidRPr="007436FF">
              <w:rPr>
                <w:rFonts w:ascii="Arial" w:eastAsia="Times New Roman" w:hAnsi="Arial" w:cs="Arial"/>
              </w:rPr>
              <w:t>0,00</w:t>
            </w:r>
          </w:p>
        </w:tc>
      </w:tr>
      <w:tr w:rsidR="00047041" w:rsidRPr="007436FF" w:rsidTr="00A15554">
        <w:trPr>
          <w:cantSplit/>
          <w:trHeight w:hRule="exact" w:val="241"/>
        </w:trPr>
        <w:tc>
          <w:tcPr>
            <w:tcW w:w="3048" w:type="dxa"/>
            <w:gridSpan w:val="2"/>
            <w:tcBorders>
              <w:top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sz w:val="24"/>
                <w:szCs w:val="24"/>
              </w:rPr>
            </w:pPr>
          </w:p>
        </w:tc>
        <w:tc>
          <w:tcPr>
            <w:tcW w:w="1772" w:type="dxa"/>
            <w:tcBorders>
              <w:top w:val="single" w:sz="4" w:space="0" w:color="auto"/>
            </w:tcBorders>
            <w:shd w:val="clear" w:color="000000" w:fill="FFFFFF"/>
          </w:tcPr>
          <w:p w:rsidR="00047041" w:rsidRPr="007436FF" w:rsidRDefault="00047041" w:rsidP="00047041">
            <w:pPr>
              <w:autoSpaceDE w:val="0"/>
              <w:autoSpaceDN w:val="0"/>
              <w:spacing w:after="0" w:line="240" w:lineRule="auto"/>
              <w:rPr>
                <w:rFonts w:ascii="Arial" w:eastAsia="Times New Roman" w:hAnsi="Arial" w:cs="Arial"/>
                <w:sz w:val="24"/>
                <w:szCs w:val="24"/>
                <w:u w:val="single"/>
              </w:rPr>
            </w:pPr>
          </w:p>
        </w:tc>
        <w:tc>
          <w:tcPr>
            <w:tcW w:w="2551" w:type="dxa"/>
            <w:shd w:val="clear" w:color="000000" w:fill="FFFFFF"/>
          </w:tcPr>
          <w:p w:rsidR="00047041" w:rsidRPr="007436FF" w:rsidRDefault="00047041" w:rsidP="00047041">
            <w:pPr>
              <w:autoSpaceDE w:val="0"/>
              <w:autoSpaceDN w:val="0"/>
              <w:spacing w:after="0" w:line="240" w:lineRule="auto"/>
              <w:rPr>
                <w:rFonts w:ascii="Arial" w:eastAsia="Times New Roman" w:hAnsi="Arial" w:cs="Arial"/>
                <w:sz w:val="24"/>
                <w:szCs w:val="24"/>
              </w:rPr>
            </w:pPr>
          </w:p>
        </w:tc>
        <w:tc>
          <w:tcPr>
            <w:tcW w:w="1418" w:type="dxa"/>
            <w:shd w:val="clear" w:color="000000" w:fill="FFFFFF"/>
          </w:tcPr>
          <w:p w:rsidR="00047041" w:rsidRPr="007436FF" w:rsidRDefault="00047041" w:rsidP="00047041">
            <w:pPr>
              <w:autoSpaceDE w:val="0"/>
              <w:autoSpaceDN w:val="0"/>
              <w:spacing w:after="0" w:line="240" w:lineRule="auto"/>
              <w:rPr>
                <w:rFonts w:ascii="Arial" w:eastAsia="Times New Roman" w:hAnsi="Arial" w:cs="Arial"/>
                <w:sz w:val="24"/>
                <w:szCs w:val="24"/>
              </w:rPr>
            </w:pPr>
          </w:p>
        </w:tc>
        <w:tc>
          <w:tcPr>
            <w:tcW w:w="1417" w:type="dxa"/>
            <w:shd w:val="clear" w:color="000000" w:fill="FFFFFF"/>
          </w:tcPr>
          <w:p w:rsidR="00047041" w:rsidRPr="007436FF" w:rsidRDefault="00047041" w:rsidP="00047041">
            <w:pPr>
              <w:autoSpaceDE w:val="0"/>
              <w:autoSpaceDN w:val="0"/>
              <w:spacing w:after="0" w:line="240" w:lineRule="auto"/>
              <w:rPr>
                <w:rFonts w:ascii="Arial" w:eastAsia="Times New Roman" w:hAnsi="Arial" w:cs="Arial"/>
                <w:sz w:val="24"/>
                <w:szCs w:val="24"/>
              </w:rPr>
            </w:pPr>
          </w:p>
        </w:tc>
        <w:tc>
          <w:tcPr>
            <w:tcW w:w="1418" w:type="dxa"/>
            <w:shd w:val="clear" w:color="000000" w:fill="FFFFFF"/>
          </w:tcPr>
          <w:p w:rsidR="00047041" w:rsidRPr="007436FF" w:rsidRDefault="00047041" w:rsidP="00047041">
            <w:pPr>
              <w:autoSpaceDE w:val="0"/>
              <w:autoSpaceDN w:val="0"/>
              <w:spacing w:after="0" w:line="240" w:lineRule="auto"/>
              <w:rPr>
                <w:rFonts w:ascii="Arial" w:eastAsia="Times New Roman" w:hAnsi="Arial" w:cs="Arial"/>
                <w:sz w:val="24"/>
                <w:szCs w:val="24"/>
              </w:rPr>
            </w:pPr>
          </w:p>
        </w:tc>
        <w:tc>
          <w:tcPr>
            <w:tcW w:w="1134" w:type="dxa"/>
            <w:shd w:val="clear" w:color="000000" w:fill="FFFFFF"/>
          </w:tcPr>
          <w:p w:rsidR="00047041" w:rsidRPr="007436FF" w:rsidRDefault="00047041" w:rsidP="00047041">
            <w:pPr>
              <w:autoSpaceDE w:val="0"/>
              <w:autoSpaceDN w:val="0"/>
              <w:spacing w:after="0" w:line="240" w:lineRule="auto"/>
              <w:rPr>
                <w:rFonts w:ascii="Arial" w:eastAsia="Times New Roman" w:hAnsi="Arial" w:cs="Arial"/>
                <w:sz w:val="24"/>
                <w:szCs w:val="24"/>
              </w:rPr>
            </w:pPr>
          </w:p>
        </w:tc>
        <w:tc>
          <w:tcPr>
            <w:tcW w:w="1276" w:type="dxa"/>
            <w:shd w:val="clear" w:color="000000" w:fill="FFFFFF"/>
          </w:tcPr>
          <w:p w:rsidR="00047041" w:rsidRPr="007436FF" w:rsidRDefault="00047041" w:rsidP="00047041">
            <w:pPr>
              <w:autoSpaceDE w:val="0"/>
              <w:autoSpaceDN w:val="0"/>
              <w:spacing w:after="0" w:line="240" w:lineRule="auto"/>
              <w:rPr>
                <w:rFonts w:ascii="Arial" w:eastAsia="Times New Roman" w:hAnsi="Arial" w:cs="Arial"/>
                <w:sz w:val="24"/>
                <w:szCs w:val="24"/>
              </w:rPr>
            </w:pPr>
          </w:p>
        </w:tc>
        <w:tc>
          <w:tcPr>
            <w:tcW w:w="708" w:type="dxa"/>
            <w:shd w:val="clear" w:color="000000" w:fill="FFFFFF"/>
          </w:tcPr>
          <w:p w:rsidR="00047041" w:rsidRPr="007436FF" w:rsidRDefault="00047041" w:rsidP="00047041">
            <w:pPr>
              <w:autoSpaceDE w:val="0"/>
              <w:autoSpaceDN w:val="0"/>
              <w:spacing w:after="0" w:line="240" w:lineRule="auto"/>
              <w:rPr>
                <w:rFonts w:ascii="Arial" w:eastAsia="Times New Roman" w:hAnsi="Arial" w:cs="Arial"/>
                <w:sz w:val="24"/>
                <w:szCs w:val="24"/>
              </w:rPr>
            </w:pPr>
          </w:p>
          <w:p w:rsidR="00047041" w:rsidRPr="007436FF" w:rsidRDefault="00047041" w:rsidP="00047041">
            <w:pPr>
              <w:autoSpaceDE w:val="0"/>
              <w:autoSpaceDN w:val="0"/>
              <w:spacing w:after="0" w:line="240" w:lineRule="auto"/>
              <w:rPr>
                <w:rFonts w:ascii="Arial" w:eastAsia="Times New Roman" w:hAnsi="Arial" w:cs="Arial"/>
                <w:sz w:val="24"/>
                <w:szCs w:val="24"/>
              </w:rPr>
            </w:pPr>
          </w:p>
          <w:p w:rsidR="00047041" w:rsidRPr="007436FF" w:rsidRDefault="00047041" w:rsidP="00047041">
            <w:pPr>
              <w:autoSpaceDE w:val="0"/>
              <w:autoSpaceDN w:val="0"/>
              <w:spacing w:after="0" w:line="240" w:lineRule="auto"/>
              <w:rPr>
                <w:rFonts w:ascii="Arial" w:eastAsia="Times New Roman" w:hAnsi="Arial" w:cs="Arial"/>
                <w:sz w:val="24"/>
                <w:szCs w:val="24"/>
              </w:rPr>
            </w:pPr>
          </w:p>
          <w:p w:rsidR="00047041" w:rsidRPr="007436FF" w:rsidRDefault="00047041" w:rsidP="00047041">
            <w:pPr>
              <w:autoSpaceDE w:val="0"/>
              <w:autoSpaceDN w:val="0"/>
              <w:spacing w:after="0" w:line="240" w:lineRule="auto"/>
              <w:rPr>
                <w:rFonts w:ascii="Arial" w:eastAsia="Times New Roman" w:hAnsi="Arial" w:cs="Arial"/>
                <w:sz w:val="24"/>
                <w:szCs w:val="24"/>
              </w:rPr>
            </w:pPr>
          </w:p>
        </w:tc>
        <w:tc>
          <w:tcPr>
            <w:tcW w:w="284" w:type="dxa"/>
            <w:shd w:val="clear" w:color="000000" w:fill="FFFFFF"/>
          </w:tcPr>
          <w:p w:rsidR="00047041" w:rsidRPr="007436FF" w:rsidRDefault="00047041" w:rsidP="00047041">
            <w:pPr>
              <w:autoSpaceDE w:val="0"/>
              <w:autoSpaceDN w:val="0"/>
              <w:spacing w:after="0" w:line="240" w:lineRule="auto"/>
              <w:rPr>
                <w:rFonts w:ascii="Arial" w:eastAsia="Times New Roman" w:hAnsi="Arial" w:cs="Arial"/>
                <w:sz w:val="24"/>
                <w:szCs w:val="24"/>
              </w:rPr>
            </w:pPr>
          </w:p>
        </w:tc>
      </w:tr>
    </w:tbl>
    <w:p w:rsidR="00047041" w:rsidRPr="007436FF" w:rsidRDefault="00047041" w:rsidP="0070569D">
      <w:pPr>
        <w:autoSpaceDE w:val="0"/>
        <w:autoSpaceDN w:val="0"/>
        <w:spacing w:after="0" w:line="240" w:lineRule="auto"/>
        <w:jc w:val="center"/>
        <w:rPr>
          <w:rFonts w:ascii="Arial" w:eastAsia="Times New Roman" w:hAnsi="Arial" w:cs="Arial"/>
          <w:b/>
          <w:sz w:val="24"/>
          <w:szCs w:val="24"/>
        </w:rPr>
      </w:pPr>
    </w:p>
    <w:p w:rsidR="0070569D" w:rsidRPr="007436FF" w:rsidRDefault="0070569D" w:rsidP="00A15554">
      <w:pPr>
        <w:autoSpaceDE w:val="0"/>
        <w:autoSpaceDN w:val="0"/>
        <w:spacing w:after="0" w:line="240" w:lineRule="auto"/>
        <w:ind w:right="283"/>
        <w:jc w:val="center"/>
        <w:rPr>
          <w:rFonts w:ascii="Arial" w:eastAsia="Times New Roman" w:hAnsi="Arial" w:cs="Arial"/>
          <w:b/>
          <w:sz w:val="24"/>
          <w:szCs w:val="24"/>
        </w:rPr>
      </w:pPr>
      <w:r w:rsidRPr="007436FF">
        <w:rPr>
          <w:rFonts w:ascii="Arial" w:eastAsia="Times New Roman" w:hAnsi="Arial" w:cs="Arial"/>
          <w:b/>
          <w:sz w:val="24"/>
          <w:szCs w:val="24"/>
        </w:rPr>
        <w:t>Характеристика проблем, решаемых посредством мероприятий.</w:t>
      </w:r>
    </w:p>
    <w:p w:rsidR="0070569D" w:rsidRPr="007436FF" w:rsidRDefault="0070569D" w:rsidP="00A15554">
      <w:pPr>
        <w:autoSpaceDE w:val="0"/>
        <w:autoSpaceDN w:val="0"/>
        <w:spacing w:after="0" w:line="240" w:lineRule="auto"/>
        <w:ind w:right="283"/>
        <w:rPr>
          <w:rFonts w:ascii="Arial" w:eastAsia="Times New Roman" w:hAnsi="Arial" w:cs="Arial"/>
          <w:sz w:val="24"/>
          <w:szCs w:val="24"/>
        </w:rPr>
      </w:pPr>
    </w:p>
    <w:p w:rsidR="0070569D" w:rsidRPr="007436FF"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7436FF">
        <w:rPr>
          <w:rFonts w:ascii="Arial" w:eastAsia="Times New Roman" w:hAnsi="Arial" w:cs="Arial"/>
          <w:sz w:val="24"/>
          <w:szCs w:val="24"/>
        </w:rPr>
        <w:t>Подпрограмма «</w:t>
      </w:r>
      <w:r w:rsidR="0078551A" w:rsidRPr="007436FF">
        <w:rPr>
          <w:rFonts w:ascii="Arial" w:eastAsia="Times New Roman" w:hAnsi="Arial" w:cs="Arial"/>
          <w:bCs/>
          <w:sz w:val="24"/>
          <w:szCs w:val="24"/>
        </w:rPr>
        <w:t>Создание условий для жилищного строительства</w:t>
      </w:r>
      <w:r w:rsidRPr="007436FF">
        <w:rPr>
          <w:rFonts w:ascii="Arial" w:eastAsia="Times New Roman" w:hAnsi="Arial" w:cs="Arial"/>
          <w:sz w:val="24"/>
          <w:szCs w:val="24"/>
        </w:rPr>
        <w:t>» разработана в целях комплексного решения вопросов устойчивого развития жилищного строительства на территории городского округа Люберцы Московской области, строительства жилья, в том числе индивидуального жилищного строительства, и обеспечения комфортных условий проживания в  городском округе Люберцы  Московской области, решения проблемы обманутых дольщиков.</w:t>
      </w:r>
    </w:p>
    <w:p w:rsidR="0070569D" w:rsidRPr="007436FF"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7436FF">
        <w:rPr>
          <w:rFonts w:ascii="Arial" w:eastAsia="Times New Roman" w:hAnsi="Arial" w:cs="Arial"/>
          <w:sz w:val="24"/>
          <w:szCs w:val="24"/>
        </w:rPr>
        <w:t xml:space="preserve">На территории городского округа Люберцы Московской области отсутствуют проблемные объекты, признанные таковыми в соответствии с Законом Московской области от 01.07.2010 № 84/2010-ОЗ  «О защите прав граждан, инвестировавших денежные средства в строительство многоквартирных домов на территории Московской области», однако, имеются объекты многоэтажного жилищного строительства, сроки </w:t>
      </w:r>
      <w:proofErr w:type="gramStart"/>
      <w:r w:rsidRPr="007436FF">
        <w:rPr>
          <w:rFonts w:ascii="Arial" w:eastAsia="Times New Roman" w:hAnsi="Arial" w:cs="Arial"/>
          <w:sz w:val="24"/>
          <w:szCs w:val="24"/>
        </w:rPr>
        <w:t>ввода</w:t>
      </w:r>
      <w:proofErr w:type="gramEnd"/>
      <w:r w:rsidRPr="007436FF">
        <w:rPr>
          <w:rFonts w:ascii="Arial" w:eastAsia="Times New Roman" w:hAnsi="Arial" w:cs="Arial"/>
          <w:sz w:val="24"/>
          <w:szCs w:val="24"/>
        </w:rPr>
        <w:t xml:space="preserve"> в эксплуатацию которых нарушены.</w:t>
      </w:r>
    </w:p>
    <w:p w:rsidR="0070569D" w:rsidRPr="007436FF"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7436FF">
        <w:rPr>
          <w:rFonts w:ascii="Arial" w:eastAsia="Times New Roman" w:hAnsi="Arial" w:cs="Arial"/>
          <w:sz w:val="24"/>
          <w:szCs w:val="24"/>
        </w:rPr>
        <w:lastRenderedPageBreak/>
        <w:t>Реализация мероприятий Подпрограммы даст возможность решения жилищной проблемы, в том числе за счет строительства гражданами индивидуальных жилых домов. Обеспечить права граждан на  жилище.</w:t>
      </w:r>
    </w:p>
    <w:p w:rsidR="0070569D" w:rsidRPr="007436FF" w:rsidRDefault="0070569D" w:rsidP="00A15554">
      <w:pPr>
        <w:autoSpaceDE w:val="0"/>
        <w:autoSpaceDN w:val="0"/>
        <w:spacing w:after="0" w:line="240" w:lineRule="auto"/>
        <w:ind w:right="283" w:firstLine="567"/>
        <w:jc w:val="both"/>
        <w:rPr>
          <w:rFonts w:ascii="Arial" w:eastAsia="Times New Roman" w:hAnsi="Arial" w:cs="Arial"/>
          <w:sz w:val="24"/>
          <w:szCs w:val="24"/>
        </w:rPr>
      </w:pPr>
      <w:r w:rsidRPr="007436FF">
        <w:rPr>
          <w:rFonts w:ascii="Arial" w:eastAsia="Times New Roman" w:hAnsi="Arial" w:cs="Arial"/>
          <w:sz w:val="24"/>
          <w:szCs w:val="24"/>
        </w:rPr>
        <w:t>Механизм реализации  Подпрограммы позволит создать условия для развития рынка доступного жилья, развития жилищного строительства, включая индивидуальное жилищное строительство, обеспечить  права пострадавших граждан-</w:t>
      </w:r>
      <w:proofErr w:type="spellStart"/>
      <w:r w:rsidRPr="007436FF">
        <w:rPr>
          <w:rFonts w:ascii="Arial" w:eastAsia="Times New Roman" w:hAnsi="Arial" w:cs="Arial"/>
          <w:sz w:val="24"/>
          <w:szCs w:val="24"/>
        </w:rPr>
        <w:t>соинвесторов</w:t>
      </w:r>
      <w:proofErr w:type="spellEnd"/>
      <w:r w:rsidRPr="007436FF">
        <w:rPr>
          <w:rFonts w:ascii="Arial" w:eastAsia="Times New Roman" w:hAnsi="Arial" w:cs="Arial"/>
          <w:sz w:val="24"/>
          <w:szCs w:val="24"/>
        </w:rPr>
        <w:t>.</w:t>
      </w:r>
    </w:p>
    <w:p w:rsidR="00D84AC6" w:rsidRPr="007436FF" w:rsidRDefault="00D84AC6" w:rsidP="00A15554">
      <w:pPr>
        <w:autoSpaceDE w:val="0"/>
        <w:autoSpaceDN w:val="0"/>
        <w:spacing w:after="0" w:line="240" w:lineRule="auto"/>
        <w:ind w:right="283" w:firstLine="567"/>
        <w:jc w:val="center"/>
        <w:rPr>
          <w:rFonts w:ascii="Arial" w:eastAsia="Times New Roman" w:hAnsi="Arial" w:cs="Arial"/>
          <w:b/>
          <w:sz w:val="24"/>
          <w:szCs w:val="24"/>
        </w:rPr>
      </w:pPr>
    </w:p>
    <w:p w:rsidR="0070569D" w:rsidRPr="007436FF" w:rsidRDefault="00D84AC6" w:rsidP="00A15554">
      <w:pPr>
        <w:autoSpaceDE w:val="0"/>
        <w:autoSpaceDN w:val="0"/>
        <w:spacing w:after="0" w:line="240" w:lineRule="auto"/>
        <w:ind w:right="283" w:firstLine="567"/>
        <w:jc w:val="center"/>
        <w:rPr>
          <w:rFonts w:ascii="Arial" w:eastAsia="Times New Roman" w:hAnsi="Arial" w:cs="Arial"/>
          <w:b/>
          <w:sz w:val="24"/>
          <w:szCs w:val="24"/>
        </w:rPr>
      </w:pPr>
      <w:r w:rsidRPr="007436FF">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0569D" w:rsidRPr="007436FF" w:rsidRDefault="00617504" w:rsidP="00A15554">
      <w:pPr>
        <w:widowControl w:val="0"/>
        <w:autoSpaceDE w:val="0"/>
        <w:autoSpaceDN w:val="0"/>
        <w:adjustRightInd w:val="0"/>
        <w:spacing w:after="0" w:line="240" w:lineRule="auto"/>
        <w:ind w:right="283" w:firstLine="709"/>
        <w:jc w:val="both"/>
        <w:rPr>
          <w:rFonts w:ascii="Arial" w:eastAsia="Calibri" w:hAnsi="Arial" w:cs="Arial"/>
          <w:sz w:val="24"/>
          <w:szCs w:val="24"/>
        </w:rPr>
      </w:pPr>
      <w:proofErr w:type="gramStart"/>
      <w:r w:rsidRPr="007436FF">
        <w:rPr>
          <w:rFonts w:ascii="Arial" w:eastAsia="Calibri" w:hAnsi="Arial" w:cs="Arial"/>
          <w:sz w:val="24"/>
          <w:szCs w:val="24"/>
        </w:rPr>
        <w:t>При реализации мероприятий муниципальной подпрограммы по комплексному освоению земельных участков в целях жилищного строительства и развитию застроенных территорий предусматривается снижение средней стоимости одного квадратного метра жилой площади, изменение коэффициента доступности жилья эконом класса, а также изменение объема ввода индивидуального жилищного строительства, построенного населением за счет собственных и (или) кредитных средств, в связи с изменением количества свободных земельных участков для индивидуального</w:t>
      </w:r>
      <w:proofErr w:type="gramEnd"/>
      <w:r w:rsidRPr="007436FF">
        <w:rPr>
          <w:rFonts w:ascii="Arial" w:eastAsia="Calibri" w:hAnsi="Arial" w:cs="Arial"/>
          <w:sz w:val="24"/>
          <w:szCs w:val="24"/>
        </w:rPr>
        <w:t xml:space="preserve"> жилищного строительства.</w:t>
      </w:r>
      <w:r w:rsidR="00D16585" w:rsidRPr="007436FF">
        <w:rPr>
          <w:rFonts w:ascii="Arial" w:eastAsia="Calibri" w:hAnsi="Arial" w:cs="Arial"/>
          <w:sz w:val="24"/>
          <w:szCs w:val="24"/>
        </w:rPr>
        <w:t xml:space="preserve"> </w:t>
      </w:r>
      <w:r w:rsidR="00D16585" w:rsidRPr="007436FF">
        <w:rPr>
          <w:rFonts w:ascii="Arial" w:eastAsia="Times New Roman" w:hAnsi="Arial" w:cs="Arial"/>
          <w:sz w:val="24"/>
          <w:szCs w:val="24"/>
        </w:rPr>
        <w:t>К</w:t>
      </w:r>
      <w:r w:rsidRPr="007436FF">
        <w:rPr>
          <w:rFonts w:ascii="Arial" w:eastAsia="Times New Roman" w:hAnsi="Arial" w:cs="Arial"/>
          <w:sz w:val="24"/>
          <w:szCs w:val="24"/>
        </w:rPr>
        <w:t>омплексное освоение, рациональное использование и развитие территорий в целях жилищного строительства с необходимым обеспечением жителей социальной и сбалансиро</w:t>
      </w:r>
      <w:r w:rsidR="00D16585" w:rsidRPr="007436FF">
        <w:rPr>
          <w:rFonts w:ascii="Arial" w:eastAsia="Times New Roman" w:hAnsi="Arial" w:cs="Arial"/>
          <w:sz w:val="24"/>
          <w:szCs w:val="24"/>
        </w:rPr>
        <w:t>ванной дорожной инфраструктурой.</w:t>
      </w:r>
    </w:p>
    <w:p w:rsidR="0070569D" w:rsidRPr="007436FF" w:rsidRDefault="00617504" w:rsidP="00A15554">
      <w:pPr>
        <w:autoSpaceDE w:val="0"/>
        <w:autoSpaceDN w:val="0"/>
        <w:spacing w:after="0" w:line="240" w:lineRule="auto"/>
        <w:ind w:right="283" w:firstLine="709"/>
        <w:jc w:val="both"/>
        <w:rPr>
          <w:rFonts w:ascii="Arial" w:hAnsi="Arial" w:cs="Arial"/>
          <w:sz w:val="24"/>
          <w:szCs w:val="24"/>
        </w:rPr>
      </w:pPr>
      <w:r w:rsidRPr="007436FF">
        <w:rPr>
          <w:rFonts w:ascii="Arial" w:hAnsi="Arial" w:cs="Arial"/>
          <w:sz w:val="24"/>
          <w:szCs w:val="24"/>
        </w:rPr>
        <w:t>Реализация мероприятий Подпрограммы 1 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Комплексное развитие застроенных территорий позволяет в числе других решать вопросы ликвидации аварийного жилищного фонда</w:t>
      </w:r>
      <w:r w:rsidR="00D16585" w:rsidRPr="007436FF">
        <w:rPr>
          <w:rFonts w:ascii="Arial" w:hAnsi="Arial" w:cs="Arial"/>
          <w:sz w:val="24"/>
          <w:szCs w:val="24"/>
        </w:rPr>
        <w:t>, обеспечение прав обманутых дольщиков</w:t>
      </w:r>
      <w:r w:rsidRPr="007436FF">
        <w:rPr>
          <w:rFonts w:ascii="Arial" w:hAnsi="Arial" w:cs="Arial"/>
          <w:sz w:val="24"/>
          <w:szCs w:val="24"/>
        </w:rPr>
        <w:t>. 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осуществля</w:t>
      </w:r>
      <w:r w:rsidR="00D16585" w:rsidRPr="007436FF">
        <w:rPr>
          <w:rFonts w:ascii="Arial" w:hAnsi="Arial" w:cs="Arial"/>
          <w:sz w:val="24"/>
          <w:szCs w:val="24"/>
        </w:rPr>
        <w:t>ется за счет средств инвесторов.</w:t>
      </w:r>
    </w:p>
    <w:p w:rsidR="000D7E67" w:rsidRPr="007436FF" w:rsidRDefault="000D7E67" w:rsidP="00A15554">
      <w:pPr>
        <w:autoSpaceDE w:val="0"/>
        <w:autoSpaceDN w:val="0"/>
        <w:spacing w:after="0" w:line="240" w:lineRule="auto"/>
        <w:ind w:right="283" w:firstLine="709"/>
        <w:jc w:val="both"/>
        <w:rPr>
          <w:rFonts w:ascii="Arial" w:hAnsi="Arial" w:cs="Arial"/>
          <w:sz w:val="24"/>
          <w:szCs w:val="24"/>
        </w:rPr>
      </w:pPr>
    </w:p>
    <w:p w:rsidR="00A15554" w:rsidRPr="007436FF" w:rsidRDefault="008B7952" w:rsidP="00BC2C46">
      <w:pPr>
        <w:autoSpaceDE w:val="0"/>
        <w:autoSpaceDN w:val="0"/>
        <w:spacing w:after="0" w:line="240" w:lineRule="auto"/>
        <w:ind w:left="9912" w:right="283" w:firstLine="708"/>
        <w:jc w:val="both"/>
        <w:rPr>
          <w:rFonts w:ascii="Arial" w:hAnsi="Arial" w:cs="Arial"/>
          <w:sz w:val="24"/>
          <w:szCs w:val="24"/>
        </w:rPr>
      </w:pPr>
      <w:r w:rsidRPr="007436FF">
        <w:rPr>
          <w:rFonts w:ascii="Arial" w:hAnsi="Arial" w:cs="Arial"/>
          <w:sz w:val="24"/>
          <w:szCs w:val="24"/>
        </w:rPr>
        <w:br w:type="column"/>
      </w:r>
      <w:r w:rsidR="00A15554" w:rsidRPr="007436FF">
        <w:rPr>
          <w:rFonts w:ascii="Arial" w:hAnsi="Arial" w:cs="Arial"/>
          <w:sz w:val="24"/>
          <w:szCs w:val="24"/>
        </w:rPr>
        <w:lastRenderedPageBreak/>
        <w:t>Приложение №</w:t>
      </w:r>
      <w:r w:rsidR="00BC2C46" w:rsidRPr="007436FF">
        <w:rPr>
          <w:rFonts w:ascii="Arial" w:hAnsi="Arial" w:cs="Arial"/>
          <w:sz w:val="24"/>
          <w:szCs w:val="24"/>
        </w:rPr>
        <w:t xml:space="preserve"> </w:t>
      </w:r>
      <w:r w:rsidR="00A15554" w:rsidRPr="007436FF">
        <w:rPr>
          <w:rFonts w:ascii="Arial" w:hAnsi="Arial" w:cs="Arial"/>
          <w:sz w:val="24"/>
          <w:szCs w:val="24"/>
        </w:rPr>
        <w:t xml:space="preserve">2 </w:t>
      </w:r>
    </w:p>
    <w:p w:rsidR="000D7E67" w:rsidRPr="007436FF" w:rsidRDefault="00A15554" w:rsidP="00BC2C46">
      <w:pPr>
        <w:autoSpaceDE w:val="0"/>
        <w:autoSpaceDN w:val="0"/>
        <w:spacing w:after="0" w:line="240" w:lineRule="auto"/>
        <w:ind w:left="9912" w:right="283" w:firstLine="708"/>
        <w:jc w:val="both"/>
        <w:rPr>
          <w:rFonts w:ascii="Arial" w:hAnsi="Arial" w:cs="Arial"/>
          <w:sz w:val="24"/>
          <w:szCs w:val="24"/>
        </w:rPr>
      </w:pPr>
      <w:r w:rsidRPr="007436FF">
        <w:rPr>
          <w:rFonts w:ascii="Arial" w:hAnsi="Arial" w:cs="Arial"/>
          <w:sz w:val="24"/>
          <w:szCs w:val="24"/>
        </w:rPr>
        <w:t>к муниципальной программе «Жилище»</w:t>
      </w:r>
    </w:p>
    <w:p w:rsidR="0070569D" w:rsidRPr="007436FF" w:rsidRDefault="0070569D" w:rsidP="0070569D">
      <w:pPr>
        <w:autoSpaceDE w:val="0"/>
        <w:autoSpaceDN w:val="0"/>
        <w:spacing w:after="0" w:line="240" w:lineRule="auto"/>
        <w:jc w:val="center"/>
        <w:rPr>
          <w:rFonts w:ascii="Arial" w:eastAsia="Times New Roman" w:hAnsi="Arial" w:cs="Arial"/>
          <w:b/>
          <w:bCs/>
          <w:sz w:val="24"/>
          <w:szCs w:val="24"/>
        </w:rPr>
      </w:pPr>
      <w:r w:rsidRPr="007436FF">
        <w:rPr>
          <w:rFonts w:ascii="Arial" w:eastAsia="Times New Roman" w:hAnsi="Arial" w:cs="Arial"/>
          <w:b/>
          <w:bCs/>
          <w:sz w:val="24"/>
          <w:szCs w:val="24"/>
        </w:rPr>
        <w:t>Перечень мероприятий подпрограммы 1 «</w:t>
      </w:r>
      <w:r w:rsidR="00EB08DB" w:rsidRPr="007436FF">
        <w:rPr>
          <w:rFonts w:ascii="Arial" w:eastAsia="Times New Roman" w:hAnsi="Arial" w:cs="Arial"/>
          <w:b/>
          <w:bCs/>
          <w:sz w:val="24"/>
          <w:szCs w:val="24"/>
        </w:rPr>
        <w:t>Создание условий для жилищного строительства</w:t>
      </w:r>
      <w:r w:rsidRPr="007436FF">
        <w:rPr>
          <w:rFonts w:ascii="Arial" w:eastAsia="Times New Roman" w:hAnsi="Arial" w:cs="Arial"/>
          <w:b/>
          <w:bCs/>
          <w:sz w:val="24"/>
          <w:szCs w:val="24"/>
        </w:rPr>
        <w:t>»</w:t>
      </w:r>
    </w:p>
    <w:p w:rsidR="0070569D" w:rsidRPr="007436FF" w:rsidRDefault="0070569D" w:rsidP="0070569D">
      <w:pPr>
        <w:autoSpaceDE w:val="0"/>
        <w:autoSpaceDN w:val="0"/>
        <w:spacing w:after="0" w:line="240" w:lineRule="auto"/>
        <w:jc w:val="center"/>
        <w:rPr>
          <w:rFonts w:ascii="Arial" w:eastAsia="Times New Roman" w:hAnsi="Arial" w:cs="Arial"/>
          <w:b/>
          <w:bCs/>
          <w:sz w:val="24"/>
          <w:szCs w:val="24"/>
        </w:rPr>
      </w:pPr>
    </w:p>
    <w:tbl>
      <w:tblPr>
        <w:tblW w:w="156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2279"/>
        <w:gridCol w:w="1134"/>
        <w:gridCol w:w="1984"/>
        <w:gridCol w:w="851"/>
        <w:gridCol w:w="709"/>
        <w:gridCol w:w="567"/>
        <w:gridCol w:w="567"/>
        <w:gridCol w:w="567"/>
        <w:gridCol w:w="567"/>
        <w:gridCol w:w="1984"/>
        <w:gridCol w:w="3827"/>
      </w:tblGrid>
      <w:tr w:rsidR="00443134" w:rsidRPr="007436FF" w:rsidTr="002E4383">
        <w:trPr>
          <w:cantSplit/>
          <w:trHeight w:val="20"/>
        </w:trPr>
        <w:tc>
          <w:tcPr>
            <w:tcW w:w="567" w:type="dxa"/>
            <w:vMerge w:val="restart"/>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w:t>
            </w:r>
            <w:proofErr w:type="gramStart"/>
            <w:r w:rsidRPr="007436FF">
              <w:rPr>
                <w:rFonts w:ascii="Arial" w:eastAsia="Times New Roman" w:hAnsi="Arial" w:cs="Arial"/>
              </w:rPr>
              <w:t>п</w:t>
            </w:r>
            <w:proofErr w:type="gramEnd"/>
            <w:r w:rsidRPr="007436FF">
              <w:rPr>
                <w:rFonts w:ascii="Arial" w:eastAsia="Times New Roman" w:hAnsi="Arial" w:cs="Arial"/>
              </w:rPr>
              <w:t>/п</w:t>
            </w:r>
          </w:p>
        </w:tc>
        <w:tc>
          <w:tcPr>
            <w:tcW w:w="2279" w:type="dxa"/>
            <w:vMerge w:val="restart"/>
            <w:shd w:val="clear" w:color="000000" w:fill="FFFFFF"/>
            <w:vAlign w:val="center"/>
          </w:tcPr>
          <w:p w:rsidR="00443134" w:rsidRPr="007436FF" w:rsidRDefault="00B62BB7"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Мероприятия  программы/ подпрограммы</w:t>
            </w:r>
          </w:p>
          <w:p w:rsidR="00443134" w:rsidRPr="007436FF" w:rsidRDefault="00443134" w:rsidP="00861B3F">
            <w:pPr>
              <w:autoSpaceDE w:val="0"/>
              <w:autoSpaceDN w:val="0"/>
              <w:spacing w:after="0" w:line="240" w:lineRule="auto"/>
              <w:jc w:val="center"/>
              <w:rPr>
                <w:rFonts w:ascii="Arial" w:eastAsia="Times New Roman" w:hAnsi="Arial" w:cs="Arial"/>
              </w:rPr>
            </w:pPr>
          </w:p>
        </w:tc>
        <w:tc>
          <w:tcPr>
            <w:tcW w:w="1134" w:type="dxa"/>
            <w:vMerge w:val="restart"/>
            <w:shd w:val="clear" w:color="000000" w:fill="FFFFFF"/>
            <w:vAlign w:val="center"/>
          </w:tcPr>
          <w:p w:rsidR="00443134" w:rsidRPr="007436FF" w:rsidRDefault="00443134" w:rsidP="00534F74">
            <w:pPr>
              <w:autoSpaceDE w:val="0"/>
              <w:autoSpaceDN w:val="0"/>
              <w:spacing w:after="0" w:line="240" w:lineRule="auto"/>
              <w:jc w:val="center"/>
              <w:rPr>
                <w:rFonts w:ascii="Arial" w:eastAsia="Times New Roman" w:hAnsi="Arial" w:cs="Arial"/>
              </w:rPr>
            </w:pPr>
            <w:r w:rsidRPr="007436FF">
              <w:rPr>
                <w:rFonts w:ascii="Arial" w:eastAsia="Times New Roman" w:hAnsi="Arial" w:cs="Arial"/>
              </w:rPr>
              <w:t>Срок исполнения мероприяти</w:t>
            </w:r>
            <w:r w:rsidR="00534F74" w:rsidRPr="007436FF">
              <w:rPr>
                <w:rFonts w:ascii="Arial" w:eastAsia="Times New Roman" w:hAnsi="Arial" w:cs="Arial"/>
              </w:rPr>
              <w:t>я</w:t>
            </w:r>
          </w:p>
        </w:tc>
        <w:tc>
          <w:tcPr>
            <w:tcW w:w="1984" w:type="dxa"/>
            <w:vMerge w:val="restart"/>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Источники финансирования</w:t>
            </w:r>
          </w:p>
        </w:tc>
        <w:tc>
          <w:tcPr>
            <w:tcW w:w="851" w:type="dxa"/>
            <w:vMerge w:val="restart"/>
            <w:shd w:val="clear" w:color="000000" w:fill="FFFFFF"/>
            <w:vAlign w:val="center"/>
          </w:tcPr>
          <w:p w:rsidR="00443134" w:rsidRPr="007436FF" w:rsidRDefault="00D66FC1"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Всего</w:t>
            </w:r>
            <w:r w:rsidR="00443134" w:rsidRPr="007436FF">
              <w:rPr>
                <w:rFonts w:ascii="Arial" w:eastAsia="Times New Roman" w:hAnsi="Arial" w:cs="Arial"/>
              </w:rPr>
              <w:t xml:space="preserve"> (тыс.</w:t>
            </w:r>
            <w:r w:rsidR="00B53AC3" w:rsidRPr="007436FF">
              <w:rPr>
                <w:rFonts w:ascii="Arial" w:eastAsia="Times New Roman" w:hAnsi="Arial" w:cs="Arial"/>
              </w:rPr>
              <w:t xml:space="preserve"> </w:t>
            </w:r>
            <w:r w:rsidR="00443134" w:rsidRPr="007436FF">
              <w:rPr>
                <w:rFonts w:ascii="Arial" w:eastAsia="Times New Roman" w:hAnsi="Arial" w:cs="Arial"/>
              </w:rPr>
              <w:t>руб</w:t>
            </w:r>
            <w:r w:rsidR="00B53AC3" w:rsidRPr="007436FF">
              <w:rPr>
                <w:rFonts w:ascii="Arial" w:eastAsia="Times New Roman" w:hAnsi="Arial" w:cs="Arial"/>
              </w:rPr>
              <w:t>.</w:t>
            </w:r>
            <w:r w:rsidR="00443134" w:rsidRPr="007436FF">
              <w:rPr>
                <w:rFonts w:ascii="Arial" w:eastAsia="Times New Roman" w:hAnsi="Arial" w:cs="Arial"/>
              </w:rPr>
              <w:t>)</w:t>
            </w:r>
          </w:p>
        </w:tc>
        <w:tc>
          <w:tcPr>
            <w:tcW w:w="2977" w:type="dxa"/>
            <w:gridSpan w:val="5"/>
            <w:shd w:val="clear" w:color="000000" w:fill="FFFFFF"/>
            <w:vAlign w:val="center"/>
          </w:tcPr>
          <w:p w:rsidR="00443134" w:rsidRPr="007436FF" w:rsidRDefault="00D66FC1"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Объем финансирования по годам</w:t>
            </w:r>
            <w:r w:rsidR="00443134" w:rsidRPr="007436FF">
              <w:rPr>
                <w:rFonts w:ascii="Arial" w:eastAsia="Times New Roman" w:hAnsi="Arial" w:cs="Arial"/>
              </w:rPr>
              <w:t xml:space="preserve"> (тыс.</w:t>
            </w:r>
            <w:r w:rsidR="00627966" w:rsidRPr="007436FF">
              <w:rPr>
                <w:rFonts w:ascii="Arial" w:eastAsia="Times New Roman" w:hAnsi="Arial" w:cs="Arial"/>
              </w:rPr>
              <w:t xml:space="preserve"> </w:t>
            </w:r>
            <w:r w:rsidR="00443134" w:rsidRPr="007436FF">
              <w:rPr>
                <w:rFonts w:ascii="Arial" w:eastAsia="Times New Roman" w:hAnsi="Arial" w:cs="Arial"/>
              </w:rPr>
              <w:t>руб</w:t>
            </w:r>
            <w:r w:rsidR="00636D01" w:rsidRPr="007436FF">
              <w:rPr>
                <w:rFonts w:ascii="Arial" w:eastAsia="Times New Roman" w:hAnsi="Arial" w:cs="Arial"/>
              </w:rPr>
              <w:t>.</w:t>
            </w:r>
            <w:r w:rsidR="00443134" w:rsidRPr="007436FF">
              <w:rPr>
                <w:rFonts w:ascii="Arial" w:eastAsia="Times New Roman" w:hAnsi="Arial" w:cs="Arial"/>
              </w:rPr>
              <w:t>)</w:t>
            </w:r>
          </w:p>
        </w:tc>
        <w:tc>
          <w:tcPr>
            <w:tcW w:w="1984" w:type="dxa"/>
            <w:vMerge w:val="restart"/>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proofErr w:type="gramStart"/>
            <w:r w:rsidRPr="007436FF">
              <w:rPr>
                <w:rFonts w:ascii="Arial" w:eastAsia="Times New Roman" w:hAnsi="Arial" w:cs="Arial"/>
              </w:rPr>
              <w:t>Ответственный</w:t>
            </w:r>
            <w:proofErr w:type="gramEnd"/>
            <w:r w:rsidRPr="007436FF">
              <w:rPr>
                <w:rFonts w:ascii="Arial" w:eastAsia="Times New Roman" w:hAnsi="Arial" w:cs="Arial"/>
              </w:rPr>
              <w:t xml:space="preserve"> за выполне</w:t>
            </w:r>
            <w:r w:rsidR="00C2379C" w:rsidRPr="007436FF">
              <w:rPr>
                <w:rFonts w:ascii="Arial" w:eastAsia="Times New Roman" w:hAnsi="Arial" w:cs="Arial"/>
              </w:rPr>
              <w:t xml:space="preserve">ние мероприятия </w:t>
            </w:r>
            <w:r w:rsidR="00B62BB7" w:rsidRPr="007436FF">
              <w:rPr>
                <w:rFonts w:ascii="Arial" w:eastAsia="Times New Roman" w:hAnsi="Arial" w:cs="Arial"/>
              </w:rPr>
              <w:t>программы/ подпрограммы</w:t>
            </w:r>
          </w:p>
        </w:tc>
        <w:tc>
          <w:tcPr>
            <w:tcW w:w="3827" w:type="dxa"/>
            <w:vMerge w:val="restart"/>
            <w:shd w:val="clear" w:color="000000" w:fill="FFFFFF"/>
            <w:vAlign w:val="center"/>
          </w:tcPr>
          <w:p w:rsidR="00443134" w:rsidRPr="007436FF" w:rsidRDefault="00443134" w:rsidP="00534F74">
            <w:pPr>
              <w:autoSpaceDE w:val="0"/>
              <w:autoSpaceDN w:val="0"/>
              <w:spacing w:after="0" w:line="240" w:lineRule="auto"/>
              <w:jc w:val="center"/>
              <w:rPr>
                <w:rFonts w:ascii="Arial" w:eastAsia="Times New Roman" w:hAnsi="Arial" w:cs="Arial"/>
              </w:rPr>
            </w:pPr>
            <w:r w:rsidRPr="007436FF">
              <w:rPr>
                <w:rFonts w:ascii="Arial" w:eastAsia="Times New Roman" w:hAnsi="Arial" w:cs="Arial"/>
              </w:rPr>
              <w:t>Результаты выполнения мероприяти</w:t>
            </w:r>
            <w:r w:rsidR="00534F74" w:rsidRPr="007436FF">
              <w:rPr>
                <w:rFonts w:ascii="Arial" w:eastAsia="Times New Roman" w:hAnsi="Arial" w:cs="Arial"/>
              </w:rPr>
              <w:t>я</w:t>
            </w:r>
            <w:r w:rsidRPr="007436FF">
              <w:rPr>
                <w:rFonts w:ascii="Arial" w:eastAsia="Times New Roman" w:hAnsi="Arial" w:cs="Arial"/>
              </w:rPr>
              <w:t xml:space="preserve"> </w:t>
            </w:r>
            <w:r w:rsidR="00B62BB7" w:rsidRPr="007436FF">
              <w:rPr>
                <w:rFonts w:ascii="Arial" w:eastAsia="Times New Roman" w:hAnsi="Arial" w:cs="Arial"/>
              </w:rPr>
              <w:t>программы/ подпрограммы</w:t>
            </w:r>
          </w:p>
        </w:tc>
      </w:tr>
      <w:tr w:rsidR="00C2379C" w:rsidRPr="007436FF" w:rsidTr="002E4383">
        <w:trPr>
          <w:cantSplit/>
          <w:trHeight w:val="563"/>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851"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709" w:type="dxa"/>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2020</w:t>
            </w:r>
          </w:p>
        </w:tc>
        <w:tc>
          <w:tcPr>
            <w:tcW w:w="567" w:type="dxa"/>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2021</w:t>
            </w:r>
          </w:p>
        </w:tc>
        <w:tc>
          <w:tcPr>
            <w:tcW w:w="567" w:type="dxa"/>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2022</w:t>
            </w:r>
          </w:p>
        </w:tc>
        <w:tc>
          <w:tcPr>
            <w:tcW w:w="567" w:type="dxa"/>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2023</w:t>
            </w:r>
          </w:p>
        </w:tc>
        <w:tc>
          <w:tcPr>
            <w:tcW w:w="567" w:type="dxa"/>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2024</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1</w:t>
            </w:r>
          </w:p>
        </w:tc>
        <w:tc>
          <w:tcPr>
            <w:tcW w:w="2279" w:type="dxa"/>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2</w:t>
            </w:r>
          </w:p>
        </w:tc>
        <w:tc>
          <w:tcPr>
            <w:tcW w:w="1134" w:type="dxa"/>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3</w:t>
            </w:r>
          </w:p>
        </w:tc>
        <w:tc>
          <w:tcPr>
            <w:tcW w:w="1984" w:type="dxa"/>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4</w:t>
            </w:r>
          </w:p>
        </w:tc>
        <w:tc>
          <w:tcPr>
            <w:tcW w:w="851" w:type="dxa"/>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5</w:t>
            </w:r>
          </w:p>
        </w:tc>
        <w:tc>
          <w:tcPr>
            <w:tcW w:w="709" w:type="dxa"/>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6</w:t>
            </w:r>
          </w:p>
        </w:tc>
        <w:tc>
          <w:tcPr>
            <w:tcW w:w="567" w:type="dxa"/>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7</w:t>
            </w:r>
          </w:p>
        </w:tc>
        <w:tc>
          <w:tcPr>
            <w:tcW w:w="567" w:type="dxa"/>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8</w:t>
            </w:r>
          </w:p>
        </w:tc>
        <w:tc>
          <w:tcPr>
            <w:tcW w:w="567" w:type="dxa"/>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9</w:t>
            </w:r>
          </w:p>
        </w:tc>
        <w:tc>
          <w:tcPr>
            <w:tcW w:w="567" w:type="dxa"/>
            <w:shd w:val="clear" w:color="000000" w:fill="FFFFFF"/>
            <w:vAlign w:val="center"/>
          </w:tcPr>
          <w:p w:rsidR="00443134" w:rsidRPr="007436FF" w:rsidRDefault="00443134" w:rsidP="00861B3F">
            <w:pPr>
              <w:autoSpaceDE w:val="0"/>
              <w:autoSpaceDN w:val="0"/>
              <w:spacing w:after="0" w:line="240" w:lineRule="auto"/>
              <w:jc w:val="center"/>
              <w:rPr>
                <w:rFonts w:ascii="Arial" w:eastAsia="Times New Roman" w:hAnsi="Arial" w:cs="Arial"/>
              </w:rPr>
            </w:pPr>
            <w:r w:rsidRPr="007436FF">
              <w:rPr>
                <w:rFonts w:ascii="Arial" w:eastAsia="Times New Roman" w:hAnsi="Arial" w:cs="Arial"/>
              </w:rPr>
              <w:t>10</w:t>
            </w:r>
          </w:p>
        </w:tc>
        <w:tc>
          <w:tcPr>
            <w:tcW w:w="1984" w:type="dxa"/>
            <w:shd w:val="clear" w:color="000000" w:fill="FFFFFF"/>
            <w:vAlign w:val="center"/>
          </w:tcPr>
          <w:p w:rsidR="00443134" w:rsidRPr="007436FF" w:rsidRDefault="00443134" w:rsidP="00644B6B">
            <w:pPr>
              <w:autoSpaceDE w:val="0"/>
              <w:autoSpaceDN w:val="0"/>
              <w:spacing w:after="0" w:line="240" w:lineRule="auto"/>
              <w:jc w:val="center"/>
              <w:rPr>
                <w:rFonts w:ascii="Arial" w:eastAsia="Times New Roman" w:hAnsi="Arial" w:cs="Arial"/>
              </w:rPr>
            </w:pPr>
            <w:r w:rsidRPr="007436FF">
              <w:rPr>
                <w:rFonts w:ascii="Arial" w:eastAsia="Times New Roman" w:hAnsi="Arial" w:cs="Arial"/>
              </w:rPr>
              <w:t>1</w:t>
            </w:r>
            <w:r w:rsidR="00644B6B" w:rsidRPr="007436FF">
              <w:rPr>
                <w:rFonts w:ascii="Arial" w:eastAsia="Times New Roman" w:hAnsi="Arial" w:cs="Arial"/>
              </w:rPr>
              <w:t>1</w:t>
            </w:r>
          </w:p>
        </w:tc>
        <w:tc>
          <w:tcPr>
            <w:tcW w:w="3827" w:type="dxa"/>
            <w:shd w:val="clear" w:color="000000" w:fill="FFFFFF"/>
            <w:vAlign w:val="center"/>
          </w:tcPr>
          <w:p w:rsidR="00443134" w:rsidRPr="007436FF" w:rsidRDefault="00443134" w:rsidP="00443134">
            <w:pPr>
              <w:autoSpaceDE w:val="0"/>
              <w:autoSpaceDN w:val="0"/>
              <w:spacing w:after="0" w:line="240" w:lineRule="auto"/>
              <w:jc w:val="center"/>
              <w:rPr>
                <w:rFonts w:ascii="Arial" w:eastAsia="Times New Roman" w:hAnsi="Arial" w:cs="Arial"/>
              </w:rPr>
            </w:pPr>
            <w:r w:rsidRPr="007436FF">
              <w:rPr>
                <w:rFonts w:ascii="Arial" w:eastAsia="Times New Roman" w:hAnsi="Arial" w:cs="Arial"/>
              </w:rPr>
              <w:t>12</w:t>
            </w:r>
          </w:p>
        </w:tc>
      </w:tr>
      <w:tr w:rsidR="00C2379C" w:rsidRPr="007436FF" w:rsidTr="002E4383">
        <w:trPr>
          <w:cantSplit/>
          <w:trHeight w:val="20"/>
        </w:trPr>
        <w:tc>
          <w:tcPr>
            <w:tcW w:w="567" w:type="dxa"/>
            <w:vMerge w:val="restart"/>
            <w:shd w:val="clear" w:color="000000" w:fill="FFFFFF"/>
          </w:tcPr>
          <w:p w:rsidR="00443134" w:rsidRPr="007436FF" w:rsidRDefault="00F049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1</w:t>
            </w:r>
            <w:r w:rsidR="007436F8" w:rsidRPr="007436FF">
              <w:rPr>
                <w:rFonts w:ascii="Arial" w:eastAsia="Times New Roman" w:hAnsi="Arial" w:cs="Arial"/>
              </w:rPr>
              <w:t>.</w:t>
            </w:r>
          </w:p>
        </w:tc>
        <w:tc>
          <w:tcPr>
            <w:tcW w:w="2279" w:type="dxa"/>
            <w:vMerge w:val="restart"/>
            <w:shd w:val="clear" w:color="000000" w:fill="FFFFFF"/>
          </w:tcPr>
          <w:p w:rsidR="00443134" w:rsidRPr="007436FF" w:rsidRDefault="000D7BF2" w:rsidP="00861B3F">
            <w:pPr>
              <w:autoSpaceDE w:val="0"/>
              <w:autoSpaceDN w:val="0"/>
              <w:spacing w:after="0" w:line="240" w:lineRule="auto"/>
              <w:rPr>
                <w:rFonts w:ascii="Arial" w:eastAsia="Times New Roman" w:hAnsi="Arial" w:cs="Arial"/>
              </w:rPr>
            </w:pPr>
            <w:r w:rsidRPr="007436FF">
              <w:rPr>
                <w:rFonts w:ascii="Arial" w:eastAsia="Times New Roman" w:hAnsi="Arial" w:cs="Arial"/>
              </w:rPr>
              <w:t>Основное мероприятие 01.</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Создание условий для развития рынка доступного жилья, развитие жилищного строительства</w:t>
            </w:r>
          </w:p>
        </w:tc>
        <w:tc>
          <w:tcPr>
            <w:tcW w:w="1134" w:type="dxa"/>
            <w:vMerge w:val="restart"/>
            <w:shd w:val="clear" w:color="000000" w:fill="FFFFFF"/>
          </w:tcPr>
          <w:p w:rsidR="00443134" w:rsidRPr="007436FF" w:rsidRDefault="00443134" w:rsidP="00C16855">
            <w:pPr>
              <w:autoSpaceDE w:val="0"/>
              <w:autoSpaceDN w:val="0"/>
              <w:spacing w:after="0" w:line="240" w:lineRule="auto"/>
              <w:ind w:left="80"/>
              <w:rPr>
                <w:rFonts w:ascii="Arial" w:eastAsia="Times New Roman" w:hAnsi="Arial" w:cs="Arial"/>
              </w:rPr>
            </w:pPr>
            <w:r w:rsidRPr="007436FF">
              <w:rPr>
                <w:rFonts w:ascii="Arial" w:eastAsia="Times New Roman" w:hAnsi="Arial" w:cs="Arial"/>
              </w:rPr>
              <w:t>01.01.2020-31.12.2024</w:t>
            </w: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Средства </w:t>
            </w:r>
            <w:r w:rsidR="009A6A3D" w:rsidRPr="007436FF">
              <w:rPr>
                <w:rFonts w:ascii="Arial" w:eastAsia="Times New Roman" w:hAnsi="Arial" w:cs="Arial"/>
                <w:color w:val="000000"/>
              </w:rPr>
              <w:t>федерального бюджета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7436FF">
              <w:rPr>
                <w:rFonts w:ascii="Arial" w:eastAsia="Times New Roman" w:hAnsi="Arial" w:cs="Arial"/>
              </w:rPr>
              <w:t>тыс.кв.м</w:t>
            </w:r>
            <w:proofErr w:type="spellEnd"/>
            <w:r w:rsidRPr="007436FF">
              <w:rPr>
                <w:rFonts w:ascii="Arial" w:eastAsia="Times New Roman" w:hAnsi="Arial" w:cs="Arial"/>
              </w:rPr>
              <w:t xml:space="preserve">., в 2021 году – 16,23 </w:t>
            </w:r>
            <w:proofErr w:type="spellStart"/>
            <w:r w:rsidRPr="007436FF">
              <w:rPr>
                <w:rFonts w:ascii="Arial" w:eastAsia="Times New Roman" w:hAnsi="Arial" w:cs="Arial"/>
              </w:rPr>
              <w:t>тыс.кв</w:t>
            </w:r>
            <w:proofErr w:type="gramStart"/>
            <w:r w:rsidRPr="007436FF">
              <w:rPr>
                <w:rFonts w:ascii="Arial" w:eastAsia="Times New Roman" w:hAnsi="Arial" w:cs="Arial"/>
              </w:rPr>
              <w:t>.м</w:t>
            </w:r>
            <w:proofErr w:type="spellEnd"/>
            <w:proofErr w:type="gramEnd"/>
            <w:r w:rsidRPr="007436FF">
              <w:rPr>
                <w:rFonts w:ascii="Arial" w:eastAsia="Times New Roman" w:hAnsi="Arial" w:cs="Arial"/>
              </w:rPr>
              <w:t xml:space="preserve">, в 2022 году – </w:t>
            </w:r>
            <w:r w:rsidR="00C83B87" w:rsidRPr="007436FF">
              <w:rPr>
                <w:rFonts w:ascii="Arial" w:eastAsia="Times New Roman" w:hAnsi="Arial" w:cs="Arial"/>
              </w:rPr>
              <w:t>81,05</w:t>
            </w:r>
            <w:r w:rsidRPr="007436FF">
              <w:rPr>
                <w:rFonts w:ascii="Arial" w:eastAsia="Times New Roman" w:hAnsi="Arial" w:cs="Arial"/>
              </w:rPr>
              <w:t xml:space="preserve"> </w:t>
            </w:r>
            <w:proofErr w:type="spellStart"/>
            <w:r w:rsidRPr="007436FF">
              <w:rPr>
                <w:rFonts w:ascii="Arial" w:eastAsia="Times New Roman" w:hAnsi="Arial" w:cs="Arial"/>
              </w:rPr>
              <w:t>тыс.кв.м</w:t>
            </w:r>
            <w:proofErr w:type="spellEnd"/>
            <w:r w:rsidRPr="007436FF">
              <w:rPr>
                <w:rFonts w:ascii="Arial" w:eastAsia="Times New Roman" w:hAnsi="Arial" w:cs="Arial"/>
              </w:rPr>
              <w:t xml:space="preserve">; в 2023 году – 18,3 </w:t>
            </w:r>
            <w:proofErr w:type="spellStart"/>
            <w:r w:rsidRPr="007436FF">
              <w:rPr>
                <w:rFonts w:ascii="Arial" w:eastAsia="Times New Roman" w:hAnsi="Arial" w:cs="Arial"/>
              </w:rPr>
              <w:t>тыс.кв.м</w:t>
            </w:r>
            <w:proofErr w:type="spellEnd"/>
            <w:r w:rsidRPr="007436FF">
              <w:rPr>
                <w:rFonts w:ascii="Arial" w:eastAsia="Times New Roman" w:hAnsi="Arial" w:cs="Arial"/>
              </w:rPr>
              <w:t xml:space="preserve">.; в 2024 году – 21,6 </w:t>
            </w:r>
            <w:proofErr w:type="spellStart"/>
            <w:r w:rsidRPr="007436FF">
              <w:rPr>
                <w:rFonts w:ascii="Arial" w:eastAsia="Times New Roman" w:hAnsi="Arial" w:cs="Arial"/>
              </w:rPr>
              <w:t>тыс.кв.м</w:t>
            </w:r>
            <w:proofErr w:type="spellEnd"/>
            <w:r w:rsidRPr="007436FF">
              <w:rPr>
                <w:rFonts w:ascii="Arial" w:eastAsia="Times New Roman" w:hAnsi="Arial" w:cs="Arial"/>
              </w:rPr>
              <w:t>.</w:t>
            </w:r>
          </w:p>
          <w:p w:rsidR="0089605F" w:rsidRPr="007436FF" w:rsidRDefault="00443134" w:rsidP="00EF1469">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2. Количество земельных участков, вовлеченных в  индивидуальное жилищное строительство (ед.): в 2020 г.</w:t>
            </w:r>
            <w:r w:rsidR="0089605F" w:rsidRPr="007436FF">
              <w:rPr>
                <w:rFonts w:ascii="Arial" w:eastAsia="Times New Roman" w:hAnsi="Arial" w:cs="Arial"/>
              </w:rPr>
              <w:t xml:space="preserve"> – 47 ед.</w:t>
            </w:r>
          </w:p>
          <w:p w:rsidR="00443134" w:rsidRPr="007436FF" w:rsidRDefault="00443134" w:rsidP="00EF1469">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3. Площадь земельных участков, вовлеченных в  индивидуальное жилищное строительство (</w:t>
            </w:r>
            <w:proofErr w:type="gramStart"/>
            <w:r w:rsidRPr="007436FF">
              <w:rPr>
                <w:rFonts w:ascii="Arial" w:eastAsia="Times New Roman" w:hAnsi="Arial" w:cs="Arial"/>
              </w:rPr>
              <w:t>га</w:t>
            </w:r>
            <w:proofErr w:type="gramEnd"/>
            <w:r w:rsidRPr="007436FF">
              <w:rPr>
                <w:rFonts w:ascii="Arial" w:eastAsia="Times New Roman" w:hAnsi="Arial" w:cs="Arial"/>
              </w:rPr>
              <w:t>):  в 2020 г. – 3,28 га</w:t>
            </w:r>
            <w:r w:rsidR="0089605F" w:rsidRPr="007436FF">
              <w:rPr>
                <w:rFonts w:ascii="Arial" w:eastAsia="Times New Roman" w:hAnsi="Arial" w:cs="Arial"/>
              </w:rPr>
              <w:t>.</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4. Количество семей</w:t>
            </w:r>
            <w:r w:rsidR="00D01F4C" w:rsidRPr="007436FF">
              <w:rPr>
                <w:rFonts w:ascii="Arial" w:eastAsia="Times New Roman" w:hAnsi="Arial" w:cs="Arial"/>
              </w:rPr>
              <w:t>,</w:t>
            </w:r>
            <w:r w:rsidRPr="007436FF">
              <w:rPr>
                <w:rFonts w:ascii="Arial" w:eastAsia="Times New Roman" w:hAnsi="Arial" w:cs="Arial"/>
              </w:rPr>
              <w:t xml:space="preserve"> улучшивших жилищные условия: 2020 году  -  48,  2021 году -50, 2022 году – 53, 2023году – 56, 2024 году- 58.</w:t>
            </w:r>
          </w:p>
        </w:tc>
      </w:tr>
      <w:tr w:rsidR="00C2379C" w:rsidRPr="007436FF" w:rsidTr="002E4383">
        <w:trPr>
          <w:cantSplit/>
          <w:trHeight w:val="724"/>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Московской области</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городского округа Люберцы</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Внебюджетные </w:t>
            </w:r>
            <w:r w:rsidRPr="007436FF">
              <w:rPr>
                <w:rFonts w:ascii="Arial" w:eastAsia="Times New Roman" w:hAnsi="Arial" w:cs="Arial"/>
                <w:color w:val="000000"/>
              </w:rPr>
              <w:t>средства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1047"/>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Итого:</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1.1</w:t>
            </w:r>
            <w:r w:rsidR="00F04934" w:rsidRPr="007436FF">
              <w:rPr>
                <w:rFonts w:ascii="Arial" w:eastAsia="Times New Roman" w:hAnsi="Arial" w:cs="Arial"/>
              </w:rPr>
              <w:t>.</w:t>
            </w:r>
          </w:p>
        </w:tc>
        <w:tc>
          <w:tcPr>
            <w:tcW w:w="2279" w:type="dxa"/>
            <w:vMerge w:val="restart"/>
            <w:shd w:val="clear" w:color="000000" w:fill="FFFFFF"/>
          </w:tcPr>
          <w:p w:rsidR="00443134" w:rsidRPr="007436FF" w:rsidRDefault="00443134" w:rsidP="00C16855">
            <w:pPr>
              <w:autoSpaceDE w:val="0"/>
              <w:autoSpaceDN w:val="0"/>
              <w:spacing w:after="0" w:line="240" w:lineRule="auto"/>
              <w:ind w:left="11" w:hanging="11"/>
              <w:rPr>
                <w:rFonts w:ascii="Arial" w:eastAsia="Times New Roman" w:hAnsi="Arial" w:cs="Arial"/>
              </w:rPr>
            </w:pPr>
            <w:r w:rsidRPr="007436FF">
              <w:rPr>
                <w:rFonts w:ascii="Arial" w:eastAsia="Times New Roman" w:hAnsi="Arial" w:cs="Arial"/>
                <w:color w:val="000000"/>
              </w:rPr>
              <w:t xml:space="preserve"> Мероприятие 0</w:t>
            </w:r>
            <w:r w:rsidRPr="007436FF">
              <w:rPr>
                <w:rFonts w:ascii="Arial" w:eastAsia="Times New Roman" w:hAnsi="Arial" w:cs="Arial"/>
              </w:rPr>
              <w:t>1.01.    Организация строительства</w:t>
            </w:r>
          </w:p>
        </w:tc>
        <w:tc>
          <w:tcPr>
            <w:tcW w:w="1134" w:type="dxa"/>
            <w:vMerge w:val="restart"/>
            <w:shd w:val="clear" w:color="000000" w:fill="FFFFFF"/>
          </w:tcPr>
          <w:p w:rsidR="00443134" w:rsidRPr="007436FF" w:rsidRDefault="00443134" w:rsidP="00C16855">
            <w:pPr>
              <w:autoSpaceDE w:val="0"/>
              <w:autoSpaceDN w:val="0"/>
              <w:spacing w:after="0" w:line="240" w:lineRule="auto"/>
              <w:ind w:left="80"/>
              <w:rPr>
                <w:rFonts w:ascii="Arial" w:eastAsia="Times New Roman" w:hAnsi="Arial" w:cs="Arial"/>
              </w:rPr>
            </w:pPr>
            <w:r w:rsidRPr="007436FF">
              <w:rPr>
                <w:rFonts w:ascii="Arial" w:eastAsia="Times New Roman" w:hAnsi="Arial" w:cs="Arial"/>
              </w:rPr>
              <w:t>01.01.2020-31.12.2024</w:t>
            </w: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Средства </w:t>
            </w:r>
            <w:r w:rsidR="009A6A3D" w:rsidRPr="007436FF">
              <w:rPr>
                <w:rFonts w:ascii="Arial" w:eastAsia="Times New Roman" w:hAnsi="Arial" w:cs="Arial"/>
                <w:color w:val="000000"/>
              </w:rPr>
              <w:t>федерального бюджета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443134" w:rsidRPr="007436FF" w:rsidRDefault="00443134" w:rsidP="003321D7">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1. Объем ввода индивидуального жилищного строительства, построенного населением за счет собственных и (или) кредитных средств: в 2020 году – 29,45 </w:t>
            </w:r>
            <w:proofErr w:type="spellStart"/>
            <w:r w:rsidRPr="007436FF">
              <w:rPr>
                <w:rFonts w:ascii="Arial" w:eastAsia="Times New Roman" w:hAnsi="Arial" w:cs="Arial"/>
              </w:rPr>
              <w:t>тыс.кв.м</w:t>
            </w:r>
            <w:proofErr w:type="spellEnd"/>
            <w:r w:rsidRPr="007436FF">
              <w:rPr>
                <w:rFonts w:ascii="Arial" w:eastAsia="Times New Roman" w:hAnsi="Arial" w:cs="Arial"/>
              </w:rPr>
              <w:t xml:space="preserve">., в 2021 году – 16,23 </w:t>
            </w:r>
            <w:proofErr w:type="spellStart"/>
            <w:r w:rsidRPr="007436FF">
              <w:rPr>
                <w:rFonts w:ascii="Arial" w:eastAsia="Times New Roman" w:hAnsi="Arial" w:cs="Arial"/>
              </w:rPr>
              <w:t>тыс.кв</w:t>
            </w:r>
            <w:proofErr w:type="gramStart"/>
            <w:r w:rsidRPr="007436FF">
              <w:rPr>
                <w:rFonts w:ascii="Arial" w:eastAsia="Times New Roman" w:hAnsi="Arial" w:cs="Arial"/>
              </w:rPr>
              <w:t>.м</w:t>
            </w:r>
            <w:proofErr w:type="spellEnd"/>
            <w:proofErr w:type="gramEnd"/>
            <w:r w:rsidRPr="007436FF">
              <w:rPr>
                <w:rFonts w:ascii="Arial" w:eastAsia="Times New Roman" w:hAnsi="Arial" w:cs="Arial"/>
              </w:rPr>
              <w:t xml:space="preserve">, в 2022 году – </w:t>
            </w:r>
            <w:r w:rsidR="00C83B87" w:rsidRPr="007436FF">
              <w:rPr>
                <w:rFonts w:ascii="Arial" w:eastAsia="Times New Roman" w:hAnsi="Arial" w:cs="Arial"/>
              </w:rPr>
              <w:t>81,05</w:t>
            </w:r>
            <w:r w:rsidRPr="007436FF">
              <w:rPr>
                <w:rFonts w:ascii="Arial" w:eastAsia="Times New Roman" w:hAnsi="Arial" w:cs="Arial"/>
              </w:rPr>
              <w:t xml:space="preserve"> </w:t>
            </w:r>
            <w:proofErr w:type="spellStart"/>
            <w:r w:rsidRPr="007436FF">
              <w:rPr>
                <w:rFonts w:ascii="Arial" w:eastAsia="Times New Roman" w:hAnsi="Arial" w:cs="Arial"/>
              </w:rPr>
              <w:t>тыс.кв.м</w:t>
            </w:r>
            <w:proofErr w:type="spellEnd"/>
            <w:r w:rsidRPr="007436FF">
              <w:rPr>
                <w:rFonts w:ascii="Arial" w:eastAsia="Times New Roman" w:hAnsi="Arial" w:cs="Arial"/>
              </w:rPr>
              <w:t xml:space="preserve">; в 2023 году – 18,3 </w:t>
            </w:r>
            <w:proofErr w:type="spellStart"/>
            <w:r w:rsidRPr="007436FF">
              <w:rPr>
                <w:rFonts w:ascii="Arial" w:eastAsia="Times New Roman" w:hAnsi="Arial" w:cs="Arial"/>
              </w:rPr>
              <w:t>тыс.кв.м</w:t>
            </w:r>
            <w:proofErr w:type="spellEnd"/>
            <w:r w:rsidRPr="007436FF">
              <w:rPr>
                <w:rFonts w:ascii="Arial" w:eastAsia="Times New Roman" w:hAnsi="Arial" w:cs="Arial"/>
              </w:rPr>
              <w:t xml:space="preserve">.; в 2024 году – 21,6 </w:t>
            </w:r>
            <w:proofErr w:type="spellStart"/>
            <w:r w:rsidRPr="007436FF">
              <w:rPr>
                <w:rFonts w:ascii="Arial" w:eastAsia="Times New Roman" w:hAnsi="Arial" w:cs="Arial"/>
              </w:rPr>
              <w:lastRenderedPageBreak/>
              <w:t>тыс.кв.м</w:t>
            </w:r>
            <w:proofErr w:type="spellEnd"/>
            <w:r w:rsidRPr="007436FF">
              <w:rPr>
                <w:rFonts w:ascii="Arial" w:eastAsia="Times New Roman" w:hAnsi="Arial" w:cs="Arial"/>
              </w:rPr>
              <w:t>.</w:t>
            </w:r>
          </w:p>
          <w:p w:rsidR="0089605F" w:rsidRPr="007436FF" w:rsidRDefault="00443134" w:rsidP="0089605F">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2. Количество земельных участков, вовлеченных в  индивидуальное жилищное строител</w:t>
            </w:r>
            <w:r w:rsidR="00683DBE" w:rsidRPr="007436FF">
              <w:rPr>
                <w:rFonts w:ascii="Arial" w:eastAsia="Times New Roman" w:hAnsi="Arial" w:cs="Arial"/>
              </w:rPr>
              <w:t>ьство (ед.): в 2020 г. – 47 ед.</w:t>
            </w:r>
          </w:p>
          <w:p w:rsidR="00443134" w:rsidRPr="007436FF" w:rsidRDefault="00443134" w:rsidP="0089605F">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3. Площадь земельных участков, вовлеченных в  индивидуальное жилищное строительство (</w:t>
            </w:r>
            <w:proofErr w:type="gramStart"/>
            <w:r w:rsidRPr="007436FF">
              <w:rPr>
                <w:rFonts w:ascii="Arial" w:eastAsia="Times New Roman" w:hAnsi="Arial" w:cs="Arial"/>
              </w:rPr>
              <w:t>га</w:t>
            </w:r>
            <w:proofErr w:type="gramEnd"/>
            <w:r w:rsidRPr="007436FF">
              <w:rPr>
                <w:rFonts w:ascii="Arial" w:eastAsia="Times New Roman" w:hAnsi="Arial" w:cs="Arial"/>
              </w:rPr>
              <w:t>):  в 2020 г.</w:t>
            </w:r>
            <w:r w:rsidR="00E07CB0" w:rsidRPr="007436FF">
              <w:rPr>
                <w:rFonts w:ascii="Arial" w:eastAsia="Times New Roman" w:hAnsi="Arial" w:cs="Arial"/>
              </w:rPr>
              <w:t xml:space="preserve"> – 3,28 га.</w:t>
            </w: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Московской области</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городского округа Люберцы</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Внебюджетные </w:t>
            </w:r>
            <w:r w:rsidRPr="007436FF">
              <w:rPr>
                <w:rFonts w:ascii="Arial" w:eastAsia="Times New Roman" w:hAnsi="Arial" w:cs="Arial"/>
                <w:color w:val="000000"/>
              </w:rPr>
              <w:t>средства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896"/>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Итого:</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1.2</w:t>
            </w:r>
            <w:r w:rsidR="00F04934" w:rsidRPr="007436FF">
              <w:rPr>
                <w:rFonts w:ascii="Arial" w:eastAsia="Times New Roman" w:hAnsi="Arial" w:cs="Arial"/>
              </w:rPr>
              <w:t>.</w:t>
            </w:r>
          </w:p>
        </w:tc>
        <w:tc>
          <w:tcPr>
            <w:tcW w:w="2279"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w:t>
            </w:r>
            <w:r w:rsidRPr="007436FF">
              <w:rPr>
                <w:rFonts w:ascii="Arial" w:eastAsia="Times New Roman" w:hAnsi="Arial" w:cs="Arial"/>
                <w:color w:val="000000"/>
              </w:rPr>
              <w:t>Мероприятие 0</w:t>
            </w:r>
            <w:r w:rsidRPr="007436FF">
              <w:rPr>
                <w:rFonts w:ascii="Arial" w:eastAsia="Times New Roman" w:hAnsi="Arial" w:cs="Arial"/>
              </w:rPr>
              <w:t xml:space="preserve">1.02. </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01.01.2020-31.12.2024</w:t>
            </w: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Средства </w:t>
            </w:r>
            <w:r w:rsidR="009A6A3D" w:rsidRPr="007436FF">
              <w:rPr>
                <w:rFonts w:ascii="Arial" w:eastAsia="Times New Roman" w:hAnsi="Arial" w:cs="Arial"/>
                <w:color w:val="000000"/>
              </w:rPr>
              <w:t>федерального бюджета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val="restart"/>
            <w:shd w:val="clear" w:color="auto" w:fill="FFFFFF" w:themeFill="background1"/>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Комитет по управлению  имуществом администрации городского округа Люберцы Московской области</w:t>
            </w:r>
          </w:p>
          <w:p w:rsidR="00443134" w:rsidRPr="007436FF" w:rsidRDefault="00443134" w:rsidP="00861B3F">
            <w:pPr>
              <w:autoSpaceDE w:val="0"/>
              <w:autoSpaceDN w:val="0"/>
              <w:spacing w:after="0" w:line="240" w:lineRule="auto"/>
              <w:jc w:val="center"/>
              <w:rPr>
                <w:rFonts w:ascii="Arial" w:eastAsia="Times New Roman" w:hAnsi="Arial" w:cs="Arial"/>
              </w:rPr>
            </w:pPr>
          </w:p>
        </w:tc>
        <w:tc>
          <w:tcPr>
            <w:tcW w:w="3827"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Количество семей, улучшивших жилищные условия: 2020 году  -  48,  2021 году -50, 2022 году – 53, 2023году – 56, 2024 году- 58.</w:t>
            </w: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Московской области</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auto" w:fill="FFFFFF" w:themeFill="background1"/>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городского округа Люберцы</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auto" w:fill="FFFFFF" w:themeFill="background1"/>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Внебюджетные </w:t>
            </w:r>
            <w:r w:rsidRPr="007436FF">
              <w:rPr>
                <w:rFonts w:ascii="Arial" w:eastAsia="Times New Roman" w:hAnsi="Arial" w:cs="Arial"/>
                <w:color w:val="000000"/>
              </w:rPr>
              <w:t>средства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auto" w:fill="FFFFFF" w:themeFill="background1"/>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1"/>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Итого:</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auto" w:fill="FFFFFF" w:themeFill="background1"/>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640"/>
        </w:trPr>
        <w:tc>
          <w:tcPr>
            <w:tcW w:w="567"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1.3</w:t>
            </w:r>
            <w:r w:rsidR="00F04934" w:rsidRPr="007436FF">
              <w:rPr>
                <w:rFonts w:ascii="Arial" w:eastAsia="Times New Roman" w:hAnsi="Arial" w:cs="Arial"/>
              </w:rPr>
              <w:t>.</w:t>
            </w:r>
          </w:p>
        </w:tc>
        <w:tc>
          <w:tcPr>
            <w:tcW w:w="2279"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color w:val="000000"/>
              </w:rPr>
              <w:t>Мероприятие 0</w:t>
            </w:r>
            <w:r w:rsidRPr="007436FF">
              <w:rPr>
                <w:rFonts w:ascii="Arial" w:eastAsia="Times New Roman" w:hAnsi="Arial" w:cs="Arial"/>
              </w:rPr>
              <w:t>1.03. Обеспечение проживающих в городском округе  и нуждающихся в жилых помещениях малоимущих граждан жилыми помещениями</w:t>
            </w:r>
          </w:p>
        </w:tc>
        <w:tc>
          <w:tcPr>
            <w:tcW w:w="1134" w:type="dxa"/>
            <w:vMerge w:val="restart"/>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01.01.2020-31.12.2024</w:t>
            </w: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Средства </w:t>
            </w:r>
            <w:r w:rsidR="009A6A3D" w:rsidRPr="007436FF">
              <w:rPr>
                <w:rFonts w:ascii="Arial" w:eastAsia="Times New Roman" w:hAnsi="Arial" w:cs="Arial"/>
                <w:color w:val="000000"/>
              </w:rPr>
              <w:t>федерального бюджета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val="restart"/>
            <w:shd w:val="clear" w:color="auto" w:fill="FFFFFF" w:themeFill="background1"/>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Комитет по управлению  имуществом администрации городского округа Люберцы Московской области</w:t>
            </w:r>
          </w:p>
          <w:p w:rsidR="00443134" w:rsidRPr="007436FF" w:rsidRDefault="00443134" w:rsidP="00861B3F">
            <w:pPr>
              <w:autoSpaceDE w:val="0"/>
              <w:autoSpaceDN w:val="0"/>
              <w:spacing w:after="0" w:line="240" w:lineRule="auto"/>
              <w:jc w:val="center"/>
              <w:rPr>
                <w:rFonts w:ascii="Arial" w:eastAsia="Times New Roman" w:hAnsi="Arial" w:cs="Arial"/>
                <w:i/>
              </w:rPr>
            </w:pPr>
          </w:p>
        </w:tc>
        <w:tc>
          <w:tcPr>
            <w:tcW w:w="3827"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Количество семей, улучшивших жилищные условия: 2020 году  -  48,  2021 году -50, 2022 году – 53, 2023году – 56, 2024 году- 58.</w:t>
            </w:r>
          </w:p>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Московской области</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auto" w:fill="FFFFFF" w:themeFill="background1"/>
            <w:vAlign w:val="center"/>
          </w:tcPr>
          <w:p w:rsidR="00443134" w:rsidRPr="007436FF" w:rsidRDefault="00443134" w:rsidP="00861B3F">
            <w:pPr>
              <w:autoSpaceDE w:val="0"/>
              <w:autoSpaceDN w:val="0"/>
              <w:spacing w:after="0" w:line="240" w:lineRule="auto"/>
              <w:rPr>
                <w:rFonts w:ascii="Arial" w:eastAsia="Times New Roman" w:hAnsi="Arial" w:cs="Arial"/>
                <w:i/>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городского округа Люберцы</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auto" w:fill="FFFFFF" w:themeFill="background1"/>
            <w:vAlign w:val="center"/>
          </w:tcPr>
          <w:p w:rsidR="00443134" w:rsidRPr="007436FF" w:rsidRDefault="00443134" w:rsidP="00861B3F">
            <w:pPr>
              <w:autoSpaceDE w:val="0"/>
              <w:autoSpaceDN w:val="0"/>
              <w:spacing w:after="0" w:line="240" w:lineRule="auto"/>
              <w:rPr>
                <w:rFonts w:ascii="Arial" w:eastAsia="Times New Roman" w:hAnsi="Arial" w:cs="Arial"/>
                <w:i/>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Внебюджетные </w:t>
            </w:r>
            <w:r w:rsidRPr="007436FF">
              <w:rPr>
                <w:rFonts w:ascii="Arial" w:eastAsia="Times New Roman" w:hAnsi="Arial" w:cs="Arial"/>
                <w:color w:val="000000"/>
              </w:rPr>
              <w:t>средства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auto" w:fill="FFFFFF" w:themeFill="background1"/>
            <w:vAlign w:val="center"/>
          </w:tcPr>
          <w:p w:rsidR="00443134" w:rsidRPr="007436FF" w:rsidRDefault="00443134" w:rsidP="00861B3F">
            <w:pPr>
              <w:autoSpaceDE w:val="0"/>
              <w:autoSpaceDN w:val="0"/>
              <w:spacing w:after="0" w:line="240" w:lineRule="auto"/>
              <w:rPr>
                <w:rFonts w:ascii="Arial" w:eastAsia="Times New Roman" w:hAnsi="Arial" w:cs="Arial"/>
                <w:i/>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Итого:</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auto" w:fill="FFFFFF" w:themeFill="background1"/>
            <w:vAlign w:val="center"/>
          </w:tcPr>
          <w:p w:rsidR="00443134" w:rsidRPr="007436FF" w:rsidRDefault="00443134" w:rsidP="00861B3F">
            <w:pPr>
              <w:autoSpaceDE w:val="0"/>
              <w:autoSpaceDN w:val="0"/>
              <w:spacing w:after="0" w:line="240" w:lineRule="auto"/>
              <w:rPr>
                <w:rFonts w:ascii="Arial" w:eastAsia="Times New Roman" w:hAnsi="Arial" w:cs="Arial"/>
                <w:i/>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2</w:t>
            </w:r>
            <w:r w:rsidR="007436F8" w:rsidRPr="007436FF">
              <w:rPr>
                <w:rFonts w:ascii="Arial" w:eastAsia="Times New Roman" w:hAnsi="Arial" w:cs="Arial"/>
              </w:rPr>
              <w:t>.</w:t>
            </w:r>
          </w:p>
        </w:tc>
        <w:tc>
          <w:tcPr>
            <w:tcW w:w="2279" w:type="dxa"/>
            <w:vMerge w:val="restart"/>
            <w:shd w:val="clear" w:color="000000" w:fill="FFFFFF"/>
          </w:tcPr>
          <w:p w:rsidR="00443134" w:rsidRPr="007436FF" w:rsidRDefault="000D7BF2" w:rsidP="00861B3F">
            <w:pPr>
              <w:autoSpaceDE w:val="0"/>
              <w:autoSpaceDN w:val="0"/>
              <w:spacing w:after="0" w:line="240" w:lineRule="auto"/>
              <w:rPr>
                <w:rFonts w:ascii="Arial" w:eastAsia="Times New Roman" w:hAnsi="Arial" w:cs="Arial"/>
              </w:rPr>
            </w:pPr>
            <w:r w:rsidRPr="007436FF">
              <w:rPr>
                <w:rFonts w:ascii="Arial" w:eastAsia="Times New Roman" w:hAnsi="Arial" w:cs="Arial"/>
              </w:rPr>
              <w:t>Основное мероприятие 04.</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Обеспечение прав по</w:t>
            </w:r>
            <w:r w:rsidR="000D7BF2" w:rsidRPr="007436FF">
              <w:rPr>
                <w:rFonts w:ascii="Arial" w:eastAsia="Times New Roman" w:hAnsi="Arial" w:cs="Arial"/>
              </w:rPr>
              <w:t>страдавших граждан-</w:t>
            </w:r>
            <w:proofErr w:type="spellStart"/>
            <w:r w:rsidR="000D7BF2" w:rsidRPr="007436FF">
              <w:rPr>
                <w:rFonts w:ascii="Arial" w:eastAsia="Times New Roman" w:hAnsi="Arial" w:cs="Arial"/>
              </w:rPr>
              <w:t>соинвесторов</w:t>
            </w:r>
            <w:proofErr w:type="spellEnd"/>
          </w:p>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01.01.2020-31.12.2024</w:t>
            </w: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Средства </w:t>
            </w:r>
            <w:r w:rsidR="009A6A3D" w:rsidRPr="007436FF">
              <w:rPr>
                <w:rFonts w:ascii="Arial" w:eastAsia="Times New Roman" w:hAnsi="Arial" w:cs="Arial"/>
                <w:color w:val="000000"/>
              </w:rPr>
              <w:t xml:space="preserve">федерального </w:t>
            </w:r>
            <w:r w:rsidR="009A6A3D" w:rsidRPr="007436FF">
              <w:rPr>
                <w:rFonts w:ascii="Arial" w:eastAsia="Times New Roman" w:hAnsi="Arial" w:cs="Arial"/>
              </w:rPr>
              <w:t>бюджета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i/>
              </w:rPr>
            </w:pPr>
            <w:r w:rsidRPr="007436FF">
              <w:rPr>
                <w:rFonts w:ascii="Arial" w:eastAsia="Times New Roman" w:hAnsi="Arial" w:cs="Arial"/>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E07CB0" w:rsidRPr="007436FF" w:rsidRDefault="00443134" w:rsidP="003321D7">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1. Количество пострадавших граждан-</w:t>
            </w:r>
            <w:proofErr w:type="spellStart"/>
            <w:r w:rsidRPr="007436FF">
              <w:rPr>
                <w:rFonts w:ascii="Arial" w:eastAsia="Times New Roman" w:hAnsi="Arial" w:cs="Arial"/>
              </w:rPr>
              <w:t>соинвесторов</w:t>
            </w:r>
            <w:proofErr w:type="spellEnd"/>
            <w:r w:rsidRPr="007436FF">
              <w:rPr>
                <w:rFonts w:ascii="Arial" w:eastAsia="Times New Roman" w:hAnsi="Arial" w:cs="Arial"/>
              </w:rPr>
              <w:t xml:space="preserve">, права которых обеспечены в отчетном году:  </w:t>
            </w:r>
            <w:r w:rsidR="00E07CB0" w:rsidRPr="007436FF">
              <w:rPr>
                <w:rFonts w:ascii="Arial" w:eastAsia="Times New Roman" w:hAnsi="Arial" w:cs="Arial"/>
              </w:rPr>
              <w:t>в 2020 г.- 0 человек.</w:t>
            </w:r>
            <w:r w:rsidRPr="007436FF">
              <w:rPr>
                <w:rFonts w:ascii="Arial" w:eastAsia="Times New Roman" w:hAnsi="Arial" w:cs="Arial"/>
              </w:rPr>
              <w:t xml:space="preserve">  </w:t>
            </w:r>
          </w:p>
          <w:p w:rsidR="00443134" w:rsidRPr="007436FF" w:rsidRDefault="00443134" w:rsidP="003321D7">
            <w:pPr>
              <w:autoSpaceDE w:val="0"/>
              <w:autoSpaceDN w:val="0"/>
              <w:spacing w:after="0" w:line="240" w:lineRule="auto"/>
              <w:rPr>
                <w:rFonts w:ascii="Arial" w:eastAsia="Times New Roman" w:hAnsi="Arial" w:cs="Arial"/>
              </w:rPr>
            </w:pPr>
            <w:r w:rsidRPr="007436FF">
              <w:rPr>
                <w:rFonts w:ascii="Arial" w:eastAsia="Times New Roman" w:hAnsi="Arial" w:cs="Arial"/>
              </w:rPr>
              <w:t>2. Количество объектов, исключенных из перечня проблемных объектов в отчетном году: в 2020 г.– 0 штук</w:t>
            </w:r>
            <w:r w:rsidR="00E07CB0" w:rsidRPr="007436FF">
              <w:rPr>
                <w:rFonts w:ascii="Arial" w:eastAsia="Times New Roman" w:hAnsi="Arial" w:cs="Arial"/>
              </w:rPr>
              <w:t>.</w:t>
            </w:r>
          </w:p>
          <w:p w:rsidR="00D01F4C" w:rsidRPr="007436FF" w:rsidRDefault="00443134" w:rsidP="003321D7">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3. Поиск и реализация решений по </w:t>
            </w:r>
            <w:r w:rsidRPr="007436FF">
              <w:rPr>
                <w:rFonts w:ascii="Arial" w:eastAsia="Times New Roman" w:hAnsi="Arial" w:cs="Arial"/>
              </w:rPr>
              <w:lastRenderedPageBreak/>
              <w:t>обеспечению прав пострадавших граждан-участников долевого строительства: 2020-</w:t>
            </w:r>
            <w:r w:rsidR="00D01F4C" w:rsidRPr="007436FF">
              <w:rPr>
                <w:rFonts w:ascii="Arial" w:eastAsia="Times New Roman" w:hAnsi="Arial" w:cs="Arial"/>
              </w:rPr>
              <w:t>0%.</w:t>
            </w:r>
          </w:p>
          <w:p w:rsidR="00443134" w:rsidRPr="007436FF" w:rsidRDefault="00443134" w:rsidP="003321D7">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4. Количество проблемных объектов, по которым нарушены права участников долевого строительства «Проблемные стройки»: 2020</w:t>
            </w:r>
            <w:r w:rsidR="00E07CB0" w:rsidRPr="007436FF">
              <w:rPr>
                <w:rFonts w:ascii="Arial" w:eastAsia="Times New Roman" w:hAnsi="Arial" w:cs="Arial"/>
              </w:rPr>
              <w:t xml:space="preserve"> г.– 0%.</w:t>
            </w:r>
          </w:p>
          <w:p w:rsidR="00443134" w:rsidRPr="007436FF" w:rsidRDefault="00443134" w:rsidP="00D01F4C">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5. Встречи с гражданами – участниками долевого строительства: 2020-</w:t>
            </w:r>
            <w:r w:rsidR="00D01F4C" w:rsidRPr="007436FF">
              <w:rPr>
                <w:rFonts w:ascii="Arial" w:eastAsia="Times New Roman" w:hAnsi="Arial" w:cs="Arial"/>
              </w:rPr>
              <w:t>0%.</w:t>
            </w:r>
          </w:p>
          <w:p w:rsidR="00D01F4C" w:rsidRPr="007436FF" w:rsidRDefault="00D01F4C" w:rsidP="002C39E6">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6. </w:t>
            </w:r>
            <w:r w:rsidR="00683DBE" w:rsidRPr="007436FF">
              <w:rPr>
                <w:rFonts w:ascii="Arial" w:eastAsia="Times New Roman" w:hAnsi="Arial" w:cs="Arial"/>
              </w:rPr>
              <w:t>Решаем проблемы дольщиков. Сопровождение проблемных объектов до восстановления прав пострадавших граждан: 202</w:t>
            </w:r>
            <w:r w:rsidR="002C39E6" w:rsidRPr="007436FF">
              <w:rPr>
                <w:rFonts w:ascii="Arial" w:eastAsia="Times New Roman" w:hAnsi="Arial" w:cs="Arial"/>
              </w:rPr>
              <w:t>1</w:t>
            </w:r>
            <w:r w:rsidR="00683DBE" w:rsidRPr="007436FF">
              <w:rPr>
                <w:rFonts w:ascii="Arial" w:eastAsia="Times New Roman" w:hAnsi="Arial" w:cs="Arial"/>
              </w:rPr>
              <w:t>-</w:t>
            </w:r>
            <w:r w:rsidR="00270F2E" w:rsidRPr="007436FF">
              <w:rPr>
                <w:rFonts w:ascii="Arial" w:eastAsia="Times New Roman" w:hAnsi="Arial" w:cs="Arial"/>
              </w:rPr>
              <w:t xml:space="preserve">0%. </w:t>
            </w:r>
          </w:p>
        </w:tc>
      </w:tr>
      <w:tr w:rsidR="00C2379C" w:rsidRPr="007436FF" w:rsidTr="002E4383">
        <w:trPr>
          <w:cantSplit/>
          <w:trHeight w:val="20"/>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Московской области</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городского округа Люберцы</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1060"/>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Внебюджетные </w:t>
            </w:r>
            <w:r w:rsidRPr="007436FF">
              <w:rPr>
                <w:rFonts w:ascii="Arial" w:eastAsia="Times New Roman" w:hAnsi="Arial" w:cs="Arial"/>
                <w:color w:val="000000"/>
              </w:rPr>
              <w:t>средства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Итого:</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2.1</w:t>
            </w:r>
            <w:r w:rsidR="00F04934" w:rsidRPr="007436FF">
              <w:rPr>
                <w:rFonts w:ascii="Arial" w:eastAsia="Times New Roman" w:hAnsi="Arial" w:cs="Arial"/>
              </w:rPr>
              <w:t>.</w:t>
            </w:r>
          </w:p>
        </w:tc>
        <w:tc>
          <w:tcPr>
            <w:tcW w:w="2279"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hAnsi="Arial" w:cs="Arial"/>
              </w:rPr>
              <w:t xml:space="preserve"> </w:t>
            </w:r>
            <w:r w:rsidRPr="007436FF">
              <w:rPr>
                <w:rFonts w:ascii="Arial" w:eastAsia="Times New Roman" w:hAnsi="Arial" w:cs="Arial"/>
              </w:rPr>
              <w:t xml:space="preserve">Мероприятие 04.01. </w:t>
            </w:r>
            <w:proofErr w:type="gramStart"/>
            <w:r w:rsidRPr="007436FF">
              <w:rPr>
                <w:rFonts w:ascii="Arial" w:eastAsia="Times New Roman" w:hAnsi="Arial" w:cs="Arial"/>
              </w:rPr>
              <w:t>Направленные на достижение показателей (без финансирования)</w:t>
            </w:r>
            <w:proofErr w:type="gramEnd"/>
          </w:p>
        </w:tc>
        <w:tc>
          <w:tcPr>
            <w:tcW w:w="113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01.01.2020-31.12.2024</w:t>
            </w: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Средства </w:t>
            </w:r>
            <w:r w:rsidR="009A6A3D" w:rsidRPr="007436FF">
              <w:rPr>
                <w:rFonts w:ascii="Arial" w:eastAsia="Times New Roman" w:hAnsi="Arial" w:cs="Arial"/>
                <w:color w:val="000000"/>
              </w:rPr>
              <w:t xml:space="preserve">федерального </w:t>
            </w:r>
            <w:r w:rsidR="009A6A3D" w:rsidRPr="007436FF">
              <w:rPr>
                <w:rFonts w:ascii="Arial" w:eastAsia="Times New Roman" w:hAnsi="Arial" w:cs="Arial"/>
              </w:rPr>
              <w:t>бюджета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i/>
              </w:rPr>
            </w:pPr>
            <w:r w:rsidRPr="007436FF">
              <w:rPr>
                <w:rFonts w:ascii="Arial" w:eastAsia="Times New Roman" w:hAnsi="Arial" w:cs="Arial"/>
              </w:rPr>
              <w:t>Управление строительства администрации городского округа Люберцы Московской области</w:t>
            </w:r>
          </w:p>
        </w:tc>
        <w:tc>
          <w:tcPr>
            <w:tcW w:w="3827" w:type="dxa"/>
            <w:vMerge w:val="restart"/>
            <w:shd w:val="clear" w:color="000000" w:fill="FFFFFF"/>
            <w:vAlign w:val="center"/>
          </w:tcPr>
          <w:p w:rsidR="00683DBE" w:rsidRPr="007436FF" w:rsidRDefault="00443134" w:rsidP="00683DBE">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w:t>
            </w:r>
            <w:r w:rsidR="00683DBE" w:rsidRPr="007436FF">
              <w:rPr>
                <w:rFonts w:ascii="Arial" w:eastAsia="Times New Roman" w:hAnsi="Arial" w:cs="Arial"/>
              </w:rPr>
              <w:t>1. Количество пострадавших граждан-</w:t>
            </w:r>
            <w:proofErr w:type="spellStart"/>
            <w:r w:rsidR="00683DBE" w:rsidRPr="007436FF">
              <w:rPr>
                <w:rFonts w:ascii="Arial" w:eastAsia="Times New Roman" w:hAnsi="Arial" w:cs="Arial"/>
              </w:rPr>
              <w:t>соинвесторов</w:t>
            </w:r>
            <w:proofErr w:type="spellEnd"/>
            <w:r w:rsidR="00683DBE" w:rsidRPr="007436FF">
              <w:rPr>
                <w:rFonts w:ascii="Arial" w:eastAsia="Times New Roman" w:hAnsi="Arial" w:cs="Arial"/>
              </w:rPr>
              <w:t xml:space="preserve">, права которых обеспечены в отчетном году:  в 2020 г.- 0 человек.  </w:t>
            </w:r>
          </w:p>
          <w:p w:rsidR="00683DBE" w:rsidRPr="007436FF" w:rsidRDefault="00683DBE" w:rsidP="00683DBE">
            <w:pPr>
              <w:autoSpaceDE w:val="0"/>
              <w:autoSpaceDN w:val="0"/>
              <w:spacing w:after="0" w:line="240" w:lineRule="auto"/>
              <w:rPr>
                <w:rFonts w:ascii="Arial" w:eastAsia="Times New Roman" w:hAnsi="Arial" w:cs="Arial"/>
              </w:rPr>
            </w:pPr>
            <w:r w:rsidRPr="007436FF">
              <w:rPr>
                <w:rFonts w:ascii="Arial" w:eastAsia="Times New Roman" w:hAnsi="Arial" w:cs="Arial"/>
              </w:rPr>
              <w:t>2. Количество объектов, исключенных из перечня проблемных объектов в отчетном году: в 2020 г.– 0 штук.</w:t>
            </w:r>
          </w:p>
          <w:p w:rsidR="00C67551" w:rsidRPr="007436FF" w:rsidRDefault="00683DBE" w:rsidP="00C67551">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3. Поиск и реализация решений по</w:t>
            </w:r>
            <w:r w:rsidR="00C67551" w:rsidRPr="007436FF">
              <w:rPr>
                <w:rFonts w:ascii="Arial" w:hAnsi="Arial" w:cs="Arial"/>
              </w:rPr>
              <w:t xml:space="preserve"> </w:t>
            </w:r>
            <w:r w:rsidR="00C67551" w:rsidRPr="007436FF">
              <w:rPr>
                <w:rFonts w:ascii="Arial" w:eastAsia="Times New Roman" w:hAnsi="Arial" w:cs="Arial"/>
              </w:rPr>
              <w:t>обеспечению прав пострадавших граждан-участников долевого строительства: 2020-0%.</w:t>
            </w:r>
          </w:p>
          <w:p w:rsidR="00683DBE" w:rsidRPr="007436FF" w:rsidRDefault="00C67551" w:rsidP="00C67551">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4. Количество проблемных объектов, по которым нарушены права участников долевого строительства «Проблемные стройки»: 2020 г.– 0%.</w:t>
            </w:r>
            <w:r w:rsidR="00683DBE" w:rsidRPr="007436FF">
              <w:rPr>
                <w:rFonts w:ascii="Arial" w:eastAsia="Times New Roman" w:hAnsi="Arial" w:cs="Arial"/>
              </w:rPr>
              <w:t xml:space="preserve"> </w:t>
            </w:r>
          </w:p>
        </w:tc>
      </w:tr>
      <w:tr w:rsidR="00C2379C" w:rsidRPr="007436FF" w:rsidTr="002E4383">
        <w:trPr>
          <w:cantSplit/>
          <w:trHeight w:val="20"/>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Московской области</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городского округа Люберцы</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26"/>
        </w:trPr>
        <w:tc>
          <w:tcPr>
            <w:tcW w:w="56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Внебюджетные </w:t>
            </w:r>
            <w:r w:rsidRPr="007436FF">
              <w:rPr>
                <w:rFonts w:ascii="Arial" w:eastAsia="Times New Roman" w:hAnsi="Arial" w:cs="Arial"/>
                <w:color w:val="000000"/>
              </w:rPr>
              <w:t>средства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Итого:</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shd w:val="clear" w:color="000000" w:fill="FFFFFF"/>
            <w:vAlign w:val="center"/>
          </w:tcPr>
          <w:p w:rsidR="00C67551" w:rsidRPr="007436FF" w:rsidRDefault="00C67551" w:rsidP="00683DBE">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  5. Встречи с гражданами – участниками долевого строительства: 2020-0%.</w:t>
            </w:r>
          </w:p>
          <w:p w:rsidR="00443134" w:rsidRPr="007436FF" w:rsidRDefault="00C67551" w:rsidP="00270F2E">
            <w:pPr>
              <w:autoSpaceDE w:val="0"/>
              <w:autoSpaceDN w:val="0"/>
              <w:spacing w:after="0" w:line="240" w:lineRule="auto"/>
              <w:rPr>
                <w:rFonts w:ascii="Arial" w:eastAsia="Times New Roman" w:hAnsi="Arial" w:cs="Arial"/>
              </w:rPr>
            </w:pPr>
            <w:r w:rsidRPr="007436FF">
              <w:rPr>
                <w:rFonts w:ascii="Arial" w:eastAsia="Times New Roman" w:hAnsi="Arial" w:cs="Arial"/>
              </w:rPr>
              <w:t>6. Решаем проблемы дольщиков. Сопровождение проблемных объектов до восстановления прав пострадавших граждан: 2021- 0%.</w:t>
            </w:r>
          </w:p>
        </w:tc>
      </w:tr>
      <w:tr w:rsidR="00C2379C" w:rsidRPr="007436FF" w:rsidTr="002E4383">
        <w:trPr>
          <w:cantSplit/>
          <w:trHeight w:val="575"/>
        </w:trPr>
        <w:tc>
          <w:tcPr>
            <w:tcW w:w="567" w:type="dxa"/>
            <w:vMerge w:val="restart"/>
            <w:shd w:val="clear" w:color="000000" w:fill="FFFFFF"/>
          </w:tcPr>
          <w:p w:rsidR="00443134" w:rsidRPr="007436FF" w:rsidRDefault="00F049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3</w:t>
            </w:r>
            <w:r w:rsidR="007436F8" w:rsidRPr="007436FF">
              <w:rPr>
                <w:rFonts w:ascii="Arial" w:eastAsia="Times New Roman" w:hAnsi="Arial" w:cs="Arial"/>
              </w:rPr>
              <w:t>.</w:t>
            </w:r>
          </w:p>
        </w:tc>
        <w:tc>
          <w:tcPr>
            <w:tcW w:w="2279"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Основное мероприятие 07.</w:t>
            </w:r>
          </w:p>
          <w:p w:rsidR="00443134" w:rsidRPr="007436FF" w:rsidRDefault="00443134" w:rsidP="00C83717">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Финансовое </w:t>
            </w:r>
            <w:r w:rsidRPr="007436FF">
              <w:rPr>
                <w:rFonts w:ascii="Arial" w:eastAsia="Times New Roman" w:hAnsi="Arial" w:cs="Arial"/>
              </w:rPr>
              <w:lastRenderedPageBreak/>
              <w:t>обеспечение выполнения отдельных государственных полномочий в сфере жилищной политики, переданных органам местного самоуправления</w:t>
            </w:r>
          </w:p>
        </w:tc>
        <w:tc>
          <w:tcPr>
            <w:tcW w:w="113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lastRenderedPageBreak/>
              <w:t>01.01.2020-31.12.2024</w:t>
            </w: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Средства </w:t>
            </w:r>
            <w:r w:rsidR="009A6A3D" w:rsidRPr="007436FF">
              <w:rPr>
                <w:rFonts w:ascii="Arial" w:eastAsia="Times New Roman" w:hAnsi="Arial" w:cs="Arial"/>
                <w:color w:val="000000"/>
              </w:rPr>
              <w:t xml:space="preserve">федерального </w:t>
            </w:r>
            <w:r w:rsidR="009A6A3D" w:rsidRPr="007436FF">
              <w:rPr>
                <w:rFonts w:ascii="Arial" w:eastAsia="Times New Roman" w:hAnsi="Arial" w:cs="Arial"/>
              </w:rPr>
              <w:t>бюджета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Управление строительства администрации </w:t>
            </w:r>
            <w:r w:rsidRPr="007436FF">
              <w:rPr>
                <w:rFonts w:ascii="Arial" w:eastAsia="Times New Roman" w:hAnsi="Arial" w:cs="Arial"/>
              </w:rPr>
              <w:lastRenderedPageBreak/>
              <w:t>городского округа Люберцы Московской области</w:t>
            </w:r>
          </w:p>
        </w:tc>
        <w:tc>
          <w:tcPr>
            <w:tcW w:w="3827" w:type="dxa"/>
            <w:vMerge w:val="restart"/>
            <w:shd w:val="clear" w:color="000000" w:fill="FFFFFF"/>
          </w:tcPr>
          <w:p w:rsidR="00443134" w:rsidRPr="007436FF" w:rsidRDefault="00443134" w:rsidP="0074011D">
            <w:pPr>
              <w:autoSpaceDE w:val="0"/>
              <w:autoSpaceDN w:val="0"/>
              <w:spacing w:after="0" w:line="240" w:lineRule="auto"/>
              <w:rPr>
                <w:rFonts w:ascii="Arial" w:eastAsia="Times New Roman" w:hAnsi="Arial" w:cs="Arial"/>
              </w:rPr>
            </w:pPr>
            <w:r w:rsidRPr="007436FF">
              <w:rPr>
                <w:rFonts w:ascii="Arial" w:eastAsia="Times New Roman" w:hAnsi="Arial" w:cs="Arial"/>
              </w:rPr>
              <w:lastRenderedPageBreak/>
              <w:t xml:space="preserve">Количество уведомлений о соответствии (несоответствии) указанных в уведомлении о </w:t>
            </w:r>
            <w:r w:rsidRPr="007436FF">
              <w:rPr>
                <w:rFonts w:ascii="Arial" w:eastAsia="Times New Roman" w:hAnsi="Arial" w:cs="Arial"/>
              </w:rPr>
              <w:lastRenderedPageBreak/>
              <w:t>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w:t>
            </w:r>
            <w:r w:rsidR="0074011D" w:rsidRPr="007436FF">
              <w:rPr>
                <w:rFonts w:ascii="Arial" w:eastAsia="Times New Roman" w:hAnsi="Arial" w:cs="Arial"/>
              </w:rPr>
              <w:t>е</w:t>
            </w:r>
            <w:r w:rsidRPr="007436FF">
              <w:rPr>
                <w:rFonts w:ascii="Arial" w:eastAsia="Times New Roman" w:hAnsi="Arial" w:cs="Arial"/>
              </w:rPr>
              <w:t xml:space="preserve"> о соответствии (несоответствии) построенных или </w:t>
            </w:r>
            <w:r w:rsidR="0074011D" w:rsidRPr="007436FF">
              <w:rPr>
                <w:rFonts w:ascii="Arial" w:eastAsia="Times New Roman" w:hAnsi="Arial" w:cs="Arial"/>
              </w:rPr>
              <w:t xml:space="preserve">реконструируемых </w:t>
            </w:r>
            <w:r w:rsidRPr="007436FF">
              <w:rPr>
                <w:rFonts w:ascii="Arial" w:eastAsia="Times New Roman" w:hAnsi="Arial" w:cs="Arial"/>
              </w:rPr>
              <w:t xml:space="preserve">объектов ИЖС или садового дома: 2020 году- 574 шт., 2021 году – 549 шт., 2022 году – </w:t>
            </w:r>
            <w:r w:rsidR="00270F2E" w:rsidRPr="007436FF">
              <w:rPr>
                <w:rFonts w:ascii="Arial" w:eastAsia="Times New Roman" w:hAnsi="Arial" w:cs="Arial"/>
              </w:rPr>
              <w:t>246</w:t>
            </w:r>
            <w:r w:rsidRPr="007436FF">
              <w:rPr>
                <w:rFonts w:ascii="Arial" w:eastAsia="Times New Roman" w:hAnsi="Arial" w:cs="Arial"/>
              </w:rPr>
              <w:t xml:space="preserve"> </w:t>
            </w:r>
            <w:proofErr w:type="spellStart"/>
            <w:proofErr w:type="gramStart"/>
            <w:r w:rsidRPr="007436FF">
              <w:rPr>
                <w:rFonts w:ascii="Arial" w:eastAsia="Times New Roman" w:hAnsi="Arial" w:cs="Arial"/>
              </w:rPr>
              <w:t>шт</w:t>
            </w:r>
            <w:proofErr w:type="spellEnd"/>
            <w:proofErr w:type="gramEnd"/>
            <w:r w:rsidRPr="007436FF">
              <w:rPr>
                <w:rFonts w:ascii="Arial" w:eastAsia="Times New Roman" w:hAnsi="Arial" w:cs="Arial"/>
              </w:rPr>
              <w:t>; 2023 году – 574 шт., 2024 году – 574 шт.</w:t>
            </w:r>
          </w:p>
        </w:tc>
      </w:tr>
      <w:tr w:rsidR="00C2379C" w:rsidRPr="007436FF" w:rsidTr="002E4383">
        <w:trPr>
          <w:cantSplit/>
          <w:trHeight w:val="84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Московской области</w:t>
            </w:r>
          </w:p>
        </w:tc>
        <w:tc>
          <w:tcPr>
            <w:tcW w:w="851" w:type="dxa"/>
            <w:shd w:val="clear" w:color="000000" w:fill="FFFFFF"/>
            <w:noWrap/>
          </w:tcPr>
          <w:p w:rsidR="00443134" w:rsidRPr="007436FF" w:rsidRDefault="00443134" w:rsidP="0090649A">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3 </w:t>
            </w:r>
            <w:r w:rsidR="0090649A" w:rsidRPr="007436FF">
              <w:rPr>
                <w:rFonts w:ascii="Arial" w:eastAsia="Times New Roman" w:hAnsi="Arial" w:cs="Arial"/>
              </w:rPr>
              <w:t>119</w:t>
            </w:r>
            <w:r w:rsidRPr="007436FF">
              <w:rPr>
                <w:rFonts w:ascii="Arial" w:eastAsia="Times New Roman" w:hAnsi="Arial" w:cs="Arial"/>
              </w:rPr>
              <w:t>,00</w:t>
            </w:r>
          </w:p>
        </w:tc>
        <w:tc>
          <w:tcPr>
            <w:tcW w:w="709" w:type="dxa"/>
            <w:shd w:val="clear" w:color="000000" w:fill="FFFFFF"/>
            <w:noWrap/>
          </w:tcPr>
          <w:p w:rsidR="0090649A"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1897,</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noWrap/>
          </w:tcPr>
          <w:p w:rsidR="0090649A"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478,</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noWrap/>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w:t>
            </w:r>
            <w:r w:rsidR="00443134" w:rsidRPr="007436FF">
              <w:rPr>
                <w:rFonts w:ascii="Arial" w:eastAsia="Times New Roman" w:hAnsi="Arial" w:cs="Arial"/>
              </w:rPr>
              <w:t>8,</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noWrap/>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w:t>
            </w:r>
            <w:r w:rsidR="00443134" w:rsidRPr="007436FF">
              <w:rPr>
                <w:rFonts w:ascii="Arial" w:eastAsia="Times New Roman" w:hAnsi="Arial" w:cs="Arial"/>
              </w:rPr>
              <w:t>8,</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noWrap/>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248</w:t>
            </w:r>
            <w:r w:rsidR="00443134" w:rsidRPr="007436FF">
              <w:rPr>
                <w:rFonts w:ascii="Arial" w:eastAsia="Times New Roman" w:hAnsi="Arial" w:cs="Arial"/>
              </w:rPr>
              <w:t>,</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714"/>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городского округа Люберцы</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427"/>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Внебюджетные </w:t>
            </w:r>
            <w:r w:rsidRPr="007436FF">
              <w:rPr>
                <w:rFonts w:ascii="Arial" w:eastAsia="Times New Roman" w:hAnsi="Arial" w:cs="Arial"/>
                <w:color w:val="000000"/>
              </w:rPr>
              <w:t>средства</w:t>
            </w:r>
          </w:p>
        </w:tc>
        <w:tc>
          <w:tcPr>
            <w:tcW w:w="851"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noWrap/>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78"/>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Итого:</w:t>
            </w:r>
          </w:p>
        </w:tc>
        <w:tc>
          <w:tcPr>
            <w:tcW w:w="851" w:type="dxa"/>
            <w:shd w:val="clear" w:color="000000" w:fill="FFFFFF"/>
            <w:noWrap/>
          </w:tcPr>
          <w:p w:rsidR="00443134" w:rsidRPr="007436FF" w:rsidRDefault="00443134" w:rsidP="0090649A">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3 </w:t>
            </w:r>
            <w:r w:rsidR="0090649A" w:rsidRPr="007436FF">
              <w:rPr>
                <w:rFonts w:ascii="Arial" w:eastAsia="Times New Roman" w:hAnsi="Arial" w:cs="Arial"/>
              </w:rPr>
              <w:t>119</w:t>
            </w:r>
            <w:r w:rsidRPr="007436FF">
              <w:rPr>
                <w:rFonts w:ascii="Arial" w:eastAsia="Times New Roman" w:hAnsi="Arial" w:cs="Arial"/>
              </w:rPr>
              <w:t>,00</w:t>
            </w:r>
          </w:p>
        </w:tc>
        <w:tc>
          <w:tcPr>
            <w:tcW w:w="709" w:type="dxa"/>
            <w:shd w:val="clear" w:color="000000" w:fill="FFFFFF"/>
            <w:noWrap/>
          </w:tcPr>
          <w:p w:rsidR="0090649A"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1897,</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noWrap/>
          </w:tcPr>
          <w:p w:rsidR="0090649A"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478,</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noWrap/>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w:t>
            </w:r>
            <w:r w:rsidR="00443134" w:rsidRPr="007436FF">
              <w:rPr>
                <w:rFonts w:ascii="Arial" w:eastAsia="Times New Roman" w:hAnsi="Arial" w:cs="Arial"/>
              </w:rPr>
              <w:t>8,</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noWrap/>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w:t>
            </w:r>
            <w:r w:rsidR="00443134" w:rsidRPr="007436FF">
              <w:rPr>
                <w:rFonts w:ascii="Arial" w:eastAsia="Times New Roman" w:hAnsi="Arial" w:cs="Arial"/>
              </w:rPr>
              <w:t>8,</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noWrap/>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248</w:t>
            </w:r>
            <w:r w:rsidR="00443134" w:rsidRPr="007436FF">
              <w:rPr>
                <w:rFonts w:ascii="Arial" w:eastAsia="Times New Roman" w:hAnsi="Arial" w:cs="Arial"/>
              </w:rPr>
              <w:t>,</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3.1</w:t>
            </w:r>
            <w:r w:rsidR="00F04934" w:rsidRPr="007436FF">
              <w:rPr>
                <w:rFonts w:ascii="Arial" w:eastAsia="Times New Roman" w:hAnsi="Arial" w:cs="Arial"/>
              </w:rPr>
              <w:t>.</w:t>
            </w:r>
          </w:p>
        </w:tc>
        <w:tc>
          <w:tcPr>
            <w:tcW w:w="2279"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Мероприятие 07. 01. </w:t>
            </w:r>
          </w:p>
          <w:p w:rsidR="00443134" w:rsidRPr="007436FF" w:rsidRDefault="00443134" w:rsidP="00861B3F">
            <w:pPr>
              <w:autoSpaceDE w:val="0"/>
              <w:autoSpaceDN w:val="0"/>
              <w:spacing w:after="0" w:line="240" w:lineRule="auto"/>
              <w:rPr>
                <w:rFonts w:ascii="Arial" w:eastAsia="Times New Roman" w:hAnsi="Arial" w:cs="Arial"/>
              </w:rPr>
            </w:pPr>
            <w:proofErr w:type="gramStart"/>
            <w:r w:rsidRPr="007436FF">
              <w:rPr>
                <w:rFonts w:ascii="Arial" w:eastAsia="Times New Roman" w:hAnsi="Arial" w:cs="Arial"/>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w:t>
            </w:r>
            <w:r w:rsidRPr="007436FF">
              <w:rPr>
                <w:rFonts w:ascii="Arial" w:eastAsia="Times New Roman" w:hAnsi="Arial" w:cs="Arial"/>
              </w:rPr>
              <w:lastRenderedPageBreak/>
              <w:t>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7436FF">
              <w:rPr>
                <w:rFonts w:ascii="Arial" w:eastAsia="Times New Roman" w:hAnsi="Arial" w:cs="Arial"/>
              </w:rPr>
              <w:t xml:space="preserve"> деятельности</w:t>
            </w:r>
          </w:p>
        </w:tc>
        <w:tc>
          <w:tcPr>
            <w:tcW w:w="113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lastRenderedPageBreak/>
              <w:t>01.01.2020-31.12.2024</w:t>
            </w: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Средства </w:t>
            </w:r>
            <w:r w:rsidR="009A6A3D" w:rsidRPr="007436FF">
              <w:rPr>
                <w:rFonts w:ascii="Arial" w:eastAsia="Times New Roman" w:hAnsi="Arial" w:cs="Arial"/>
                <w:color w:val="000000"/>
              </w:rPr>
              <w:t xml:space="preserve">федерального </w:t>
            </w:r>
            <w:r w:rsidR="009A6A3D" w:rsidRPr="007436FF">
              <w:rPr>
                <w:rFonts w:ascii="Arial" w:eastAsia="Times New Roman" w:hAnsi="Arial" w:cs="Arial"/>
              </w:rPr>
              <w:t>бюджета</w:t>
            </w:r>
          </w:p>
        </w:tc>
        <w:tc>
          <w:tcPr>
            <w:tcW w:w="851"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val="restart"/>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Управление строительства администрации городского округа Люберцы Московской области</w:t>
            </w:r>
          </w:p>
        </w:tc>
        <w:tc>
          <w:tcPr>
            <w:tcW w:w="3827" w:type="dxa"/>
            <w:vMerge w:val="restart"/>
            <w:shd w:val="clear" w:color="000000" w:fill="FFFFFF"/>
          </w:tcPr>
          <w:p w:rsidR="00443134" w:rsidRPr="007436FF" w:rsidRDefault="00443134" w:rsidP="0074011D">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w:t>
            </w:r>
            <w:r w:rsidRPr="007436FF">
              <w:rPr>
                <w:rFonts w:ascii="Arial" w:eastAsia="Times New Roman" w:hAnsi="Arial" w:cs="Arial"/>
              </w:rPr>
              <w:lastRenderedPageBreak/>
              <w:t>участке, уведомлени</w:t>
            </w:r>
            <w:r w:rsidR="0074011D" w:rsidRPr="007436FF">
              <w:rPr>
                <w:rFonts w:ascii="Arial" w:eastAsia="Times New Roman" w:hAnsi="Arial" w:cs="Arial"/>
              </w:rPr>
              <w:t>е</w:t>
            </w:r>
            <w:r w:rsidRPr="007436FF">
              <w:rPr>
                <w:rFonts w:ascii="Arial" w:eastAsia="Times New Roman" w:hAnsi="Arial" w:cs="Arial"/>
              </w:rPr>
              <w:t xml:space="preserve"> о соответствии (несоответствии) построенных или </w:t>
            </w:r>
            <w:r w:rsidR="0074011D" w:rsidRPr="007436FF">
              <w:rPr>
                <w:rFonts w:ascii="Arial" w:eastAsia="Times New Roman" w:hAnsi="Arial" w:cs="Arial"/>
              </w:rPr>
              <w:t xml:space="preserve">реконструируемых </w:t>
            </w:r>
            <w:r w:rsidRPr="007436FF">
              <w:rPr>
                <w:rFonts w:ascii="Arial" w:eastAsia="Times New Roman" w:hAnsi="Arial" w:cs="Arial"/>
              </w:rPr>
              <w:t xml:space="preserve">объектов ИЖС или садового дома: 2020 году- 574 шт., 2021году – 549 шт., 2022 году – </w:t>
            </w:r>
            <w:r w:rsidR="00043D80" w:rsidRPr="007436FF">
              <w:rPr>
                <w:rFonts w:ascii="Arial" w:eastAsia="Times New Roman" w:hAnsi="Arial" w:cs="Arial"/>
              </w:rPr>
              <w:t>246</w:t>
            </w:r>
            <w:r w:rsidRPr="007436FF">
              <w:rPr>
                <w:rFonts w:ascii="Arial" w:eastAsia="Times New Roman" w:hAnsi="Arial" w:cs="Arial"/>
              </w:rPr>
              <w:t xml:space="preserve"> </w:t>
            </w:r>
            <w:proofErr w:type="spellStart"/>
            <w:proofErr w:type="gramStart"/>
            <w:r w:rsidRPr="007436FF">
              <w:rPr>
                <w:rFonts w:ascii="Arial" w:eastAsia="Times New Roman" w:hAnsi="Arial" w:cs="Arial"/>
              </w:rPr>
              <w:t>шт</w:t>
            </w:r>
            <w:proofErr w:type="spellEnd"/>
            <w:proofErr w:type="gramEnd"/>
            <w:r w:rsidRPr="007436FF">
              <w:rPr>
                <w:rFonts w:ascii="Arial" w:eastAsia="Times New Roman" w:hAnsi="Arial" w:cs="Arial"/>
              </w:rPr>
              <w:t>; 2023 году – 574 шт., 2024 году – 574 шт.</w:t>
            </w: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color w:val="FF0000"/>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Московской области</w:t>
            </w:r>
          </w:p>
        </w:tc>
        <w:tc>
          <w:tcPr>
            <w:tcW w:w="851" w:type="dxa"/>
            <w:shd w:val="clear" w:color="000000" w:fill="FFFFFF"/>
          </w:tcPr>
          <w:p w:rsidR="00443134" w:rsidRPr="007436FF" w:rsidRDefault="00443134" w:rsidP="0090649A">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3 </w:t>
            </w:r>
            <w:r w:rsidR="0090649A" w:rsidRPr="007436FF">
              <w:rPr>
                <w:rFonts w:ascii="Arial" w:eastAsia="Times New Roman" w:hAnsi="Arial" w:cs="Arial"/>
              </w:rPr>
              <w:t>119</w:t>
            </w:r>
            <w:r w:rsidRPr="007436FF">
              <w:rPr>
                <w:rFonts w:ascii="Arial" w:eastAsia="Times New Roman" w:hAnsi="Arial" w:cs="Arial"/>
              </w:rPr>
              <w:t>,00</w:t>
            </w:r>
          </w:p>
        </w:tc>
        <w:tc>
          <w:tcPr>
            <w:tcW w:w="709" w:type="dxa"/>
            <w:shd w:val="clear" w:color="000000" w:fill="FFFFFF"/>
          </w:tcPr>
          <w:p w:rsidR="0090649A"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1897,</w:t>
            </w:r>
          </w:p>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478,</w:t>
            </w:r>
          </w:p>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B86A55">
            <w:pPr>
              <w:autoSpaceDE w:val="0"/>
              <w:autoSpaceDN w:val="0"/>
              <w:spacing w:after="0" w:line="240" w:lineRule="auto"/>
              <w:rPr>
                <w:rFonts w:ascii="Arial" w:eastAsia="Times New Roman" w:hAnsi="Arial" w:cs="Arial"/>
              </w:rPr>
            </w:pPr>
            <w:r w:rsidRPr="007436FF">
              <w:rPr>
                <w:rFonts w:ascii="Arial" w:eastAsia="Times New Roman" w:hAnsi="Arial" w:cs="Arial"/>
              </w:rPr>
              <w:t>24</w:t>
            </w:r>
            <w:r w:rsidR="00443134" w:rsidRPr="007436FF">
              <w:rPr>
                <w:rFonts w:ascii="Arial" w:eastAsia="Times New Roman" w:hAnsi="Arial" w:cs="Arial"/>
              </w:rPr>
              <w:t>8,</w:t>
            </w:r>
          </w:p>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B86A55">
            <w:pPr>
              <w:autoSpaceDE w:val="0"/>
              <w:autoSpaceDN w:val="0"/>
              <w:spacing w:after="0" w:line="240" w:lineRule="auto"/>
              <w:rPr>
                <w:rFonts w:ascii="Arial" w:eastAsia="Times New Roman" w:hAnsi="Arial" w:cs="Arial"/>
              </w:rPr>
            </w:pPr>
            <w:r w:rsidRPr="007436FF">
              <w:rPr>
                <w:rFonts w:ascii="Arial" w:eastAsia="Times New Roman" w:hAnsi="Arial" w:cs="Arial"/>
              </w:rPr>
              <w:t>24</w:t>
            </w:r>
            <w:r w:rsidR="00443134" w:rsidRPr="007436FF">
              <w:rPr>
                <w:rFonts w:ascii="Arial" w:eastAsia="Times New Roman" w:hAnsi="Arial" w:cs="Arial"/>
              </w:rPr>
              <w:t>8,</w:t>
            </w:r>
          </w:p>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B86A55">
            <w:pPr>
              <w:autoSpaceDE w:val="0"/>
              <w:autoSpaceDN w:val="0"/>
              <w:spacing w:after="0" w:line="240" w:lineRule="auto"/>
              <w:rPr>
                <w:rFonts w:ascii="Arial" w:eastAsia="Times New Roman" w:hAnsi="Arial" w:cs="Arial"/>
              </w:rPr>
            </w:pPr>
            <w:r w:rsidRPr="007436FF">
              <w:rPr>
                <w:rFonts w:ascii="Arial" w:eastAsia="Times New Roman" w:hAnsi="Arial" w:cs="Arial"/>
              </w:rPr>
              <w:t>248</w:t>
            </w:r>
            <w:r w:rsidR="00443134" w:rsidRPr="007436FF">
              <w:rPr>
                <w:rFonts w:ascii="Arial" w:eastAsia="Times New Roman" w:hAnsi="Arial" w:cs="Arial"/>
              </w:rPr>
              <w:t>,</w:t>
            </w:r>
          </w:p>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городского округа Люберцы</w:t>
            </w:r>
          </w:p>
        </w:tc>
        <w:tc>
          <w:tcPr>
            <w:tcW w:w="851"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521"/>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Внебюджетные </w:t>
            </w:r>
            <w:r w:rsidRPr="007436FF">
              <w:rPr>
                <w:rFonts w:ascii="Arial" w:eastAsia="Times New Roman" w:hAnsi="Arial" w:cs="Arial"/>
                <w:color w:val="000000"/>
              </w:rPr>
              <w:t>средства</w:t>
            </w:r>
          </w:p>
        </w:tc>
        <w:tc>
          <w:tcPr>
            <w:tcW w:w="851"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567"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2279"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134" w:type="dxa"/>
            <w:vMerge/>
            <w:shd w:val="clear" w:color="000000" w:fill="FFFFFF"/>
          </w:tcPr>
          <w:p w:rsidR="00443134" w:rsidRPr="007436FF" w:rsidRDefault="00443134" w:rsidP="00861B3F">
            <w:pPr>
              <w:autoSpaceDE w:val="0"/>
              <w:autoSpaceDN w:val="0"/>
              <w:spacing w:after="0" w:line="240" w:lineRule="auto"/>
              <w:rPr>
                <w:rFonts w:ascii="Arial" w:eastAsia="Times New Roman" w:hAnsi="Arial" w:cs="Arial"/>
              </w:rPr>
            </w:pPr>
          </w:p>
        </w:tc>
        <w:tc>
          <w:tcPr>
            <w:tcW w:w="1984" w:type="dxa"/>
            <w:shd w:val="clear" w:color="000000" w:fill="FFFFFF"/>
          </w:tcPr>
          <w:p w:rsidR="00443134" w:rsidRPr="007436FF" w:rsidRDefault="00443134" w:rsidP="00B86A55">
            <w:pPr>
              <w:autoSpaceDE w:val="0"/>
              <w:autoSpaceDN w:val="0"/>
              <w:spacing w:after="0" w:line="240" w:lineRule="auto"/>
              <w:rPr>
                <w:rFonts w:ascii="Arial" w:eastAsia="Times New Roman" w:hAnsi="Arial" w:cs="Arial"/>
              </w:rPr>
            </w:pPr>
            <w:r w:rsidRPr="007436FF">
              <w:rPr>
                <w:rFonts w:ascii="Arial" w:eastAsia="Times New Roman" w:hAnsi="Arial" w:cs="Arial"/>
              </w:rPr>
              <w:t>Итого:</w:t>
            </w:r>
          </w:p>
        </w:tc>
        <w:tc>
          <w:tcPr>
            <w:tcW w:w="851" w:type="dxa"/>
            <w:shd w:val="clear" w:color="000000" w:fill="FFFFFF"/>
          </w:tcPr>
          <w:p w:rsidR="00443134"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3 119</w:t>
            </w:r>
            <w:r w:rsidR="00443134" w:rsidRPr="007436FF">
              <w:rPr>
                <w:rFonts w:ascii="Arial" w:eastAsia="Times New Roman" w:hAnsi="Arial" w:cs="Arial"/>
              </w:rPr>
              <w:t>,00</w:t>
            </w:r>
          </w:p>
        </w:tc>
        <w:tc>
          <w:tcPr>
            <w:tcW w:w="709" w:type="dxa"/>
            <w:shd w:val="clear" w:color="000000" w:fill="FFFFFF"/>
          </w:tcPr>
          <w:p w:rsidR="0090649A"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1897,</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478</w:t>
            </w:r>
            <w:r w:rsidR="00443134" w:rsidRPr="007436FF">
              <w:rPr>
                <w:rFonts w:ascii="Arial" w:eastAsia="Times New Roman" w:hAnsi="Arial" w:cs="Arial"/>
              </w:rPr>
              <w:t>,</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248</w:t>
            </w:r>
            <w:r w:rsidR="00443134" w:rsidRPr="007436FF">
              <w:rPr>
                <w:rFonts w:ascii="Arial" w:eastAsia="Times New Roman" w:hAnsi="Arial" w:cs="Arial"/>
              </w:rPr>
              <w:t>,</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248</w:t>
            </w:r>
            <w:r w:rsidR="00443134" w:rsidRPr="007436FF">
              <w:rPr>
                <w:rFonts w:ascii="Arial" w:eastAsia="Times New Roman" w:hAnsi="Arial" w:cs="Arial"/>
              </w:rPr>
              <w:t>,</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248</w:t>
            </w:r>
            <w:r w:rsidR="00443134" w:rsidRPr="007436FF">
              <w:rPr>
                <w:rFonts w:ascii="Arial" w:eastAsia="Times New Roman" w:hAnsi="Arial" w:cs="Arial"/>
              </w:rPr>
              <w:t>,</w:t>
            </w:r>
          </w:p>
          <w:p w:rsidR="00443134" w:rsidRPr="007436FF" w:rsidRDefault="00443134"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1984"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c>
          <w:tcPr>
            <w:tcW w:w="3827" w:type="dxa"/>
            <w:vMerge/>
            <w:shd w:val="clear" w:color="000000" w:fill="FFFFFF"/>
            <w:vAlign w:val="center"/>
          </w:tcPr>
          <w:p w:rsidR="00443134" w:rsidRPr="007436FF" w:rsidRDefault="00443134" w:rsidP="00861B3F">
            <w:pPr>
              <w:autoSpaceDE w:val="0"/>
              <w:autoSpaceDN w:val="0"/>
              <w:spacing w:after="0" w:line="240" w:lineRule="auto"/>
              <w:rPr>
                <w:rFonts w:ascii="Arial" w:eastAsia="Times New Roman" w:hAnsi="Arial" w:cs="Arial"/>
              </w:rPr>
            </w:pPr>
          </w:p>
        </w:tc>
      </w:tr>
      <w:tr w:rsidR="00C2379C" w:rsidRPr="007436FF" w:rsidTr="002E4383">
        <w:trPr>
          <w:cantSplit/>
          <w:trHeight w:val="20"/>
        </w:trPr>
        <w:tc>
          <w:tcPr>
            <w:tcW w:w="3980" w:type="dxa"/>
            <w:gridSpan w:val="3"/>
            <w:vMerge w:val="restart"/>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lastRenderedPageBreak/>
              <w:t>ИТОГО ПО ПОДПРОГРАММЕ</w:t>
            </w:r>
          </w:p>
        </w:tc>
        <w:tc>
          <w:tcPr>
            <w:tcW w:w="1984"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Итого</w:t>
            </w:r>
            <w:r w:rsidR="00344AAB" w:rsidRPr="007436FF">
              <w:rPr>
                <w:rFonts w:ascii="Arial" w:eastAsia="Times New Roman" w:hAnsi="Arial" w:cs="Arial"/>
              </w:rPr>
              <w:t>:</w:t>
            </w:r>
          </w:p>
        </w:tc>
        <w:tc>
          <w:tcPr>
            <w:tcW w:w="851" w:type="dxa"/>
            <w:shd w:val="clear" w:color="000000" w:fill="FFFFFF"/>
          </w:tcPr>
          <w:p w:rsidR="00767B63"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3 119</w:t>
            </w:r>
            <w:r w:rsidR="00767B63" w:rsidRPr="007436FF">
              <w:rPr>
                <w:rFonts w:ascii="Arial" w:eastAsia="Times New Roman" w:hAnsi="Arial" w:cs="Arial"/>
              </w:rPr>
              <w:t>,00</w:t>
            </w:r>
          </w:p>
        </w:tc>
        <w:tc>
          <w:tcPr>
            <w:tcW w:w="709" w:type="dxa"/>
            <w:shd w:val="clear" w:color="000000" w:fill="FFFFFF"/>
          </w:tcPr>
          <w:p w:rsidR="0090649A"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1897,</w:t>
            </w:r>
          </w:p>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47</w:t>
            </w:r>
            <w:r w:rsidR="00767B63" w:rsidRPr="007436FF">
              <w:rPr>
                <w:rFonts w:ascii="Arial" w:eastAsia="Times New Roman" w:hAnsi="Arial" w:cs="Arial"/>
              </w:rPr>
              <w:t>8,</w:t>
            </w:r>
          </w:p>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w:t>
            </w:r>
            <w:r w:rsidR="00767B63" w:rsidRPr="007436FF">
              <w:rPr>
                <w:rFonts w:ascii="Arial" w:eastAsia="Times New Roman" w:hAnsi="Arial" w:cs="Arial"/>
              </w:rPr>
              <w:t>8,</w:t>
            </w:r>
          </w:p>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w:t>
            </w:r>
            <w:r w:rsidR="00767B63" w:rsidRPr="007436FF">
              <w:rPr>
                <w:rFonts w:ascii="Arial" w:eastAsia="Times New Roman" w:hAnsi="Arial" w:cs="Arial"/>
              </w:rPr>
              <w:t>8,</w:t>
            </w:r>
          </w:p>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248</w:t>
            </w:r>
            <w:r w:rsidR="00767B63" w:rsidRPr="007436FF">
              <w:rPr>
                <w:rFonts w:ascii="Arial" w:eastAsia="Times New Roman" w:hAnsi="Arial" w:cs="Arial"/>
              </w:rPr>
              <w:t>,</w:t>
            </w:r>
          </w:p>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1984" w:type="dxa"/>
            <w:vMerge w:val="restart"/>
            <w:shd w:val="clear" w:color="000000" w:fill="FFFFFF"/>
          </w:tcPr>
          <w:p w:rsidR="00767B63" w:rsidRPr="007436FF" w:rsidRDefault="00786018" w:rsidP="00786018">
            <w:pPr>
              <w:autoSpaceDE w:val="0"/>
              <w:autoSpaceDN w:val="0"/>
              <w:adjustRightInd w:val="0"/>
              <w:spacing w:after="0" w:line="240" w:lineRule="auto"/>
              <w:jc w:val="center"/>
              <w:rPr>
                <w:rFonts w:ascii="Arial" w:eastAsia="Times New Roman" w:hAnsi="Arial" w:cs="Arial"/>
                <w:color w:val="000000"/>
                <w:lang w:val="en-US"/>
              </w:rPr>
            </w:pPr>
            <w:r w:rsidRPr="007436FF">
              <w:rPr>
                <w:rFonts w:ascii="Arial" w:eastAsia="Times New Roman" w:hAnsi="Arial" w:cs="Arial"/>
                <w:color w:val="000000"/>
                <w:lang w:val="en-US"/>
              </w:rPr>
              <w:t>Х</w:t>
            </w:r>
          </w:p>
        </w:tc>
        <w:tc>
          <w:tcPr>
            <w:tcW w:w="3827" w:type="dxa"/>
            <w:vMerge w:val="restart"/>
            <w:shd w:val="clear" w:color="000000" w:fill="FFFFFF"/>
          </w:tcPr>
          <w:p w:rsidR="00767B63" w:rsidRPr="007436FF" w:rsidRDefault="00786018" w:rsidP="00786018">
            <w:pPr>
              <w:autoSpaceDE w:val="0"/>
              <w:autoSpaceDN w:val="0"/>
              <w:spacing w:after="0" w:line="240" w:lineRule="auto"/>
              <w:jc w:val="center"/>
              <w:rPr>
                <w:rFonts w:ascii="Arial" w:eastAsia="Times New Roman" w:hAnsi="Arial" w:cs="Arial"/>
                <w:lang w:val="en-US"/>
              </w:rPr>
            </w:pPr>
            <w:r w:rsidRPr="007436FF">
              <w:rPr>
                <w:rFonts w:ascii="Arial" w:eastAsia="Times New Roman" w:hAnsi="Arial" w:cs="Arial"/>
                <w:lang w:val="en-US"/>
              </w:rPr>
              <w:t>Х</w:t>
            </w:r>
          </w:p>
        </w:tc>
      </w:tr>
      <w:tr w:rsidR="00C2379C" w:rsidRPr="007436FF" w:rsidTr="002E4383">
        <w:trPr>
          <w:cantSplit/>
          <w:trHeight w:val="20"/>
        </w:trPr>
        <w:tc>
          <w:tcPr>
            <w:tcW w:w="3980" w:type="dxa"/>
            <w:gridSpan w:val="3"/>
            <w:vMerge/>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p>
        </w:tc>
        <w:tc>
          <w:tcPr>
            <w:tcW w:w="1984" w:type="dxa"/>
            <w:shd w:val="clear" w:color="000000" w:fill="FFFFFF"/>
          </w:tcPr>
          <w:p w:rsidR="00767B63" w:rsidRPr="007436FF" w:rsidRDefault="00767B63"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Средства </w:t>
            </w:r>
            <w:r w:rsidR="009A6A3D" w:rsidRPr="007436FF">
              <w:rPr>
                <w:rFonts w:ascii="Arial" w:eastAsia="Times New Roman" w:hAnsi="Arial" w:cs="Arial"/>
                <w:color w:val="000000"/>
              </w:rPr>
              <w:t xml:space="preserve">федерального </w:t>
            </w:r>
            <w:r w:rsidR="009A6A3D" w:rsidRPr="007436FF">
              <w:rPr>
                <w:rFonts w:ascii="Arial" w:eastAsia="Times New Roman" w:hAnsi="Arial" w:cs="Arial"/>
              </w:rPr>
              <w:t>бюджета</w:t>
            </w:r>
          </w:p>
        </w:tc>
        <w:tc>
          <w:tcPr>
            <w:tcW w:w="851"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tcPr>
          <w:p w:rsidR="00767B63" w:rsidRPr="007436FF" w:rsidRDefault="00767B63" w:rsidP="00786018">
            <w:pPr>
              <w:autoSpaceDE w:val="0"/>
              <w:autoSpaceDN w:val="0"/>
              <w:adjustRightInd w:val="0"/>
              <w:spacing w:after="0" w:line="240" w:lineRule="auto"/>
              <w:jc w:val="center"/>
              <w:rPr>
                <w:rFonts w:ascii="Arial" w:eastAsia="Times New Roman" w:hAnsi="Arial" w:cs="Arial"/>
                <w:color w:val="000000"/>
              </w:rPr>
            </w:pPr>
          </w:p>
        </w:tc>
        <w:tc>
          <w:tcPr>
            <w:tcW w:w="3827" w:type="dxa"/>
            <w:vMerge/>
            <w:shd w:val="clear" w:color="000000" w:fill="FFFFFF"/>
          </w:tcPr>
          <w:p w:rsidR="00767B63" w:rsidRPr="007436FF" w:rsidRDefault="00767B63" w:rsidP="00786018">
            <w:pPr>
              <w:autoSpaceDE w:val="0"/>
              <w:autoSpaceDN w:val="0"/>
              <w:spacing w:after="0" w:line="240" w:lineRule="auto"/>
              <w:jc w:val="center"/>
              <w:rPr>
                <w:rFonts w:ascii="Arial" w:eastAsia="Times New Roman" w:hAnsi="Arial" w:cs="Arial"/>
              </w:rPr>
            </w:pPr>
          </w:p>
        </w:tc>
      </w:tr>
      <w:tr w:rsidR="00C2379C" w:rsidRPr="007436FF" w:rsidTr="002E4383">
        <w:trPr>
          <w:cantSplit/>
          <w:trHeight w:val="20"/>
        </w:trPr>
        <w:tc>
          <w:tcPr>
            <w:tcW w:w="3980" w:type="dxa"/>
            <w:gridSpan w:val="3"/>
            <w:vMerge/>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p>
        </w:tc>
        <w:tc>
          <w:tcPr>
            <w:tcW w:w="1984" w:type="dxa"/>
            <w:shd w:val="clear" w:color="000000" w:fill="FFFFFF"/>
          </w:tcPr>
          <w:p w:rsidR="00767B63" w:rsidRPr="007436FF" w:rsidRDefault="00767B63"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Московской области</w:t>
            </w:r>
          </w:p>
        </w:tc>
        <w:tc>
          <w:tcPr>
            <w:tcW w:w="851" w:type="dxa"/>
            <w:shd w:val="clear" w:color="000000" w:fill="FFFFFF"/>
          </w:tcPr>
          <w:p w:rsidR="00767B63"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3 119</w:t>
            </w:r>
            <w:r w:rsidR="00767B63" w:rsidRPr="007436FF">
              <w:rPr>
                <w:rFonts w:ascii="Arial" w:eastAsia="Times New Roman" w:hAnsi="Arial" w:cs="Arial"/>
              </w:rPr>
              <w:t>,00</w:t>
            </w:r>
          </w:p>
        </w:tc>
        <w:tc>
          <w:tcPr>
            <w:tcW w:w="709" w:type="dxa"/>
            <w:shd w:val="clear" w:color="000000" w:fill="FFFFFF"/>
          </w:tcPr>
          <w:p w:rsidR="0090649A"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1897,</w:t>
            </w:r>
          </w:p>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478,</w:t>
            </w:r>
          </w:p>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w:t>
            </w:r>
            <w:r w:rsidR="00767B63" w:rsidRPr="007436FF">
              <w:rPr>
                <w:rFonts w:ascii="Arial" w:eastAsia="Times New Roman" w:hAnsi="Arial" w:cs="Arial"/>
              </w:rPr>
              <w:t>8,</w:t>
            </w:r>
          </w:p>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w:t>
            </w:r>
            <w:r w:rsidR="00767B63" w:rsidRPr="007436FF">
              <w:rPr>
                <w:rFonts w:ascii="Arial" w:eastAsia="Times New Roman" w:hAnsi="Arial" w:cs="Arial"/>
              </w:rPr>
              <w:t>8,</w:t>
            </w:r>
          </w:p>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567" w:type="dxa"/>
            <w:shd w:val="clear" w:color="000000" w:fill="FFFFFF"/>
          </w:tcPr>
          <w:p w:rsidR="0090649A" w:rsidRPr="007436FF" w:rsidRDefault="0090649A" w:rsidP="00861B3F">
            <w:pPr>
              <w:autoSpaceDE w:val="0"/>
              <w:autoSpaceDN w:val="0"/>
              <w:spacing w:after="0" w:line="240" w:lineRule="auto"/>
              <w:rPr>
                <w:rFonts w:ascii="Arial" w:eastAsia="Times New Roman" w:hAnsi="Arial" w:cs="Arial"/>
              </w:rPr>
            </w:pPr>
            <w:r w:rsidRPr="007436FF">
              <w:rPr>
                <w:rFonts w:ascii="Arial" w:eastAsia="Times New Roman" w:hAnsi="Arial" w:cs="Arial"/>
              </w:rPr>
              <w:t>248</w:t>
            </w:r>
            <w:r w:rsidR="00767B63" w:rsidRPr="007436FF">
              <w:rPr>
                <w:rFonts w:ascii="Arial" w:eastAsia="Times New Roman" w:hAnsi="Arial" w:cs="Arial"/>
              </w:rPr>
              <w:t>,</w:t>
            </w:r>
          </w:p>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w:t>
            </w:r>
          </w:p>
        </w:tc>
        <w:tc>
          <w:tcPr>
            <w:tcW w:w="1984" w:type="dxa"/>
            <w:vMerge/>
            <w:shd w:val="clear" w:color="000000" w:fill="FFFFFF"/>
          </w:tcPr>
          <w:p w:rsidR="00767B63" w:rsidRPr="007436FF" w:rsidRDefault="00767B63" w:rsidP="00786018">
            <w:pPr>
              <w:autoSpaceDE w:val="0"/>
              <w:autoSpaceDN w:val="0"/>
              <w:adjustRightInd w:val="0"/>
              <w:spacing w:after="0" w:line="240" w:lineRule="auto"/>
              <w:jc w:val="center"/>
              <w:rPr>
                <w:rFonts w:ascii="Arial" w:eastAsia="Times New Roman" w:hAnsi="Arial" w:cs="Arial"/>
                <w:color w:val="000000"/>
              </w:rPr>
            </w:pPr>
          </w:p>
        </w:tc>
        <w:tc>
          <w:tcPr>
            <w:tcW w:w="3827" w:type="dxa"/>
            <w:vMerge/>
            <w:shd w:val="clear" w:color="000000" w:fill="FFFFFF"/>
          </w:tcPr>
          <w:p w:rsidR="00767B63" w:rsidRPr="007436FF" w:rsidRDefault="00767B63" w:rsidP="00786018">
            <w:pPr>
              <w:autoSpaceDE w:val="0"/>
              <w:autoSpaceDN w:val="0"/>
              <w:spacing w:after="0" w:line="240" w:lineRule="auto"/>
              <w:jc w:val="center"/>
              <w:rPr>
                <w:rFonts w:ascii="Arial" w:eastAsia="Times New Roman" w:hAnsi="Arial" w:cs="Arial"/>
              </w:rPr>
            </w:pPr>
          </w:p>
        </w:tc>
      </w:tr>
      <w:tr w:rsidR="00C2379C" w:rsidRPr="007436FF" w:rsidTr="002E4383">
        <w:trPr>
          <w:cantSplit/>
          <w:trHeight w:val="20"/>
        </w:trPr>
        <w:tc>
          <w:tcPr>
            <w:tcW w:w="3980" w:type="dxa"/>
            <w:gridSpan w:val="3"/>
            <w:vMerge/>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p>
        </w:tc>
        <w:tc>
          <w:tcPr>
            <w:tcW w:w="1984" w:type="dxa"/>
            <w:shd w:val="clear" w:color="000000" w:fill="FFFFFF"/>
          </w:tcPr>
          <w:p w:rsidR="00767B63" w:rsidRPr="007436FF" w:rsidRDefault="00767B63" w:rsidP="00B86A55">
            <w:pPr>
              <w:autoSpaceDE w:val="0"/>
              <w:autoSpaceDN w:val="0"/>
              <w:spacing w:after="0" w:line="240" w:lineRule="auto"/>
              <w:rPr>
                <w:rFonts w:ascii="Arial" w:eastAsia="Times New Roman" w:hAnsi="Arial" w:cs="Arial"/>
              </w:rPr>
            </w:pPr>
            <w:r w:rsidRPr="007436FF">
              <w:rPr>
                <w:rFonts w:ascii="Arial" w:eastAsia="Times New Roman" w:hAnsi="Arial" w:cs="Arial"/>
              </w:rPr>
              <w:t>Средства бюджета городского округа Люберцы</w:t>
            </w:r>
          </w:p>
        </w:tc>
        <w:tc>
          <w:tcPr>
            <w:tcW w:w="851"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767B63" w:rsidRPr="007436FF" w:rsidRDefault="00767B63" w:rsidP="00B86A55">
            <w:pPr>
              <w:autoSpaceDE w:val="0"/>
              <w:autoSpaceDN w:val="0"/>
              <w:adjustRightInd w:val="0"/>
              <w:spacing w:after="0" w:line="240" w:lineRule="auto"/>
              <w:jc w:val="center"/>
              <w:rPr>
                <w:rFonts w:ascii="Arial" w:eastAsia="Times New Roman" w:hAnsi="Arial" w:cs="Arial"/>
                <w:color w:val="000000"/>
              </w:rPr>
            </w:pPr>
          </w:p>
        </w:tc>
        <w:tc>
          <w:tcPr>
            <w:tcW w:w="3827" w:type="dxa"/>
            <w:vMerge/>
            <w:shd w:val="clear" w:color="000000" w:fill="FFFFFF"/>
            <w:vAlign w:val="center"/>
          </w:tcPr>
          <w:p w:rsidR="00767B63" w:rsidRPr="007436FF" w:rsidRDefault="00767B63" w:rsidP="00861B3F">
            <w:pPr>
              <w:autoSpaceDE w:val="0"/>
              <w:autoSpaceDN w:val="0"/>
              <w:spacing w:after="0" w:line="240" w:lineRule="auto"/>
              <w:rPr>
                <w:rFonts w:ascii="Arial" w:eastAsia="Times New Roman" w:hAnsi="Arial" w:cs="Arial"/>
              </w:rPr>
            </w:pPr>
          </w:p>
        </w:tc>
      </w:tr>
      <w:tr w:rsidR="00C2379C" w:rsidRPr="007436FF" w:rsidTr="002E4383">
        <w:trPr>
          <w:cantSplit/>
          <w:trHeight w:val="441"/>
        </w:trPr>
        <w:tc>
          <w:tcPr>
            <w:tcW w:w="3980" w:type="dxa"/>
            <w:gridSpan w:val="3"/>
            <w:vMerge/>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p>
        </w:tc>
        <w:tc>
          <w:tcPr>
            <w:tcW w:w="1984" w:type="dxa"/>
            <w:shd w:val="clear" w:color="000000" w:fill="FFFFFF"/>
          </w:tcPr>
          <w:p w:rsidR="00767B63" w:rsidRPr="007436FF" w:rsidRDefault="00767B63" w:rsidP="00B86A55">
            <w:pPr>
              <w:autoSpaceDE w:val="0"/>
              <w:autoSpaceDN w:val="0"/>
              <w:spacing w:after="0" w:line="240" w:lineRule="auto"/>
              <w:rPr>
                <w:rFonts w:ascii="Arial" w:eastAsia="Times New Roman" w:hAnsi="Arial" w:cs="Arial"/>
              </w:rPr>
            </w:pPr>
            <w:r w:rsidRPr="007436FF">
              <w:rPr>
                <w:rFonts w:ascii="Arial" w:eastAsia="Times New Roman" w:hAnsi="Arial" w:cs="Arial"/>
              </w:rPr>
              <w:t xml:space="preserve">Внебюджетные </w:t>
            </w:r>
            <w:r w:rsidRPr="007436FF">
              <w:rPr>
                <w:rFonts w:ascii="Arial" w:eastAsia="Times New Roman" w:hAnsi="Arial" w:cs="Arial"/>
                <w:color w:val="000000"/>
              </w:rPr>
              <w:t>средства</w:t>
            </w:r>
          </w:p>
        </w:tc>
        <w:tc>
          <w:tcPr>
            <w:tcW w:w="851"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709"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567" w:type="dxa"/>
            <w:shd w:val="clear" w:color="000000" w:fill="FFFFFF"/>
          </w:tcPr>
          <w:p w:rsidR="00767B63" w:rsidRPr="007436FF" w:rsidRDefault="00767B63" w:rsidP="00861B3F">
            <w:pPr>
              <w:autoSpaceDE w:val="0"/>
              <w:autoSpaceDN w:val="0"/>
              <w:spacing w:after="0" w:line="240" w:lineRule="auto"/>
              <w:rPr>
                <w:rFonts w:ascii="Arial" w:eastAsia="Times New Roman" w:hAnsi="Arial" w:cs="Arial"/>
              </w:rPr>
            </w:pPr>
            <w:r w:rsidRPr="007436FF">
              <w:rPr>
                <w:rFonts w:ascii="Arial" w:eastAsia="Times New Roman" w:hAnsi="Arial" w:cs="Arial"/>
              </w:rPr>
              <w:t>0,00</w:t>
            </w:r>
          </w:p>
        </w:tc>
        <w:tc>
          <w:tcPr>
            <w:tcW w:w="1984" w:type="dxa"/>
            <w:vMerge/>
            <w:shd w:val="clear" w:color="000000" w:fill="FFFFFF"/>
            <w:vAlign w:val="center"/>
          </w:tcPr>
          <w:p w:rsidR="00767B63" w:rsidRPr="007436FF" w:rsidRDefault="00767B63" w:rsidP="00B86A55">
            <w:pPr>
              <w:autoSpaceDE w:val="0"/>
              <w:autoSpaceDN w:val="0"/>
              <w:adjustRightInd w:val="0"/>
              <w:spacing w:after="0" w:line="240" w:lineRule="auto"/>
              <w:jc w:val="center"/>
              <w:rPr>
                <w:rFonts w:ascii="Arial" w:eastAsia="Times New Roman" w:hAnsi="Arial" w:cs="Arial"/>
                <w:color w:val="000000"/>
              </w:rPr>
            </w:pPr>
          </w:p>
        </w:tc>
        <w:tc>
          <w:tcPr>
            <w:tcW w:w="3827" w:type="dxa"/>
            <w:vMerge/>
            <w:shd w:val="clear" w:color="000000" w:fill="FFFFFF"/>
            <w:vAlign w:val="center"/>
          </w:tcPr>
          <w:p w:rsidR="00767B63" w:rsidRPr="007436FF" w:rsidRDefault="00767B63" w:rsidP="00861B3F">
            <w:pPr>
              <w:autoSpaceDE w:val="0"/>
              <w:autoSpaceDN w:val="0"/>
              <w:spacing w:after="0" w:line="240" w:lineRule="auto"/>
              <w:rPr>
                <w:rFonts w:ascii="Arial" w:eastAsia="Times New Roman" w:hAnsi="Arial" w:cs="Arial"/>
              </w:rPr>
            </w:pPr>
          </w:p>
        </w:tc>
      </w:tr>
    </w:tbl>
    <w:p w:rsidR="0081029A" w:rsidRPr="007436FF" w:rsidRDefault="0081029A" w:rsidP="00095841">
      <w:pPr>
        <w:autoSpaceDE w:val="0"/>
        <w:autoSpaceDN w:val="0"/>
        <w:spacing w:after="0" w:line="240" w:lineRule="auto"/>
        <w:rPr>
          <w:rFonts w:ascii="Arial" w:eastAsia="Times New Roman" w:hAnsi="Arial" w:cs="Arial"/>
          <w:sz w:val="24"/>
          <w:szCs w:val="24"/>
        </w:rPr>
        <w:sectPr w:rsidR="0081029A" w:rsidRPr="007436FF" w:rsidSect="00E15DCF">
          <w:headerReference w:type="default" r:id="rId30"/>
          <w:pgSz w:w="16838" w:h="11906" w:orient="landscape"/>
          <w:pgMar w:top="142" w:right="395" w:bottom="426" w:left="1134" w:header="0" w:footer="113" w:gutter="0"/>
          <w:cols w:space="708"/>
          <w:docGrid w:linePitch="360"/>
        </w:sectPr>
      </w:pPr>
    </w:p>
    <w:p w:rsidR="003665A6" w:rsidRPr="007436FF" w:rsidRDefault="00BC2C46" w:rsidP="00BC2C46">
      <w:pPr>
        <w:widowControl w:val="0"/>
        <w:tabs>
          <w:tab w:val="left" w:pos="1276"/>
          <w:tab w:val="left" w:pos="1418"/>
        </w:tabs>
        <w:autoSpaceDE w:val="0"/>
        <w:autoSpaceDN w:val="0"/>
        <w:adjustRightInd w:val="0"/>
        <w:spacing w:after="0" w:line="216" w:lineRule="auto"/>
        <w:rPr>
          <w:rFonts w:ascii="Arial" w:hAnsi="Arial" w:cs="Arial"/>
          <w:sz w:val="24"/>
          <w:szCs w:val="24"/>
        </w:rPr>
      </w:pPr>
      <w:r w:rsidRPr="007436FF">
        <w:rPr>
          <w:rFonts w:ascii="Arial" w:hAnsi="Arial" w:cs="Arial"/>
          <w:sz w:val="24"/>
          <w:szCs w:val="24"/>
        </w:rPr>
        <w:lastRenderedPageBreak/>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00A15554" w:rsidRPr="007436FF">
        <w:rPr>
          <w:rFonts w:ascii="Arial" w:hAnsi="Arial" w:cs="Arial"/>
          <w:sz w:val="24"/>
          <w:szCs w:val="24"/>
        </w:rPr>
        <w:t>Приложение №</w:t>
      </w:r>
      <w:r w:rsidRPr="007436FF">
        <w:rPr>
          <w:rFonts w:ascii="Arial" w:hAnsi="Arial" w:cs="Arial"/>
          <w:sz w:val="24"/>
          <w:szCs w:val="24"/>
        </w:rPr>
        <w:t xml:space="preserve"> </w:t>
      </w:r>
      <w:r w:rsidR="003665A6" w:rsidRPr="007436FF">
        <w:rPr>
          <w:rFonts w:ascii="Arial" w:hAnsi="Arial" w:cs="Arial"/>
          <w:sz w:val="24"/>
          <w:szCs w:val="24"/>
        </w:rPr>
        <w:t>3</w:t>
      </w:r>
    </w:p>
    <w:p w:rsidR="009B4B0C" w:rsidRPr="007436FF" w:rsidRDefault="00BC2C46" w:rsidP="00BC2C46">
      <w:pPr>
        <w:widowControl w:val="0"/>
        <w:tabs>
          <w:tab w:val="left" w:pos="1276"/>
          <w:tab w:val="left" w:pos="1418"/>
        </w:tabs>
        <w:autoSpaceDE w:val="0"/>
        <w:autoSpaceDN w:val="0"/>
        <w:adjustRightInd w:val="0"/>
        <w:spacing w:after="0" w:line="216" w:lineRule="auto"/>
        <w:rPr>
          <w:rFonts w:ascii="Arial" w:hAnsi="Arial" w:cs="Arial"/>
          <w:sz w:val="24"/>
          <w:szCs w:val="24"/>
        </w:rPr>
      </w:pP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Pr="007436FF">
        <w:rPr>
          <w:rFonts w:ascii="Arial" w:hAnsi="Arial" w:cs="Arial"/>
          <w:sz w:val="24"/>
          <w:szCs w:val="24"/>
        </w:rPr>
        <w:tab/>
      </w:r>
      <w:r w:rsidR="00A15554" w:rsidRPr="007436FF">
        <w:rPr>
          <w:rFonts w:ascii="Arial" w:hAnsi="Arial" w:cs="Arial"/>
          <w:sz w:val="24"/>
          <w:szCs w:val="24"/>
        </w:rPr>
        <w:t>к муниципальной программе «Жилище»</w:t>
      </w:r>
    </w:p>
    <w:p w:rsidR="00A15554" w:rsidRPr="007436FF" w:rsidRDefault="00A15554" w:rsidP="00A15554">
      <w:pPr>
        <w:widowControl w:val="0"/>
        <w:tabs>
          <w:tab w:val="left" w:pos="1276"/>
          <w:tab w:val="left" w:pos="1418"/>
        </w:tabs>
        <w:autoSpaceDE w:val="0"/>
        <w:autoSpaceDN w:val="0"/>
        <w:adjustRightInd w:val="0"/>
        <w:spacing w:after="0" w:line="216" w:lineRule="auto"/>
        <w:ind w:left="11340"/>
        <w:rPr>
          <w:rFonts w:ascii="Arial" w:hAnsi="Arial" w:cs="Arial"/>
          <w:sz w:val="24"/>
          <w:szCs w:val="24"/>
        </w:rPr>
      </w:pPr>
    </w:p>
    <w:tbl>
      <w:tblPr>
        <w:tblW w:w="1531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
        <w:gridCol w:w="1135"/>
        <w:gridCol w:w="2410"/>
        <w:gridCol w:w="4111"/>
        <w:gridCol w:w="1134"/>
        <w:gridCol w:w="1134"/>
        <w:gridCol w:w="992"/>
        <w:gridCol w:w="1134"/>
        <w:gridCol w:w="1134"/>
        <w:gridCol w:w="1276"/>
      </w:tblGrid>
      <w:tr w:rsidR="00AC0061" w:rsidRPr="007436FF" w:rsidTr="00E0124B">
        <w:trPr>
          <w:cantSplit/>
          <w:trHeight w:hRule="exact" w:val="347"/>
        </w:trPr>
        <w:tc>
          <w:tcPr>
            <w:tcW w:w="850" w:type="dxa"/>
            <w:tcBorders>
              <w:top w:val="nil"/>
              <w:left w:val="nil"/>
              <w:bottom w:val="nil"/>
              <w:right w:val="nil"/>
            </w:tcBorders>
            <w:shd w:val="clear" w:color="000000" w:fill="FFFFFF"/>
          </w:tcPr>
          <w:p w:rsidR="00AC0061" w:rsidRPr="007436FF" w:rsidRDefault="00AC0061" w:rsidP="009B4B0C">
            <w:pPr>
              <w:autoSpaceDE w:val="0"/>
              <w:autoSpaceDN w:val="0"/>
              <w:adjustRightInd w:val="0"/>
              <w:spacing w:after="0" w:line="240" w:lineRule="auto"/>
              <w:ind w:right="29"/>
              <w:jc w:val="center"/>
              <w:rPr>
                <w:rFonts w:ascii="Arial" w:eastAsia="Times New Roman" w:hAnsi="Arial" w:cs="Arial"/>
                <w:b/>
                <w:bCs/>
                <w:color w:val="000000"/>
              </w:rPr>
            </w:pPr>
          </w:p>
        </w:tc>
        <w:tc>
          <w:tcPr>
            <w:tcW w:w="14460" w:type="dxa"/>
            <w:gridSpan w:val="9"/>
            <w:tcBorders>
              <w:top w:val="nil"/>
              <w:left w:val="nil"/>
              <w:bottom w:val="nil"/>
              <w:right w:val="nil"/>
            </w:tcBorders>
            <w:shd w:val="clear" w:color="000000" w:fill="FFFFFF"/>
          </w:tcPr>
          <w:p w:rsidR="00AC0061" w:rsidRPr="007436FF" w:rsidRDefault="00AC0061" w:rsidP="009B4B0C">
            <w:pPr>
              <w:autoSpaceDE w:val="0"/>
              <w:autoSpaceDN w:val="0"/>
              <w:adjustRightInd w:val="0"/>
              <w:spacing w:after="0" w:line="240" w:lineRule="auto"/>
              <w:ind w:right="29"/>
              <w:jc w:val="center"/>
              <w:rPr>
                <w:rFonts w:ascii="Arial" w:eastAsia="Times New Roman" w:hAnsi="Arial" w:cs="Arial"/>
                <w:b/>
                <w:bCs/>
                <w:color w:val="000000"/>
              </w:rPr>
            </w:pPr>
            <w:r w:rsidRPr="007436FF">
              <w:rPr>
                <w:rFonts w:ascii="Arial" w:eastAsia="Times New Roman" w:hAnsi="Arial" w:cs="Arial"/>
                <w:b/>
                <w:bCs/>
                <w:color w:val="000000"/>
              </w:rPr>
              <w:t xml:space="preserve">Паспорт подпрограммы 2 «Обеспечение жильем молодых семей» </w:t>
            </w:r>
          </w:p>
          <w:p w:rsidR="00AC0061" w:rsidRPr="007436FF" w:rsidRDefault="00AC0061" w:rsidP="009B4B0C">
            <w:pPr>
              <w:tabs>
                <w:tab w:val="left" w:pos="4340"/>
              </w:tabs>
              <w:rPr>
                <w:rFonts w:ascii="Arial" w:eastAsia="Times New Roman" w:hAnsi="Arial" w:cs="Arial"/>
                <w:u w:val="single"/>
              </w:rPr>
            </w:pPr>
            <w:r w:rsidRPr="007436FF">
              <w:rPr>
                <w:rFonts w:ascii="Arial" w:eastAsia="Times New Roman" w:hAnsi="Arial" w:cs="Arial"/>
                <w:u w:val="single"/>
              </w:rPr>
              <w:tab/>
            </w:r>
          </w:p>
        </w:tc>
      </w:tr>
      <w:tr w:rsidR="00914C4B" w:rsidRPr="007436FF" w:rsidTr="00E0124B">
        <w:trPr>
          <w:cantSplit/>
          <w:trHeight w:hRule="exact" w:val="627"/>
        </w:trPr>
        <w:tc>
          <w:tcPr>
            <w:tcW w:w="1985" w:type="dxa"/>
            <w:gridSpan w:val="2"/>
            <w:tcBorders>
              <w:top w:val="single" w:sz="4" w:space="0" w:color="auto"/>
            </w:tcBorders>
            <w:shd w:val="clear" w:color="000000" w:fill="FFFFFF"/>
          </w:tcPr>
          <w:p w:rsidR="00914C4B" w:rsidRPr="007436FF" w:rsidRDefault="00914C4B" w:rsidP="009B4B0C">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Муниципальный заказчик подпрограммы</w:t>
            </w:r>
          </w:p>
        </w:tc>
        <w:tc>
          <w:tcPr>
            <w:tcW w:w="13325" w:type="dxa"/>
            <w:gridSpan w:val="8"/>
            <w:tcBorders>
              <w:top w:val="single" w:sz="4" w:space="0" w:color="auto"/>
            </w:tcBorders>
            <w:shd w:val="clear" w:color="000000" w:fill="FFFFFF"/>
            <w:vAlign w:val="center"/>
          </w:tcPr>
          <w:p w:rsidR="00914C4B" w:rsidRPr="007436FF" w:rsidRDefault="00914C4B" w:rsidP="00D66FC1">
            <w:pPr>
              <w:autoSpaceDE w:val="0"/>
              <w:autoSpaceDN w:val="0"/>
              <w:adjustRightInd w:val="0"/>
              <w:spacing w:after="0" w:line="240" w:lineRule="auto"/>
              <w:ind w:right="29"/>
              <w:jc w:val="center"/>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r>
      <w:tr w:rsidR="00AC0061" w:rsidRPr="007436FF" w:rsidTr="00E0124B">
        <w:trPr>
          <w:cantSplit/>
          <w:trHeight w:val="470"/>
        </w:trPr>
        <w:tc>
          <w:tcPr>
            <w:tcW w:w="1985" w:type="dxa"/>
            <w:gridSpan w:val="2"/>
            <w:vMerge w:val="restart"/>
            <w:shd w:val="clear" w:color="000000" w:fill="FFFFFF"/>
          </w:tcPr>
          <w:p w:rsidR="00AC0061" w:rsidRPr="007436FF" w:rsidRDefault="00AC0061" w:rsidP="009B4B0C">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Источн</w:t>
            </w:r>
            <w:r w:rsidR="00D66FC1" w:rsidRPr="007436FF">
              <w:rPr>
                <w:rFonts w:ascii="Arial" w:eastAsia="Times New Roman" w:hAnsi="Arial" w:cs="Arial"/>
                <w:color w:val="000000"/>
              </w:rPr>
              <w:t>ики финансирования подпрограммы</w:t>
            </w:r>
          </w:p>
          <w:p w:rsidR="00AC0061" w:rsidRPr="007436FF" w:rsidRDefault="00AC0061" w:rsidP="009B4B0C">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 xml:space="preserve">по годам реализации и главным распорядителям </w:t>
            </w:r>
          </w:p>
          <w:p w:rsidR="00AC0061" w:rsidRPr="007436FF" w:rsidRDefault="00AC0061" w:rsidP="009B4B0C">
            <w:pPr>
              <w:autoSpaceDE w:val="0"/>
              <w:autoSpaceDN w:val="0"/>
              <w:adjustRightInd w:val="0"/>
              <w:spacing w:after="0" w:line="240" w:lineRule="auto"/>
              <w:ind w:left="142" w:right="42"/>
              <w:rPr>
                <w:rFonts w:ascii="Arial" w:eastAsia="Times New Roman" w:hAnsi="Arial" w:cs="Arial"/>
                <w:color w:val="000000"/>
              </w:rPr>
            </w:pPr>
            <w:r w:rsidRPr="007436FF">
              <w:rPr>
                <w:rFonts w:ascii="Arial" w:eastAsia="Times New Roman" w:hAnsi="Arial" w:cs="Arial"/>
                <w:color w:val="000000"/>
              </w:rPr>
              <w:t xml:space="preserve"> бюджетных средств, в том числе по годам:</w:t>
            </w:r>
          </w:p>
        </w:tc>
        <w:tc>
          <w:tcPr>
            <w:tcW w:w="2410" w:type="dxa"/>
            <w:vMerge w:val="restart"/>
            <w:shd w:val="clear" w:color="000000" w:fill="FFFFFF"/>
          </w:tcPr>
          <w:p w:rsidR="00AC0061" w:rsidRPr="007436FF" w:rsidRDefault="00AC0061" w:rsidP="009B4B0C">
            <w:pPr>
              <w:autoSpaceDE w:val="0"/>
              <w:autoSpaceDN w:val="0"/>
              <w:adjustRightInd w:val="0"/>
              <w:spacing w:after="0" w:line="240" w:lineRule="auto"/>
              <w:ind w:left="114" w:right="29"/>
              <w:rPr>
                <w:rFonts w:ascii="Arial" w:eastAsia="Times New Roman" w:hAnsi="Arial" w:cs="Arial"/>
                <w:color w:val="000000"/>
              </w:rPr>
            </w:pPr>
            <w:r w:rsidRPr="007436FF">
              <w:rPr>
                <w:rFonts w:ascii="Arial" w:eastAsia="Times New Roman" w:hAnsi="Arial" w:cs="Arial"/>
                <w:color w:val="000000"/>
              </w:rPr>
              <w:t>Главный распорядитель бюджетных средств</w:t>
            </w:r>
          </w:p>
        </w:tc>
        <w:tc>
          <w:tcPr>
            <w:tcW w:w="4111" w:type="dxa"/>
            <w:vMerge w:val="restart"/>
            <w:shd w:val="clear" w:color="000000" w:fill="FFFFFF"/>
          </w:tcPr>
          <w:p w:rsidR="00AC0061" w:rsidRPr="007436FF" w:rsidRDefault="00AC0061" w:rsidP="009B4B0C">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Источник финансирования</w:t>
            </w:r>
          </w:p>
        </w:tc>
        <w:tc>
          <w:tcPr>
            <w:tcW w:w="6804" w:type="dxa"/>
            <w:gridSpan w:val="6"/>
            <w:shd w:val="clear" w:color="000000" w:fill="FFFFFF"/>
          </w:tcPr>
          <w:p w:rsidR="00AC0061" w:rsidRPr="007436FF" w:rsidRDefault="00AC0061" w:rsidP="00D66FC1">
            <w:pPr>
              <w:autoSpaceDE w:val="0"/>
              <w:autoSpaceDN w:val="0"/>
              <w:adjustRightInd w:val="0"/>
              <w:spacing w:after="0" w:line="240" w:lineRule="auto"/>
              <w:ind w:right="29"/>
              <w:jc w:val="center"/>
              <w:rPr>
                <w:rFonts w:ascii="Arial" w:eastAsia="Times New Roman" w:hAnsi="Arial" w:cs="Arial"/>
                <w:color w:val="000000"/>
              </w:rPr>
            </w:pPr>
            <w:r w:rsidRPr="007436FF">
              <w:rPr>
                <w:rFonts w:ascii="Arial" w:eastAsia="Times New Roman" w:hAnsi="Arial" w:cs="Arial"/>
                <w:color w:val="000000"/>
              </w:rPr>
              <w:t>Расходы  (тыс. рублей)</w:t>
            </w:r>
          </w:p>
        </w:tc>
      </w:tr>
      <w:tr w:rsidR="00AC0061" w:rsidRPr="007436FF" w:rsidTr="00E0124B">
        <w:trPr>
          <w:cantSplit/>
          <w:trHeight w:hRule="exact" w:val="385"/>
        </w:trPr>
        <w:tc>
          <w:tcPr>
            <w:tcW w:w="1985" w:type="dxa"/>
            <w:gridSpan w:val="2"/>
            <w:vMerge/>
            <w:shd w:val="clear" w:color="000000" w:fill="FFFFFF"/>
          </w:tcPr>
          <w:p w:rsidR="00AC0061" w:rsidRPr="007436FF" w:rsidRDefault="00AC0061" w:rsidP="009B4B0C">
            <w:pPr>
              <w:autoSpaceDE w:val="0"/>
              <w:autoSpaceDN w:val="0"/>
              <w:adjustRightInd w:val="0"/>
              <w:spacing w:after="0" w:line="240" w:lineRule="auto"/>
              <w:ind w:right="29"/>
              <w:jc w:val="right"/>
              <w:rPr>
                <w:rFonts w:ascii="Arial" w:eastAsia="Times New Roman" w:hAnsi="Arial" w:cs="Arial"/>
                <w:color w:val="000000"/>
                <w:u w:val="single"/>
              </w:rPr>
            </w:pPr>
          </w:p>
        </w:tc>
        <w:tc>
          <w:tcPr>
            <w:tcW w:w="2410" w:type="dxa"/>
            <w:vMerge/>
            <w:shd w:val="clear" w:color="000000" w:fill="FFFFFF"/>
          </w:tcPr>
          <w:p w:rsidR="00AC0061" w:rsidRPr="007436FF" w:rsidRDefault="00AC0061" w:rsidP="009B4B0C">
            <w:pPr>
              <w:autoSpaceDE w:val="0"/>
              <w:autoSpaceDN w:val="0"/>
              <w:adjustRightInd w:val="0"/>
              <w:spacing w:after="0" w:line="240" w:lineRule="auto"/>
              <w:ind w:left="114" w:right="29"/>
              <w:jc w:val="right"/>
              <w:rPr>
                <w:rFonts w:ascii="Arial" w:eastAsia="Times New Roman" w:hAnsi="Arial" w:cs="Arial"/>
                <w:color w:val="000000"/>
                <w:u w:val="single"/>
              </w:rPr>
            </w:pPr>
          </w:p>
        </w:tc>
        <w:tc>
          <w:tcPr>
            <w:tcW w:w="4111" w:type="dxa"/>
            <w:vMerge/>
            <w:shd w:val="clear" w:color="000000" w:fill="FFFFFF"/>
          </w:tcPr>
          <w:p w:rsidR="00AC0061" w:rsidRPr="007436FF" w:rsidRDefault="00AC0061" w:rsidP="009B4B0C">
            <w:pPr>
              <w:autoSpaceDE w:val="0"/>
              <w:autoSpaceDN w:val="0"/>
              <w:adjustRightInd w:val="0"/>
              <w:spacing w:after="0" w:line="240" w:lineRule="auto"/>
              <w:ind w:left="142" w:right="29"/>
              <w:jc w:val="right"/>
              <w:rPr>
                <w:rFonts w:ascii="Arial" w:eastAsia="Times New Roman" w:hAnsi="Arial" w:cs="Arial"/>
                <w:color w:val="000000"/>
                <w:u w:val="single"/>
              </w:rPr>
            </w:pPr>
          </w:p>
        </w:tc>
        <w:tc>
          <w:tcPr>
            <w:tcW w:w="1134" w:type="dxa"/>
            <w:shd w:val="clear" w:color="000000" w:fill="FFFFFF"/>
            <w:vAlign w:val="center"/>
          </w:tcPr>
          <w:p w:rsidR="00AC0061" w:rsidRPr="007436FF" w:rsidRDefault="00AC0061" w:rsidP="00CB4CBB">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Всего</w:t>
            </w:r>
          </w:p>
        </w:tc>
        <w:tc>
          <w:tcPr>
            <w:tcW w:w="1134" w:type="dxa"/>
            <w:shd w:val="clear" w:color="000000" w:fill="FFFFFF"/>
            <w:vAlign w:val="center"/>
          </w:tcPr>
          <w:p w:rsidR="00AC0061" w:rsidRPr="007436FF" w:rsidRDefault="00AC0061" w:rsidP="009B4B0C">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2020</w:t>
            </w:r>
          </w:p>
        </w:tc>
        <w:tc>
          <w:tcPr>
            <w:tcW w:w="992" w:type="dxa"/>
            <w:shd w:val="clear" w:color="000000" w:fill="FFFFFF"/>
            <w:vAlign w:val="center"/>
          </w:tcPr>
          <w:p w:rsidR="00AC0061" w:rsidRPr="007436FF" w:rsidRDefault="00AC0061" w:rsidP="009B4B0C">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2021</w:t>
            </w:r>
          </w:p>
        </w:tc>
        <w:tc>
          <w:tcPr>
            <w:tcW w:w="1134" w:type="dxa"/>
            <w:shd w:val="clear" w:color="000000" w:fill="FFFFFF"/>
            <w:vAlign w:val="center"/>
          </w:tcPr>
          <w:p w:rsidR="00AC0061" w:rsidRPr="007436FF" w:rsidRDefault="00AC0061" w:rsidP="009B4B0C">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2022</w:t>
            </w:r>
          </w:p>
        </w:tc>
        <w:tc>
          <w:tcPr>
            <w:tcW w:w="1134" w:type="dxa"/>
            <w:shd w:val="clear" w:color="000000" w:fill="FFFFFF"/>
            <w:vAlign w:val="center"/>
          </w:tcPr>
          <w:p w:rsidR="00AC0061" w:rsidRPr="007436FF" w:rsidRDefault="00AC0061" w:rsidP="009B4B0C">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2023</w:t>
            </w:r>
          </w:p>
        </w:tc>
        <w:tc>
          <w:tcPr>
            <w:tcW w:w="1276" w:type="dxa"/>
            <w:shd w:val="clear" w:color="000000" w:fill="FFFFFF"/>
            <w:vAlign w:val="center"/>
          </w:tcPr>
          <w:p w:rsidR="00AC0061" w:rsidRPr="007436FF" w:rsidRDefault="00AC0061" w:rsidP="009B4B0C">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2024</w:t>
            </w:r>
          </w:p>
        </w:tc>
      </w:tr>
      <w:tr w:rsidR="00AC0061" w:rsidRPr="007436FF" w:rsidTr="00E0124B">
        <w:trPr>
          <w:cantSplit/>
          <w:trHeight w:hRule="exact" w:val="337"/>
        </w:trPr>
        <w:tc>
          <w:tcPr>
            <w:tcW w:w="1985" w:type="dxa"/>
            <w:gridSpan w:val="2"/>
            <w:vMerge/>
            <w:shd w:val="clear" w:color="000000" w:fill="FFFFFF"/>
          </w:tcPr>
          <w:p w:rsidR="00AC0061" w:rsidRPr="007436FF" w:rsidRDefault="00AC0061" w:rsidP="009B4B0C">
            <w:pPr>
              <w:autoSpaceDE w:val="0"/>
              <w:autoSpaceDN w:val="0"/>
              <w:adjustRightInd w:val="0"/>
              <w:spacing w:after="0" w:line="240" w:lineRule="auto"/>
              <w:ind w:right="29"/>
              <w:jc w:val="right"/>
              <w:rPr>
                <w:rFonts w:ascii="Arial" w:eastAsia="Times New Roman" w:hAnsi="Arial" w:cs="Arial"/>
                <w:color w:val="000000"/>
                <w:u w:val="single"/>
              </w:rPr>
            </w:pPr>
          </w:p>
        </w:tc>
        <w:tc>
          <w:tcPr>
            <w:tcW w:w="2410" w:type="dxa"/>
            <w:vMerge w:val="restart"/>
            <w:shd w:val="clear" w:color="000000" w:fill="FFFFFF"/>
          </w:tcPr>
          <w:p w:rsidR="00AC0061" w:rsidRPr="007436FF" w:rsidRDefault="00AC0061" w:rsidP="009B4B0C">
            <w:pPr>
              <w:autoSpaceDE w:val="0"/>
              <w:autoSpaceDN w:val="0"/>
              <w:adjustRightInd w:val="0"/>
              <w:spacing w:after="0" w:line="240" w:lineRule="auto"/>
              <w:ind w:left="114" w:right="29"/>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4111" w:type="dxa"/>
            <w:shd w:val="clear" w:color="000000" w:fill="FFFFFF"/>
          </w:tcPr>
          <w:p w:rsidR="00AC0061" w:rsidRPr="007436FF" w:rsidRDefault="00D2699D" w:rsidP="009B4B0C">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Всего:</w:t>
            </w:r>
            <w:r w:rsidR="00AC0061" w:rsidRPr="007436FF">
              <w:rPr>
                <w:rFonts w:ascii="Arial" w:eastAsia="Times New Roman" w:hAnsi="Arial" w:cs="Arial"/>
                <w:color w:val="000000"/>
              </w:rPr>
              <w:t xml:space="preserve"> в том числе: </w:t>
            </w:r>
          </w:p>
        </w:tc>
        <w:tc>
          <w:tcPr>
            <w:tcW w:w="1134" w:type="dxa"/>
            <w:shd w:val="clear" w:color="000000" w:fill="FFFFFF"/>
          </w:tcPr>
          <w:p w:rsidR="00AC0061" w:rsidRPr="007436FF" w:rsidRDefault="007201D2" w:rsidP="006C7553">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83 119,11</w:t>
            </w:r>
          </w:p>
        </w:tc>
        <w:tc>
          <w:tcPr>
            <w:tcW w:w="1134" w:type="dxa"/>
            <w:shd w:val="clear" w:color="000000" w:fill="FFFFFF"/>
          </w:tcPr>
          <w:p w:rsidR="00AC0061" w:rsidRPr="007436FF" w:rsidRDefault="00AC0061"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8 461,49</w:t>
            </w:r>
          </w:p>
        </w:tc>
        <w:tc>
          <w:tcPr>
            <w:tcW w:w="992" w:type="dxa"/>
            <w:shd w:val="clear" w:color="000000" w:fill="FFFFFF"/>
          </w:tcPr>
          <w:p w:rsidR="00AC0061" w:rsidRPr="007436FF" w:rsidRDefault="006C7553" w:rsidP="006C7553">
            <w:pPr>
              <w:jc w:val="center"/>
              <w:rPr>
                <w:rFonts w:ascii="Arial" w:hAnsi="Arial" w:cs="Arial"/>
              </w:rPr>
            </w:pPr>
            <w:r w:rsidRPr="007436FF">
              <w:rPr>
                <w:rFonts w:ascii="Arial" w:eastAsia="Times New Roman" w:hAnsi="Arial" w:cs="Arial"/>
                <w:color w:val="000000"/>
              </w:rPr>
              <w:t>9 548,95</w:t>
            </w:r>
          </w:p>
        </w:tc>
        <w:tc>
          <w:tcPr>
            <w:tcW w:w="1134" w:type="dxa"/>
            <w:shd w:val="clear" w:color="000000" w:fill="FFFFFF"/>
          </w:tcPr>
          <w:p w:rsidR="00AC0061" w:rsidRPr="007436FF" w:rsidRDefault="007201D2"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20 607,21</w:t>
            </w:r>
          </w:p>
        </w:tc>
        <w:tc>
          <w:tcPr>
            <w:tcW w:w="1134" w:type="dxa"/>
            <w:shd w:val="clear" w:color="000000" w:fill="FFFFFF"/>
          </w:tcPr>
          <w:p w:rsidR="00AC0061" w:rsidRPr="007436FF" w:rsidRDefault="009344E1"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22268,73</w:t>
            </w:r>
          </w:p>
        </w:tc>
        <w:tc>
          <w:tcPr>
            <w:tcW w:w="1276" w:type="dxa"/>
            <w:shd w:val="clear" w:color="000000" w:fill="FFFFFF"/>
          </w:tcPr>
          <w:p w:rsidR="00AC0061" w:rsidRPr="007436FF" w:rsidRDefault="009344E1"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22232,73</w:t>
            </w:r>
          </w:p>
        </w:tc>
      </w:tr>
      <w:tr w:rsidR="00AC0061" w:rsidRPr="007436FF" w:rsidTr="00E0124B">
        <w:trPr>
          <w:cantSplit/>
          <w:trHeight w:hRule="exact" w:val="280"/>
        </w:trPr>
        <w:tc>
          <w:tcPr>
            <w:tcW w:w="1985" w:type="dxa"/>
            <w:gridSpan w:val="2"/>
            <w:vMerge/>
            <w:shd w:val="clear" w:color="000000" w:fill="FFFFFF"/>
          </w:tcPr>
          <w:p w:rsidR="00AC0061" w:rsidRPr="007436FF" w:rsidRDefault="00AC0061" w:rsidP="009B4B0C">
            <w:pPr>
              <w:autoSpaceDE w:val="0"/>
              <w:autoSpaceDN w:val="0"/>
              <w:adjustRightInd w:val="0"/>
              <w:spacing w:after="0" w:line="240" w:lineRule="auto"/>
              <w:ind w:right="29"/>
              <w:jc w:val="right"/>
              <w:rPr>
                <w:rFonts w:ascii="Arial" w:eastAsia="Times New Roman" w:hAnsi="Arial" w:cs="Arial"/>
                <w:color w:val="000000"/>
                <w:u w:val="single"/>
              </w:rPr>
            </w:pPr>
          </w:p>
        </w:tc>
        <w:tc>
          <w:tcPr>
            <w:tcW w:w="2410" w:type="dxa"/>
            <w:vMerge/>
            <w:shd w:val="clear" w:color="000000" w:fill="FFFFFF"/>
          </w:tcPr>
          <w:p w:rsidR="00AC0061" w:rsidRPr="007436FF" w:rsidRDefault="00AC0061" w:rsidP="009B4B0C">
            <w:pPr>
              <w:autoSpaceDE w:val="0"/>
              <w:autoSpaceDN w:val="0"/>
              <w:adjustRightInd w:val="0"/>
              <w:spacing w:after="0" w:line="240" w:lineRule="auto"/>
              <w:ind w:left="114" w:right="29"/>
              <w:rPr>
                <w:rFonts w:ascii="Arial" w:eastAsia="Times New Roman" w:hAnsi="Arial" w:cs="Arial"/>
                <w:color w:val="000000"/>
              </w:rPr>
            </w:pPr>
          </w:p>
        </w:tc>
        <w:tc>
          <w:tcPr>
            <w:tcW w:w="4111" w:type="dxa"/>
            <w:shd w:val="clear" w:color="000000" w:fill="FFFFFF"/>
          </w:tcPr>
          <w:p w:rsidR="00AC0061" w:rsidRPr="007436FF" w:rsidRDefault="00AC0061" w:rsidP="002D62CC">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134" w:type="dxa"/>
            <w:shd w:val="clear" w:color="000000" w:fill="FFFFFF"/>
          </w:tcPr>
          <w:p w:rsidR="00AC0061" w:rsidRPr="007436FF" w:rsidRDefault="001003EF" w:rsidP="006C7553">
            <w:pPr>
              <w:autoSpaceDE w:val="0"/>
              <w:autoSpaceDN w:val="0"/>
              <w:adjustRightInd w:val="0"/>
              <w:spacing w:after="0" w:line="240" w:lineRule="auto"/>
              <w:ind w:right="42"/>
              <w:jc w:val="center"/>
              <w:rPr>
                <w:rFonts w:ascii="Arial" w:eastAsia="Times New Roman" w:hAnsi="Arial" w:cs="Arial"/>
              </w:rPr>
            </w:pPr>
            <w:r w:rsidRPr="007436FF">
              <w:rPr>
                <w:rFonts w:ascii="Arial" w:hAnsi="Arial" w:cs="Arial"/>
              </w:rPr>
              <w:t>12 342,20</w:t>
            </w:r>
          </w:p>
        </w:tc>
        <w:tc>
          <w:tcPr>
            <w:tcW w:w="1134" w:type="dxa"/>
            <w:shd w:val="clear" w:color="000000" w:fill="FFFFFF"/>
          </w:tcPr>
          <w:p w:rsidR="00AC0061" w:rsidRPr="007436FF" w:rsidRDefault="00AC0061" w:rsidP="002D62CC">
            <w:pPr>
              <w:autoSpaceDE w:val="0"/>
              <w:autoSpaceDN w:val="0"/>
              <w:adjustRightInd w:val="0"/>
              <w:spacing w:after="0" w:line="240" w:lineRule="auto"/>
              <w:ind w:right="42"/>
              <w:jc w:val="center"/>
              <w:rPr>
                <w:rFonts w:ascii="Arial" w:eastAsia="Times New Roman" w:hAnsi="Arial" w:cs="Arial"/>
              </w:rPr>
            </w:pPr>
            <w:r w:rsidRPr="007436FF">
              <w:rPr>
                <w:rFonts w:ascii="Arial" w:hAnsi="Arial" w:cs="Arial"/>
              </w:rPr>
              <w:t>1 498,80</w:t>
            </w:r>
          </w:p>
        </w:tc>
        <w:tc>
          <w:tcPr>
            <w:tcW w:w="992" w:type="dxa"/>
            <w:shd w:val="clear" w:color="000000" w:fill="FFFFFF"/>
          </w:tcPr>
          <w:p w:rsidR="00AC0061" w:rsidRPr="007436FF" w:rsidRDefault="00AC0061" w:rsidP="002D62CC">
            <w:pPr>
              <w:jc w:val="center"/>
              <w:rPr>
                <w:rFonts w:ascii="Arial" w:hAnsi="Arial" w:cs="Arial"/>
              </w:rPr>
            </w:pPr>
            <w:r w:rsidRPr="007436FF">
              <w:rPr>
                <w:rFonts w:ascii="Arial" w:eastAsia="Times New Roman" w:hAnsi="Arial" w:cs="Arial"/>
                <w:color w:val="000000"/>
              </w:rPr>
              <w:t>878,60</w:t>
            </w:r>
          </w:p>
        </w:tc>
        <w:tc>
          <w:tcPr>
            <w:tcW w:w="1134" w:type="dxa"/>
            <w:shd w:val="clear" w:color="000000" w:fill="FFFFFF"/>
          </w:tcPr>
          <w:p w:rsidR="00AC0061" w:rsidRPr="007436FF" w:rsidRDefault="009344E1" w:rsidP="002D62C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3 044,80</w:t>
            </w:r>
          </w:p>
        </w:tc>
        <w:tc>
          <w:tcPr>
            <w:tcW w:w="1134" w:type="dxa"/>
            <w:shd w:val="clear" w:color="000000" w:fill="FFFFFF"/>
          </w:tcPr>
          <w:p w:rsidR="00AC0061" w:rsidRPr="007436FF" w:rsidRDefault="009344E1" w:rsidP="002D62C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3 277,00</w:t>
            </w:r>
          </w:p>
        </w:tc>
        <w:tc>
          <w:tcPr>
            <w:tcW w:w="1276" w:type="dxa"/>
            <w:shd w:val="clear" w:color="000000" w:fill="FFFFFF"/>
          </w:tcPr>
          <w:p w:rsidR="00AC0061" w:rsidRPr="007436FF" w:rsidRDefault="009344E1" w:rsidP="002D62CC">
            <w:pPr>
              <w:autoSpaceDE w:val="0"/>
              <w:autoSpaceDN w:val="0"/>
              <w:adjustRightInd w:val="0"/>
              <w:spacing w:after="0" w:line="240" w:lineRule="auto"/>
              <w:ind w:right="42"/>
              <w:jc w:val="center"/>
              <w:rPr>
                <w:rFonts w:ascii="Arial" w:eastAsia="Times New Roman" w:hAnsi="Arial" w:cs="Arial"/>
              </w:rPr>
            </w:pPr>
            <w:r w:rsidRPr="007436FF">
              <w:rPr>
                <w:rFonts w:ascii="Arial" w:eastAsia="Times New Roman" w:hAnsi="Arial" w:cs="Arial"/>
                <w:color w:val="000000"/>
              </w:rPr>
              <w:t>3 643,00</w:t>
            </w:r>
          </w:p>
        </w:tc>
      </w:tr>
      <w:tr w:rsidR="00AC0061" w:rsidRPr="007436FF" w:rsidTr="00E0124B">
        <w:trPr>
          <w:cantSplit/>
          <w:trHeight w:hRule="exact" w:val="431"/>
        </w:trPr>
        <w:tc>
          <w:tcPr>
            <w:tcW w:w="1985" w:type="dxa"/>
            <w:gridSpan w:val="2"/>
            <w:vMerge/>
            <w:shd w:val="clear" w:color="000000" w:fill="FFFFFF"/>
          </w:tcPr>
          <w:p w:rsidR="00AC0061" w:rsidRPr="007436FF" w:rsidRDefault="00AC0061" w:rsidP="009B4B0C">
            <w:pPr>
              <w:autoSpaceDE w:val="0"/>
              <w:autoSpaceDN w:val="0"/>
              <w:adjustRightInd w:val="0"/>
              <w:spacing w:after="0" w:line="240" w:lineRule="auto"/>
              <w:ind w:right="29"/>
              <w:jc w:val="right"/>
              <w:rPr>
                <w:rFonts w:ascii="Arial" w:eastAsia="Times New Roman" w:hAnsi="Arial" w:cs="Arial"/>
                <w:color w:val="000000"/>
                <w:u w:val="single"/>
              </w:rPr>
            </w:pPr>
          </w:p>
        </w:tc>
        <w:tc>
          <w:tcPr>
            <w:tcW w:w="2410" w:type="dxa"/>
            <w:vMerge/>
            <w:shd w:val="clear" w:color="000000" w:fill="FFFFFF"/>
          </w:tcPr>
          <w:p w:rsidR="00AC0061" w:rsidRPr="007436FF" w:rsidRDefault="00AC0061" w:rsidP="009B4B0C">
            <w:pPr>
              <w:autoSpaceDE w:val="0"/>
              <w:autoSpaceDN w:val="0"/>
              <w:adjustRightInd w:val="0"/>
              <w:spacing w:after="0" w:line="240" w:lineRule="auto"/>
              <w:ind w:right="29"/>
              <w:rPr>
                <w:rFonts w:ascii="Arial" w:eastAsia="Times New Roman" w:hAnsi="Arial" w:cs="Arial"/>
                <w:color w:val="000000"/>
              </w:rPr>
            </w:pPr>
          </w:p>
        </w:tc>
        <w:tc>
          <w:tcPr>
            <w:tcW w:w="4111" w:type="dxa"/>
            <w:shd w:val="clear" w:color="000000" w:fill="FFFFFF"/>
          </w:tcPr>
          <w:p w:rsidR="00AC0061" w:rsidRPr="007436FF" w:rsidRDefault="00AC0061" w:rsidP="009245D5">
            <w:pPr>
              <w:autoSpaceDE w:val="0"/>
              <w:autoSpaceDN w:val="0"/>
              <w:adjustRightInd w:val="0"/>
              <w:spacing w:after="0" w:line="192" w:lineRule="auto"/>
              <w:ind w:left="142" w:right="28"/>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134" w:type="dxa"/>
            <w:shd w:val="clear" w:color="000000" w:fill="FFFFFF"/>
          </w:tcPr>
          <w:p w:rsidR="00AC0061" w:rsidRPr="007436FF" w:rsidRDefault="001003EF" w:rsidP="006C755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33 324,30</w:t>
            </w:r>
          </w:p>
        </w:tc>
        <w:tc>
          <w:tcPr>
            <w:tcW w:w="1134" w:type="dxa"/>
            <w:shd w:val="clear" w:color="000000" w:fill="FFFFFF"/>
          </w:tcPr>
          <w:p w:rsidR="00AC0061" w:rsidRPr="007436FF" w:rsidRDefault="00AC0061"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3 481,80</w:t>
            </w:r>
          </w:p>
        </w:tc>
        <w:tc>
          <w:tcPr>
            <w:tcW w:w="992" w:type="dxa"/>
            <w:shd w:val="clear" w:color="000000" w:fill="FFFFFF"/>
          </w:tcPr>
          <w:p w:rsidR="00AC0061" w:rsidRPr="007436FF" w:rsidRDefault="006C7553" w:rsidP="006C7553">
            <w:pPr>
              <w:jc w:val="center"/>
              <w:rPr>
                <w:rFonts w:ascii="Arial" w:hAnsi="Arial" w:cs="Arial"/>
              </w:rPr>
            </w:pPr>
            <w:r w:rsidRPr="007436FF">
              <w:rPr>
                <w:rFonts w:ascii="Arial" w:eastAsia="Times New Roman" w:hAnsi="Arial" w:cs="Arial"/>
                <w:color w:val="000000"/>
              </w:rPr>
              <w:t>4 335,20</w:t>
            </w:r>
          </w:p>
        </w:tc>
        <w:tc>
          <w:tcPr>
            <w:tcW w:w="1134" w:type="dxa"/>
            <w:shd w:val="clear" w:color="000000" w:fill="FFFFFF"/>
          </w:tcPr>
          <w:p w:rsidR="00AC0061" w:rsidRPr="007436FF" w:rsidRDefault="009344E1"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8 680,30</w:t>
            </w:r>
          </w:p>
        </w:tc>
        <w:tc>
          <w:tcPr>
            <w:tcW w:w="1134" w:type="dxa"/>
            <w:shd w:val="clear" w:color="000000" w:fill="FFFFFF"/>
          </w:tcPr>
          <w:p w:rsidR="00AC0061" w:rsidRPr="007436FF" w:rsidRDefault="009344E1"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8 514,00</w:t>
            </w:r>
          </w:p>
        </w:tc>
        <w:tc>
          <w:tcPr>
            <w:tcW w:w="1276" w:type="dxa"/>
            <w:shd w:val="clear" w:color="000000" w:fill="FFFFFF"/>
          </w:tcPr>
          <w:p w:rsidR="00AC0061" w:rsidRPr="007436FF" w:rsidRDefault="009344E1"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8 313,00</w:t>
            </w:r>
          </w:p>
        </w:tc>
      </w:tr>
      <w:tr w:rsidR="00AC0061" w:rsidRPr="007436FF" w:rsidTr="00E0124B">
        <w:trPr>
          <w:cantSplit/>
          <w:trHeight w:hRule="exact" w:val="545"/>
        </w:trPr>
        <w:tc>
          <w:tcPr>
            <w:tcW w:w="1985" w:type="dxa"/>
            <w:gridSpan w:val="2"/>
            <w:vMerge/>
            <w:shd w:val="clear" w:color="000000" w:fill="FFFFFF"/>
          </w:tcPr>
          <w:p w:rsidR="00AC0061" w:rsidRPr="007436FF" w:rsidRDefault="00AC0061" w:rsidP="009B4B0C">
            <w:pPr>
              <w:autoSpaceDE w:val="0"/>
              <w:autoSpaceDN w:val="0"/>
              <w:adjustRightInd w:val="0"/>
              <w:spacing w:after="0" w:line="240" w:lineRule="auto"/>
              <w:ind w:right="29"/>
              <w:jc w:val="right"/>
              <w:rPr>
                <w:rFonts w:ascii="Arial" w:eastAsia="Times New Roman" w:hAnsi="Arial" w:cs="Arial"/>
                <w:color w:val="000000"/>
                <w:u w:val="single"/>
              </w:rPr>
            </w:pPr>
          </w:p>
        </w:tc>
        <w:tc>
          <w:tcPr>
            <w:tcW w:w="2410" w:type="dxa"/>
            <w:vMerge/>
            <w:shd w:val="clear" w:color="000000" w:fill="FFFFFF"/>
          </w:tcPr>
          <w:p w:rsidR="00AC0061" w:rsidRPr="007436FF" w:rsidRDefault="00AC0061" w:rsidP="009B4B0C">
            <w:pPr>
              <w:autoSpaceDE w:val="0"/>
              <w:autoSpaceDN w:val="0"/>
              <w:adjustRightInd w:val="0"/>
              <w:spacing w:after="0" w:line="240" w:lineRule="auto"/>
              <w:ind w:right="29"/>
              <w:rPr>
                <w:rFonts w:ascii="Arial" w:eastAsia="Times New Roman" w:hAnsi="Arial" w:cs="Arial"/>
                <w:color w:val="000000"/>
              </w:rPr>
            </w:pPr>
          </w:p>
        </w:tc>
        <w:tc>
          <w:tcPr>
            <w:tcW w:w="4111" w:type="dxa"/>
            <w:shd w:val="clear" w:color="000000" w:fill="FFFFFF"/>
          </w:tcPr>
          <w:p w:rsidR="00AC0061" w:rsidRPr="007436FF" w:rsidRDefault="00AC0061" w:rsidP="009B4B0C">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134" w:type="dxa"/>
            <w:shd w:val="clear" w:color="000000" w:fill="FFFFFF"/>
          </w:tcPr>
          <w:p w:rsidR="00AC0061" w:rsidRPr="007436FF" w:rsidRDefault="007201D2"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37 452,61</w:t>
            </w:r>
          </w:p>
        </w:tc>
        <w:tc>
          <w:tcPr>
            <w:tcW w:w="1134" w:type="dxa"/>
            <w:shd w:val="clear" w:color="000000" w:fill="FFFFFF"/>
          </w:tcPr>
          <w:p w:rsidR="00AC0061" w:rsidRPr="007436FF" w:rsidRDefault="00AC0061"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3 480,89</w:t>
            </w:r>
          </w:p>
        </w:tc>
        <w:tc>
          <w:tcPr>
            <w:tcW w:w="992" w:type="dxa"/>
            <w:shd w:val="clear" w:color="000000" w:fill="FFFFFF"/>
          </w:tcPr>
          <w:p w:rsidR="00AC0061" w:rsidRPr="007436FF" w:rsidRDefault="008728EC" w:rsidP="009B4B0C">
            <w:pPr>
              <w:jc w:val="center"/>
              <w:rPr>
                <w:rFonts w:ascii="Arial" w:hAnsi="Arial" w:cs="Arial"/>
              </w:rPr>
            </w:pPr>
            <w:r w:rsidRPr="007436FF">
              <w:rPr>
                <w:rFonts w:ascii="Arial" w:eastAsia="Times New Roman" w:hAnsi="Arial" w:cs="Arial"/>
                <w:color w:val="000000"/>
              </w:rPr>
              <w:t>4 335,15</w:t>
            </w:r>
          </w:p>
        </w:tc>
        <w:tc>
          <w:tcPr>
            <w:tcW w:w="1134" w:type="dxa"/>
            <w:shd w:val="clear" w:color="000000" w:fill="FFFFFF"/>
          </w:tcPr>
          <w:p w:rsidR="00AC0061" w:rsidRPr="007436FF" w:rsidRDefault="007201D2"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8 882,11</w:t>
            </w:r>
          </w:p>
        </w:tc>
        <w:tc>
          <w:tcPr>
            <w:tcW w:w="1134" w:type="dxa"/>
            <w:shd w:val="clear" w:color="000000" w:fill="FFFFFF"/>
          </w:tcPr>
          <w:p w:rsidR="00AC0061" w:rsidRPr="007436FF" w:rsidRDefault="009344E1"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10477,73</w:t>
            </w:r>
          </w:p>
        </w:tc>
        <w:tc>
          <w:tcPr>
            <w:tcW w:w="1276" w:type="dxa"/>
            <w:shd w:val="clear" w:color="000000" w:fill="FFFFFF"/>
          </w:tcPr>
          <w:p w:rsidR="00AC0061" w:rsidRPr="007436FF" w:rsidRDefault="009344E1"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10276,73</w:t>
            </w:r>
          </w:p>
        </w:tc>
      </w:tr>
      <w:tr w:rsidR="00AC0061" w:rsidRPr="007436FF" w:rsidTr="00E0124B">
        <w:trPr>
          <w:cantSplit/>
          <w:trHeight w:hRule="exact" w:val="431"/>
        </w:trPr>
        <w:tc>
          <w:tcPr>
            <w:tcW w:w="1985" w:type="dxa"/>
            <w:gridSpan w:val="2"/>
            <w:vMerge/>
            <w:shd w:val="clear" w:color="000000" w:fill="FFFFFF"/>
          </w:tcPr>
          <w:p w:rsidR="00AC0061" w:rsidRPr="007436FF" w:rsidRDefault="00AC0061" w:rsidP="009B4B0C">
            <w:pPr>
              <w:autoSpaceDE w:val="0"/>
              <w:autoSpaceDN w:val="0"/>
              <w:adjustRightInd w:val="0"/>
              <w:spacing w:after="0" w:line="240" w:lineRule="auto"/>
              <w:ind w:right="29"/>
              <w:jc w:val="right"/>
              <w:rPr>
                <w:rFonts w:ascii="Arial" w:eastAsia="Times New Roman" w:hAnsi="Arial" w:cs="Arial"/>
                <w:color w:val="000000"/>
                <w:u w:val="single"/>
              </w:rPr>
            </w:pPr>
          </w:p>
        </w:tc>
        <w:tc>
          <w:tcPr>
            <w:tcW w:w="2410" w:type="dxa"/>
            <w:vMerge/>
            <w:shd w:val="clear" w:color="000000" w:fill="FFFFFF"/>
          </w:tcPr>
          <w:p w:rsidR="00AC0061" w:rsidRPr="007436FF" w:rsidRDefault="00AC0061" w:rsidP="009B4B0C">
            <w:pPr>
              <w:autoSpaceDE w:val="0"/>
              <w:autoSpaceDN w:val="0"/>
              <w:adjustRightInd w:val="0"/>
              <w:spacing w:after="0" w:line="240" w:lineRule="auto"/>
              <w:ind w:right="29"/>
              <w:rPr>
                <w:rFonts w:ascii="Arial" w:eastAsia="Times New Roman" w:hAnsi="Arial" w:cs="Arial"/>
                <w:color w:val="000000"/>
              </w:rPr>
            </w:pPr>
          </w:p>
        </w:tc>
        <w:tc>
          <w:tcPr>
            <w:tcW w:w="4111" w:type="dxa"/>
            <w:shd w:val="clear" w:color="000000" w:fill="FFFFFF"/>
          </w:tcPr>
          <w:p w:rsidR="00AC0061" w:rsidRPr="007436FF" w:rsidRDefault="00AC0061" w:rsidP="009B4B0C">
            <w:pPr>
              <w:autoSpaceDE w:val="0"/>
              <w:autoSpaceDN w:val="0"/>
              <w:adjustRightInd w:val="0"/>
              <w:spacing w:after="0" w:line="240" w:lineRule="auto"/>
              <w:ind w:left="142" w:right="29"/>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134" w:type="dxa"/>
            <w:shd w:val="clear" w:color="000000" w:fill="FFFFFF"/>
          </w:tcPr>
          <w:p w:rsidR="00AC0061" w:rsidRPr="007436FF" w:rsidRDefault="00AC0061"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34" w:type="dxa"/>
            <w:shd w:val="clear" w:color="000000" w:fill="FFFFFF"/>
          </w:tcPr>
          <w:p w:rsidR="00AC0061" w:rsidRPr="007436FF" w:rsidRDefault="00AC0061"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AC0061" w:rsidRPr="007436FF" w:rsidRDefault="00AC0061" w:rsidP="009B4B0C">
            <w:pPr>
              <w:jc w:val="center"/>
              <w:rPr>
                <w:rFonts w:ascii="Arial" w:hAnsi="Arial" w:cs="Arial"/>
              </w:rPr>
            </w:pPr>
            <w:r w:rsidRPr="007436FF">
              <w:rPr>
                <w:rFonts w:ascii="Arial" w:eastAsia="Times New Roman" w:hAnsi="Arial" w:cs="Arial"/>
                <w:color w:val="000000"/>
              </w:rPr>
              <w:t>0,00</w:t>
            </w:r>
          </w:p>
        </w:tc>
        <w:tc>
          <w:tcPr>
            <w:tcW w:w="1134" w:type="dxa"/>
            <w:shd w:val="clear" w:color="000000" w:fill="FFFFFF"/>
          </w:tcPr>
          <w:p w:rsidR="00AC0061" w:rsidRPr="007436FF" w:rsidRDefault="00AC0061"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34" w:type="dxa"/>
            <w:shd w:val="clear" w:color="000000" w:fill="FFFFFF"/>
          </w:tcPr>
          <w:p w:rsidR="00AC0061" w:rsidRPr="007436FF" w:rsidRDefault="00AC0061" w:rsidP="009B4B0C">
            <w:pPr>
              <w:autoSpaceDE w:val="0"/>
              <w:autoSpaceDN w:val="0"/>
              <w:adjustRightInd w:val="0"/>
              <w:spacing w:after="0" w:line="240" w:lineRule="auto"/>
              <w:ind w:right="29"/>
              <w:jc w:val="center"/>
              <w:rPr>
                <w:rFonts w:ascii="Arial" w:eastAsia="Times New Roman" w:hAnsi="Arial" w:cs="Arial"/>
                <w:color w:val="000000"/>
              </w:rPr>
            </w:pPr>
            <w:r w:rsidRPr="007436FF">
              <w:rPr>
                <w:rFonts w:ascii="Arial" w:eastAsia="Times New Roman" w:hAnsi="Arial" w:cs="Arial"/>
                <w:color w:val="000000"/>
              </w:rPr>
              <w:t>0,00</w:t>
            </w:r>
          </w:p>
        </w:tc>
        <w:tc>
          <w:tcPr>
            <w:tcW w:w="1276" w:type="dxa"/>
            <w:shd w:val="clear" w:color="000000" w:fill="FFFFFF"/>
          </w:tcPr>
          <w:p w:rsidR="00AC0061" w:rsidRPr="007436FF" w:rsidRDefault="00AC0061"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bl>
    <w:p w:rsidR="009B4B0C" w:rsidRPr="007436FF" w:rsidRDefault="009B4B0C" w:rsidP="009B4B0C">
      <w:pPr>
        <w:autoSpaceDE w:val="0"/>
        <w:autoSpaceDN w:val="0"/>
        <w:spacing w:after="0" w:line="240" w:lineRule="auto"/>
        <w:jc w:val="right"/>
        <w:rPr>
          <w:rFonts w:ascii="Arial" w:eastAsia="Times New Roman" w:hAnsi="Arial" w:cs="Arial"/>
          <w:sz w:val="24"/>
          <w:szCs w:val="24"/>
        </w:rPr>
      </w:pPr>
    </w:p>
    <w:p w:rsidR="0074428A" w:rsidRPr="007436FF" w:rsidRDefault="0074428A" w:rsidP="0074428A">
      <w:pPr>
        <w:autoSpaceDE w:val="0"/>
        <w:autoSpaceDN w:val="0"/>
        <w:spacing w:after="0" w:line="240" w:lineRule="auto"/>
        <w:jc w:val="center"/>
        <w:rPr>
          <w:rFonts w:ascii="Arial" w:eastAsia="Times New Roman" w:hAnsi="Arial" w:cs="Arial"/>
          <w:b/>
          <w:sz w:val="24"/>
          <w:szCs w:val="24"/>
        </w:rPr>
      </w:pPr>
      <w:r w:rsidRPr="007436FF">
        <w:rPr>
          <w:rFonts w:ascii="Arial" w:eastAsia="Times New Roman" w:hAnsi="Arial" w:cs="Arial"/>
          <w:b/>
          <w:sz w:val="24"/>
          <w:szCs w:val="24"/>
        </w:rPr>
        <w:t>Характеристика проблем, решаемых посредством мероприятий.</w:t>
      </w:r>
    </w:p>
    <w:p w:rsidR="00521552" w:rsidRPr="007436FF" w:rsidRDefault="00521552" w:rsidP="00521552">
      <w:pPr>
        <w:spacing w:after="0" w:line="240" w:lineRule="auto"/>
        <w:ind w:right="-1" w:firstLine="709"/>
        <w:jc w:val="both"/>
        <w:rPr>
          <w:rFonts w:ascii="Arial" w:eastAsia="Times New Roman" w:hAnsi="Arial" w:cs="Arial"/>
          <w:b/>
          <w:sz w:val="24"/>
          <w:szCs w:val="24"/>
        </w:rPr>
      </w:pPr>
      <w:r w:rsidRPr="007436FF">
        <w:rPr>
          <w:rFonts w:ascii="Arial" w:eastAsia="Times New Roman" w:hAnsi="Arial" w:cs="Arial"/>
          <w:sz w:val="24"/>
          <w:szCs w:val="24"/>
        </w:rPr>
        <w:t xml:space="preserve">Муниципальная подпрограмма «Обеспечение жильем молодых семей» разработана в целях </w:t>
      </w:r>
      <w:r w:rsidRPr="007436FF">
        <w:rPr>
          <w:rFonts w:ascii="Arial" w:eastAsia="Times New Roman" w:hAnsi="Arial" w:cs="Arial"/>
          <w:bCs/>
          <w:sz w:val="24"/>
          <w:szCs w:val="24"/>
        </w:rPr>
        <w:t xml:space="preserve">оказания поддержки в решении жилищной проблемы молодым семьям, признанным в установленном </w:t>
      </w:r>
      <w:proofErr w:type="gramStart"/>
      <w:r w:rsidRPr="007436FF">
        <w:rPr>
          <w:rFonts w:ascii="Arial" w:eastAsia="Times New Roman" w:hAnsi="Arial" w:cs="Arial"/>
          <w:bCs/>
          <w:sz w:val="24"/>
          <w:szCs w:val="24"/>
        </w:rPr>
        <w:t>порядке</w:t>
      </w:r>
      <w:proofErr w:type="gramEnd"/>
      <w:r w:rsidRPr="007436FF">
        <w:rPr>
          <w:rFonts w:ascii="Arial" w:eastAsia="Times New Roman" w:hAnsi="Arial" w:cs="Arial"/>
          <w:bCs/>
          <w:sz w:val="24"/>
          <w:szCs w:val="24"/>
        </w:rPr>
        <w:t xml:space="preserve"> нуждающимися в улучшении жилищных условий, проживающим на территории городского округа Люберцы Московской области. </w:t>
      </w:r>
      <w:proofErr w:type="gramStart"/>
      <w:r w:rsidRPr="007436FF">
        <w:rPr>
          <w:rFonts w:ascii="Arial" w:eastAsia="Times New Roman" w:hAnsi="Arial" w:cs="Arial"/>
          <w:sz w:val="24"/>
          <w:szCs w:val="24"/>
        </w:rPr>
        <w:t xml:space="preserve">Муниципальная подпрограмма «Обеспечение жильем молодых семей» в городском округе Люберцы (далее – Подпрограмма) базируется на </w:t>
      </w:r>
      <w:r w:rsidRPr="007436FF">
        <w:rPr>
          <w:rFonts w:ascii="Arial" w:hAnsi="Arial" w:cs="Arial"/>
          <w:sz w:val="24"/>
          <w:szCs w:val="24"/>
        </w:rPr>
        <w:t xml:space="preserve">ведомственной целевой </w:t>
      </w:r>
      <w:hyperlink r:id="rId31" w:history="1">
        <w:r w:rsidRPr="007436FF">
          <w:rPr>
            <w:rFonts w:ascii="Arial" w:hAnsi="Arial" w:cs="Arial"/>
            <w:sz w:val="24"/>
            <w:szCs w:val="24"/>
          </w:rPr>
          <w:t>программ</w:t>
        </w:r>
      </w:hyperlink>
      <w:r w:rsidRPr="007436FF">
        <w:rPr>
          <w:rFonts w:ascii="Arial" w:hAnsi="Arial" w:cs="Arial"/>
          <w:sz w:val="24"/>
          <w:szCs w:val="24"/>
        </w:rPr>
        <w:t xml:space="preserve">е "Оказание государственной поддержки гражданам в обеспечении жильем и оплате жилищно-коммунальных услуг" государственной </w:t>
      </w:r>
      <w:hyperlink r:id="rId32" w:history="1">
        <w:r w:rsidRPr="007436FF">
          <w:rPr>
            <w:rFonts w:ascii="Arial" w:hAnsi="Arial" w:cs="Arial"/>
            <w:sz w:val="24"/>
            <w:szCs w:val="24"/>
          </w:rPr>
          <w:t>программы</w:t>
        </w:r>
      </w:hyperlink>
      <w:r w:rsidRPr="007436FF">
        <w:rPr>
          <w:rFonts w:ascii="Arial" w:hAnsi="Arial" w:cs="Arial"/>
          <w:sz w:val="24"/>
          <w:szCs w:val="24"/>
        </w:rPr>
        <w:t xml:space="preserve">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 и подпрограммы 2 "Обеспечение жильем молодых семей" государственной </w:t>
      </w:r>
      <w:hyperlink w:anchor="P56" w:history="1">
        <w:r w:rsidRPr="007436FF">
          <w:rPr>
            <w:rFonts w:ascii="Arial" w:hAnsi="Arial" w:cs="Arial"/>
            <w:sz w:val="24"/>
            <w:szCs w:val="24"/>
          </w:rPr>
          <w:t>программы</w:t>
        </w:r>
      </w:hyperlink>
      <w:r w:rsidRPr="007436FF">
        <w:rPr>
          <w:rFonts w:ascii="Arial" w:hAnsi="Arial" w:cs="Arial"/>
          <w:sz w:val="24"/>
          <w:szCs w:val="24"/>
        </w:rPr>
        <w:t xml:space="preserve"> Московской области</w:t>
      </w:r>
      <w:proofErr w:type="gramEnd"/>
      <w:r w:rsidRPr="007436FF">
        <w:rPr>
          <w:rFonts w:ascii="Arial" w:hAnsi="Arial" w:cs="Arial"/>
          <w:sz w:val="24"/>
          <w:szCs w:val="24"/>
        </w:rPr>
        <w:t xml:space="preserve"> "</w:t>
      </w:r>
      <w:proofErr w:type="gramStart"/>
      <w:r w:rsidRPr="007436FF">
        <w:rPr>
          <w:rFonts w:ascii="Arial" w:hAnsi="Arial" w:cs="Arial"/>
          <w:sz w:val="24"/>
          <w:szCs w:val="24"/>
        </w:rPr>
        <w:t>Жилище" на 2017-2027 годы (далее – Программа)</w:t>
      </w:r>
      <w:r w:rsidRPr="007436FF">
        <w:rPr>
          <w:rFonts w:ascii="Arial" w:eastAsia="Times New Roman" w:hAnsi="Arial" w:cs="Arial"/>
          <w:sz w:val="24"/>
          <w:szCs w:val="24"/>
        </w:rPr>
        <w:t>, Порядком и условиями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утвержденный распоряжением Министерства жилищной политики Московской области от 22.04.2019  № 53.</w:t>
      </w:r>
      <w:proofErr w:type="gramEnd"/>
    </w:p>
    <w:p w:rsidR="00521552" w:rsidRPr="007436FF" w:rsidRDefault="00521552" w:rsidP="00521552">
      <w:pPr>
        <w:spacing w:after="0" w:line="240" w:lineRule="auto"/>
        <w:ind w:right="-1" w:firstLine="709"/>
        <w:jc w:val="both"/>
        <w:rPr>
          <w:rFonts w:ascii="Arial" w:eastAsia="Times New Roman" w:hAnsi="Arial" w:cs="Arial"/>
          <w:sz w:val="24"/>
          <w:szCs w:val="24"/>
        </w:rPr>
      </w:pPr>
      <w:r w:rsidRPr="007436FF">
        <w:rPr>
          <w:rFonts w:ascii="Arial" w:eastAsia="Times New Roman" w:hAnsi="Arial" w:cs="Arial"/>
          <w:sz w:val="24"/>
          <w:szCs w:val="24"/>
        </w:rPr>
        <w:t xml:space="preserve">Большинство молодых семей, в установленном порядке признанные нуждающимися в улучшении жилищных условий, проживающих на территории городского округа Люберцы Московской области,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w:t>
      </w:r>
      <w:r w:rsidRPr="007436FF">
        <w:rPr>
          <w:rFonts w:ascii="Arial" w:eastAsia="Times New Roman" w:hAnsi="Arial" w:cs="Arial"/>
          <w:sz w:val="24"/>
          <w:szCs w:val="24"/>
        </w:rPr>
        <w:lastRenderedPageBreak/>
        <w:t xml:space="preserve">дальнейшего профессионального роста. 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w:t>
      </w:r>
    </w:p>
    <w:p w:rsidR="00F712DF" w:rsidRPr="007436FF" w:rsidRDefault="00521552" w:rsidP="00F712DF">
      <w:pPr>
        <w:pStyle w:val="ConsPlusNormal"/>
        <w:ind w:firstLine="539"/>
        <w:jc w:val="both"/>
        <w:rPr>
          <w:color w:val="000000"/>
          <w:sz w:val="24"/>
          <w:szCs w:val="24"/>
          <w:shd w:val="clear" w:color="auto" w:fill="FFFFFF"/>
        </w:rPr>
      </w:pPr>
      <w:proofErr w:type="gramStart"/>
      <w:r w:rsidRPr="007436FF">
        <w:rPr>
          <w:bCs/>
          <w:sz w:val="24"/>
          <w:szCs w:val="24"/>
        </w:rPr>
        <w:t>Подпрограмма</w:t>
      </w:r>
      <w:r w:rsidRPr="007436FF">
        <w:rPr>
          <w:sz w:val="24"/>
          <w:szCs w:val="24"/>
        </w:rPr>
        <w:t xml:space="preserve"> направлена на реализацию одного из приоритетных направлений национального проекта «Доступное и комфортное жилье – гражданам России», который предполагает формирование системы оказания поддержки определенным категориям граждан в приобретении жилья, в том числе устанавливает порядок предоставления молодым семьям социальных выплат на приобретение или строительство объекта индивидуального жилищного строительства, которые могут направляться, в том числе, на уплату первоначального взноса при получении ипотечного жилищного</w:t>
      </w:r>
      <w:proofErr w:type="gramEnd"/>
      <w:r w:rsidRPr="007436FF">
        <w:rPr>
          <w:sz w:val="24"/>
          <w:szCs w:val="24"/>
        </w:rPr>
        <w:t xml:space="preserve"> кредита или займа на приобретение или строительство объекта индивидуального жилищного строительства, а также на погашение основной суммы долга на уплату процентов по этим ипотечным жилищным кредитам или займам за исключением иных процентов, штрафов, комиссий и пеней за просрочку исполнения обязательств по этим кредитам или займам.</w:t>
      </w:r>
      <w:r w:rsidR="00F712DF" w:rsidRPr="007436FF">
        <w:rPr>
          <w:color w:val="000000"/>
          <w:sz w:val="24"/>
          <w:szCs w:val="24"/>
          <w:shd w:val="clear" w:color="auto" w:fill="FFFFFF"/>
        </w:rPr>
        <w:t xml:space="preserve"> </w:t>
      </w:r>
    </w:p>
    <w:p w:rsidR="00F712DF" w:rsidRPr="007436FF" w:rsidRDefault="00F712DF" w:rsidP="00F712DF">
      <w:pPr>
        <w:pStyle w:val="ConsPlusNormal"/>
        <w:ind w:firstLine="539"/>
        <w:jc w:val="both"/>
        <w:rPr>
          <w:sz w:val="24"/>
          <w:szCs w:val="24"/>
        </w:rPr>
      </w:pPr>
      <w:r w:rsidRPr="007436FF">
        <w:rPr>
          <w:color w:val="000000"/>
          <w:sz w:val="24"/>
          <w:szCs w:val="24"/>
          <w:shd w:val="clear" w:color="auto" w:fill="FFFFFF"/>
        </w:rPr>
        <w:t>Механизм реализации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74428A" w:rsidRPr="007436FF" w:rsidRDefault="0074428A" w:rsidP="0074428A">
      <w:pPr>
        <w:autoSpaceDE w:val="0"/>
        <w:autoSpaceDN w:val="0"/>
        <w:spacing w:after="0" w:line="240" w:lineRule="auto"/>
        <w:ind w:firstLine="567"/>
        <w:jc w:val="center"/>
        <w:rPr>
          <w:rFonts w:ascii="Arial" w:eastAsia="Times New Roman" w:hAnsi="Arial" w:cs="Arial"/>
          <w:b/>
          <w:sz w:val="24"/>
          <w:szCs w:val="24"/>
        </w:rPr>
      </w:pPr>
    </w:p>
    <w:p w:rsidR="0074428A" w:rsidRPr="007436FF" w:rsidRDefault="0074428A" w:rsidP="0074428A">
      <w:pPr>
        <w:autoSpaceDE w:val="0"/>
        <w:autoSpaceDN w:val="0"/>
        <w:spacing w:after="0" w:line="240" w:lineRule="auto"/>
        <w:ind w:firstLine="567"/>
        <w:jc w:val="center"/>
        <w:rPr>
          <w:rFonts w:ascii="Arial" w:eastAsia="Times New Roman" w:hAnsi="Arial" w:cs="Arial"/>
          <w:b/>
          <w:sz w:val="24"/>
          <w:szCs w:val="24"/>
        </w:rPr>
      </w:pPr>
      <w:r w:rsidRPr="007436FF">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7436FF" w:rsidRDefault="00271469" w:rsidP="00271469">
      <w:pPr>
        <w:pStyle w:val="ConsPlusNormal"/>
        <w:ind w:firstLine="539"/>
        <w:jc w:val="both"/>
        <w:rPr>
          <w:sz w:val="24"/>
          <w:szCs w:val="24"/>
        </w:rPr>
      </w:pPr>
      <w:proofErr w:type="gramStart"/>
      <w:r w:rsidRPr="007436FF">
        <w:rPr>
          <w:sz w:val="24"/>
          <w:szCs w:val="24"/>
        </w:rPr>
        <w:t>Реализация мер</w:t>
      </w:r>
      <w:r w:rsidR="0019448B" w:rsidRPr="007436FF">
        <w:rPr>
          <w:sz w:val="24"/>
          <w:szCs w:val="24"/>
        </w:rPr>
        <w:t>оприятий в рамках Подпрограммы 2</w:t>
      </w:r>
      <w:r w:rsidRPr="007436FF">
        <w:rPr>
          <w:sz w:val="24"/>
          <w:szCs w:val="24"/>
        </w:rPr>
        <w:t xml:space="preserve"> позволяет достичь результативности и адресности обеспечения жилыми помещениями </w:t>
      </w:r>
      <w:r w:rsidR="003E6416" w:rsidRPr="007436FF">
        <w:rPr>
          <w:bCs/>
          <w:sz w:val="24"/>
          <w:szCs w:val="24"/>
        </w:rPr>
        <w:t>молоды</w:t>
      </w:r>
      <w:r w:rsidRPr="007436FF">
        <w:rPr>
          <w:bCs/>
          <w:sz w:val="24"/>
          <w:szCs w:val="24"/>
        </w:rPr>
        <w:t>х семей</w:t>
      </w:r>
      <w:r w:rsidR="003E6416" w:rsidRPr="007436FF">
        <w:rPr>
          <w:bCs/>
          <w:sz w:val="24"/>
          <w:szCs w:val="24"/>
        </w:rPr>
        <w:t xml:space="preserve"> - участни</w:t>
      </w:r>
      <w:r w:rsidRPr="007436FF">
        <w:rPr>
          <w:bCs/>
          <w:sz w:val="24"/>
          <w:szCs w:val="24"/>
        </w:rPr>
        <w:t>ц</w:t>
      </w:r>
      <w:r w:rsidR="003E6416" w:rsidRPr="007436FF">
        <w:rPr>
          <w:bCs/>
          <w:sz w:val="24"/>
          <w:szCs w:val="24"/>
        </w:rPr>
        <w:t xml:space="preserve"> подпрограммы</w:t>
      </w:r>
      <w:r w:rsidRPr="007436FF">
        <w:rPr>
          <w:bCs/>
          <w:sz w:val="24"/>
          <w:szCs w:val="24"/>
        </w:rPr>
        <w:t>, проживающих на территории городского округа Люберцы Московской области</w:t>
      </w:r>
      <w:r w:rsidR="003E6416" w:rsidRPr="007436FF">
        <w:rPr>
          <w:bCs/>
          <w:sz w:val="24"/>
          <w:szCs w:val="24"/>
        </w:rPr>
        <w:t xml:space="preserve"> в улучшении жилищных условий путем пред</w:t>
      </w:r>
      <w:r w:rsidRPr="007436FF">
        <w:rPr>
          <w:bCs/>
          <w:sz w:val="24"/>
          <w:szCs w:val="24"/>
        </w:rPr>
        <w:t xml:space="preserve">оставления им социальных выплат </w:t>
      </w:r>
      <w:r w:rsidRPr="007436FF">
        <w:rPr>
          <w:sz w:val="24"/>
          <w:szCs w:val="24"/>
        </w:rPr>
        <w:t>на приобретение или строительство объекта индивидуального жилищного строительства</w:t>
      </w:r>
      <w:r w:rsidR="00F712DF" w:rsidRPr="007436FF">
        <w:rPr>
          <w:sz w:val="24"/>
          <w:szCs w:val="24"/>
        </w:rPr>
        <w:t>,</w:t>
      </w:r>
      <w:r w:rsidRPr="007436FF">
        <w:rPr>
          <w:sz w:val="24"/>
          <w:szCs w:val="24"/>
        </w:rPr>
        <w:t xml:space="preserve"> списки указанных категорий граждан формируются администрацией городского округа Люберцы Московской области.</w:t>
      </w:r>
      <w:proofErr w:type="gramEnd"/>
      <w:r w:rsidRPr="007436FF">
        <w:rPr>
          <w:sz w:val="24"/>
          <w:szCs w:val="24"/>
        </w:rPr>
        <w:t xml:space="preserve"> </w:t>
      </w:r>
      <w:proofErr w:type="gramStart"/>
      <w:r w:rsidRPr="007436FF">
        <w:rPr>
          <w:sz w:val="24"/>
          <w:szCs w:val="24"/>
        </w:rPr>
        <w:t>Контроль за</w:t>
      </w:r>
      <w:proofErr w:type="gramEnd"/>
      <w:r w:rsidRPr="007436FF">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r w:rsidR="00F712DF" w:rsidRPr="007436FF">
        <w:rPr>
          <w:sz w:val="24"/>
          <w:szCs w:val="24"/>
        </w:rPr>
        <w:t xml:space="preserve"> </w:t>
      </w:r>
    </w:p>
    <w:p w:rsidR="0074428A" w:rsidRPr="007436FF" w:rsidRDefault="0074428A" w:rsidP="0074428A">
      <w:pPr>
        <w:spacing w:after="0" w:line="240" w:lineRule="auto"/>
        <w:ind w:right="-1" w:firstLine="708"/>
        <w:jc w:val="both"/>
        <w:rPr>
          <w:rFonts w:ascii="Arial" w:eastAsia="Times New Roman" w:hAnsi="Arial" w:cs="Arial"/>
          <w:bCs/>
          <w:sz w:val="24"/>
          <w:szCs w:val="24"/>
        </w:rPr>
      </w:pPr>
    </w:p>
    <w:p w:rsidR="003665A6" w:rsidRPr="007436FF" w:rsidRDefault="009B4B0C" w:rsidP="00BC2C46">
      <w:pPr>
        <w:autoSpaceDE w:val="0"/>
        <w:autoSpaceDN w:val="0"/>
        <w:spacing w:after="0" w:line="240" w:lineRule="auto"/>
        <w:ind w:left="9912" w:firstLine="708"/>
        <w:rPr>
          <w:rFonts w:ascii="Arial" w:eastAsia="Times New Roman" w:hAnsi="Arial" w:cs="Arial"/>
          <w:sz w:val="24"/>
          <w:szCs w:val="24"/>
        </w:rPr>
      </w:pPr>
      <w:r w:rsidRPr="007436FF">
        <w:rPr>
          <w:rFonts w:ascii="Arial" w:eastAsia="Times New Roman" w:hAnsi="Arial" w:cs="Arial"/>
          <w:sz w:val="24"/>
          <w:szCs w:val="24"/>
        </w:rPr>
        <w:br w:type="column"/>
      </w:r>
      <w:r w:rsidR="003665A6" w:rsidRPr="007436FF">
        <w:rPr>
          <w:rFonts w:ascii="Arial" w:eastAsia="Times New Roman" w:hAnsi="Arial" w:cs="Arial"/>
          <w:sz w:val="24"/>
          <w:szCs w:val="24"/>
        </w:rPr>
        <w:lastRenderedPageBreak/>
        <w:t>Приложение №</w:t>
      </w:r>
      <w:r w:rsidR="00BC2C46" w:rsidRPr="007436FF">
        <w:rPr>
          <w:rFonts w:ascii="Arial" w:eastAsia="Times New Roman" w:hAnsi="Arial" w:cs="Arial"/>
          <w:sz w:val="24"/>
          <w:szCs w:val="24"/>
        </w:rPr>
        <w:t xml:space="preserve"> </w:t>
      </w:r>
      <w:r w:rsidR="003665A6" w:rsidRPr="007436FF">
        <w:rPr>
          <w:rFonts w:ascii="Arial" w:eastAsia="Times New Roman" w:hAnsi="Arial" w:cs="Arial"/>
          <w:sz w:val="24"/>
          <w:szCs w:val="24"/>
        </w:rPr>
        <w:t>4</w:t>
      </w:r>
    </w:p>
    <w:p w:rsidR="003665A6" w:rsidRPr="007436FF" w:rsidRDefault="00BC2C46" w:rsidP="00BC2C46">
      <w:pPr>
        <w:tabs>
          <w:tab w:val="left" w:pos="10065"/>
        </w:tabs>
        <w:autoSpaceDE w:val="0"/>
        <w:autoSpaceDN w:val="0"/>
        <w:spacing w:after="0" w:line="240" w:lineRule="auto"/>
        <w:rPr>
          <w:rFonts w:ascii="Arial" w:eastAsia="Times New Roman" w:hAnsi="Arial" w:cs="Arial"/>
          <w:sz w:val="24"/>
          <w:szCs w:val="24"/>
        </w:rPr>
      </w:pPr>
      <w:r w:rsidRPr="007436FF">
        <w:rPr>
          <w:rFonts w:ascii="Arial" w:eastAsia="Times New Roman" w:hAnsi="Arial" w:cs="Arial"/>
          <w:sz w:val="24"/>
          <w:szCs w:val="24"/>
        </w:rPr>
        <w:tab/>
      </w:r>
      <w:r w:rsidRPr="007436FF">
        <w:rPr>
          <w:rFonts w:ascii="Arial" w:eastAsia="Times New Roman" w:hAnsi="Arial" w:cs="Arial"/>
          <w:sz w:val="24"/>
          <w:szCs w:val="24"/>
        </w:rPr>
        <w:tab/>
      </w:r>
      <w:r w:rsidR="003665A6" w:rsidRPr="007436FF">
        <w:rPr>
          <w:rFonts w:ascii="Arial" w:eastAsia="Times New Roman" w:hAnsi="Arial" w:cs="Arial"/>
          <w:sz w:val="24"/>
          <w:szCs w:val="24"/>
        </w:rPr>
        <w:t>к муниципальной программе «Жилище»</w:t>
      </w:r>
    </w:p>
    <w:p w:rsidR="009B4B0C" w:rsidRPr="007436FF" w:rsidRDefault="009B4B0C" w:rsidP="009B4B0C">
      <w:pPr>
        <w:autoSpaceDE w:val="0"/>
        <w:autoSpaceDN w:val="0"/>
        <w:spacing w:after="0" w:line="240" w:lineRule="auto"/>
        <w:jc w:val="right"/>
        <w:rPr>
          <w:rFonts w:ascii="Arial" w:eastAsia="Times New Roman" w:hAnsi="Arial" w:cs="Arial"/>
          <w:sz w:val="24"/>
          <w:szCs w:val="24"/>
        </w:rPr>
      </w:pPr>
    </w:p>
    <w:p w:rsidR="009B4B0C" w:rsidRPr="007436FF" w:rsidRDefault="009B4B0C" w:rsidP="009B4B0C">
      <w:pPr>
        <w:autoSpaceDE w:val="0"/>
        <w:autoSpaceDN w:val="0"/>
        <w:spacing w:after="0" w:line="240" w:lineRule="auto"/>
        <w:jc w:val="center"/>
        <w:rPr>
          <w:rFonts w:ascii="Arial" w:eastAsia="Times New Roman" w:hAnsi="Arial" w:cs="Arial"/>
          <w:b/>
          <w:bCs/>
          <w:color w:val="000000"/>
          <w:sz w:val="24"/>
          <w:szCs w:val="24"/>
        </w:rPr>
      </w:pPr>
      <w:r w:rsidRPr="007436FF">
        <w:rPr>
          <w:rFonts w:ascii="Arial" w:eastAsia="Times New Roman" w:hAnsi="Arial" w:cs="Arial"/>
          <w:b/>
          <w:bCs/>
          <w:color w:val="000000"/>
          <w:sz w:val="24"/>
          <w:szCs w:val="24"/>
        </w:rPr>
        <w:t>Перечень мероприятий подпрограммы 2 «Обеспечение жильем молодых семей»</w:t>
      </w:r>
    </w:p>
    <w:p w:rsidR="009B4B0C" w:rsidRPr="007436FF" w:rsidRDefault="009B4B0C" w:rsidP="009B4B0C">
      <w:pPr>
        <w:autoSpaceDE w:val="0"/>
        <w:autoSpaceDN w:val="0"/>
        <w:spacing w:after="0" w:line="240" w:lineRule="auto"/>
        <w:jc w:val="center"/>
        <w:rPr>
          <w:rFonts w:ascii="Arial" w:eastAsia="Times New Roman" w:hAnsi="Arial" w:cs="Arial"/>
          <w:sz w:val="24"/>
          <w:szCs w:val="24"/>
        </w:rPr>
      </w:pPr>
    </w:p>
    <w:tbl>
      <w:tblPr>
        <w:tblW w:w="155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8"/>
        <w:gridCol w:w="1134"/>
        <w:gridCol w:w="2199"/>
        <w:gridCol w:w="1061"/>
        <w:gridCol w:w="987"/>
        <w:gridCol w:w="850"/>
        <w:gridCol w:w="1140"/>
        <w:gridCol w:w="997"/>
        <w:gridCol w:w="993"/>
        <w:gridCol w:w="1286"/>
        <w:gridCol w:w="2394"/>
      </w:tblGrid>
      <w:tr w:rsidR="00C53974" w:rsidRPr="007436FF" w:rsidTr="00E0124B">
        <w:trPr>
          <w:cantSplit/>
          <w:trHeight w:val="227"/>
        </w:trPr>
        <w:tc>
          <w:tcPr>
            <w:tcW w:w="425" w:type="dxa"/>
            <w:vMerge w:val="restart"/>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 xml:space="preserve">№ </w:t>
            </w:r>
            <w:proofErr w:type="gramStart"/>
            <w:r w:rsidRPr="007436FF">
              <w:rPr>
                <w:rFonts w:ascii="Arial" w:eastAsia="Times New Roman" w:hAnsi="Arial" w:cs="Arial"/>
                <w:color w:val="000000"/>
              </w:rPr>
              <w:t>п</w:t>
            </w:r>
            <w:proofErr w:type="gramEnd"/>
            <w:r w:rsidRPr="007436FF">
              <w:rPr>
                <w:rFonts w:ascii="Arial" w:eastAsia="Times New Roman" w:hAnsi="Arial" w:cs="Arial"/>
                <w:color w:val="000000"/>
              </w:rPr>
              <w:t>/п</w:t>
            </w:r>
          </w:p>
        </w:tc>
        <w:tc>
          <w:tcPr>
            <w:tcW w:w="2128" w:type="dxa"/>
            <w:vMerge w:val="restart"/>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Мероприятия программы/ подпрограммы</w:t>
            </w:r>
          </w:p>
        </w:tc>
        <w:tc>
          <w:tcPr>
            <w:tcW w:w="1134" w:type="dxa"/>
            <w:vMerge w:val="restart"/>
            <w:shd w:val="clear" w:color="000000" w:fill="FFFFFF"/>
            <w:vAlign w:val="center"/>
          </w:tcPr>
          <w:p w:rsidR="00C53974" w:rsidRPr="007436FF" w:rsidRDefault="00C53974" w:rsidP="002D62C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Срок исполнения мероприятия</w:t>
            </w:r>
          </w:p>
        </w:tc>
        <w:tc>
          <w:tcPr>
            <w:tcW w:w="2199" w:type="dxa"/>
            <w:vMerge w:val="restart"/>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Источники финансирования</w:t>
            </w:r>
          </w:p>
        </w:tc>
        <w:tc>
          <w:tcPr>
            <w:tcW w:w="1061" w:type="dxa"/>
            <w:vMerge w:val="restart"/>
            <w:shd w:val="clear" w:color="000000" w:fill="FFFFFF"/>
            <w:vAlign w:val="center"/>
          </w:tcPr>
          <w:p w:rsidR="00C53974" w:rsidRPr="007436FF" w:rsidRDefault="00D66FC1"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Всего</w:t>
            </w:r>
            <w:r w:rsidR="00C53974" w:rsidRPr="007436FF">
              <w:rPr>
                <w:rFonts w:ascii="Arial" w:eastAsia="Times New Roman" w:hAnsi="Arial" w:cs="Arial"/>
                <w:color w:val="000000"/>
              </w:rPr>
              <w:t xml:space="preserve"> (</w:t>
            </w:r>
            <w:proofErr w:type="spellStart"/>
            <w:r w:rsidR="00C53974" w:rsidRPr="007436FF">
              <w:rPr>
                <w:rFonts w:ascii="Arial" w:eastAsia="Times New Roman" w:hAnsi="Arial" w:cs="Arial"/>
                <w:color w:val="000000"/>
              </w:rPr>
              <w:t>тыс</w:t>
            </w:r>
            <w:proofErr w:type="gramStart"/>
            <w:r w:rsidR="00C53974" w:rsidRPr="007436FF">
              <w:rPr>
                <w:rFonts w:ascii="Arial" w:eastAsia="Times New Roman" w:hAnsi="Arial" w:cs="Arial"/>
                <w:color w:val="000000"/>
              </w:rPr>
              <w:t>.р</w:t>
            </w:r>
            <w:proofErr w:type="gramEnd"/>
            <w:r w:rsidR="00C53974" w:rsidRPr="007436FF">
              <w:rPr>
                <w:rFonts w:ascii="Arial" w:eastAsia="Times New Roman" w:hAnsi="Arial" w:cs="Arial"/>
                <w:color w:val="000000"/>
              </w:rPr>
              <w:t>уб</w:t>
            </w:r>
            <w:proofErr w:type="spellEnd"/>
            <w:r w:rsidR="00C53974" w:rsidRPr="007436FF">
              <w:rPr>
                <w:rFonts w:ascii="Arial" w:eastAsia="Times New Roman" w:hAnsi="Arial" w:cs="Arial"/>
                <w:color w:val="000000"/>
              </w:rPr>
              <w:t>)</w:t>
            </w:r>
          </w:p>
        </w:tc>
        <w:tc>
          <w:tcPr>
            <w:tcW w:w="4967" w:type="dxa"/>
            <w:gridSpan w:val="5"/>
            <w:shd w:val="clear" w:color="000000" w:fill="FFFFFF"/>
            <w:vAlign w:val="center"/>
          </w:tcPr>
          <w:p w:rsidR="00C53974" w:rsidRPr="007436FF" w:rsidRDefault="00D66FC1"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Объем финансирования по годам</w:t>
            </w:r>
            <w:r w:rsidR="00C53974" w:rsidRPr="007436FF">
              <w:rPr>
                <w:rFonts w:ascii="Arial" w:eastAsia="Times New Roman" w:hAnsi="Arial" w:cs="Arial"/>
                <w:color w:val="000000"/>
              </w:rPr>
              <w:t xml:space="preserve"> (</w:t>
            </w:r>
            <w:proofErr w:type="spellStart"/>
            <w:r w:rsidR="00C53974" w:rsidRPr="007436FF">
              <w:rPr>
                <w:rFonts w:ascii="Arial" w:eastAsia="Times New Roman" w:hAnsi="Arial" w:cs="Arial"/>
                <w:color w:val="000000"/>
              </w:rPr>
              <w:t>тыс</w:t>
            </w:r>
            <w:proofErr w:type="gramStart"/>
            <w:r w:rsidR="00C53974" w:rsidRPr="007436FF">
              <w:rPr>
                <w:rFonts w:ascii="Arial" w:eastAsia="Times New Roman" w:hAnsi="Arial" w:cs="Arial"/>
                <w:color w:val="000000"/>
              </w:rPr>
              <w:t>.р</w:t>
            </w:r>
            <w:proofErr w:type="gramEnd"/>
            <w:r w:rsidR="00C53974" w:rsidRPr="007436FF">
              <w:rPr>
                <w:rFonts w:ascii="Arial" w:eastAsia="Times New Roman" w:hAnsi="Arial" w:cs="Arial"/>
                <w:color w:val="000000"/>
              </w:rPr>
              <w:t>уб</w:t>
            </w:r>
            <w:proofErr w:type="spellEnd"/>
            <w:r w:rsidR="00C53974" w:rsidRPr="007436FF">
              <w:rPr>
                <w:rFonts w:ascii="Arial" w:eastAsia="Times New Roman" w:hAnsi="Arial" w:cs="Arial"/>
                <w:color w:val="000000"/>
              </w:rPr>
              <w:t>)</w:t>
            </w:r>
          </w:p>
        </w:tc>
        <w:tc>
          <w:tcPr>
            <w:tcW w:w="1286" w:type="dxa"/>
            <w:vMerge w:val="restart"/>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proofErr w:type="gramStart"/>
            <w:r w:rsidRPr="007436FF">
              <w:rPr>
                <w:rFonts w:ascii="Arial" w:eastAsia="Times New Roman" w:hAnsi="Arial" w:cs="Arial"/>
                <w:color w:val="000000"/>
              </w:rPr>
              <w:t>Ответственный</w:t>
            </w:r>
            <w:proofErr w:type="gramEnd"/>
            <w:r w:rsidRPr="007436FF">
              <w:rPr>
                <w:rFonts w:ascii="Arial" w:eastAsia="Times New Roman" w:hAnsi="Arial" w:cs="Arial"/>
                <w:color w:val="000000"/>
              </w:rPr>
              <w:t xml:space="preserve"> за выполнение мероприятия программы/ подпрограммы</w:t>
            </w:r>
          </w:p>
        </w:tc>
        <w:tc>
          <w:tcPr>
            <w:tcW w:w="2394" w:type="dxa"/>
            <w:vMerge w:val="restart"/>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Результаты выполнения мероприятия программы/ подпрограммы</w:t>
            </w:r>
          </w:p>
        </w:tc>
      </w:tr>
      <w:tr w:rsidR="00C53974" w:rsidRPr="007436FF" w:rsidTr="00E0124B">
        <w:trPr>
          <w:cantSplit/>
          <w:trHeight w:val="227"/>
        </w:trPr>
        <w:tc>
          <w:tcPr>
            <w:tcW w:w="425" w:type="dxa"/>
            <w:vMerge/>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2128" w:type="dxa"/>
            <w:vMerge/>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1134" w:type="dxa"/>
            <w:vMerge/>
            <w:shd w:val="clear" w:color="000000" w:fill="FFFFFF"/>
            <w:vAlign w:val="center"/>
          </w:tcPr>
          <w:p w:rsidR="00C53974" w:rsidRPr="007436FF" w:rsidRDefault="00C53974" w:rsidP="002D62CC">
            <w:pPr>
              <w:autoSpaceDE w:val="0"/>
              <w:autoSpaceDN w:val="0"/>
              <w:adjustRightInd w:val="0"/>
              <w:spacing w:after="0" w:line="240" w:lineRule="auto"/>
              <w:jc w:val="center"/>
              <w:rPr>
                <w:rFonts w:ascii="Arial" w:eastAsia="Times New Roman" w:hAnsi="Arial" w:cs="Arial"/>
                <w:strike/>
                <w:color w:val="000000"/>
                <w:u w:val="single"/>
              </w:rPr>
            </w:pPr>
          </w:p>
        </w:tc>
        <w:tc>
          <w:tcPr>
            <w:tcW w:w="2199" w:type="dxa"/>
            <w:vMerge/>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1061" w:type="dxa"/>
            <w:vMerge/>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987" w:type="dxa"/>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2020</w:t>
            </w:r>
          </w:p>
        </w:tc>
        <w:tc>
          <w:tcPr>
            <w:tcW w:w="850" w:type="dxa"/>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2021</w:t>
            </w:r>
          </w:p>
        </w:tc>
        <w:tc>
          <w:tcPr>
            <w:tcW w:w="1140" w:type="dxa"/>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2022</w:t>
            </w:r>
          </w:p>
        </w:tc>
        <w:tc>
          <w:tcPr>
            <w:tcW w:w="997" w:type="dxa"/>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2023</w:t>
            </w:r>
          </w:p>
        </w:tc>
        <w:tc>
          <w:tcPr>
            <w:tcW w:w="993" w:type="dxa"/>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2024</w:t>
            </w:r>
          </w:p>
        </w:tc>
        <w:tc>
          <w:tcPr>
            <w:tcW w:w="1286" w:type="dxa"/>
            <w:vMerge/>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2394" w:type="dxa"/>
            <w:vMerge/>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strike/>
                <w:color w:val="000000"/>
                <w:u w:val="single"/>
              </w:rPr>
            </w:pPr>
          </w:p>
        </w:tc>
      </w:tr>
      <w:tr w:rsidR="00C53974" w:rsidRPr="007436FF" w:rsidTr="00E0124B">
        <w:trPr>
          <w:cantSplit/>
          <w:trHeight w:val="227"/>
        </w:trPr>
        <w:tc>
          <w:tcPr>
            <w:tcW w:w="425" w:type="dxa"/>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w:t>
            </w:r>
          </w:p>
        </w:tc>
        <w:tc>
          <w:tcPr>
            <w:tcW w:w="2128" w:type="dxa"/>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w:t>
            </w:r>
          </w:p>
        </w:tc>
        <w:tc>
          <w:tcPr>
            <w:tcW w:w="1134" w:type="dxa"/>
            <w:shd w:val="clear" w:color="000000" w:fill="FFFFFF"/>
            <w:vAlign w:val="center"/>
          </w:tcPr>
          <w:p w:rsidR="00C53974" w:rsidRPr="007436FF" w:rsidRDefault="00C53974" w:rsidP="002D62C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3</w:t>
            </w:r>
          </w:p>
        </w:tc>
        <w:tc>
          <w:tcPr>
            <w:tcW w:w="2199" w:type="dxa"/>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4</w:t>
            </w:r>
          </w:p>
        </w:tc>
        <w:tc>
          <w:tcPr>
            <w:tcW w:w="1061" w:type="dxa"/>
            <w:shd w:val="clear" w:color="000000" w:fill="FFFFFF"/>
            <w:vAlign w:val="center"/>
          </w:tcPr>
          <w:p w:rsidR="00C53974" w:rsidRPr="007436FF" w:rsidRDefault="00C5397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5</w:t>
            </w:r>
          </w:p>
        </w:tc>
        <w:tc>
          <w:tcPr>
            <w:tcW w:w="987" w:type="dxa"/>
            <w:shd w:val="clear" w:color="000000" w:fill="FFFFFF"/>
            <w:vAlign w:val="center"/>
          </w:tcPr>
          <w:p w:rsidR="00C53974" w:rsidRPr="007436FF" w:rsidRDefault="0044313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6</w:t>
            </w:r>
          </w:p>
        </w:tc>
        <w:tc>
          <w:tcPr>
            <w:tcW w:w="850" w:type="dxa"/>
            <w:shd w:val="clear" w:color="000000" w:fill="FFFFFF"/>
            <w:vAlign w:val="center"/>
          </w:tcPr>
          <w:p w:rsidR="00C53974" w:rsidRPr="007436FF" w:rsidRDefault="0044313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7</w:t>
            </w:r>
          </w:p>
        </w:tc>
        <w:tc>
          <w:tcPr>
            <w:tcW w:w="1140" w:type="dxa"/>
            <w:shd w:val="clear" w:color="000000" w:fill="FFFFFF"/>
            <w:vAlign w:val="center"/>
          </w:tcPr>
          <w:p w:rsidR="00C53974" w:rsidRPr="007436FF" w:rsidRDefault="0044313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8</w:t>
            </w:r>
          </w:p>
        </w:tc>
        <w:tc>
          <w:tcPr>
            <w:tcW w:w="997" w:type="dxa"/>
            <w:shd w:val="clear" w:color="000000" w:fill="FFFFFF"/>
            <w:vAlign w:val="center"/>
          </w:tcPr>
          <w:p w:rsidR="00C53974" w:rsidRPr="007436FF" w:rsidRDefault="0044313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9</w:t>
            </w:r>
          </w:p>
        </w:tc>
        <w:tc>
          <w:tcPr>
            <w:tcW w:w="993" w:type="dxa"/>
            <w:shd w:val="clear" w:color="000000" w:fill="FFFFFF"/>
            <w:vAlign w:val="center"/>
          </w:tcPr>
          <w:p w:rsidR="00C53974" w:rsidRPr="007436FF" w:rsidRDefault="0044313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10</w:t>
            </w:r>
          </w:p>
        </w:tc>
        <w:tc>
          <w:tcPr>
            <w:tcW w:w="1286" w:type="dxa"/>
            <w:shd w:val="clear" w:color="000000" w:fill="FFFFFF"/>
            <w:vAlign w:val="center"/>
          </w:tcPr>
          <w:p w:rsidR="00C53974" w:rsidRPr="007436FF" w:rsidRDefault="0044313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11</w:t>
            </w:r>
          </w:p>
        </w:tc>
        <w:tc>
          <w:tcPr>
            <w:tcW w:w="2394" w:type="dxa"/>
            <w:shd w:val="clear" w:color="000000" w:fill="FFFFFF"/>
            <w:vAlign w:val="center"/>
          </w:tcPr>
          <w:p w:rsidR="00C53974" w:rsidRPr="007436FF" w:rsidRDefault="00443134"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12</w:t>
            </w:r>
          </w:p>
        </w:tc>
      </w:tr>
      <w:tr w:rsidR="009344E1" w:rsidRPr="007436FF" w:rsidTr="00E0124B">
        <w:trPr>
          <w:cantSplit/>
          <w:trHeight w:val="227"/>
        </w:trPr>
        <w:tc>
          <w:tcPr>
            <w:tcW w:w="425" w:type="dxa"/>
            <w:vMerge w:val="restart"/>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1.</w:t>
            </w:r>
          </w:p>
        </w:tc>
        <w:tc>
          <w:tcPr>
            <w:tcW w:w="2128" w:type="dxa"/>
            <w:vMerge w:val="restart"/>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Основное мероприятие 01.</w:t>
            </w:r>
          </w:p>
          <w:p w:rsidR="009344E1" w:rsidRPr="007436FF" w:rsidRDefault="009344E1"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Оказание государственной поддержки молодым семьям в виде социальных выплат на прио</w:t>
            </w:r>
            <w:r w:rsidR="000F2D4D" w:rsidRPr="007436FF">
              <w:rPr>
                <w:rFonts w:ascii="Arial" w:eastAsia="Times New Roman" w:hAnsi="Arial" w:cs="Arial"/>
                <w:color w:val="000000"/>
              </w:rPr>
              <w:t xml:space="preserve">бретение жилого помещения или </w:t>
            </w:r>
            <w:r w:rsidRPr="007436FF">
              <w:rPr>
                <w:rFonts w:ascii="Arial" w:eastAsia="Times New Roman" w:hAnsi="Arial" w:cs="Arial"/>
                <w:color w:val="000000"/>
              </w:rPr>
              <w:t xml:space="preserve"> создание объекта индивидуального жилищного строительства</w:t>
            </w:r>
          </w:p>
        </w:tc>
        <w:tc>
          <w:tcPr>
            <w:tcW w:w="1134" w:type="dxa"/>
            <w:vMerge w:val="restart"/>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01.01.2020-31.12.2024</w:t>
            </w:r>
          </w:p>
        </w:tc>
        <w:tc>
          <w:tcPr>
            <w:tcW w:w="2199" w:type="dxa"/>
            <w:shd w:val="clear" w:color="auto" w:fill="auto"/>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1061" w:type="dxa"/>
            <w:shd w:val="clear" w:color="000000" w:fill="FFFFFF"/>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rPr>
            </w:pPr>
            <w:r w:rsidRPr="007436FF">
              <w:rPr>
                <w:rFonts w:ascii="Arial" w:hAnsi="Arial" w:cs="Arial"/>
              </w:rPr>
              <w:t>12 342,20</w:t>
            </w:r>
          </w:p>
        </w:tc>
        <w:tc>
          <w:tcPr>
            <w:tcW w:w="987" w:type="dxa"/>
            <w:shd w:val="clear" w:color="000000" w:fill="FFFFFF"/>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rPr>
            </w:pPr>
            <w:r w:rsidRPr="007436FF">
              <w:rPr>
                <w:rFonts w:ascii="Arial" w:hAnsi="Arial" w:cs="Arial"/>
              </w:rPr>
              <w:t>1 498,80</w:t>
            </w:r>
          </w:p>
        </w:tc>
        <w:tc>
          <w:tcPr>
            <w:tcW w:w="850" w:type="dxa"/>
            <w:shd w:val="clear" w:color="000000" w:fill="FFFFFF"/>
          </w:tcPr>
          <w:p w:rsidR="009344E1" w:rsidRPr="007436FF" w:rsidRDefault="009344E1" w:rsidP="0090649A">
            <w:pPr>
              <w:jc w:val="center"/>
              <w:rPr>
                <w:rFonts w:ascii="Arial" w:hAnsi="Arial" w:cs="Arial"/>
              </w:rPr>
            </w:pPr>
            <w:r w:rsidRPr="007436FF">
              <w:rPr>
                <w:rFonts w:ascii="Arial" w:eastAsia="Times New Roman" w:hAnsi="Arial" w:cs="Arial"/>
                <w:color w:val="000000"/>
              </w:rPr>
              <w:t>878,60</w:t>
            </w:r>
          </w:p>
        </w:tc>
        <w:tc>
          <w:tcPr>
            <w:tcW w:w="1140" w:type="dxa"/>
            <w:shd w:val="clear" w:color="000000" w:fill="FFFFFF"/>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3 044,80</w:t>
            </w:r>
          </w:p>
        </w:tc>
        <w:tc>
          <w:tcPr>
            <w:tcW w:w="997" w:type="dxa"/>
            <w:shd w:val="clear" w:color="000000" w:fill="FFFFFF"/>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3 277,00</w:t>
            </w:r>
          </w:p>
        </w:tc>
        <w:tc>
          <w:tcPr>
            <w:tcW w:w="993" w:type="dxa"/>
            <w:shd w:val="clear" w:color="000000" w:fill="FFFFFF"/>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rPr>
            </w:pPr>
            <w:r w:rsidRPr="007436FF">
              <w:rPr>
                <w:rFonts w:ascii="Arial" w:eastAsia="Times New Roman" w:hAnsi="Arial" w:cs="Arial"/>
                <w:color w:val="000000"/>
              </w:rPr>
              <w:t>3 643,00</w:t>
            </w:r>
          </w:p>
        </w:tc>
        <w:tc>
          <w:tcPr>
            <w:tcW w:w="1286" w:type="dxa"/>
            <w:vMerge w:val="restart"/>
            <w:shd w:val="clear" w:color="000000" w:fill="FFFFFF"/>
          </w:tcPr>
          <w:p w:rsidR="009344E1" w:rsidRPr="007436FF" w:rsidRDefault="009344E1" w:rsidP="00C66A52">
            <w:pPr>
              <w:autoSpaceDE w:val="0"/>
              <w:autoSpaceDN w:val="0"/>
              <w:spacing w:after="0" w:line="240" w:lineRule="auto"/>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2394" w:type="dxa"/>
            <w:vMerge w:val="restart"/>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r w:rsidRPr="007436FF">
              <w:rPr>
                <w:rFonts w:ascii="Arial" w:hAnsi="Arial" w:cs="Arial"/>
                <w:color w:val="000000"/>
              </w:rPr>
              <w:t>Улучшение жилищных условий молодых семей посредством о</w:t>
            </w:r>
            <w:r w:rsidRPr="007436FF">
              <w:rPr>
                <w:rFonts w:ascii="Arial" w:eastAsia="Times New Roman" w:hAnsi="Arial" w:cs="Arial"/>
                <w:color w:val="000000"/>
              </w:rPr>
              <w:t>казания государственной поддержки в виде социальных выплат на приобретение жилого помещения или на создание объекта индивидуального жилищного строительства</w:t>
            </w:r>
          </w:p>
        </w:tc>
      </w:tr>
      <w:tr w:rsidR="009344E1" w:rsidRPr="007436FF" w:rsidTr="00E0124B">
        <w:trPr>
          <w:cantSplit/>
          <w:trHeight w:val="227"/>
        </w:trPr>
        <w:tc>
          <w:tcPr>
            <w:tcW w:w="425"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2128"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1134" w:type="dxa"/>
            <w:vMerge/>
          </w:tcPr>
          <w:p w:rsidR="009344E1" w:rsidRPr="007436FF" w:rsidRDefault="009344E1" w:rsidP="00C66A52">
            <w:pPr>
              <w:spacing w:after="0" w:line="240" w:lineRule="auto"/>
              <w:rPr>
                <w:rFonts w:ascii="Arial" w:hAnsi="Arial" w:cs="Arial"/>
              </w:rPr>
            </w:pPr>
          </w:p>
        </w:tc>
        <w:tc>
          <w:tcPr>
            <w:tcW w:w="2199" w:type="dxa"/>
            <w:shd w:val="clear" w:color="auto" w:fill="auto"/>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061"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33 324,30</w:t>
            </w:r>
          </w:p>
        </w:tc>
        <w:tc>
          <w:tcPr>
            <w:tcW w:w="987"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3 481,80</w:t>
            </w:r>
          </w:p>
        </w:tc>
        <w:tc>
          <w:tcPr>
            <w:tcW w:w="850" w:type="dxa"/>
            <w:shd w:val="clear" w:color="000000" w:fill="FFFFFF"/>
            <w:noWrap/>
          </w:tcPr>
          <w:p w:rsidR="009344E1" w:rsidRPr="007436FF" w:rsidRDefault="009344E1" w:rsidP="0090649A">
            <w:pPr>
              <w:jc w:val="center"/>
              <w:rPr>
                <w:rFonts w:ascii="Arial" w:hAnsi="Arial" w:cs="Arial"/>
              </w:rPr>
            </w:pPr>
            <w:r w:rsidRPr="007436FF">
              <w:rPr>
                <w:rFonts w:ascii="Arial" w:eastAsia="Times New Roman" w:hAnsi="Arial" w:cs="Arial"/>
                <w:color w:val="000000"/>
              </w:rPr>
              <w:t>4 335,20</w:t>
            </w:r>
          </w:p>
        </w:tc>
        <w:tc>
          <w:tcPr>
            <w:tcW w:w="1140"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8 680,30</w:t>
            </w:r>
          </w:p>
        </w:tc>
        <w:tc>
          <w:tcPr>
            <w:tcW w:w="997"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8 514,00</w:t>
            </w:r>
          </w:p>
        </w:tc>
        <w:tc>
          <w:tcPr>
            <w:tcW w:w="993"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8 313,00</w:t>
            </w:r>
          </w:p>
        </w:tc>
        <w:tc>
          <w:tcPr>
            <w:tcW w:w="1286"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2394"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r>
      <w:tr w:rsidR="009344E1" w:rsidRPr="007436FF" w:rsidTr="00E0124B">
        <w:trPr>
          <w:cantSplit/>
          <w:trHeight w:val="227"/>
        </w:trPr>
        <w:tc>
          <w:tcPr>
            <w:tcW w:w="425"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2128"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1134" w:type="dxa"/>
            <w:vMerge/>
          </w:tcPr>
          <w:p w:rsidR="009344E1" w:rsidRPr="007436FF" w:rsidRDefault="009344E1" w:rsidP="00C66A52">
            <w:pPr>
              <w:spacing w:after="0" w:line="240" w:lineRule="auto"/>
              <w:rPr>
                <w:rFonts w:ascii="Arial" w:hAnsi="Arial" w:cs="Arial"/>
              </w:rPr>
            </w:pPr>
          </w:p>
        </w:tc>
        <w:tc>
          <w:tcPr>
            <w:tcW w:w="2199" w:type="dxa"/>
            <w:shd w:val="clear" w:color="auto" w:fill="auto"/>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061" w:type="dxa"/>
            <w:shd w:val="clear" w:color="000000" w:fill="FFFFFF"/>
            <w:noWrap/>
          </w:tcPr>
          <w:p w:rsidR="009344E1" w:rsidRPr="007436FF" w:rsidRDefault="007201D2"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37 452,61</w:t>
            </w:r>
          </w:p>
        </w:tc>
        <w:tc>
          <w:tcPr>
            <w:tcW w:w="987"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3 480,89</w:t>
            </w:r>
          </w:p>
        </w:tc>
        <w:tc>
          <w:tcPr>
            <w:tcW w:w="850" w:type="dxa"/>
            <w:shd w:val="clear" w:color="000000" w:fill="FFFFFF"/>
            <w:noWrap/>
          </w:tcPr>
          <w:p w:rsidR="009344E1" w:rsidRPr="007436FF" w:rsidRDefault="009344E1" w:rsidP="0090649A">
            <w:pPr>
              <w:jc w:val="center"/>
              <w:rPr>
                <w:rFonts w:ascii="Arial" w:hAnsi="Arial" w:cs="Arial"/>
              </w:rPr>
            </w:pPr>
            <w:r w:rsidRPr="007436FF">
              <w:rPr>
                <w:rFonts w:ascii="Arial" w:eastAsia="Times New Roman" w:hAnsi="Arial" w:cs="Arial"/>
                <w:color w:val="000000"/>
              </w:rPr>
              <w:t>4 335,15</w:t>
            </w:r>
          </w:p>
        </w:tc>
        <w:tc>
          <w:tcPr>
            <w:tcW w:w="1140" w:type="dxa"/>
            <w:shd w:val="clear" w:color="000000" w:fill="FFFFFF"/>
            <w:noWrap/>
          </w:tcPr>
          <w:p w:rsidR="009344E1" w:rsidRPr="007436FF" w:rsidRDefault="007201D2"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8 882,11</w:t>
            </w:r>
          </w:p>
        </w:tc>
        <w:tc>
          <w:tcPr>
            <w:tcW w:w="997" w:type="dxa"/>
            <w:shd w:val="clear" w:color="000000" w:fill="FFFFFF"/>
            <w:noWrap/>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10477,73</w:t>
            </w:r>
          </w:p>
        </w:tc>
        <w:tc>
          <w:tcPr>
            <w:tcW w:w="993"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10276,73</w:t>
            </w:r>
          </w:p>
        </w:tc>
        <w:tc>
          <w:tcPr>
            <w:tcW w:w="1286"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2394"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r>
      <w:tr w:rsidR="009344E1" w:rsidRPr="007436FF" w:rsidTr="00E0124B">
        <w:trPr>
          <w:cantSplit/>
          <w:trHeight w:val="227"/>
        </w:trPr>
        <w:tc>
          <w:tcPr>
            <w:tcW w:w="425"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2128"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1134" w:type="dxa"/>
            <w:vMerge/>
            <w:shd w:val="clear" w:color="000000" w:fill="FFFFFF"/>
          </w:tcPr>
          <w:p w:rsidR="009344E1" w:rsidRPr="007436FF" w:rsidRDefault="009344E1" w:rsidP="00C66A52">
            <w:pPr>
              <w:spacing w:after="0" w:line="240" w:lineRule="auto"/>
              <w:rPr>
                <w:rFonts w:ascii="Arial" w:hAnsi="Arial" w:cs="Arial"/>
              </w:rPr>
            </w:pPr>
          </w:p>
        </w:tc>
        <w:tc>
          <w:tcPr>
            <w:tcW w:w="2199" w:type="dxa"/>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061"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87"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noWrap/>
          </w:tcPr>
          <w:p w:rsidR="009344E1" w:rsidRPr="007436FF" w:rsidRDefault="009344E1" w:rsidP="0090649A">
            <w:pPr>
              <w:jc w:val="center"/>
              <w:rPr>
                <w:rFonts w:ascii="Arial" w:hAnsi="Arial" w:cs="Arial"/>
              </w:rPr>
            </w:pPr>
            <w:r w:rsidRPr="007436FF">
              <w:rPr>
                <w:rFonts w:ascii="Arial" w:hAnsi="Arial" w:cs="Arial"/>
              </w:rPr>
              <w:t>0,00</w:t>
            </w:r>
          </w:p>
        </w:tc>
        <w:tc>
          <w:tcPr>
            <w:tcW w:w="1140" w:type="dxa"/>
            <w:shd w:val="clear" w:color="000000" w:fill="FFFFFF"/>
            <w:noWrap/>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0,00</w:t>
            </w:r>
          </w:p>
        </w:tc>
        <w:tc>
          <w:tcPr>
            <w:tcW w:w="997" w:type="dxa"/>
            <w:shd w:val="clear" w:color="000000" w:fill="FFFFFF"/>
            <w:noWrap/>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0,00</w:t>
            </w:r>
          </w:p>
        </w:tc>
        <w:tc>
          <w:tcPr>
            <w:tcW w:w="993"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286"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2394"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r>
      <w:tr w:rsidR="009344E1" w:rsidRPr="007436FF" w:rsidTr="00E0124B">
        <w:trPr>
          <w:cantSplit/>
          <w:trHeight w:val="519"/>
        </w:trPr>
        <w:tc>
          <w:tcPr>
            <w:tcW w:w="425"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2128"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1134" w:type="dxa"/>
            <w:vMerge/>
            <w:shd w:val="clear" w:color="000000" w:fill="FFFFFF"/>
          </w:tcPr>
          <w:p w:rsidR="009344E1" w:rsidRPr="007436FF" w:rsidRDefault="009344E1" w:rsidP="00C66A52">
            <w:pPr>
              <w:spacing w:after="0" w:line="240" w:lineRule="auto"/>
              <w:rPr>
                <w:rFonts w:ascii="Arial" w:hAnsi="Arial" w:cs="Arial"/>
              </w:rPr>
            </w:pPr>
          </w:p>
        </w:tc>
        <w:tc>
          <w:tcPr>
            <w:tcW w:w="2199" w:type="dxa"/>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1061" w:type="dxa"/>
            <w:shd w:val="clear" w:color="000000" w:fill="FFFFFF"/>
            <w:noWrap/>
          </w:tcPr>
          <w:p w:rsidR="009344E1" w:rsidRPr="007436FF" w:rsidRDefault="007201D2"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83 119,11</w:t>
            </w:r>
          </w:p>
        </w:tc>
        <w:tc>
          <w:tcPr>
            <w:tcW w:w="987" w:type="dxa"/>
            <w:shd w:val="clear" w:color="000000" w:fill="FFFFFF"/>
            <w:noWrap/>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8 461,49</w:t>
            </w:r>
          </w:p>
        </w:tc>
        <w:tc>
          <w:tcPr>
            <w:tcW w:w="850" w:type="dxa"/>
            <w:shd w:val="clear" w:color="000000" w:fill="FFFFFF"/>
            <w:noWrap/>
          </w:tcPr>
          <w:p w:rsidR="009344E1" w:rsidRPr="007436FF" w:rsidRDefault="009344E1" w:rsidP="0090649A">
            <w:pPr>
              <w:jc w:val="center"/>
              <w:rPr>
                <w:rFonts w:ascii="Arial" w:hAnsi="Arial" w:cs="Arial"/>
              </w:rPr>
            </w:pPr>
            <w:r w:rsidRPr="007436FF">
              <w:rPr>
                <w:rFonts w:ascii="Arial" w:eastAsia="Times New Roman" w:hAnsi="Arial" w:cs="Arial"/>
                <w:color w:val="000000"/>
              </w:rPr>
              <w:t>9 548,95</w:t>
            </w:r>
          </w:p>
        </w:tc>
        <w:tc>
          <w:tcPr>
            <w:tcW w:w="1140" w:type="dxa"/>
            <w:shd w:val="clear" w:color="000000" w:fill="FFFFFF"/>
            <w:noWrap/>
          </w:tcPr>
          <w:p w:rsidR="009344E1" w:rsidRPr="007436FF" w:rsidRDefault="007201D2"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20 607,21</w:t>
            </w:r>
          </w:p>
        </w:tc>
        <w:tc>
          <w:tcPr>
            <w:tcW w:w="997" w:type="dxa"/>
            <w:shd w:val="clear" w:color="000000" w:fill="FFFFFF"/>
            <w:noWrap/>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22268,73</w:t>
            </w:r>
          </w:p>
        </w:tc>
        <w:tc>
          <w:tcPr>
            <w:tcW w:w="993" w:type="dxa"/>
            <w:shd w:val="clear" w:color="000000" w:fill="FFFFFF"/>
            <w:noWrap/>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22232,73</w:t>
            </w:r>
          </w:p>
        </w:tc>
        <w:tc>
          <w:tcPr>
            <w:tcW w:w="1286" w:type="dxa"/>
            <w:vMerge/>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c>
          <w:tcPr>
            <w:tcW w:w="2394" w:type="dxa"/>
            <w:vMerge/>
            <w:tcBorders>
              <w:bottom w:val="nil"/>
            </w:tcBorders>
            <w:shd w:val="clear" w:color="000000" w:fill="FFFFFF"/>
          </w:tcPr>
          <w:p w:rsidR="009344E1" w:rsidRPr="007436FF" w:rsidRDefault="009344E1" w:rsidP="00C66A52">
            <w:pPr>
              <w:autoSpaceDE w:val="0"/>
              <w:autoSpaceDN w:val="0"/>
              <w:adjustRightInd w:val="0"/>
              <w:spacing w:after="0" w:line="240" w:lineRule="auto"/>
              <w:rPr>
                <w:rFonts w:ascii="Arial" w:eastAsia="Times New Roman" w:hAnsi="Arial" w:cs="Arial"/>
                <w:color w:val="000000"/>
              </w:rPr>
            </w:pPr>
          </w:p>
        </w:tc>
      </w:tr>
      <w:tr w:rsidR="007201D2" w:rsidRPr="007436FF" w:rsidTr="00E0124B">
        <w:trPr>
          <w:cantSplit/>
          <w:trHeight w:val="227"/>
        </w:trPr>
        <w:tc>
          <w:tcPr>
            <w:tcW w:w="425" w:type="dxa"/>
            <w:vMerge w:val="restart"/>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1.1.</w:t>
            </w:r>
          </w:p>
        </w:tc>
        <w:tc>
          <w:tcPr>
            <w:tcW w:w="2128" w:type="dxa"/>
            <w:vMerge w:val="restart"/>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Мероприятие 01.01.</w:t>
            </w:r>
          </w:p>
          <w:p w:rsidR="007201D2" w:rsidRPr="007436FF" w:rsidRDefault="007201D2" w:rsidP="00C66A52">
            <w:pPr>
              <w:spacing w:after="0" w:line="240" w:lineRule="auto"/>
              <w:rPr>
                <w:rFonts w:ascii="Arial" w:eastAsia="Times New Roman" w:hAnsi="Arial" w:cs="Arial"/>
                <w:color w:val="000000"/>
              </w:rPr>
            </w:pPr>
            <w:r w:rsidRPr="007436FF">
              <w:rPr>
                <w:rFonts w:ascii="Arial" w:eastAsia="Times New Roman" w:hAnsi="Arial" w:cs="Arial"/>
                <w:color w:val="000000"/>
              </w:rPr>
              <w:t>Реализация мероприятий по обеспечению жильем молодых семей</w:t>
            </w:r>
          </w:p>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1134" w:type="dxa"/>
            <w:vMerge w:val="restart"/>
          </w:tcPr>
          <w:p w:rsidR="007201D2" w:rsidRPr="007436FF" w:rsidRDefault="007201D2" w:rsidP="00C66A52">
            <w:pPr>
              <w:spacing w:after="0" w:line="240" w:lineRule="auto"/>
              <w:rPr>
                <w:rFonts w:ascii="Arial" w:hAnsi="Arial" w:cs="Arial"/>
              </w:rPr>
            </w:pPr>
            <w:r w:rsidRPr="007436FF">
              <w:rPr>
                <w:rFonts w:ascii="Arial" w:eastAsia="Times New Roman" w:hAnsi="Arial" w:cs="Arial"/>
                <w:color w:val="000000"/>
              </w:rPr>
              <w:t>01.01.2020-31.12.2024</w:t>
            </w:r>
          </w:p>
        </w:tc>
        <w:tc>
          <w:tcPr>
            <w:tcW w:w="2199" w:type="dxa"/>
            <w:shd w:val="clear" w:color="auto" w:fill="auto"/>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1061"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rPr>
            </w:pPr>
            <w:r w:rsidRPr="007436FF">
              <w:rPr>
                <w:rFonts w:ascii="Arial" w:hAnsi="Arial" w:cs="Arial"/>
              </w:rPr>
              <w:t>12 342,20</w:t>
            </w:r>
          </w:p>
        </w:tc>
        <w:tc>
          <w:tcPr>
            <w:tcW w:w="987"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rPr>
            </w:pPr>
            <w:r w:rsidRPr="007436FF">
              <w:rPr>
                <w:rFonts w:ascii="Arial" w:hAnsi="Arial" w:cs="Arial"/>
              </w:rPr>
              <w:t>1 498,80</w:t>
            </w:r>
          </w:p>
        </w:tc>
        <w:tc>
          <w:tcPr>
            <w:tcW w:w="850" w:type="dxa"/>
            <w:shd w:val="clear" w:color="000000" w:fill="FFFFFF"/>
            <w:noWrap/>
          </w:tcPr>
          <w:p w:rsidR="007201D2" w:rsidRPr="007436FF" w:rsidRDefault="007201D2" w:rsidP="007201D2">
            <w:pPr>
              <w:jc w:val="center"/>
              <w:rPr>
                <w:rFonts w:ascii="Arial" w:hAnsi="Arial" w:cs="Arial"/>
              </w:rPr>
            </w:pPr>
            <w:r w:rsidRPr="007436FF">
              <w:rPr>
                <w:rFonts w:ascii="Arial" w:eastAsia="Times New Roman" w:hAnsi="Arial" w:cs="Arial"/>
                <w:color w:val="000000"/>
              </w:rPr>
              <w:t>878,60</w:t>
            </w:r>
          </w:p>
        </w:tc>
        <w:tc>
          <w:tcPr>
            <w:tcW w:w="1140"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3 044,80</w:t>
            </w:r>
          </w:p>
        </w:tc>
        <w:tc>
          <w:tcPr>
            <w:tcW w:w="997"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3 277,00</w:t>
            </w:r>
          </w:p>
        </w:tc>
        <w:tc>
          <w:tcPr>
            <w:tcW w:w="993"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rPr>
            </w:pPr>
            <w:r w:rsidRPr="007436FF">
              <w:rPr>
                <w:rFonts w:ascii="Arial" w:eastAsia="Times New Roman" w:hAnsi="Arial" w:cs="Arial"/>
                <w:color w:val="000000"/>
              </w:rPr>
              <w:t>3 643,00</w:t>
            </w:r>
          </w:p>
        </w:tc>
        <w:tc>
          <w:tcPr>
            <w:tcW w:w="1286" w:type="dxa"/>
            <w:vMerge w:val="restart"/>
            <w:shd w:val="clear" w:color="000000" w:fill="FFFFFF"/>
          </w:tcPr>
          <w:p w:rsidR="007201D2" w:rsidRPr="007436FF" w:rsidRDefault="007201D2" w:rsidP="00C66A52">
            <w:pPr>
              <w:autoSpaceDE w:val="0"/>
              <w:autoSpaceDN w:val="0"/>
              <w:spacing w:after="0" w:line="240" w:lineRule="auto"/>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2394" w:type="dxa"/>
            <w:vMerge w:val="restart"/>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r w:rsidRPr="007436FF">
              <w:rPr>
                <w:rFonts w:ascii="Arial" w:hAnsi="Arial" w:cs="Arial"/>
                <w:color w:val="000000"/>
              </w:rPr>
              <w:t>Улучшение жилищных условий молодых семей посредством о</w:t>
            </w:r>
            <w:r w:rsidRPr="007436FF">
              <w:rPr>
                <w:rFonts w:ascii="Arial" w:eastAsia="Times New Roman" w:hAnsi="Arial" w:cs="Arial"/>
                <w:color w:val="000000"/>
              </w:rPr>
              <w:t xml:space="preserve">казания государственной поддержки в виде социальных выплат на приобретение жилого помещения или на создание объекта индивидуального </w:t>
            </w:r>
            <w:r w:rsidRPr="007436FF">
              <w:rPr>
                <w:rFonts w:ascii="Arial" w:eastAsia="Times New Roman" w:hAnsi="Arial" w:cs="Arial"/>
                <w:color w:val="000000"/>
              </w:rPr>
              <w:lastRenderedPageBreak/>
              <w:t>жилищного строительства</w:t>
            </w:r>
          </w:p>
        </w:tc>
      </w:tr>
      <w:tr w:rsidR="007201D2" w:rsidRPr="007436FF" w:rsidTr="00E0124B">
        <w:trPr>
          <w:cantSplit/>
          <w:trHeight w:val="227"/>
        </w:trPr>
        <w:tc>
          <w:tcPr>
            <w:tcW w:w="425"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2128"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1134" w:type="dxa"/>
            <w:vMerge/>
          </w:tcPr>
          <w:p w:rsidR="007201D2" w:rsidRPr="007436FF" w:rsidRDefault="007201D2" w:rsidP="00C66A52">
            <w:pPr>
              <w:spacing w:after="0" w:line="240" w:lineRule="auto"/>
              <w:rPr>
                <w:rFonts w:ascii="Arial" w:hAnsi="Arial" w:cs="Arial"/>
              </w:rPr>
            </w:pPr>
          </w:p>
        </w:tc>
        <w:tc>
          <w:tcPr>
            <w:tcW w:w="2199" w:type="dxa"/>
            <w:shd w:val="clear" w:color="auto" w:fill="auto"/>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061"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33 324,30</w:t>
            </w:r>
          </w:p>
        </w:tc>
        <w:tc>
          <w:tcPr>
            <w:tcW w:w="987"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3 481,80</w:t>
            </w:r>
          </w:p>
        </w:tc>
        <w:tc>
          <w:tcPr>
            <w:tcW w:w="850" w:type="dxa"/>
            <w:shd w:val="clear" w:color="000000" w:fill="FFFFFF"/>
            <w:noWrap/>
          </w:tcPr>
          <w:p w:rsidR="007201D2" w:rsidRPr="007436FF" w:rsidRDefault="007201D2" w:rsidP="007201D2">
            <w:pPr>
              <w:jc w:val="center"/>
              <w:rPr>
                <w:rFonts w:ascii="Arial" w:hAnsi="Arial" w:cs="Arial"/>
              </w:rPr>
            </w:pPr>
            <w:r w:rsidRPr="007436FF">
              <w:rPr>
                <w:rFonts w:ascii="Arial" w:eastAsia="Times New Roman" w:hAnsi="Arial" w:cs="Arial"/>
                <w:color w:val="000000"/>
              </w:rPr>
              <w:t>4 335,20</w:t>
            </w:r>
          </w:p>
        </w:tc>
        <w:tc>
          <w:tcPr>
            <w:tcW w:w="1140"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8 680,30</w:t>
            </w:r>
          </w:p>
        </w:tc>
        <w:tc>
          <w:tcPr>
            <w:tcW w:w="997"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8 514,00</w:t>
            </w:r>
          </w:p>
        </w:tc>
        <w:tc>
          <w:tcPr>
            <w:tcW w:w="993"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8 313,00</w:t>
            </w:r>
          </w:p>
        </w:tc>
        <w:tc>
          <w:tcPr>
            <w:tcW w:w="1286"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2394"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r>
      <w:tr w:rsidR="007201D2" w:rsidRPr="007436FF" w:rsidTr="00E0124B">
        <w:trPr>
          <w:cantSplit/>
          <w:trHeight w:val="227"/>
        </w:trPr>
        <w:tc>
          <w:tcPr>
            <w:tcW w:w="425"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2128"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1134" w:type="dxa"/>
            <w:vMerge/>
          </w:tcPr>
          <w:p w:rsidR="007201D2" w:rsidRPr="007436FF" w:rsidRDefault="007201D2" w:rsidP="00C66A52">
            <w:pPr>
              <w:spacing w:after="0" w:line="240" w:lineRule="auto"/>
              <w:rPr>
                <w:rFonts w:ascii="Arial" w:hAnsi="Arial" w:cs="Arial"/>
              </w:rPr>
            </w:pPr>
          </w:p>
        </w:tc>
        <w:tc>
          <w:tcPr>
            <w:tcW w:w="2199" w:type="dxa"/>
            <w:shd w:val="clear" w:color="auto" w:fill="auto"/>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061"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37 452,61</w:t>
            </w:r>
          </w:p>
        </w:tc>
        <w:tc>
          <w:tcPr>
            <w:tcW w:w="987"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3 480,89</w:t>
            </w:r>
          </w:p>
        </w:tc>
        <w:tc>
          <w:tcPr>
            <w:tcW w:w="850" w:type="dxa"/>
            <w:shd w:val="clear" w:color="000000" w:fill="FFFFFF"/>
            <w:noWrap/>
          </w:tcPr>
          <w:p w:rsidR="007201D2" w:rsidRPr="007436FF" w:rsidRDefault="007201D2" w:rsidP="007201D2">
            <w:pPr>
              <w:jc w:val="center"/>
              <w:rPr>
                <w:rFonts w:ascii="Arial" w:hAnsi="Arial" w:cs="Arial"/>
              </w:rPr>
            </w:pPr>
            <w:r w:rsidRPr="007436FF">
              <w:rPr>
                <w:rFonts w:ascii="Arial" w:eastAsia="Times New Roman" w:hAnsi="Arial" w:cs="Arial"/>
                <w:color w:val="000000"/>
              </w:rPr>
              <w:t>4 335,15</w:t>
            </w:r>
          </w:p>
        </w:tc>
        <w:tc>
          <w:tcPr>
            <w:tcW w:w="1140"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8 882,11</w:t>
            </w:r>
          </w:p>
        </w:tc>
        <w:tc>
          <w:tcPr>
            <w:tcW w:w="997"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10477,73</w:t>
            </w:r>
          </w:p>
        </w:tc>
        <w:tc>
          <w:tcPr>
            <w:tcW w:w="993"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10276,73</w:t>
            </w:r>
          </w:p>
        </w:tc>
        <w:tc>
          <w:tcPr>
            <w:tcW w:w="1286"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2394"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r>
      <w:tr w:rsidR="007201D2" w:rsidRPr="007436FF" w:rsidTr="00E0124B">
        <w:trPr>
          <w:cantSplit/>
          <w:trHeight w:val="227"/>
        </w:trPr>
        <w:tc>
          <w:tcPr>
            <w:tcW w:w="425"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2128"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1134" w:type="dxa"/>
            <w:vMerge/>
            <w:shd w:val="clear" w:color="000000" w:fill="FFFFFF"/>
          </w:tcPr>
          <w:p w:rsidR="007201D2" w:rsidRPr="007436FF" w:rsidRDefault="007201D2" w:rsidP="00C66A52">
            <w:pPr>
              <w:spacing w:after="0" w:line="240" w:lineRule="auto"/>
              <w:rPr>
                <w:rFonts w:ascii="Arial" w:hAnsi="Arial" w:cs="Arial"/>
              </w:rPr>
            </w:pPr>
          </w:p>
        </w:tc>
        <w:tc>
          <w:tcPr>
            <w:tcW w:w="2199" w:type="dxa"/>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061"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87"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noWrap/>
          </w:tcPr>
          <w:p w:rsidR="007201D2" w:rsidRPr="007436FF" w:rsidRDefault="007201D2" w:rsidP="007201D2">
            <w:pPr>
              <w:jc w:val="center"/>
              <w:rPr>
                <w:rFonts w:ascii="Arial" w:hAnsi="Arial" w:cs="Arial"/>
              </w:rPr>
            </w:pPr>
            <w:r w:rsidRPr="007436FF">
              <w:rPr>
                <w:rFonts w:ascii="Arial" w:hAnsi="Arial" w:cs="Arial"/>
              </w:rPr>
              <w:t>0,00</w:t>
            </w:r>
          </w:p>
        </w:tc>
        <w:tc>
          <w:tcPr>
            <w:tcW w:w="1140"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0,00</w:t>
            </w:r>
          </w:p>
        </w:tc>
        <w:tc>
          <w:tcPr>
            <w:tcW w:w="997"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0,00</w:t>
            </w:r>
          </w:p>
        </w:tc>
        <w:tc>
          <w:tcPr>
            <w:tcW w:w="993" w:type="dxa"/>
            <w:shd w:val="clear" w:color="000000" w:fill="FFFFFF"/>
            <w:noWrap/>
          </w:tcPr>
          <w:p w:rsidR="007201D2" w:rsidRPr="007436FF" w:rsidRDefault="007201D2" w:rsidP="007201D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286"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2394"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r>
      <w:tr w:rsidR="007201D2" w:rsidRPr="007436FF" w:rsidTr="00E0124B">
        <w:trPr>
          <w:cantSplit/>
          <w:trHeight w:val="227"/>
        </w:trPr>
        <w:tc>
          <w:tcPr>
            <w:tcW w:w="425"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2128"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1134" w:type="dxa"/>
            <w:vMerge/>
            <w:shd w:val="clear" w:color="000000" w:fill="FFFFFF"/>
          </w:tcPr>
          <w:p w:rsidR="007201D2" w:rsidRPr="007436FF" w:rsidRDefault="007201D2" w:rsidP="00C66A52">
            <w:pPr>
              <w:spacing w:after="0" w:line="240" w:lineRule="auto"/>
              <w:rPr>
                <w:rFonts w:ascii="Arial" w:hAnsi="Arial" w:cs="Arial"/>
              </w:rPr>
            </w:pPr>
          </w:p>
        </w:tc>
        <w:tc>
          <w:tcPr>
            <w:tcW w:w="2199" w:type="dxa"/>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1061"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83 119,11</w:t>
            </w:r>
          </w:p>
        </w:tc>
        <w:tc>
          <w:tcPr>
            <w:tcW w:w="987"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8 461,49</w:t>
            </w:r>
          </w:p>
        </w:tc>
        <w:tc>
          <w:tcPr>
            <w:tcW w:w="850" w:type="dxa"/>
            <w:shd w:val="clear" w:color="000000" w:fill="FFFFFF"/>
            <w:noWrap/>
          </w:tcPr>
          <w:p w:rsidR="007201D2" w:rsidRPr="007436FF" w:rsidRDefault="007201D2" w:rsidP="007201D2">
            <w:pPr>
              <w:jc w:val="center"/>
              <w:rPr>
                <w:rFonts w:ascii="Arial" w:hAnsi="Arial" w:cs="Arial"/>
              </w:rPr>
            </w:pPr>
            <w:r w:rsidRPr="007436FF">
              <w:rPr>
                <w:rFonts w:ascii="Arial" w:eastAsia="Times New Roman" w:hAnsi="Arial" w:cs="Arial"/>
                <w:color w:val="000000"/>
              </w:rPr>
              <w:t>9 548,95</w:t>
            </w:r>
          </w:p>
        </w:tc>
        <w:tc>
          <w:tcPr>
            <w:tcW w:w="1140"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20 607,21</w:t>
            </w:r>
          </w:p>
        </w:tc>
        <w:tc>
          <w:tcPr>
            <w:tcW w:w="997"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22268,73</w:t>
            </w:r>
          </w:p>
        </w:tc>
        <w:tc>
          <w:tcPr>
            <w:tcW w:w="993"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22232,73</w:t>
            </w:r>
          </w:p>
        </w:tc>
        <w:tc>
          <w:tcPr>
            <w:tcW w:w="1286"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c>
          <w:tcPr>
            <w:tcW w:w="2394" w:type="dxa"/>
            <w:vMerge/>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p>
        </w:tc>
      </w:tr>
      <w:tr w:rsidR="007201D2" w:rsidRPr="007436FF" w:rsidTr="00E0124B">
        <w:trPr>
          <w:cantSplit/>
          <w:trHeight w:val="227"/>
        </w:trPr>
        <w:tc>
          <w:tcPr>
            <w:tcW w:w="3687" w:type="dxa"/>
            <w:gridSpan w:val="3"/>
            <w:vMerge w:val="restart"/>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b/>
                <w:color w:val="000000"/>
              </w:rPr>
            </w:pPr>
            <w:r w:rsidRPr="007436FF">
              <w:rPr>
                <w:rFonts w:ascii="Arial" w:eastAsia="Times New Roman" w:hAnsi="Arial" w:cs="Arial"/>
                <w:color w:val="000000"/>
              </w:rPr>
              <w:lastRenderedPageBreak/>
              <w:t>ИТОГО ПО ПОДПРОГРАММЕ</w:t>
            </w:r>
          </w:p>
        </w:tc>
        <w:tc>
          <w:tcPr>
            <w:tcW w:w="2199" w:type="dxa"/>
            <w:shd w:val="clear" w:color="000000" w:fill="FFFFFF"/>
          </w:tcPr>
          <w:p w:rsidR="007201D2" w:rsidRPr="007436FF" w:rsidRDefault="007201D2"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1061"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83 119,11</w:t>
            </w:r>
          </w:p>
        </w:tc>
        <w:tc>
          <w:tcPr>
            <w:tcW w:w="987"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8 461,49</w:t>
            </w:r>
          </w:p>
        </w:tc>
        <w:tc>
          <w:tcPr>
            <w:tcW w:w="850" w:type="dxa"/>
            <w:shd w:val="clear" w:color="000000" w:fill="FFFFFF"/>
            <w:noWrap/>
          </w:tcPr>
          <w:p w:rsidR="007201D2" w:rsidRPr="007436FF" w:rsidRDefault="007201D2" w:rsidP="007201D2">
            <w:pPr>
              <w:jc w:val="center"/>
              <w:rPr>
                <w:rFonts w:ascii="Arial" w:hAnsi="Arial" w:cs="Arial"/>
              </w:rPr>
            </w:pPr>
            <w:r w:rsidRPr="007436FF">
              <w:rPr>
                <w:rFonts w:ascii="Arial" w:eastAsia="Times New Roman" w:hAnsi="Arial" w:cs="Arial"/>
                <w:color w:val="000000"/>
              </w:rPr>
              <w:t>9 548,95</w:t>
            </w:r>
          </w:p>
        </w:tc>
        <w:tc>
          <w:tcPr>
            <w:tcW w:w="1140"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20 607,21</w:t>
            </w:r>
          </w:p>
        </w:tc>
        <w:tc>
          <w:tcPr>
            <w:tcW w:w="997"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22268,73</w:t>
            </w:r>
          </w:p>
        </w:tc>
        <w:tc>
          <w:tcPr>
            <w:tcW w:w="993" w:type="dxa"/>
            <w:shd w:val="clear" w:color="000000" w:fill="FFFFFF"/>
            <w:noWrap/>
          </w:tcPr>
          <w:p w:rsidR="007201D2" w:rsidRPr="007436FF" w:rsidRDefault="007201D2" w:rsidP="007201D2">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22232,73</w:t>
            </w:r>
          </w:p>
        </w:tc>
        <w:tc>
          <w:tcPr>
            <w:tcW w:w="1286" w:type="dxa"/>
            <w:vMerge w:val="restart"/>
            <w:shd w:val="clear" w:color="000000" w:fill="FFFFFF"/>
          </w:tcPr>
          <w:p w:rsidR="007201D2" w:rsidRPr="007436FF" w:rsidRDefault="007201D2" w:rsidP="00786018">
            <w:pPr>
              <w:autoSpaceDE w:val="0"/>
              <w:autoSpaceDN w:val="0"/>
              <w:adjustRightInd w:val="0"/>
              <w:spacing w:after="0" w:line="240" w:lineRule="auto"/>
              <w:jc w:val="center"/>
              <w:rPr>
                <w:rFonts w:ascii="Arial" w:eastAsia="Times New Roman" w:hAnsi="Arial" w:cs="Arial"/>
                <w:color w:val="000000"/>
                <w:lang w:val="en-US"/>
              </w:rPr>
            </w:pPr>
            <w:r w:rsidRPr="007436FF">
              <w:rPr>
                <w:rFonts w:ascii="Arial" w:eastAsia="Times New Roman" w:hAnsi="Arial" w:cs="Arial"/>
                <w:color w:val="000000"/>
                <w:lang w:val="en-US"/>
              </w:rPr>
              <w:t>Х</w:t>
            </w:r>
          </w:p>
        </w:tc>
        <w:tc>
          <w:tcPr>
            <w:tcW w:w="2394" w:type="dxa"/>
            <w:vMerge w:val="restart"/>
            <w:shd w:val="clear" w:color="000000" w:fill="FFFFFF"/>
          </w:tcPr>
          <w:p w:rsidR="007201D2" w:rsidRPr="007436FF" w:rsidRDefault="007201D2" w:rsidP="00786018">
            <w:pPr>
              <w:autoSpaceDE w:val="0"/>
              <w:autoSpaceDN w:val="0"/>
              <w:adjustRightInd w:val="0"/>
              <w:spacing w:after="0" w:line="240" w:lineRule="auto"/>
              <w:jc w:val="center"/>
              <w:rPr>
                <w:rFonts w:ascii="Arial" w:eastAsia="Times New Roman" w:hAnsi="Arial" w:cs="Arial"/>
                <w:color w:val="000000"/>
                <w:lang w:val="en-US"/>
              </w:rPr>
            </w:pPr>
            <w:r w:rsidRPr="007436FF">
              <w:rPr>
                <w:rFonts w:ascii="Arial" w:eastAsia="Times New Roman" w:hAnsi="Arial" w:cs="Arial"/>
                <w:color w:val="000000"/>
                <w:lang w:val="en-US"/>
              </w:rPr>
              <w:t>Х</w:t>
            </w:r>
          </w:p>
        </w:tc>
      </w:tr>
      <w:tr w:rsidR="009344E1" w:rsidRPr="007436FF" w:rsidTr="00E0124B">
        <w:trPr>
          <w:cantSplit/>
          <w:trHeight w:val="227"/>
        </w:trPr>
        <w:tc>
          <w:tcPr>
            <w:tcW w:w="3687" w:type="dxa"/>
            <w:gridSpan w:val="3"/>
            <w:vMerge/>
            <w:shd w:val="clear" w:color="000000" w:fill="FFFFFF"/>
            <w:vAlign w:val="center"/>
          </w:tcPr>
          <w:p w:rsidR="009344E1" w:rsidRPr="007436FF" w:rsidRDefault="009344E1" w:rsidP="009B4B0C">
            <w:pPr>
              <w:autoSpaceDE w:val="0"/>
              <w:autoSpaceDN w:val="0"/>
              <w:adjustRightInd w:val="0"/>
              <w:spacing w:after="0" w:line="240" w:lineRule="auto"/>
              <w:rPr>
                <w:rFonts w:ascii="Arial" w:eastAsia="Times New Roman" w:hAnsi="Arial" w:cs="Arial"/>
                <w:b/>
                <w:color w:val="000000"/>
              </w:rPr>
            </w:pPr>
          </w:p>
        </w:tc>
        <w:tc>
          <w:tcPr>
            <w:tcW w:w="2199" w:type="dxa"/>
            <w:shd w:val="clear" w:color="000000" w:fill="FFFFFF"/>
            <w:vAlign w:val="center"/>
          </w:tcPr>
          <w:p w:rsidR="009344E1" w:rsidRPr="007436FF" w:rsidRDefault="009344E1" w:rsidP="002D62C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061"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33 324,30</w:t>
            </w:r>
          </w:p>
        </w:tc>
        <w:tc>
          <w:tcPr>
            <w:tcW w:w="987"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3 481,80</w:t>
            </w:r>
          </w:p>
        </w:tc>
        <w:tc>
          <w:tcPr>
            <w:tcW w:w="850" w:type="dxa"/>
            <w:shd w:val="clear" w:color="000000" w:fill="FFFFFF"/>
            <w:noWrap/>
          </w:tcPr>
          <w:p w:rsidR="009344E1" w:rsidRPr="007436FF" w:rsidRDefault="009344E1" w:rsidP="0090649A">
            <w:pPr>
              <w:jc w:val="center"/>
              <w:rPr>
                <w:rFonts w:ascii="Arial" w:hAnsi="Arial" w:cs="Arial"/>
              </w:rPr>
            </w:pPr>
            <w:r w:rsidRPr="007436FF">
              <w:rPr>
                <w:rFonts w:ascii="Arial" w:eastAsia="Times New Roman" w:hAnsi="Arial" w:cs="Arial"/>
                <w:color w:val="000000"/>
              </w:rPr>
              <w:t>4 335,20</w:t>
            </w:r>
          </w:p>
        </w:tc>
        <w:tc>
          <w:tcPr>
            <w:tcW w:w="1140"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8 680,30</w:t>
            </w:r>
          </w:p>
        </w:tc>
        <w:tc>
          <w:tcPr>
            <w:tcW w:w="997"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8 514,00</w:t>
            </w:r>
          </w:p>
        </w:tc>
        <w:tc>
          <w:tcPr>
            <w:tcW w:w="993"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8 313,00</w:t>
            </w:r>
          </w:p>
        </w:tc>
        <w:tc>
          <w:tcPr>
            <w:tcW w:w="1286" w:type="dxa"/>
            <w:vMerge/>
            <w:shd w:val="clear" w:color="000000" w:fill="FFFFFF"/>
            <w:vAlign w:val="center"/>
          </w:tcPr>
          <w:p w:rsidR="009344E1" w:rsidRPr="007436FF" w:rsidRDefault="009344E1" w:rsidP="009B4B0C">
            <w:pPr>
              <w:autoSpaceDE w:val="0"/>
              <w:autoSpaceDN w:val="0"/>
              <w:adjustRightInd w:val="0"/>
              <w:spacing w:after="0" w:line="240" w:lineRule="auto"/>
              <w:jc w:val="center"/>
              <w:rPr>
                <w:rFonts w:ascii="Arial" w:eastAsia="Times New Roman" w:hAnsi="Arial" w:cs="Arial"/>
                <w:color w:val="000000"/>
              </w:rPr>
            </w:pPr>
          </w:p>
        </w:tc>
        <w:tc>
          <w:tcPr>
            <w:tcW w:w="2394" w:type="dxa"/>
            <w:vMerge/>
            <w:shd w:val="clear" w:color="000000" w:fill="FFFFFF"/>
            <w:vAlign w:val="center"/>
          </w:tcPr>
          <w:p w:rsidR="009344E1" w:rsidRPr="007436FF" w:rsidRDefault="009344E1" w:rsidP="009B4B0C">
            <w:pPr>
              <w:autoSpaceDE w:val="0"/>
              <w:autoSpaceDN w:val="0"/>
              <w:adjustRightInd w:val="0"/>
              <w:spacing w:after="0" w:line="240" w:lineRule="auto"/>
              <w:jc w:val="center"/>
              <w:rPr>
                <w:rFonts w:ascii="Arial" w:eastAsia="Times New Roman" w:hAnsi="Arial" w:cs="Arial"/>
                <w:color w:val="000000"/>
              </w:rPr>
            </w:pPr>
          </w:p>
        </w:tc>
      </w:tr>
      <w:tr w:rsidR="009344E1" w:rsidRPr="007436FF" w:rsidTr="00E0124B">
        <w:trPr>
          <w:cantSplit/>
          <w:trHeight w:val="227"/>
        </w:trPr>
        <w:tc>
          <w:tcPr>
            <w:tcW w:w="3687" w:type="dxa"/>
            <w:gridSpan w:val="3"/>
            <w:vMerge/>
            <w:shd w:val="clear" w:color="000000" w:fill="FFFFFF"/>
            <w:vAlign w:val="center"/>
          </w:tcPr>
          <w:p w:rsidR="009344E1" w:rsidRPr="007436FF" w:rsidRDefault="009344E1" w:rsidP="00C53974">
            <w:pPr>
              <w:autoSpaceDE w:val="0"/>
              <w:autoSpaceDN w:val="0"/>
              <w:adjustRightInd w:val="0"/>
              <w:spacing w:after="0" w:line="240" w:lineRule="auto"/>
              <w:jc w:val="center"/>
              <w:rPr>
                <w:rFonts w:ascii="Arial" w:eastAsia="Times New Roman" w:hAnsi="Arial" w:cs="Arial"/>
                <w:color w:val="000000"/>
              </w:rPr>
            </w:pPr>
          </w:p>
        </w:tc>
        <w:tc>
          <w:tcPr>
            <w:tcW w:w="2199" w:type="dxa"/>
            <w:shd w:val="clear" w:color="000000" w:fill="FFFFFF"/>
            <w:vAlign w:val="center"/>
          </w:tcPr>
          <w:p w:rsidR="009344E1" w:rsidRPr="007436FF" w:rsidRDefault="009344E1"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1061"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rPr>
            </w:pPr>
            <w:r w:rsidRPr="007436FF">
              <w:rPr>
                <w:rFonts w:ascii="Arial" w:hAnsi="Arial" w:cs="Arial"/>
              </w:rPr>
              <w:t>12 342,20</w:t>
            </w:r>
          </w:p>
        </w:tc>
        <w:tc>
          <w:tcPr>
            <w:tcW w:w="987"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rPr>
            </w:pPr>
            <w:r w:rsidRPr="007436FF">
              <w:rPr>
                <w:rFonts w:ascii="Arial" w:hAnsi="Arial" w:cs="Arial"/>
              </w:rPr>
              <w:t>1 498,80</w:t>
            </w:r>
          </w:p>
        </w:tc>
        <w:tc>
          <w:tcPr>
            <w:tcW w:w="850" w:type="dxa"/>
            <w:shd w:val="clear" w:color="000000" w:fill="FFFFFF"/>
            <w:noWrap/>
          </w:tcPr>
          <w:p w:rsidR="009344E1" w:rsidRPr="007436FF" w:rsidRDefault="009344E1" w:rsidP="0090649A">
            <w:pPr>
              <w:jc w:val="center"/>
              <w:rPr>
                <w:rFonts w:ascii="Arial" w:hAnsi="Arial" w:cs="Arial"/>
              </w:rPr>
            </w:pPr>
            <w:r w:rsidRPr="007436FF">
              <w:rPr>
                <w:rFonts w:ascii="Arial" w:eastAsia="Times New Roman" w:hAnsi="Arial" w:cs="Arial"/>
                <w:color w:val="000000"/>
              </w:rPr>
              <w:t>878,60</w:t>
            </w:r>
          </w:p>
        </w:tc>
        <w:tc>
          <w:tcPr>
            <w:tcW w:w="1140" w:type="dxa"/>
            <w:shd w:val="clear" w:color="000000" w:fill="FFFFFF"/>
            <w:noWrap/>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3 044,80</w:t>
            </w:r>
          </w:p>
        </w:tc>
        <w:tc>
          <w:tcPr>
            <w:tcW w:w="997" w:type="dxa"/>
            <w:shd w:val="clear" w:color="000000" w:fill="FFFFFF"/>
            <w:noWrap/>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3 277,00</w:t>
            </w:r>
          </w:p>
        </w:tc>
        <w:tc>
          <w:tcPr>
            <w:tcW w:w="993"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rPr>
            </w:pPr>
            <w:r w:rsidRPr="007436FF">
              <w:rPr>
                <w:rFonts w:ascii="Arial" w:eastAsia="Times New Roman" w:hAnsi="Arial" w:cs="Arial"/>
                <w:color w:val="000000"/>
              </w:rPr>
              <w:t>3 643,00</w:t>
            </w:r>
          </w:p>
        </w:tc>
        <w:tc>
          <w:tcPr>
            <w:tcW w:w="1286" w:type="dxa"/>
            <w:vMerge/>
            <w:shd w:val="clear" w:color="000000" w:fill="FFFFFF"/>
            <w:vAlign w:val="center"/>
          </w:tcPr>
          <w:p w:rsidR="009344E1" w:rsidRPr="007436FF" w:rsidRDefault="009344E1" w:rsidP="009B4B0C">
            <w:pPr>
              <w:autoSpaceDE w:val="0"/>
              <w:autoSpaceDN w:val="0"/>
              <w:adjustRightInd w:val="0"/>
              <w:spacing w:after="0" w:line="240" w:lineRule="auto"/>
              <w:jc w:val="center"/>
              <w:rPr>
                <w:rFonts w:ascii="Arial" w:eastAsia="Times New Roman" w:hAnsi="Arial" w:cs="Arial"/>
                <w:color w:val="000000"/>
              </w:rPr>
            </w:pPr>
          </w:p>
        </w:tc>
        <w:tc>
          <w:tcPr>
            <w:tcW w:w="2394" w:type="dxa"/>
            <w:vMerge/>
            <w:shd w:val="clear" w:color="000000" w:fill="FFFFFF"/>
            <w:vAlign w:val="center"/>
          </w:tcPr>
          <w:p w:rsidR="009344E1" w:rsidRPr="007436FF" w:rsidRDefault="009344E1" w:rsidP="009B4B0C">
            <w:pPr>
              <w:autoSpaceDE w:val="0"/>
              <w:autoSpaceDN w:val="0"/>
              <w:adjustRightInd w:val="0"/>
              <w:spacing w:after="0" w:line="240" w:lineRule="auto"/>
              <w:jc w:val="center"/>
              <w:rPr>
                <w:rFonts w:ascii="Arial" w:eastAsia="Times New Roman" w:hAnsi="Arial" w:cs="Arial"/>
                <w:color w:val="000000"/>
              </w:rPr>
            </w:pPr>
          </w:p>
        </w:tc>
      </w:tr>
      <w:tr w:rsidR="009344E1" w:rsidRPr="007436FF" w:rsidTr="00E0124B">
        <w:trPr>
          <w:cantSplit/>
          <w:trHeight w:val="227"/>
        </w:trPr>
        <w:tc>
          <w:tcPr>
            <w:tcW w:w="3687" w:type="dxa"/>
            <w:gridSpan w:val="3"/>
            <w:vMerge/>
            <w:shd w:val="clear" w:color="000000" w:fill="FFFFFF"/>
            <w:vAlign w:val="center"/>
          </w:tcPr>
          <w:p w:rsidR="009344E1" w:rsidRPr="007436FF" w:rsidRDefault="009344E1" w:rsidP="009B4B0C">
            <w:pPr>
              <w:autoSpaceDE w:val="0"/>
              <w:autoSpaceDN w:val="0"/>
              <w:adjustRightInd w:val="0"/>
              <w:spacing w:after="0" w:line="240" w:lineRule="auto"/>
              <w:rPr>
                <w:rFonts w:ascii="Arial" w:eastAsia="Times New Roman" w:hAnsi="Arial" w:cs="Arial"/>
                <w:color w:val="000000"/>
              </w:rPr>
            </w:pPr>
          </w:p>
        </w:tc>
        <w:tc>
          <w:tcPr>
            <w:tcW w:w="2199" w:type="dxa"/>
            <w:shd w:val="clear" w:color="000000" w:fill="FFFFFF"/>
            <w:vAlign w:val="center"/>
          </w:tcPr>
          <w:p w:rsidR="009344E1" w:rsidRPr="007436FF" w:rsidRDefault="009344E1"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061" w:type="dxa"/>
            <w:shd w:val="clear" w:color="000000" w:fill="FFFFFF"/>
            <w:noWrap/>
          </w:tcPr>
          <w:p w:rsidR="009344E1" w:rsidRPr="007436FF" w:rsidRDefault="007201D2"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37 452,61</w:t>
            </w:r>
          </w:p>
        </w:tc>
        <w:tc>
          <w:tcPr>
            <w:tcW w:w="987"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3 480,89</w:t>
            </w:r>
          </w:p>
        </w:tc>
        <w:tc>
          <w:tcPr>
            <w:tcW w:w="850" w:type="dxa"/>
            <w:shd w:val="clear" w:color="000000" w:fill="FFFFFF"/>
            <w:noWrap/>
          </w:tcPr>
          <w:p w:rsidR="009344E1" w:rsidRPr="007436FF" w:rsidRDefault="009344E1" w:rsidP="0090649A">
            <w:pPr>
              <w:jc w:val="center"/>
              <w:rPr>
                <w:rFonts w:ascii="Arial" w:hAnsi="Arial" w:cs="Arial"/>
              </w:rPr>
            </w:pPr>
            <w:r w:rsidRPr="007436FF">
              <w:rPr>
                <w:rFonts w:ascii="Arial" w:eastAsia="Times New Roman" w:hAnsi="Arial" w:cs="Arial"/>
                <w:color w:val="000000"/>
              </w:rPr>
              <w:t>4 335,15</w:t>
            </w:r>
          </w:p>
        </w:tc>
        <w:tc>
          <w:tcPr>
            <w:tcW w:w="1140" w:type="dxa"/>
            <w:shd w:val="clear" w:color="000000" w:fill="FFFFFF"/>
            <w:noWrap/>
          </w:tcPr>
          <w:p w:rsidR="009344E1" w:rsidRPr="007436FF" w:rsidRDefault="007201D2"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8 882,11</w:t>
            </w:r>
          </w:p>
        </w:tc>
        <w:tc>
          <w:tcPr>
            <w:tcW w:w="997" w:type="dxa"/>
            <w:shd w:val="clear" w:color="000000" w:fill="FFFFFF"/>
            <w:noWrap/>
          </w:tcPr>
          <w:p w:rsidR="009344E1" w:rsidRPr="007436FF" w:rsidRDefault="009344E1"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10477,73</w:t>
            </w:r>
          </w:p>
        </w:tc>
        <w:tc>
          <w:tcPr>
            <w:tcW w:w="993" w:type="dxa"/>
            <w:shd w:val="clear" w:color="000000" w:fill="FFFFFF"/>
            <w:noWrap/>
          </w:tcPr>
          <w:p w:rsidR="009344E1" w:rsidRPr="007436FF" w:rsidRDefault="009344E1"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10276,73</w:t>
            </w:r>
          </w:p>
        </w:tc>
        <w:tc>
          <w:tcPr>
            <w:tcW w:w="1286" w:type="dxa"/>
            <w:vMerge/>
            <w:shd w:val="clear" w:color="000000" w:fill="FFFFFF"/>
            <w:vAlign w:val="center"/>
          </w:tcPr>
          <w:p w:rsidR="009344E1" w:rsidRPr="007436FF" w:rsidRDefault="009344E1" w:rsidP="009B4B0C">
            <w:pPr>
              <w:autoSpaceDE w:val="0"/>
              <w:autoSpaceDN w:val="0"/>
              <w:adjustRightInd w:val="0"/>
              <w:spacing w:after="0" w:line="240" w:lineRule="auto"/>
              <w:jc w:val="center"/>
              <w:rPr>
                <w:rFonts w:ascii="Arial" w:eastAsia="Times New Roman" w:hAnsi="Arial" w:cs="Arial"/>
                <w:color w:val="000000"/>
              </w:rPr>
            </w:pPr>
          </w:p>
        </w:tc>
        <w:tc>
          <w:tcPr>
            <w:tcW w:w="2394" w:type="dxa"/>
            <w:vMerge/>
            <w:shd w:val="clear" w:color="000000" w:fill="FFFFFF"/>
            <w:vAlign w:val="center"/>
          </w:tcPr>
          <w:p w:rsidR="009344E1" w:rsidRPr="007436FF" w:rsidRDefault="009344E1" w:rsidP="009B4B0C">
            <w:pPr>
              <w:autoSpaceDE w:val="0"/>
              <w:autoSpaceDN w:val="0"/>
              <w:adjustRightInd w:val="0"/>
              <w:spacing w:after="0" w:line="240" w:lineRule="auto"/>
              <w:jc w:val="center"/>
              <w:rPr>
                <w:rFonts w:ascii="Arial" w:eastAsia="Times New Roman" w:hAnsi="Arial" w:cs="Arial"/>
                <w:color w:val="000000"/>
              </w:rPr>
            </w:pPr>
          </w:p>
        </w:tc>
      </w:tr>
      <w:tr w:rsidR="009344E1" w:rsidRPr="007436FF" w:rsidTr="00E0124B">
        <w:trPr>
          <w:cantSplit/>
          <w:trHeight w:val="227"/>
        </w:trPr>
        <w:tc>
          <w:tcPr>
            <w:tcW w:w="3687" w:type="dxa"/>
            <w:gridSpan w:val="3"/>
            <w:vMerge/>
            <w:shd w:val="clear" w:color="000000" w:fill="FFFFFF"/>
            <w:vAlign w:val="center"/>
          </w:tcPr>
          <w:p w:rsidR="009344E1" w:rsidRPr="007436FF" w:rsidRDefault="009344E1" w:rsidP="009B4B0C">
            <w:pPr>
              <w:autoSpaceDE w:val="0"/>
              <w:autoSpaceDN w:val="0"/>
              <w:adjustRightInd w:val="0"/>
              <w:spacing w:after="0" w:line="240" w:lineRule="auto"/>
              <w:rPr>
                <w:rFonts w:ascii="Arial" w:eastAsia="Times New Roman" w:hAnsi="Arial" w:cs="Arial"/>
                <w:color w:val="000000"/>
              </w:rPr>
            </w:pPr>
          </w:p>
        </w:tc>
        <w:tc>
          <w:tcPr>
            <w:tcW w:w="2199" w:type="dxa"/>
            <w:shd w:val="clear" w:color="000000" w:fill="FFFFFF"/>
            <w:vAlign w:val="center"/>
          </w:tcPr>
          <w:p w:rsidR="009344E1" w:rsidRPr="007436FF" w:rsidRDefault="009344E1"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061" w:type="dxa"/>
            <w:shd w:val="clear" w:color="000000" w:fill="FFFFFF"/>
            <w:noWrap/>
          </w:tcPr>
          <w:p w:rsidR="009344E1" w:rsidRPr="007436FF" w:rsidRDefault="009344E1" w:rsidP="00A319B4">
            <w:pPr>
              <w:spacing w:after="0" w:line="240" w:lineRule="auto"/>
              <w:rPr>
                <w:rFonts w:ascii="Arial" w:hAnsi="Arial" w:cs="Arial"/>
              </w:rPr>
            </w:pPr>
            <w:r w:rsidRPr="007436FF">
              <w:rPr>
                <w:rFonts w:ascii="Arial" w:eastAsia="Times New Roman" w:hAnsi="Arial" w:cs="Arial"/>
                <w:color w:val="000000"/>
              </w:rPr>
              <w:t>0,00</w:t>
            </w:r>
          </w:p>
        </w:tc>
        <w:tc>
          <w:tcPr>
            <w:tcW w:w="987" w:type="dxa"/>
            <w:shd w:val="clear" w:color="000000" w:fill="FFFFFF"/>
            <w:noWrap/>
          </w:tcPr>
          <w:p w:rsidR="009344E1" w:rsidRPr="007436FF" w:rsidRDefault="009344E1"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noWrap/>
          </w:tcPr>
          <w:p w:rsidR="009344E1" w:rsidRPr="007436FF" w:rsidRDefault="009344E1" w:rsidP="00A319B4">
            <w:pPr>
              <w:spacing w:after="0" w:line="240" w:lineRule="auto"/>
              <w:rPr>
                <w:rFonts w:ascii="Arial" w:hAnsi="Arial" w:cs="Arial"/>
              </w:rPr>
            </w:pPr>
            <w:r w:rsidRPr="007436FF">
              <w:rPr>
                <w:rFonts w:ascii="Arial" w:eastAsia="Times New Roman" w:hAnsi="Arial" w:cs="Arial"/>
                <w:color w:val="000000"/>
              </w:rPr>
              <w:t>0,00</w:t>
            </w:r>
          </w:p>
        </w:tc>
        <w:tc>
          <w:tcPr>
            <w:tcW w:w="1140" w:type="dxa"/>
            <w:shd w:val="clear" w:color="000000" w:fill="FFFFFF"/>
            <w:noWrap/>
          </w:tcPr>
          <w:p w:rsidR="009344E1" w:rsidRPr="007436FF" w:rsidRDefault="009344E1" w:rsidP="00A319B4">
            <w:pPr>
              <w:spacing w:after="0" w:line="240" w:lineRule="auto"/>
              <w:rPr>
                <w:rFonts w:ascii="Arial" w:hAnsi="Arial" w:cs="Arial"/>
              </w:rPr>
            </w:pPr>
            <w:r w:rsidRPr="007436FF">
              <w:rPr>
                <w:rFonts w:ascii="Arial" w:eastAsia="Times New Roman" w:hAnsi="Arial" w:cs="Arial"/>
                <w:color w:val="000000"/>
              </w:rPr>
              <w:t>0,00</w:t>
            </w:r>
          </w:p>
        </w:tc>
        <w:tc>
          <w:tcPr>
            <w:tcW w:w="997" w:type="dxa"/>
            <w:shd w:val="clear" w:color="000000" w:fill="FFFFFF"/>
            <w:noWrap/>
          </w:tcPr>
          <w:p w:rsidR="009344E1" w:rsidRPr="007436FF" w:rsidRDefault="009344E1" w:rsidP="00A319B4">
            <w:pPr>
              <w:spacing w:after="0" w:line="240" w:lineRule="auto"/>
              <w:rPr>
                <w:rFonts w:ascii="Arial" w:hAnsi="Arial" w:cs="Arial"/>
              </w:rPr>
            </w:pPr>
            <w:r w:rsidRPr="007436FF">
              <w:rPr>
                <w:rFonts w:ascii="Arial" w:eastAsia="Times New Roman" w:hAnsi="Arial" w:cs="Arial"/>
                <w:color w:val="000000"/>
              </w:rPr>
              <w:t>0,00</w:t>
            </w:r>
          </w:p>
        </w:tc>
        <w:tc>
          <w:tcPr>
            <w:tcW w:w="993" w:type="dxa"/>
            <w:shd w:val="clear" w:color="000000" w:fill="FFFFFF"/>
            <w:noWrap/>
          </w:tcPr>
          <w:p w:rsidR="009344E1" w:rsidRPr="007436FF" w:rsidRDefault="009344E1" w:rsidP="00A319B4">
            <w:pPr>
              <w:spacing w:after="0" w:line="240" w:lineRule="auto"/>
              <w:rPr>
                <w:rFonts w:ascii="Arial" w:hAnsi="Arial" w:cs="Arial"/>
              </w:rPr>
            </w:pPr>
            <w:r w:rsidRPr="007436FF">
              <w:rPr>
                <w:rFonts w:ascii="Arial" w:eastAsia="Times New Roman" w:hAnsi="Arial" w:cs="Arial"/>
                <w:color w:val="000000"/>
              </w:rPr>
              <w:t>0,00</w:t>
            </w:r>
          </w:p>
        </w:tc>
        <w:tc>
          <w:tcPr>
            <w:tcW w:w="1286" w:type="dxa"/>
            <w:vMerge/>
            <w:shd w:val="clear" w:color="000000" w:fill="FFFFFF"/>
            <w:vAlign w:val="center"/>
          </w:tcPr>
          <w:p w:rsidR="009344E1" w:rsidRPr="007436FF" w:rsidRDefault="009344E1" w:rsidP="009B4B0C">
            <w:pPr>
              <w:autoSpaceDE w:val="0"/>
              <w:autoSpaceDN w:val="0"/>
              <w:adjustRightInd w:val="0"/>
              <w:spacing w:after="0" w:line="240" w:lineRule="auto"/>
              <w:jc w:val="center"/>
              <w:rPr>
                <w:rFonts w:ascii="Arial" w:eastAsia="Times New Roman" w:hAnsi="Arial" w:cs="Arial"/>
                <w:color w:val="000000"/>
              </w:rPr>
            </w:pPr>
          </w:p>
        </w:tc>
        <w:tc>
          <w:tcPr>
            <w:tcW w:w="2394" w:type="dxa"/>
            <w:vMerge/>
            <w:shd w:val="clear" w:color="000000" w:fill="FFFFFF"/>
            <w:vAlign w:val="center"/>
          </w:tcPr>
          <w:p w:rsidR="009344E1" w:rsidRPr="007436FF" w:rsidRDefault="009344E1" w:rsidP="009B4B0C">
            <w:pPr>
              <w:autoSpaceDE w:val="0"/>
              <w:autoSpaceDN w:val="0"/>
              <w:adjustRightInd w:val="0"/>
              <w:spacing w:after="0" w:line="240" w:lineRule="auto"/>
              <w:jc w:val="center"/>
              <w:rPr>
                <w:rFonts w:ascii="Arial" w:eastAsia="Times New Roman" w:hAnsi="Arial" w:cs="Arial"/>
                <w:color w:val="000000"/>
              </w:rPr>
            </w:pPr>
          </w:p>
        </w:tc>
      </w:tr>
    </w:tbl>
    <w:p w:rsidR="009B4B0C" w:rsidRPr="007436FF" w:rsidRDefault="009B4B0C" w:rsidP="009B4B0C">
      <w:pPr>
        <w:spacing w:after="0" w:line="240" w:lineRule="auto"/>
        <w:rPr>
          <w:rFonts w:ascii="Arial" w:hAnsi="Arial" w:cs="Arial"/>
          <w:sz w:val="24"/>
          <w:szCs w:val="24"/>
        </w:rPr>
      </w:pPr>
    </w:p>
    <w:p w:rsidR="001F39EA" w:rsidRPr="007436FF" w:rsidRDefault="009B4B0C" w:rsidP="00BC2C46">
      <w:pPr>
        <w:autoSpaceDE w:val="0"/>
        <w:autoSpaceDN w:val="0"/>
        <w:spacing w:after="0" w:line="240" w:lineRule="auto"/>
        <w:ind w:left="9912" w:firstLine="708"/>
        <w:rPr>
          <w:rFonts w:ascii="Arial" w:hAnsi="Arial" w:cs="Arial"/>
          <w:sz w:val="24"/>
          <w:szCs w:val="24"/>
        </w:rPr>
      </w:pPr>
      <w:r w:rsidRPr="007436FF">
        <w:rPr>
          <w:rFonts w:ascii="Arial" w:hAnsi="Arial" w:cs="Arial"/>
          <w:sz w:val="24"/>
          <w:szCs w:val="24"/>
        </w:rPr>
        <w:br w:type="column"/>
      </w:r>
      <w:r w:rsidR="001F39EA" w:rsidRPr="007436FF">
        <w:rPr>
          <w:rFonts w:ascii="Arial" w:hAnsi="Arial" w:cs="Arial"/>
          <w:sz w:val="24"/>
          <w:szCs w:val="24"/>
        </w:rPr>
        <w:lastRenderedPageBreak/>
        <w:t>Приложение №</w:t>
      </w:r>
      <w:r w:rsidR="00BC2C46" w:rsidRPr="007436FF">
        <w:rPr>
          <w:rFonts w:ascii="Arial" w:hAnsi="Arial" w:cs="Arial"/>
          <w:sz w:val="24"/>
          <w:szCs w:val="24"/>
        </w:rPr>
        <w:t xml:space="preserve"> </w:t>
      </w:r>
      <w:r w:rsidR="001F39EA" w:rsidRPr="007436FF">
        <w:rPr>
          <w:rFonts w:ascii="Arial" w:hAnsi="Arial" w:cs="Arial"/>
          <w:sz w:val="24"/>
          <w:szCs w:val="24"/>
        </w:rPr>
        <w:t>5</w:t>
      </w:r>
    </w:p>
    <w:p w:rsidR="001F39EA" w:rsidRPr="007436FF" w:rsidRDefault="001F39EA" w:rsidP="00BC2C46">
      <w:pPr>
        <w:autoSpaceDE w:val="0"/>
        <w:autoSpaceDN w:val="0"/>
        <w:spacing w:after="0" w:line="240" w:lineRule="auto"/>
        <w:ind w:left="9912" w:firstLine="708"/>
        <w:rPr>
          <w:rFonts w:ascii="Arial" w:hAnsi="Arial" w:cs="Arial"/>
          <w:sz w:val="24"/>
          <w:szCs w:val="24"/>
        </w:rPr>
      </w:pPr>
      <w:r w:rsidRPr="007436FF">
        <w:rPr>
          <w:rFonts w:ascii="Arial" w:hAnsi="Arial" w:cs="Arial"/>
          <w:sz w:val="24"/>
          <w:szCs w:val="24"/>
        </w:rPr>
        <w:t>к муниципальной программе</w:t>
      </w:r>
      <w:r w:rsidR="00BC2C46" w:rsidRPr="007436FF">
        <w:rPr>
          <w:rFonts w:ascii="Arial" w:hAnsi="Arial" w:cs="Arial"/>
          <w:sz w:val="24"/>
          <w:szCs w:val="24"/>
        </w:rPr>
        <w:t xml:space="preserve"> </w:t>
      </w:r>
      <w:r w:rsidRPr="007436FF">
        <w:rPr>
          <w:rFonts w:ascii="Arial" w:hAnsi="Arial" w:cs="Arial"/>
          <w:sz w:val="24"/>
          <w:szCs w:val="24"/>
        </w:rPr>
        <w:t>«Жилище»</w:t>
      </w:r>
    </w:p>
    <w:p w:rsidR="009B4B0C" w:rsidRPr="007436FF" w:rsidRDefault="009B4B0C" w:rsidP="009B4B0C">
      <w:pPr>
        <w:autoSpaceDE w:val="0"/>
        <w:autoSpaceDN w:val="0"/>
        <w:spacing w:after="0" w:line="240" w:lineRule="auto"/>
        <w:ind w:left="9923" w:firstLine="709"/>
        <w:rPr>
          <w:rFonts w:ascii="Arial" w:hAnsi="Arial" w:cs="Arial"/>
          <w:sz w:val="24"/>
          <w:szCs w:val="24"/>
        </w:rPr>
      </w:pPr>
    </w:p>
    <w:tbl>
      <w:tblPr>
        <w:tblW w:w="15026" w:type="dxa"/>
        <w:tblLayout w:type="fixed"/>
        <w:tblCellMar>
          <w:left w:w="0" w:type="dxa"/>
          <w:right w:w="0" w:type="dxa"/>
        </w:tblCellMar>
        <w:tblLook w:val="0000" w:firstRow="0" w:lastRow="0" w:firstColumn="0" w:lastColumn="0" w:noHBand="0" w:noVBand="0"/>
      </w:tblPr>
      <w:tblGrid>
        <w:gridCol w:w="1985"/>
        <w:gridCol w:w="2551"/>
        <w:gridCol w:w="3464"/>
        <w:gridCol w:w="1214"/>
        <w:gridCol w:w="1134"/>
        <w:gridCol w:w="1134"/>
        <w:gridCol w:w="1276"/>
        <w:gridCol w:w="1134"/>
        <w:gridCol w:w="1134"/>
      </w:tblGrid>
      <w:tr w:rsidR="009B4B0C" w:rsidRPr="007436FF" w:rsidTr="00A16960">
        <w:trPr>
          <w:cantSplit/>
          <w:trHeight w:hRule="exact" w:val="581"/>
        </w:trPr>
        <w:tc>
          <w:tcPr>
            <w:tcW w:w="15026" w:type="dxa"/>
            <w:gridSpan w:val="9"/>
            <w:tcBorders>
              <w:bottom w:val="single" w:sz="4" w:space="0" w:color="auto"/>
            </w:tcBorders>
            <w:shd w:val="clear" w:color="000000" w:fill="FFFFFF"/>
          </w:tcPr>
          <w:p w:rsidR="009B4B0C" w:rsidRPr="007436FF" w:rsidRDefault="009B4B0C" w:rsidP="009B4B0C">
            <w:pPr>
              <w:autoSpaceDE w:val="0"/>
              <w:autoSpaceDN w:val="0"/>
              <w:spacing w:after="0" w:line="240" w:lineRule="auto"/>
              <w:jc w:val="center"/>
              <w:rPr>
                <w:rFonts w:ascii="Arial" w:eastAsia="Times New Roman" w:hAnsi="Arial" w:cs="Arial"/>
                <w:b/>
                <w:bCs/>
                <w:color w:val="000000"/>
              </w:rPr>
            </w:pPr>
            <w:r w:rsidRPr="007436FF">
              <w:rPr>
                <w:rFonts w:ascii="Arial" w:eastAsia="Times New Roman" w:hAnsi="Arial" w:cs="Arial"/>
                <w:b/>
                <w:bCs/>
                <w:color w:val="000000"/>
              </w:rPr>
              <w:t>Паспорт подпрограммы 3 «</w:t>
            </w:r>
            <w:r w:rsidRPr="007436FF">
              <w:rPr>
                <w:rFonts w:ascii="Arial" w:hAnsi="Arial" w:cs="Arial"/>
                <w:b/>
                <w:color w:val="000000"/>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7436FF">
              <w:rPr>
                <w:rFonts w:ascii="Arial" w:eastAsia="Times New Roman" w:hAnsi="Arial" w:cs="Arial"/>
                <w:b/>
                <w:bCs/>
                <w:color w:val="000000"/>
              </w:rPr>
              <w:t>»</w:t>
            </w:r>
          </w:p>
          <w:p w:rsidR="00417687" w:rsidRPr="007436FF" w:rsidRDefault="00417687" w:rsidP="009B4B0C">
            <w:pPr>
              <w:autoSpaceDE w:val="0"/>
              <w:autoSpaceDN w:val="0"/>
              <w:spacing w:after="0" w:line="240" w:lineRule="auto"/>
              <w:jc w:val="center"/>
              <w:rPr>
                <w:rFonts w:ascii="Arial" w:eastAsia="Times New Roman" w:hAnsi="Arial" w:cs="Arial"/>
              </w:rPr>
            </w:pPr>
          </w:p>
          <w:p w:rsidR="009B4B0C" w:rsidRPr="007436FF" w:rsidRDefault="009B4B0C" w:rsidP="009B4B0C">
            <w:pPr>
              <w:autoSpaceDE w:val="0"/>
              <w:autoSpaceDN w:val="0"/>
              <w:adjustRightInd w:val="0"/>
              <w:spacing w:after="0" w:line="240" w:lineRule="auto"/>
              <w:ind w:right="29"/>
              <w:jc w:val="center"/>
              <w:rPr>
                <w:rFonts w:ascii="Arial" w:eastAsia="Times New Roman" w:hAnsi="Arial" w:cs="Arial"/>
                <w:b/>
                <w:bCs/>
                <w:color w:val="000000"/>
              </w:rPr>
            </w:pPr>
          </w:p>
        </w:tc>
      </w:tr>
      <w:tr w:rsidR="009B4B0C" w:rsidRPr="007436FF" w:rsidTr="00A16960">
        <w:trPr>
          <w:cantSplit/>
          <w:trHeight w:val="245"/>
        </w:trPr>
        <w:tc>
          <w:tcPr>
            <w:tcW w:w="1985" w:type="dxa"/>
            <w:tcBorders>
              <w:top w:val="single" w:sz="4" w:space="0" w:color="auto"/>
              <w:left w:val="single" w:sz="8" w:space="0" w:color="000000"/>
              <w:bottom w:val="single" w:sz="8" w:space="0" w:color="000000"/>
              <w:right w:val="single" w:sz="8" w:space="0" w:color="000000"/>
            </w:tcBorders>
            <w:shd w:val="clear" w:color="000000" w:fill="FFFFFF"/>
          </w:tcPr>
          <w:p w:rsidR="009B4B0C" w:rsidRPr="007436FF" w:rsidRDefault="009B4B0C" w:rsidP="009B4B0C">
            <w:pPr>
              <w:autoSpaceDE w:val="0"/>
              <w:autoSpaceDN w:val="0"/>
              <w:adjustRightInd w:val="0"/>
              <w:spacing w:after="0" w:line="240" w:lineRule="auto"/>
              <w:ind w:left="137" w:right="29"/>
              <w:rPr>
                <w:rFonts w:ascii="Arial" w:eastAsia="Times New Roman" w:hAnsi="Arial" w:cs="Arial"/>
                <w:color w:val="000000"/>
              </w:rPr>
            </w:pPr>
            <w:r w:rsidRPr="007436FF">
              <w:rPr>
                <w:rFonts w:ascii="Arial" w:eastAsia="Times New Roman" w:hAnsi="Arial" w:cs="Arial"/>
                <w:color w:val="000000"/>
              </w:rPr>
              <w:t>Муниципальный заказчик подпрограммы</w:t>
            </w:r>
          </w:p>
        </w:tc>
        <w:tc>
          <w:tcPr>
            <w:tcW w:w="13041" w:type="dxa"/>
            <w:gridSpan w:val="8"/>
            <w:tcBorders>
              <w:top w:val="single" w:sz="4" w:space="0" w:color="auto"/>
              <w:left w:val="single" w:sz="8" w:space="0" w:color="000000"/>
              <w:bottom w:val="single" w:sz="8" w:space="0" w:color="000000"/>
              <w:right w:val="single" w:sz="8" w:space="0" w:color="000000"/>
            </w:tcBorders>
            <w:shd w:val="clear" w:color="000000" w:fill="FFFFFF"/>
          </w:tcPr>
          <w:p w:rsidR="009B4B0C" w:rsidRPr="007436FF" w:rsidRDefault="009B4B0C" w:rsidP="009B4B0C">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r>
      <w:tr w:rsidR="00CB4CBB" w:rsidRPr="007436FF" w:rsidTr="00A16960">
        <w:trPr>
          <w:cantSplit/>
          <w:trHeight w:hRule="exact" w:val="281"/>
        </w:trPr>
        <w:tc>
          <w:tcPr>
            <w:tcW w:w="198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left="137" w:right="29"/>
              <w:rPr>
                <w:rFonts w:ascii="Arial" w:eastAsia="Times New Roman" w:hAnsi="Arial" w:cs="Arial"/>
                <w:color w:val="000000"/>
              </w:rPr>
            </w:pPr>
            <w:r w:rsidRPr="007436FF">
              <w:rPr>
                <w:rFonts w:ascii="Arial" w:eastAsia="Times New Roman" w:hAnsi="Arial" w:cs="Arial"/>
                <w:color w:val="000000"/>
              </w:rPr>
              <w:t>Источн</w:t>
            </w:r>
            <w:r w:rsidR="00D66FC1" w:rsidRPr="007436FF">
              <w:rPr>
                <w:rFonts w:ascii="Arial" w:eastAsia="Times New Roman" w:hAnsi="Arial" w:cs="Arial"/>
                <w:color w:val="000000"/>
              </w:rPr>
              <w:t>ики финансирования подпрограммы</w:t>
            </w:r>
          </w:p>
          <w:p w:rsidR="00CB4CBB" w:rsidRPr="007436FF" w:rsidRDefault="00CB4CBB" w:rsidP="009B4B0C">
            <w:pPr>
              <w:autoSpaceDE w:val="0"/>
              <w:autoSpaceDN w:val="0"/>
              <w:adjustRightInd w:val="0"/>
              <w:spacing w:after="0" w:line="240" w:lineRule="auto"/>
              <w:ind w:left="137" w:right="29"/>
              <w:rPr>
                <w:rFonts w:ascii="Arial" w:eastAsia="Times New Roman" w:hAnsi="Arial" w:cs="Arial"/>
                <w:color w:val="000000"/>
              </w:rPr>
            </w:pPr>
            <w:r w:rsidRPr="007436FF">
              <w:rPr>
                <w:rFonts w:ascii="Arial" w:eastAsia="Times New Roman" w:hAnsi="Arial" w:cs="Arial"/>
                <w:color w:val="000000"/>
              </w:rPr>
              <w:t>по годам реализации и главным распорядителям</w:t>
            </w:r>
          </w:p>
          <w:p w:rsidR="00CB4CBB" w:rsidRPr="007436FF" w:rsidRDefault="00CB4CBB" w:rsidP="009B4B0C">
            <w:pPr>
              <w:autoSpaceDE w:val="0"/>
              <w:autoSpaceDN w:val="0"/>
              <w:adjustRightInd w:val="0"/>
              <w:spacing w:after="0" w:line="240" w:lineRule="auto"/>
              <w:ind w:left="137" w:right="29"/>
              <w:rPr>
                <w:rFonts w:ascii="Arial" w:eastAsia="Times New Roman" w:hAnsi="Arial" w:cs="Arial"/>
                <w:color w:val="000000"/>
              </w:rPr>
            </w:pPr>
            <w:r w:rsidRPr="007436FF">
              <w:rPr>
                <w:rFonts w:ascii="Arial" w:eastAsia="Times New Roman" w:hAnsi="Arial" w:cs="Arial"/>
                <w:color w:val="000000"/>
              </w:rPr>
              <w:t>бюджетных средств, в том числе по годам:</w:t>
            </w: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Главный распорядитель бюджетных средств</w:t>
            </w:r>
          </w:p>
        </w:tc>
        <w:tc>
          <w:tcPr>
            <w:tcW w:w="3464"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9B4B0C">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Источник финансирования</w:t>
            </w:r>
          </w:p>
        </w:tc>
        <w:tc>
          <w:tcPr>
            <w:tcW w:w="7026" w:type="dxa"/>
            <w:gridSpan w:val="6"/>
            <w:tcBorders>
              <w:top w:val="single" w:sz="8" w:space="0" w:color="000000"/>
              <w:left w:val="single" w:sz="4" w:space="0" w:color="auto"/>
              <w:bottom w:val="single" w:sz="4" w:space="0" w:color="auto"/>
              <w:right w:val="single" w:sz="8" w:space="0" w:color="000000"/>
            </w:tcBorders>
            <w:shd w:val="clear" w:color="000000" w:fill="FFFFFF"/>
          </w:tcPr>
          <w:p w:rsidR="00CB4CBB" w:rsidRPr="007436FF" w:rsidRDefault="00CB4CBB" w:rsidP="00D66FC1">
            <w:pPr>
              <w:autoSpaceDE w:val="0"/>
              <w:autoSpaceDN w:val="0"/>
              <w:adjustRightInd w:val="0"/>
              <w:spacing w:after="0" w:line="240" w:lineRule="auto"/>
              <w:ind w:right="29"/>
              <w:jc w:val="center"/>
              <w:rPr>
                <w:rFonts w:ascii="Arial" w:eastAsia="Times New Roman" w:hAnsi="Arial" w:cs="Arial"/>
                <w:color w:val="000000"/>
              </w:rPr>
            </w:pPr>
            <w:r w:rsidRPr="007436FF">
              <w:rPr>
                <w:rFonts w:ascii="Arial" w:eastAsia="Times New Roman" w:hAnsi="Arial" w:cs="Arial"/>
                <w:color w:val="000000"/>
              </w:rPr>
              <w:t>Расходы  (тыс. рублей)</w:t>
            </w:r>
          </w:p>
        </w:tc>
      </w:tr>
      <w:tr w:rsidR="00CB4CBB" w:rsidRPr="007436FF" w:rsidTr="00A16960">
        <w:trPr>
          <w:cantSplit/>
          <w:trHeight w:hRule="exact" w:val="268"/>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29"/>
              <w:jc w:val="right"/>
              <w:rPr>
                <w:rFonts w:ascii="Arial" w:eastAsia="Times New Roman" w:hAnsi="Arial" w:cs="Arial"/>
                <w:strike/>
                <w:color w:val="000000"/>
                <w:u w:val="single"/>
              </w:rPr>
            </w:pPr>
          </w:p>
        </w:tc>
        <w:tc>
          <w:tcPr>
            <w:tcW w:w="3464"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9B4B0C">
            <w:pPr>
              <w:autoSpaceDE w:val="0"/>
              <w:autoSpaceDN w:val="0"/>
              <w:adjustRightInd w:val="0"/>
              <w:spacing w:after="0" w:line="240" w:lineRule="auto"/>
              <w:ind w:right="29"/>
              <w:jc w:val="right"/>
              <w:rPr>
                <w:rFonts w:ascii="Arial" w:eastAsia="Times New Roman" w:hAnsi="Arial" w:cs="Arial"/>
                <w:strike/>
                <w:color w:val="000000"/>
                <w:u w:val="single"/>
              </w:rPr>
            </w:pPr>
          </w:p>
        </w:tc>
        <w:tc>
          <w:tcPr>
            <w:tcW w:w="121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7436FF" w:rsidRDefault="00CB4CBB" w:rsidP="00CB4CBB">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Всего</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2021</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2022</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2023</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2024</w:t>
            </w:r>
          </w:p>
        </w:tc>
      </w:tr>
      <w:tr w:rsidR="00CB4CBB" w:rsidRPr="007436FF" w:rsidTr="00A16960">
        <w:trPr>
          <w:cantSplit/>
          <w:trHeight w:hRule="exact" w:val="35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1"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245D5">
            <w:pPr>
              <w:autoSpaceDE w:val="0"/>
              <w:autoSpaceDN w:val="0"/>
              <w:adjustRightInd w:val="0"/>
              <w:spacing w:after="0" w:line="192" w:lineRule="auto"/>
              <w:ind w:right="28"/>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D2699D" w:rsidP="009B4B0C">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Всего:</w:t>
            </w:r>
            <w:r w:rsidR="00CB4CBB" w:rsidRPr="007436FF">
              <w:rPr>
                <w:rFonts w:ascii="Arial" w:eastAsia="Times New Roman" w:hAnsi="Arial" w:cs="Arial"/>
                <w:color w:val="000000"/>
              </w:rPr>
              <w:t xml:space="preserve"> в том числе:</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7436FF" w:rsidRDefault="00B669F3" w:rsidP="005911A6">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lang w:val="en-US"/>
              </w:rPr>
              <w:t>743 272</w:t>
            </w:r>
            <w:r w:rsidR="00861EA8" w:rsidRPr="007436FF">
              <w:rPr>
                <w:rFonts w:ascii="Arial" w:eastAsia="Times New Roman" w:hAnsi="Arial" w:cs="Arial"/>
                <w:color w:val="000000"/>
              </w:rPr>
              <w:t>,</w:t>
            </w:r>
            <w:r w:rsidR="00861EA8" w:rsidRPr="007436FF">
              <w:rPr>
                <w:rFonts w:ascii="Arial" w:eastAsia="Times New Roman" w:hAnsi="Arial" w:cs="Arial"/>
                <w:color w:val="000000"/>
                <w:lang w:val="en-US"/>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216C45">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145061,00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5911A6" w:rsidP="00425434">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156049</w:t>
            </w:r>
            <w:r w:rsidR="00425434" w:rsidRPr="007436FF">
              <w:rPr>
                <w:rFonts w:ascii="Arial" w:eastAsia="Times New Roman" w:hAnsi="Arial" w:cs="Arial"/>
                <w:color w:val="000000"/>
              </w:rPr>
              <w:t>,</w:t>
            </w:r>
            <w:r w:rsidR="00CB4CBB" w:rsidRPr="007436FF">
              <w:rPr>
                <w:rFonts w:ascii="Arial" w:eastAsia="Times New Roman" w:hAnsi="Arial" w:cs="Arial"/>
                <w:color w:val="000000"/>
              </w:rPr>
              <w:t>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B669F3" w:rsidP="00A16960">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lang w:val="en-US"/>
              </w:rPr>
              <w:t>212 077</w:t>
            </w:r>
            <w:r w:rsidR="00A16960" w:rsidRPr="007436FF">
              <w:rPr>
                <w:rFonts w:ascii="Arial" w:eastAsia="Times New Roman" w:hAnsi="Arial" w:cs="Arial"/>
                <w:color w:val="000000"/>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9344E1"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112486,00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9344E1"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117599,00</w:t>
            </w:r>
          </w:p>
        </w:tc>
      </w:tr>
      <w:tr w:rsidR="00CB4CBB" w:rsidRPr="007436FF" w:rsidTr="00A16960">
        <w:trPr>
          <w:cantSplit/>
          <w:trHeight w:hRule="exact" w:val="27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29"/>
              <w:rPr>
                <w:rFonts w:ascii="Arial" w:eastAsia="Times New Roman" w:hAnsi="Arial" w:cs="Arial"/>
                <w:color w:val="000000"/>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2D62CC">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7436FF" w:rsidRDefault="00CB4CBB"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r w:rsidR="009A196F" w:rsidRPr="007436FF" w:rsidTr="00A16960">
        <w:trPr>
          <w:cantSplit/>
          <w:trHeight w:hRule="exact" w:val="449"/>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9A196F" w:rsidRPr="007436FF" w:rsidRDefault="009A196F" w:rsidP="009B4B0C">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9A196F" w:rsidRPr="007436FF" w:rsidRDefault="009A196F" w:rsidP="009B4B0C">
            <w:pPr>
              <w:autoSpaceDE w:val="0"/>
              <w:autoSpaceDN w:val="0"/>
              <w:adjustRightInd w:val="0"/>
              <w:spacing w:after="0" w:line="240" w:lineRule="auto"/>
              <w:ind w:right="29"/>
              <w:rPr>
                <w:rFonts w:ascii="Arial" w:eastAsia="Times New Roman" w:hAnsi="Arial" w:cs="Arial"/>
                <w:color w:val="000000"/>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9A196F" w:rsidRPr="007436FF" w:rsidRDefault="009A196F" w:rsidP="009245D5">
            <w:pPr>
              <w:autoSpaceDE w:val="0"/>
              <w:autoSpaceDN w:val="0"/>
              <w:adjustRightInd w:val="0"/>
              <w:spacing w:after="0" w:line="192" w:lineRule="auto"/>
              <w:ind w:right="28"/>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9A196F" w:rsidRPr="007436FF" w:rsidRDefault="00B669F3" w:rsidP="00425434">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lang w:val="en-US"/>
              </w:rPr>
              <w:t>743 272</w:t>
            </w:r>
            <w:r w:rsidRPr="007436FF">
              <w:rPr>
                <w:rFonts w:ascii="Arial" w:eastAsia="Times New Roman" w:hAnsi="Arial" w:cs="Arial"/>
                <w:color w:val="000000"/>
              </w:rPr>
              <w:t>,</w:t>
            </w:r>
            <w:r w:rsidRPr="007436FF">
              <w:rPr>
                <w:rFonts w:ascii="Arial" w:eastAsia="Times New Roman" w:hAnsi="Arial" w:cs="Arial"/>
                <w:color w:val="000000"/>
                <w:lang w:val="en-US"/>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7436FF" w:rsidRDefault="009A196F"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 xml:space="preserve">145061,00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7436FF" w:rsidRDefault="009A196F"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156049,00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7436FF" w:rsidRDefault="00B669F3"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lang w:val="en-US"/>
              </w:rPr>
              <w:t>212 077</w:t>
            </w:r>
            <w:r w:rsidRPr="007436FF">
              <w:rPr>
                <w:rFonts w:ascii="Arial" w:eastAsia="Times New Roman" w:hAnsi="Arial" w:cs="Arial"/>
                <w:color w:val="000000"/>
              </w:rPr>
              <w:t>,00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112486,00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117599,00</w:t>
            </w:r>
          </w:p>
        </w:tc>
      </w:tr>
      <w:tr w:rsidR="00CB4CBB" w:rsidRPr="007436FF" w:rsidTr="00A16960">
        <w:trPr>
          <w:cantSplit/>
          <w:trHeight w:hRule="exact" w:val="427"/>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29"/>
              <w:rPr>
                <w:rFonts w:ascii="Arial" w:eastAsia="Times New Roman" w:hAnsi="Arial" w:cs="Arial"/>
                <w:color w:val="000000"/>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9245D5">
            <w:pPr>
              <w:autoSpaceDE w:val="0"/>
              <w:autoSpaceDN w:val="0"/>
              <w:adjustRightInd w:val="0"/>
              <w:spacing w:after="0" w:line="192" w:lineRule="auto"/>
              <w:ind w:right="28"/>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7436FF" w:rsidRDefault="00CB4CBB" w:rsidP="00CB4CBB">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spacing w:after="0" w:line="240" w:lineRule="auto"/>
              <w:jc w:val="center"/>
              <w:rPr>
                <w:rFonts w:ascii="Arial" w:hAnsi="Arial" w:cs="Arial"/>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spacing w:after="0" w:line="240" w:lineRule="auto"/>
              <w:jc w:val="center"/>
              <w:rPr>
                <w:rFonts w:ascii="Arial" w:hAnsi="Arial" w:cs="Arial"/>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0,00</w:t>
            </w:r>
          </w:p>
        </w:tc>
      </w:tr>
      <w:tr w:rsidR="00CB4CBB" w:rsidRPr="007436FF" w:rsidTr="00A16960">
        <w:trPr>
          <w:cantSplit/>
          <w:trHeight w:hRule="exact" w:val="818"/>
        </w:trPr>
        <w:tc>
          <w:tcPr>
            <w:tcW w:w="198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1"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29"/>
              <w:rPr>
                <w:rFonts w:ascii="Arial" w:eastAsia="Times New Roman" w:hAnsi="Arial" w:cs="Arial"/>
                <w:color w:val="000000"/>
              </w:rPr>
            </w:pPr>
          </w:p>
        </w:tc>
        <w:tc>
          <w:tcPr>
            <w:tcW w:w="3464" w:type="dxa"/>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9B4B0C">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214" w:type="dxa"/>
            <w:tcBorders>
              <w:top w:val="single" w:sz="8" w:space="0" w:color="000000"/>
              <w:left w:val="single" w:sz="4" w:space="0" w:color="auto"/>
              <w:bottom w:val="single" w:sz="8" w:space="0" w:color="000000"/>
              <w:right w:val="single" w:sz="8" w:space="0" w:color="000000"/>
            </w:tcBorders>
            <w:shd w:val="clear" w:color="000000" w:fill="FFFFFF"/>
          </w:tcPr>
          <w:p w:rsidR="00CB4CBB" w:rsidRPr="007436FF" w:rsidRDefault="00CB4CBB"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highlight w:val="green"/>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276"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bl>
    <w:p w:rsidR="009B4B0C" w:rsidRPr="007436FF" w:rsidRDefault="009B4B0C" w:rsidP="009B4B0C">
      <w:pPr>
        <w:autoSpaceDE w:val="0"/>
        <w:autoSpaceDN w:val="0"/>
        <w:spacing w:after="0" w:line="240" w:lineRule="auto"/>
        <w:rPr>
          <w:rFonts w:ascii="Arial" w:hAnsi="Arial" w:cs="Arial"/>
          <w:sz w:val="24"/>
          <w:szCs w:val="24"/>
        </w:rPr>
      </w:pPr>
    </w:p>
    <w:p w:rsidR="00742ED5" w:rsidRPr="007436FF" w:rsidRDefault="00742ED5" w:rsidP="00742ED5">
      <w:pPr>
        <w:autoSpaceDE w:val="0"/>
        <w:autoSpaceDN w:val="0"/>
        <w:spacing w:after="0" w:line="240" w:lineRule="auto"/>
        <w:jc w:val="center"/>
        <w:rPr>
          <w:rFonts w:ascii="Arial" w:eastAsia="Times New Roman" w:hAnsi="Arial" w:cs="Arial"/>
          <w:b/>
          <w:sz w:val="24"/>
          <w:szCs w:val="24"/>
        </w:rPr>
      </w:pPr>
      <w:r w:rsidRPr="007436FF">
        <w:rPr>
          <w:rFonts w:ascii="Arial" w:eastAsia="Times New Roman" w:hAnsi="Arial" w:cs="Arial"/>
          <w:b/>
          <w:sz w:val="24"/>
          <w:szCs w:val="24"/>
        </w:rPr>
        <w:t>Характеристика проблем, решаемых посредством мероприятий.</w:t>
      </w:r>
    </w:p>
    <w:p w:rsidR="009B4B0C" w:rsidRPr="007436FF" w:rsidRDefault="009B4B0C" w:rsidP="009B4B0C">
      <w:pPr>
        <w:spacing w:after="0" w:line="240" w:lineRule="auto"/>
        <w:jc w:val="center"/>
        <w:rPr>
          <w:rFonts w:ascii="Arial" w:hAnsi="Arial" w:cs="Arial"/>
          <w:b/>
          <w:sz w:val="24"/>
          <w:szCs w:val="24"/>
        </w:rPr>
      </w:pPr>
    </w:p>
    <w:p w:rsidR="009B4B0C" w:rsidRPr="007436FF" w:rsidRDefault="009B4B0C" w:rsidP="00701D17">
      <w:pPr>
        <w:suppressAutoHyphens/>
        <w:spacing w:after="0" w:line="240" w:lineRule="auto"/>
        <w:ind w:firstLine="567"/>
        <w:jc w:val="both"/>
        <w:rPr>
          <w:rFonts w:ascii="Arial" w:hAnsi="Arial" w:cs="Arial"/>
          <w:sz w:val="24"/>
          <w:szCs w:val="24"/>
          <w:lang w:eastAsia="ar-SA"/>
        </w:rPr>
      </w:pPr>
      <w:r w:rsidRPr="007436FF">
        <w:rPr>
          <w:rFonts w:ascii="Arial" w:hAnsi="Arial" w:cs="Arial"/>
          <w:sz w:val="24"/>
          <w:szCs w:val="24"/>
          <w:lang w:eastAsia="ar-SA"/>
        </w:rPr>
        <w:t xml:space="preserve">Одной из наиболее важных и актуальных проблем  в области защиты прав и законных интересов детей-сирот и детей, оставшихся без попечения родителей, а также </w:t>
      </w:r>
      <w:r w:rsidRPr="007436FF">
        <w:rPr>
          <w:rFonts w:ascii="Arial" w:hAnsi="Arial" w:cs="Arial"/>
          <w:color w:val="000000"/>
          <w:sz w:val="24"/>
          <w:szCs w:val="24"/>
        </w:rPr>
        <w:t xml:space="preserve">лиц из числа детей-сирот и </w:t>
      </w:r>
      <w:proofErr w:type="gramStart"/>
      <w:r w:rsidRPr="007436FF">
        <w:rPr>
          <w:rFonts w:ascii="Arial" w:hAnsi="Arial" w:cs="Arial"/>
          <w:color w:val="000000"/>
          <w:sz w:val="24"/>
          <w:szCs w:val="24"/>
        </w:rPr>
        <w:t>детей, оставшихся без попечения родителей</w:t>
      </w:r>
      <w:r w:rsidRPr="007436FF">
        <w:rPr>
          <w:rFonts w:ascii="Arial" w:hAnsi="Arial" w:cs="Arial"/>
          <w:sz w:val="24"/>
          <w:szCs w:val="24"/>
          <w:lang w:eastAsia="ar-SA"/>
        </w:rPr>
        <w:t xml:space="preserve"> является</w:t>
      </w:r>
      <w:proofErr w:type="gramEnd"/>
      <w:r w:rsidRPr="007436FF">
        <w:rPr>
          <w:rFonts w:ascii="Arial" w:hAnsi="Arial" w:cs="Arial"/>
          <w:sz w:val="24"/>
          <w:szCs w:val="24"/>
          <w:lang w:eastAsia="ar-SA"/>
        </w:rPr>
        <w:t xml:space="preserve"> обеспечение указанной категории граждан жилыми помещениями. </w:t>
      </w:r>
    </w:p>
    <w:p w:rsidR="009B4B0C" w:rsidRPr="007436FF" w:rsidRDefault="009B4B0C" w:rsidP="00701D17">
      <w:pPr>
        <w:snapToGrid w:val="0"/>
        <w:spacing w:after="0" w:line="240" w:lineRule="auto"/>
        <w:ind w:firstLine="567"/>
        <w:jc w:val="both"/>
        <w:rPr>
          <w:rFonts w:ascii="Arial" w:hAnsi="Arial" w:cs="Arial"/>
          <w:sz w:val="24"/>
          <w:szCs w:val="24"/>
        </w:rPr>
      </w:pPr>
      <w:proofErr w:type="gramStart"/>
      <w:r w:rsidRPr="007436FF">
        <w:rPr>
          <w:rFonts w:ascii="Arial" w:hAnsi="Arial" w:cs="Arial"/>
          <w:sz w:val="24"/>
          <w:szCs w:val="24"/>
        </w:rPr>
        <w:t xml:space="preserve">Подпрограмма разработана на основании Жилищного кодекса Российской Федерации, Бюджетного кодекса Российской Федерации, </w:t>
      </w:r>
      <w:r w:rsidR="009A6A3D" w:rsidRPr="007436FF">
        <w:rPr>
          <w:rFonts w:ascii="Arial" w:hAnsi="Arial" w:cs="Arial"/>
          <w:sz w:val="24"/>
          <w:szCs w:val="24"/>
        </w:rPr>
        <w:t xml:space="preserve">Федерального </w:t>
      </w:r>
      <w:r w:rsidRPr="007436FF">
        <w:rPr>
          <w:rFonts w:ascii="Arial" w:hAnsi="Arial" w:cs="Arial"/>
          <w:sz w:val="24"/>
          <w:szCs w:val="24"/>
        </w:rPr>
        <w:t xml:space="preserve">закона от 06.10.2003 №131-ФЗ «Об общих принципах организации местного самоуправления в Российской Федерации», </w:t>
      </w:r>
      <w:r w:rsidR="009A6A3D" w:rsidRPr="007436FF">
        <w:rPr>
          <w:rFonts w:ascii="Arial" w:hAnsi="Arial" w:cs="Arial"/>
          <w:sz w:val="24"/>
          <w:szCs w:val="24"/>
        </w:rPr>
        <w:t xml:space="preserve">Федерального </w:t>
      </w:r>
      <w:r w:rsidRPr="007436FF">
        <w:rPr>
          <w:rFonts w:ascii="Arial" w:hAnsi="Arial" w:cs="Arial"/>
          <w:sz w:val="24"/>
          <w:szCs w:val="24"/>
        </w:rPr>
        <w:t xml:space="preserve">закона от 21.12.1996 № 159-ФЗ «О дополнительных гарантиях по социальной поддержке детей-сирот и детей, оставшихся без попечения родителей», </w:t>
      </w:r>
      <w:r w:rsidR="009A6A3D" w:rsidRPr="007436FF">
        <w:rPr>
          <w:rFonts w:ascii="Arial" w:hAnsi="Arial" w:cs="Arial"/>
          <w:sz w:val="24"/>
          <w:szCs w:val="24"/>
        </w:rPr>
        <w:t xml:space="preserve">Федерального </w:t>
      </w:r>
      <w:r w:rsidRPr="007436FF">
        <w:rPr>
          <w:rFonts w:ascii="Arial" w:hAnsi="Arial" w:cs="Arial"/>
          <w:sz w:val="24"/>
          <w:szCs w:val="24"/>
        </w:rPr>
        <w:t>закона от 29.02.2012 № 15-ФЗ «О внесении изменений в отдельные законодательные акты Российской Федерации в части</w:t>
      </w:r>
      <w:proofErr w:type="gramEnd"/>
      <w:r w:rsidRPr="007436FF">
        <w:rPr>
          <w:rFonts w:ascii="Arial" w:hAnsi="Arial" w:cs="Arial"/>
          <w:sz w:val="24"/>
          <w:szCs w:val="24"/>
        </w:rPr>
        <w:t xml:space="preserve"> </w:t>
      </w:r>
      <w:proofErr w:type="gramStart"/>
      <w:r w:rsidRPr="007436FF">
        <w:rPr>
          <w:rFonts w:ascii="Arial" w:hAnsi="Arial" w:cs="Arial"/>
          <w:sz w:val="24"/>
          <w:szCs w:val="24"/>
        </w:rPr>
        <w:t>обеспечения жилыми помещениями детей-сирот и детей, оставшихся без попечения родителей», Закона Московской области от 29.12.2007 № 248/2007-0З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Постановления Правительства Московской области от 13.02.2013 №75/5 «О мерах по реализации Закона Московской области «О предоставлении полного государственного обеспечения и дополнительных гарантий по социальной</w:t>
      </w:r>
      <w:proofErr w:type="gramEnd"/>
      <w:r w:rsidRPr="007436FF">
        <w:rPr>
          <w:rFonts w:ascii="Arial" w:hAnsi="Arial" w:cs="Arial"/>
          <w:sz w:val="24"/>
          <w:szCs w:val="24"/>
        </w:rPr>
        <w:t xml:space="preserve"> поддержке детям-сиротам и детям, оставшимся без попечения родителей», Постановления Правительства Московской области  от 25.10.2016  № 790/39 «Об утверждении  государственной программы Московской области «Жилище» на 2017-2027 годы. </w:t>
      </w:r>
      <w:r w:rsidRPr="007436FF">
        <w:rPr>
          <w:rFonts w:ascii="Arial" w:hAnsi="Arial" w:cs="Arial"/>
          <w:bCs/>
          <w:sz w:val="24"/>
          <w:szCs w:val="24"/>
          <w:lang w:eastAsia="ar-SA"/>
        </w:rPr>
        <w:t xml:space="preserve">Закон Московской области от </w:t>
      </w:r>
      <w:r w:rsidRPr="007436FF">
        <w:rPr>
          <w:rFonts w:ascii="Arial" w:hAnsi="Arial" w:cs="Arial"/>
          <w:sz w:val="24"/>
          <w:szCs w:val="24"/>
          <w:lang w:eastAsia="ar-SA"/>
        </w:rPr>
        <w:t xml:space="preserve">29.12.2007 </w:t>
      </w:r>
      <w:r w:rsidRPr="007436FF">
        <w:rPr>
          <w:rFonts w:ascii="Arial" w:hAnsi="Arial" w:cs="Arial"/>
          <w:bCs/>
          <w:sz w:val="24"/>
          <w:szCs w:val="24"/>
          <w:lang w:eastAsia="ar-SA"/>
        </w:rPr>
        <w:t xml:space="preserve">№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наделяет органы местного </w:t>
      </w:r>
      <w:r w:rsidRPr="007436FF">
        <w:rPr>
          <w:rFonts w:ascii="Arial" w:hAnsi="Arial" w:cs="Arial"/>
          <w:bCs/>
          <w:sz w:val="24"/>
          <w:szCs w:val="24"/>
          <w:lang w:eastAsia="ar-SA"/>
        </w:rPr>
        <w:lastRenderedPageBreak/>
        <w:t xml:space="preserve">самоуправления муниципальных районов и городских округов Московской области государственными полномочиями по обеспечению жилыми помещениями указанной категории граждан. </w:t>
      </w:r>
    </w:p>
    <w:p w:rsidR="009B4B0C" w:rsidRPr="007436FF" w:rsidRDefault="009B4B0C" w:rsidP="00701D17">
      <w:pPr>
        <w:spacing w:after="0" w:line="240" w:lineRule="auto"/>
        <w:jc w:val="both"/>
        <w:rPr>
          <w:rFonts w:ascii="Arial" w:hAnsi="Arial" w:cs="Arial"/>
          <w:bCs/>
          <w:sz w:val="24"/>
          <w:szCs w:val="24"/>
        </w:rPr>
      </w:pPr>
      <w:r w:rsidRPr="007436FF">
        <w:rPr>
          <w:rFonts w:ascii="Arial" w:hAnsi="Arial" w:cs="Arial"/>
          <w:sz w:val="24"/>
          <w:szCs w:val="24"/>
        </w:rPr>
        <w:tab/>
      </w:r>
      <w:r w:rsidRPr="007436FF">
        <w:rPr>
          <w:rFonts w:ascii="Arial" w:hAnsi="Arial" w:cs="Arial"/>
          <w:bCs/>
          <w:sz w:val="24"/>
          <w:szCs w:val="24"/>
        </w:rPr>
        <w:t>Осуществление реализации переданных государственных полномочий   осуществляется за счет предоставления субвенций бюджету городского округа Люберцы на обеспечение предоставления жилых помещений лицам, относящимся к вышеуказанным категориям, по договорам найма специализированных жилых помещений.</w:t>
      </w:r>
    </w:p>
    <w:p w:rsidR="009B4B0C" w:rsidRPr="007436FF" w:rsidRDefault="009B4B0C" w:rsidP="00701D17">
      <w:pPr>
        <w:spacing w:after="0" w:line="240" w:lineRule="auto"/>
        <w:jc w:val="both"/>
        <w:rPr>
          <w:rFonts w:ascii="Arial" w:hAnsi="Arial" w:cs="Arial"/>
          <w:bCs/>
          <w:sz w:val="24"/>
          <w:szCs w:val="24"/>
        </w:rPr>
      </w:pPr>
      <w:r w:rsidRPr="007436FF">
        <w:rPr>
          <w:rFonts w:ascii="Arial" w:hAnsi="Arial" w:cs="Arial"/>
          <w:sz w:val="24"/>
          <w:szCs w:val="24"/>
        </w:rPr>
        <w:tab/>
      </w:r>
      <w:proofErr w:type="gramStart"/>
      <w:r w:rsidRPr="007436FF">
        <w:rPr>
          <w:rFonts w:ascii="Arial" w:hAnsi="Arial" w:cs="Arial"/>
          <w:sz w:val="24"/>
          <w:szCs w:val="24"/>
        </w:rPr>
        <w:t>Реализация переданных государственных полномочий по обеспечению жилыми помещениями детей-сирот осуществляется путем предоставления им жилых помещений из муниципального специализированного жилищного фонда, который формируется из жилых помещений,</w:t>
      </w:r>
      <w:r w:rsidRPr="007436FF">
        <w:rPr>
          <w:rFonts w:ascii="Arial" w:hAnsi="Arial" w:cs="Arial"/>
          <w:bCs/>
          <w:sz w:val="24"/>
          <w:szCs w:val="24"/>
        </w:rPr>
        <w:t xml:space="preserve"> приобретенных за счет средств субвенции из </w:t>
      </w:r>
      <w:r w:rsidR="009A6A3D" w:rsidRPr="007436FF">
        <w:rPr>
          <w:rFonts w:ascii="Arial" w:hAnsi="Arial" w:cs="Arial"/>
          <w:bCs/>
          <w:sz w:val="24"/>
          <w:szCs w:val="24"/>
        </w:rPr>
        <w:t>федерального бюджета</w:t>
      </w:r>
      <w:r w:rsidRPr="007436FF">
        <w:rPr>
          <w:rFonts w:ascii="Arial" w:hAnsi="Arial" w:cs="Arial"/>
          <w:bCs/>
          <w:sz w:val="24"/>
          <w:szCs w:val="24"/>
        </w:rPr>
        <w:t xml:space="preserve"> и (или) бюджета Московской области бюджету городского округа Люберцы на обеспечение жилыми помещениями детей-сирот и детей, оставшихся без попечения родителей, а также лиц из их числа. </w:t>
      </w:r>
      <w:proofErr w:type="gramEnd"/>
    </w:p>
    <w:p w:rsidR="009B4B0C" w:rsidRPr="007436FF" w:rsidRDefault="009B4B0C" w:rsidP="00701D17">
      <w:pPr>
        <w:spacing w:after="0" w:line="240" w:lineRule="auto"/>
        <w:jc w:val="both"/>
        <w:rPr>
          <w:rFonts w:ascii="Arial" w:hAnsi="Arial" w:cs="Arial"/>
          <w:bCs/>
          <w:sz w:val="24"/>
          <w:szCs w:val="24"/>
          <w:lang w:eastAsia="ar-SA"/>
        </w:rPr>
      </w:pPr>
      <w:r w:rsidRPr="007436FF">
        <w:rPr>
          <w:rFonts w:ascii="Arial" w:hAnsi="Arial" w:cs="Arial"/>
          <w:sz w:val="24"/>
          <w:szCs w:val="24"/>
        </w:rPr>
        <w:tab/>
        <w:t>Настоящая Подпрограмма определяет механизм освоения субвенции, направляемой на реализацию переданных органам местного самоуправления государственных полномочий по приобретению жилых помещений.</w:t>
      </w:r>
      <w:r w:rsidRPr="007436FF">
        <w:rPr>
          <w:rFonts w:ascii="Arial" w:hAnsi="Arial" w:cs="Arial"/>
          <w:sz w:val="24"/>
          <w:szCs w:val="24"/>
        </w:rPr>
        <w:tab/>
        <w:t>Изменение в действующем законодательстве, регулирующем механизм реализации переданных государственных полномочий в данной сфере, напрямую обуславливает необходимость решения указанных проблем. Данная необходимость обусловлена также  комплексностью и взаимосвязанностью вопросов, подлежащих разрешению при её реализации, что требует скоординированного выполнения разнородных мероприятий правового, организационного и технического характера.</w:t>
      </w:r>
      <w:r w:rsidR="005745F6" w:rsidRPr="007436FF">
        <w:rPr>
          <w:rFonts w:ascii="Arial" w:hAnsi="Arial" w:cs="Arial"/>
          <w:sz w:val="24"/>
          <w:szCs w:val="24"/>
        </w:rPr>
        <w:t xml:space="preserve"> </w:t>
      </w:r>
      <w:r w:rsidRPr="007436FF">
        <w:rPr>
          <w:rFonts w:ascii="Arial" w:hAnsi="Arial" w:cs="Arial"/>
          <w:sz w:val="24"/>
          <w:szCs w:val="24"/>
        </w:rPr>
        <w:t>Социальная значимость поставленной цели требует четкого  межведомственного взаимодействия. Комплекс программных мероприятий, направленных на её реализацию, позволит выполнить требования законодательства и создать необходимые условия для решения поставленной задачи.</w:t>
      </w:r>
      <w:r w:rsidRPr="007436FF">
        <w:rPr>
          <w:rFonts w:ascii="Arial" w:hAnsi="Arial" w:cs="Arial"/>
          <w:sz w:val="24"/>
          <w:szCs w:val="24"/>
          <w:lang w:eastAsia="ar-SA"/>
        </w:rPr>
        <w:tab/>
      </w:r>
      <w:r w:rsidRPr="007436FF">
        <w:rPr>
          <w:rFonts w:ascii="Arial" w:hAnsi="Arial" w:cs="Arial"/>
          <w:bCs/>
          <w:sz w:val="24"/>
          <w:szCs w:val="24"/>
          <w:lang w:eastAsia="ar-SA"/>
        </w:rPr>
        <w:t>Механизм реализации Подпрограммы предполагает предоставление субвенций бюджету городскому округу Люберцы Московской области на обеспечение жилыми помещениями по договорам найма специализированных жилых помещений детей-сирот и детей, оставшихся без попечения родителей, лиц из их числа.</w:t>
      </w:r>
    </w:p>
    <w:p w:rsidR="00417687" w:rsidRPr="007436FF" w:rsidRDefault="00417687" w:rsidP="00742ED5">
      <w:pPr>
        <w:autoSpaceDE w:val="0"/>
        <w:autoSpaceDN w:val="0"/>
        <w:spacing w:after="0" w:line="240" w:lineRule="auto"/>
        <w:ind w:firstLine="567"/>
        <w:jc w:val="center"/>
        <w:rPr>
          <w:rFonts w:ascii="Arial" w:eastAsia="Times New Roman" w:hAnsi="Arial" w:cs="Arial"/>
          <w:b/>
          <w:sz w:val="24"/>
          <w:szCs w:val="24"/>
        </w:rPr>
      </w:pPr>
    </w:p>
    <w:p w:rsidR="0074428A" w:rsidRPr="007436FF" w:rsidRDefault="0074428A" w:rsidP="005745F6">
      <w:pPr>
        <w:autoSpaceDE w:val="0"/>
        <w:autoSpaceDN w:val="0"/>
        <w:spacing w:after="0" w:line="228" w:lineRule="auto"/>
        <w:ind w:firstLine="567"/>
        <w:jc w:val="center"/>
        <w:rPr>
          <w:rFonts w:ascii="Arial" w:eastAsia="Times New Roman" w:hAnsi="Arial" w:cs="Arial"/>
          <w:b/>
          <w:sz w:val="24"/>
          <w:szCs w:val="24"/>
        </w:rPr>
      </w:pPr>
      <w:r w:rsidRPr="007436FF">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6C6904" w:rsidRPr="007436FF" w:rsidRDefault="006C6904" w:rsidP="00742ED5">
      <w:pPr>
        <w:autoSpaceDE w:val="0"/>
        <w:autoSpaceDN w:val="0"/>
        <w:spacing w:after="0" w:line="240" w:lineRule="auto"/>
        <w:ind w:firstLine="567"/>
        <w:jc w:val="center"/>
        <w:rPr>
          <w:rFonts w:ascii="Arial" w:eastAsia="Times New Roman" w:hAnsi="Arial" w:cs="Arial"/>
          <w:b/>
          <w:sz w:val="24"/>
          <w:szCs w:val="24"/>
        </w:rPr>
      </w:pPr>
    </w:p>
    <w:p w:rsidR="007D1CB7" w:rsidRPr="007436FF" w:rsidRDefault="007D1CB7" w:rsidP="007D1CB7">
      <w:pPr>
        <w:pStyle w:val="ConsPlusNormal"/>
        <w:ind w:firstLine="539"/>
        <w:jc w:val="both"/>
        <w:rPr>
          <w:sz w:val="24"/>
          <w:szCs w:val="24"/>
        </w:rPr>
      </w:pPr>
      <w:r w:rsidRPr="007436FF">
        <w:rPr>
          <w:sz w:val="24"/>
          <w:szCs w:val="24"/>
        </w:rPr>
        <w:t>Реализация мероприятий в рамках Подпрограммы 3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005745F6" w:rsidRPr="007436FF">
        <w:rPr>
          <w:sz w:val="24"/>
          <w:szCs w:val="24"/>
        </w:rPr>
        <w:t xml:space="preserve"> </w:t>
      </w:r>
      <w:proofErr w:type="gramStart"/>
      <w:r w:rsidRPr="007436FF">
        <w:rPr>
          <w:sz w:val="24"/>
          <w:szCs w:val="24"/>
        </w:rPr>
        <w:t>Контроль за реализацией данных программных мероприятий со стороны Министерства жилищной политики Московской области и Министерства образования Московской области Подпрограммы 3 обеспечивает защиту прав и законных интересов детей-сирот и детей, оставшихся без попечения родителей, лиц из числа детей-сирот и детей, оставшихся без попечения родителей, на получение ими по достижении 18 лет жилого помещения из специализированного муниципального жилищного фонда, благоустроенного применительно к</w:t>
      </w:r>
      <w:proofErr w:type="gramEnd"/>
      <w:r w:rsidRPr="007436FF">
        <w:rPr>
          <w:sz w:val="24"/>
          <w:szCs w:val="24"/>
        </w:rPr>
        <w:t xml:space="preserve"> условиям соответствующего населенного пункта, по нормам предоставления площади жилого помещения по договору социального найма, установленному соответствующим муниципальным образованием, но не менее 27 кв. метров по месту жительства в границах соответствующего муниципального района или городского округа Московской области.</w:t>
      </w:r>
    </w:p>
    <w:p w:rsidR="00EF1AED" w:rsidRPr="007436FF" w:rsidRDefault="008B7952" w:rsidP="00BC2C46">
      <w:pPr>
        <w:suppressAutoHyphens/>
        <w:spacing w:after="0" w:line="240" w:lineRule="auto"/>
        <w:ind w:left="9204" w:right="141" w:firstLine="708"/>
        <w:rPr>
          <w:rFonts w:ascii="Arial" w:hAnsi="Arial" w:cs="Arial"/>
          <w:sz w:val="24"/>
          <w:szCs w:val="24"/>
        </w:rPr>
      </w:pPr>
      <w:r w:rsidRPr="007436FF">
        <w:rPr>
          <w:rFonts w:ascii="Arial" w:hAnsi="Arial" w:cs="Arial"/>
          <w:sz w:val="24"/>
          <w:szCs w:val="24"/>
        </w:rPr>
        <w:br w:type="column"/>
      </w:r>
      <w:r w:rsidR="00EF1AED" w:rsidRPr="007436FF">
        <w:rPr>
          <w:rFonts w:ascii="Arial" w:hAnsi="Arial" w:cs="Arial"/>
          <w:sz w:val="24"/>
          <w:szCs w:val="24"/>
        </w:rPr>
        <w:lastRenderedPageBreak/>
        <w:t>Приложение №</w:t>
      </w:r>
      <w:r w:rsidR="00BC2C46" w:rsidRPr="007436FF">
        <w:rPr>
          <w:rFonts w:ascii="Arial" w:hAnsi="Arial" w:cs="Arial"/>
          <w:sz w:val="24"/>
          <w:szCs w:val="24"/>
        </w:rPr>
        <w:t xml:space="preserve"> </w:t>
      </w:r>
      <w:r w:rsidR="00EF1AED" w:rsidRPr="007436FF">
        <w:rPr>
          <w:rFonts w:ascii="Arial" w:hAnsi="Arial" w:cs="Arial"/>
          <w:sz w:val="24"/>
          <w:szCs w:val="24"/>
        </w:rPr>
        <w:t>6</w:t>
      </w:r>
    </w:p>
    <w:p w:rsidR="009B4B0C" w:rsidRPr="007436FF" w:rsidRDefault="00EF1AED" w:rsidP="00BC2C46">
      <w:pPr>
        <w:suppressAutoHyphens/>
        <w:spacing w:after="0" w:line="240" w:lineRule="auto"/>
        <w:ind w:left="9912" w:right="141"/>
        <w:rPr>
          <w:rFonts w:ascii="Arial" w:hAnsi="Arial" w:cs="Arial"/>
          <w:sz w:val="24"/>
          <w:szCs w:val="24"/>
        </w:rPr>
      </w:pPr>
      <w:r w:rsidRPr="007436FF">
        <w:rPr>
          <w:rFonts w:ascii="Arial" w:hAnsi="Arial" w:cs="Arial"/>
          <w:sz w:val="24"/>
          <w:szCs w:val="24"/>
        </w:rPr>
        <w:t>к муниципальной программе «Жилище»</w:t>
      </w:r>
    </w:p>
    <w:p w:rsidR="009B4B0C" w:rsidRPr="007436FF" w:rsidRDefault="009B4B0C" w:rsidP="00EF1AED">
      <w:pPr>
        <w:autoSpaceDE w:val="0"/>
        <w:autoSpaceDN w:val="0"/>
        <w:spacing w:after="0" w:line="240" w:lineRule="auto"/>
        <w:ind w:left="11340"/>
        <w:rPr>
          <w:rFonts w:ascii="Arial" w:hAnsi="Arial" w:cs="Arial"/>
          <w:sz w:val="24"/>
          <w:szCs w:val="24"/>
        </w:rPr>
      </w:pPr>
    </w:p>
    <w:p w:rsidR="009B4B0C" w:rsidRPr="007436FF" w:rsidRDefault="009B4B0C" w:rsidP="009B4B0C">
      <w:pPr>
        <w:autoSpaceDE w:val="0"/>
        <w:autoSpaceDN w:val="0"/>
        <w:spacing w:after="0" w:line="240" w:lineRule="auto"/>
        <w:jc w:val="center"/>
        <w:rPr>
          <w:rFonts w:ascii="Arial" w:hAnsi="Arial" w:cs="Arial"/>
          <w:b/>
          <w:bCs/>
          <w:color w:val="000000"/>
          <w:sz w:val="24"/>
          <w:szCs w:val="24"/>
        </w:rPr>
      </w:pPr>
      <w:r w:rsidRPr="007436FF">
        <w:rPr>
          <w:rFonts w:ascii="Arial" w:hAnsi="Arial" w:cs="Arial"/>
          <w:b/>
          <w:bCs/>
          <w:color w:val="000000"/>
          <w:sz w:val="24"/>
          <w:szCs w:val="24"/>
        </w:rPr>
        <w:t>Перечень мероприятий подпрограммы 3 «</w:t>
      </w:r>
      <w:r w:rsidRPr="007436FF">
        <w:rPr>
          <w:rFonts w:ascii="Arial" w:hAnsi="Arial" w:cs="Arial"/>
          <w:b/>
          <w:color w:val="000000"/>
          <w:sz w:val="24"/>
          <w:szCs w:val="24"/>
        </w:rPr>
        <w:t>Обеспечение жильем детей-сирот и детей, оставшихся без попечения родителей, лиц из числа детей-сирот и детей, оставшихся без попечения родителей</w:t>
      </w:r>
      <w:r w:rsidRPr="007436FF">
        <w:rPr>
          <w:rFonts w:ascii="Arial" w:hAnsi="Arial" w:cs="Arial"/>
          <w:b/>
          <w:bCs/>
          <w:color w:val="000000"/>
          <w:sz w:val="24"/>
          <w:szCs w:val="24"/>
        </w:rPr>
        <w:t>»</w:t>
      </w:r>
    </w:p>
    <w:tbl>
      <w:tblPr>
        <w:tblW w:w="15451"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394"/>
        <w:gridCol w:w="2148"/>
        <w:gridCol w:w="1284"/>
        <w:gridCol w:w="1703"/>
        <w:gridCol w:w="1276"/>
        <w:gridCol w:w="1135"/>
        <w:gridCol w:w="1134"/>
        <w:gridCol w:w="37"/>
        <w:gridCol w:w="1096"/>
        <w:gridCol w:w="1134"/>
        <w:gridCol w:w="1134"/>
        <w:gridCol w:w="1276"/>
        <w:gridCol w:w="1700"/>
      </w:tblGrid>
      <w:tr w:rsidR="00417687" w:rsidRPr="007436FF" w:rsidTr="009A196F">
        <w:trPr>
          <w:cantSplit/>
          <w:trHeight w:val="20"/>
        </w:trPr>
        <w:tc>
          <w:tcPr>
            <w:tcW w:w="394" w:type="dxa"/>
            <w:vMerge w:val="restart"/>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 xml:space="preserve">№ </w:t>
            </w:r>
            <w:proofErr w:type="gramStart"/>
            <w:r w:rsidRPr="007436FF">
              <w:rPr>
                <w:rFonts w:ascii="Arial" w:eastAsia="Times New Roman" w:hAnsi="Arial" w:cs="Arial"/>
                <w:color w:val="000000"/>
              </w:rPr>
              <w:t>п</w:t>
            </w:r>
            <w:proofErr w:type="gramEnd"/>
            <w:r w:rsidRPr="007436FF">
              <w:rPr>
                <w:rFonts w:ascii="Arial" w:eastAsia="Times New Roman" w:hAnsi="Arial" w:cs="Arial"/>
                <w:color w:val="000000"/>
              </w:rPr>
              <w:t>/п</w:t>
            </w:r>
          </w:p>
        </w:tc>
        <w:tc>
          <w:tcPr>
            <w:tcW w:w="2148" w:type="dxa"/>
            <w:vMerge w:val="restart"/>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Мероприятия программы/подпрограммы</w:t>
            </w:r>
          </w:p>
        </w:tc>
        <w:tc>
          <w:tcPr>
            <w:tcW w:w="1284" w:type="dxa"/>
            <w:vMerge w:val="restart"/>
            <w:shd w:val="clear" w:color="000000" w:fill="FFFFFF"/>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Срок исполнения мероприятия</w:t>
            </w:r>
          </w:p>
        </w:tc>
        <w:tc>
          <w:tcPr>
            <w:tcW w:w="1703" w:type="dxa"/>
            <w:vMerge w:val="restart"/>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Источники финансирования</w:t>
            </w:r>
          </w:p>
        </w:tc>
        <w:tc>
          <w:tcPr>
            <w:tcW w:w="1276" w:type="dxa"/>
            <w:vMerge w:val="restart"/>
            <w:shd w:val="clear" w:color="000000" w:fill="FFFFFF"/>
            <w:vAlign w:val="center"/>
          </w:tcPr>
          <w:p w:rsidR="00417687" w:rsidRPr="007436FF" w:rsidRDefault="00D66FC1"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Всего</w:t>
            </w:r>
            <w:r w:rsidR="00417687" w:rsidRPr="007436FF">
              <w:rPr>
                <w:rFonts w:ascii="Arial" w:eastAsia="Times New Roman" w:hAnsi="Arial" w:cs="Arial"/>
                <w:color w:val="000000"/>
              </w:rPr>
              <w:t xml:space="preserve"> (</w:t>
            </w:r>
            <w:proofErr w:type="spellStart"/>
            <w:r w:rsidR="00417687" w:rsidRPr="007436FF">
              <w:rPr>
                <w:rFonts w:ascii="Arial" w:eastAsia="Times New Roman" w:hAnsi="Arial" w:cs="Arial"/>
                <w:color w:val="000000"/>
              </w:rPr>
              <w:t>тыс</w:t>
            </w:r>
            <w:proofErr w:type="gramStart"/>
            <w:r w:rsidR="00417687" w:rsidRPr="007436FF">
              <w:rPr>
                <w:rFonts w:ascii="Arial" w:eastAsia="Times New Roman" w:hAnsi="Arial" w:cs="Arial"/>
                <w:color w:val="000000"/>
              </w:rPr>
              <w:t>.р</w:t>
            </w:r>
            <w:proofErr w:type="gramEnd"/>
            <w:r w:rsidR="00417687" w:rsidRPr="007436FF">
              <w:rPr>
                <w:rFonts w:ascii="Arial" w:eastAsia="Times New Roman" w:hAnsi="Arial" w:cs="Arial"/>
                <w:color w:val="000000"/>
              </w:rPr>
              <w:t>уб</w:t>
            </w:r>
            <w:proofErr w:type="spellEnd"/>
            <w:r w:rsidR="00417687" w:rsidRPr="007436FF">
              <w:rPr>
                <w:rFonts w:ascii="Arial" w:eastAsia="Times New Roman" w:hAnsi="Arial" w:cs="Arial"/>
                <w:color w:val="000000"/>
              </w:rPr>
              <w:t>)</w:t>
            </w:r>
          </w:p>
        </w:tc>
        <w:tc>
          <w:tcPr>
            <w:tcW w:w="5670" w:type="dxa"/>
            <w:gridSpan w:val="6"/>
            <w:shd w:val="clear" w:color="000000" w:fill="FFFFFF"/>
            <w:vAlign w:val="center"/>
          </w:tcPr>
          <w:p w:rsidR="00417687" w:rsidRPr="007436FF" w:rsidRDefault="00D66FC1" w:rsidP="009B4B0C">
            <w:pPr>
              <w:spacing w:after="0" w:line="240" w:lineRule="auto"/>
              <w:jc w:val="center"/>
              <w:rPr>
                <w:rFonts w:ascii="Arial" w:eastAsia="Times New Roman" w:hAnsi="Arial" w:cs="Arial"/>
              </w:rPr>
            </w:pPr>
            <w:r w:rsidRPr="007436FF">
              <w:rPr>
                <w:rFonts w:ascii="Arial" w:eastAsia="Times New Roman" w:hAnsi="Arial" w:cs="Arial"/>
              </w:rPr>
              <w:t>Объем финансирования по годам</w:t>
            </w:r>
            <w:r w:rsidR="00417687" w:rsidRPr="007436FF">
              <w:rPr>
                <w:rFonts w:ascii="Arial" w:eastAsia="Times New Roman" w:hAnsi="Arial" w:cs="Arial"/>
              </w:rPr>
              <w:t xml:space="preserve"> (</w:t>
            </w:r>
            <w:proofErr w:type="spellStart"/>
            <w:r w:rsidR="00417687" w:rsidRPr="007436FF">
              <w:rPr>
                <w:rFonts w:ascii="Arial" w:eastAsia="Times New Roman" w:hAnsi="Arial" w:cs="Arial"/>
              </w:rPr>
              <w:t>тыс</w:t>
            </w:r>
            <w:proofErr w:type="gramStart"/>
            <w:r w:rsidR="00417687" w:rsidRPr="007436FF">
              <w:rPr>
                <w:rFonts w:ascii="Arial" w:eastAsia="Times New Roman" w:hAnsi="Arial" w:cs="Arial"/>
              </w:rPr>
              <w:t>.р</w:t>
            </w:r>
            <w:proofErr w:type="gramEnd"/>
            <w:r w:rsidR="00417687" w:rsidRPr="007436FF">
              <w:rPr>
                <w:rFonts w:ascii="Arial" w:eastAsia="Times New Roman" w:hAnsi="Arial" w:cs="Arial"/>
              </w:rPr>
              <w:t>уб</w:t>
            </w:r>
            <w:proofErr w:type="spellEnd"/>
            <w:r w:rsidR="00417687" w:rsidRPr="007436FF">
              <w:rPr>
                <w:rFonts w:ascii="Arial" w:eastAsia="Times New Roman" w:hAnsi="Arial" w:cs="Arial"/>
              </w:rPr>
              <w:t>)</w:t>
            </w:r>
          </w:p>
        </w:tc>
        <w:tc>
          <w:tcPr>
            <w:tcW w:w="1276" w:type="dxa"/>
            <w:vMerge w:val="restart"/>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proofErr w:type="gramStart"/>
            <w:r w:rsidRPr="007436FF">
              <w:rPr>
                <w:rFonts w:ascii="Arial" w:eastAsia="Times New Roman" w:hAnsi="Arial" w:cs="Arial"/>
                <w:color w:val="000000"/>
              </w:rPr>
              <w:t>Ответственный</w:t>
            </w:r>
            <w:proofErr w:type="gramEnd"/>
            <w:r w:rsidRPr="007436FF">
              <w:rPr>
                <w:rFonts w:ascii="Arial" w:eastAsia="Times New Roman" w:hAnsi="Arial" w:cs="Arial"/>
                <w:color w:val="000000"/>
              </w:rPr>
              <w:t xml:space="preserve"> за выполнение мероприятия программы/ подпрограммы</w:t>
            </w:r>
          </w:p>
        </w:tc>
        <w:tc>
          <w:tcPr>
            <w:tcW w:w="1700" w:type="dxa"/>
            <w:vMerge w:val="restart"/>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Результаты выполнения мероприятия программы/ подпрограммы</w:t>
            </w:r>
          </w:p>
        </w:tc>
      </w:tr>
      <w:tr w:rsidR="00417687" w:rsidRPr="007436FF" w:rsidTr="009A196F">
        <w:trPr>
          <w:cantSplit/>
          <w:trHeight w:val="20"/>
        </w:trPr>
        <w:tc>
          <w:tcPr>
            <w:tcW w:w="394" w:type="dxa"/>
            <w:vMerge/>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2148" w:type="dxa"/>
            <w:vMerge/>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1284" w:type="dxa"/>
            <w:vMerge/>
            <w:shd w:val="clear" w:color="000000" w:fill="FFFFFF"/>
          </w:tcPr>
          <w:p w:rsidR="00417687" w:rsidRPr="007436FF" w:rsidRDefault="00417687"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1703" w:type="dxa"/>
            <w:vMerge/>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1276" w:type="dxa"/>
            <w:vMerge/>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1135" w:type="dxa"/>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2020</w:t>
            </w:r>
          </w:p>
        </w:tc>
        <w:tc>
          <w:tcPr>
            <w:tcW w:w="1134" w:type="dxa"/>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2021</w:t>
            </w:r>
          </w:p>
        </w:tc>
        <w:tc>
          <w:tcPr>
            <w:tcW w:w="1133" w:type="dxa"/>
            <w:gridSpan w:val="2"/>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2022</w:t>
            </w:r>
          </w:p>
        </w:tc>
        <w:tc>
          <w:tcPr>
            <w:tcW w:w="1134" w:type="dxa"/>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2023</w:t>
            </w:r>
          </w:p>
        </w:tc>
        <w:tc>
          <w:tcPr>
            <w:tcW w:w="1134" w:type="dxa"/>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2024</w:t>
            </w:r>
          </w:p>
        </w:tc>
        <w:tc>
          <w:tcPr>
            <w:tcW w:w="1276" w:type="dxa"/>
            <w:vMerge/>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strike/>
                <w:color w:val="000000"/>
                <w:u w:val="single"/>
              </w:rPr>
            </w:pPr>
          </w:p>
        </w:tc>
        <w:tc>
          <w:tcPr>
            <w:tcW w:w="1700" w:type="dxa"/>
            <w:vMerge/>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p>
        </w:tc>
      </w:tr>
      <w:tr w:rsidR="00443134" w:rsidRPr="007436FF" w:rsidTr="009A196F">
        <w:trPr>
          <w:cantSplit/>
          <w:trHeight w:val="20"/>
        </w:trPr>
        <w:tc>
          <w:tcPr>
            <w:tcW w:w="394"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w:t>
            </w:r>
          </w:p>
        </w:tc>
        <w:tc>
          <w:tcPr>
            <w:tcW w:w="2148"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w:t>
            </w:r>
          </w:p>
        </w:tc>
        <w:tc>
          <w:tcPr>
            <w:tcW w:w="1284"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3</w:t>
            </w:r>
          </w:p>
        </w:tc>
        <w:tc>
          <w:tcPr>
            <w:tcW w:w="1703"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4</w:t>
            </w:r>
          </w:p>
        </w:tc>
        <w:tc>
          <w:tcPr>
            <w:tcW w:w="1276"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5</w:t>
            </w:r>
          </w:p>
        </w:tc>
        <w:tc>
          <w:tcPr>
            <w:tcW w:w="1135"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6</w:t>
            </w:r>
          </w:p>
        </w:tc>
        <w:tc>
          <w:tcPr>
            <w:tcW w:w="1134"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7</w:t>
            </w:r>
          </w:p>
        </w:tc>
        <w:tc>
          <w:tcPr>
            <w:tcW w:w="1133" w:type="dxa"/>
            <w:gridSpan w:val="2"/>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8</w:t>
            </w:r>
          </w:p>
        </w:tc>
        <w:tc>
          <w:tcPr>
            <w:tcW w:w="1134"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9</w:t>
            </w:r>
          </w:p>
        </w:tc>
        <w:tc>
          <w:tcPr>
            <w:tcW w:w="1134"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10</w:t>
            </w:r>
          </w:p>
        </w:tc>
        <w:tc>
          <w:tcPr>
            <w:tcW w:w="1276"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11</w:t>
            </w:r>
          </w:p>
        </w:tc>
        <w:tc>
          <w:tcPr>
            <w:tcW w:w="1700"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12</w:t>
            </w:r>
          </w:p>
        </w:tc>
      </w:tr>
      <w:tr w:rsidR="00417687" w:rsidRPr="007436FF" w:rsidTr="009A196F">
        <w:trPr>
          <w:cantSplit/>
          <w:trHeight w:val="20"/>
        </w:trPr>
        <w:tc>
          <w:tcPr>
            <w:tcW w:w="394" w:type="dxa"/>
            <w:vMerge w:val="restart"/>
            <w:shd w:val="clear" w:color="000000" w:fill="FFFFFF"/>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1</w:t>
            </w:r>
            <w:r w:rsidR="007436F8" w:rsidRPr="007436FF">
              <w:rPr>
                <w:rFonts w:ascii="Arial" w:eastAsia="Times New Roman" w:hAnsi="Arial" w:cs="Arial"/>
                <w:color w:val="000000"/>
              </w:rPr>
              <w:t>.</w:t>
            </w:r>
          </w:p>
        </w:tc>
        <w:tc>
          <w:tcPr>
            <w:tcW w:w="2148" w:type="dxa"/>
            <w:vMerge w:val="restart"/>
            <w:shd w:val="clear" w:color="000000" w:fill="FFFFFF"/>
            <w:vAlign w:val="center"/>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Основное мероприятие 01.</w:t>
            </w:r>
          </w:p>
          <w:p w:rsidR="00417687" w:rsidRPr="007436FF" w:rsidRDefault="00417687"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284" w:type="dxa"/>
            <w:vMerge w:val="restart"/>
            <w:shd w:val="clear" w:color="auto" w:fill="FFFFFF" w:themeFill="background1"/>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01.01.2020-31.12.2024</w:t>
            </w:r>
          </w:p>
        </w:tc>
        <w:tc>
          <w:tcPr>
            <w:tcW w:w="1703" w:type="dxa"/>
            <w:shd w:val="clear" w:color="auto" w:fill="FFFFFF" w:themeFill="background1"/>
            <w:vAlign w:val="center"/>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276" w:type="dxa"/>
            <w:shd w:val="clear" w:color="000000" w:fill="FFFFFF"/>
          </w:tcPr>
          <w:p w:rsidR="00417687" w:rsidRPr="007436FF" w:rsidRDefault="004176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5" w:type="dxa"/>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3" w:type="dxa"/>
            <w:gridSpan w:val="2"/>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276" w:type="dxa"/>
            <w:vMerge w:val="restart"/>
            <w:shd w:val="clear" w:color="000000" w:fill="FFFFFF"/>
          </w:tcPr>
          <w:p w:rsidR="00417687" w:rsidRPr="007436FF" w:rsidRDefault="00417687" w:rsidP="009B4B0C">
            <w:pPr>
              <w:autoSpaceDE w:val="0"/>
              <w:autoSpaceDN w:val="0"/>
              <w:spacing w:after="0" w:line="240" w:lineRule="auto"/>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1700" w:type="dxa"/>
            <w:vMerge w:val="restart"/>
            <w:shd w:val="clear" w:color="000000" w:fill="FFFFFF"/>
          </w:tcPr>
          <w:p w:rsidR="00417687" w:rsidRPr="007436FF" w:rsidRDefault="00417687" w:rsidP="009B4B0C">
            <w:pPr>
              <w:spacing w:after="0" w:line="240" w:lineRule="auto"/>
              <w:rPr>
                <w:rFonts w:ascii="Arial" w:eastAsia="Times New Roman" w:hAnsi="Arial" w:cs="Arial"/>
                <w:color w:val="000000"/>
              </w:rPr>
            </w:pPr>
            <w:r w:rsidRPr="007436FF">
              <w:rPr>
                <w:rFonts w:ascii="Arial" w:eastAsia="Times New Roman" w:hAnsi="Arial" w:cs="Arial"/>
                <w:color w:val="000000"/>
              </w:rPr>
              <w:t>Предоставление жилых помещений детям-сиротам и детям, оставшимся без попечения родителей, а так же лицам из их числа, включенным в Список по Московской области</w:t>
            </w:r>
          </w:p>
        </w:tc>
      </w:tr>
      <w:tr w:rsidR="009A196F" w:rsidRPr="007436FF" w:rsidTr="009A196F">
        <w:trPr>
          <w:cantSplit/>
          <w:trHeight w:val="20"/>
        </w:trPr>
        <w:tc>
          <w:tcPr>
            <w:tcW w:w="394" w:type="dxa"/>
            <w:vMerge/>
            <w:shd w:val="clear" w:color="000000" w:fill="FFFFFF"/>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p>
        </w:tc>
        <w:tc>
          <w:tcPr>
            <w:tcW w:w="2148" w:type="dxa"/>
            <w:vMerge/>
            <w:shd w:val="clear" w:color="000000" w:fill="FFFFFF"/>
            <w:vAlign w:val="center"/>
          </w:tcPr>
          <w:p w:rsidR="009A196F" w:rsidRPr="007436FF" w:rsidRDefault="009A196F" w:rsidP="009B4B0C">
            <w:pPr>
              <w:autoSpaceDE w:val="0"/>
              <w:autoSpaceDN w:val="0"/>
              <w:adjustRightInd w:val="0"/>
              <w:spacing w:after="0" w:line="240" w:lineRule="auto"/>
              <w:jc w:val="center"/>
              <w:rPr>
                <w:rFonts w:ascii="Arial" w:eastAsia="Times New Roman" w:hAnsi="Arial" w:cs="Arial"/>
                <w:color w:val="000000"/>
              </w:rPr>
            </w:pPr>
          </w:p>
        </w:tc>
        <w:tc>
          <w:tcPr>
            <w:tcW w:w="1284" w:type="dxa"/>
            <w:vMerge/>
            <w:shd w:val="clear" w:color="auto" w:fill="FFFFFF" w:themeFill="background1"/>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p>
        </w:tc>
        <w:tc>
          <w:tcPr>
            <w:tcW w:w="1703" w:type="dxa"/>
            <w:shd w:val="clear" w:color="auto" w:fill="FFFFFF" w:themeFill="background1"/>
            <w:vAlign w:val="center"/>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276" w:type="dxa"/>
            <w:shd w:val="clear" w:color="000000" w:fill="FFFFFF"/>
          </w:tcPr>
          <w:p w:rsidR="009A196F" w:rsidRPr="007436FF" w:rsidRDefault="00B669F3" w:rsidP="009A196F">
            <w:pPr>
              <w:autoSpaceDE w:val="0"/>
              <w:autoSpaceDN w:val="0"/>
              <w:adjustRightInd w:val="0"/>
              <w:spacing w:after="0" w:line="240" w:lineRule="auto"/>
              <w:ind w:right="41"/>
              <w:rPr>
                <w:rFonts w:ascii="Arial" w:eastAsia="Times New Roman" w:hAnsi="Arial" w:cs="Arial"/>
                <w:color w:val="000000"/>
              </w:rPr>
            </w:pPr>
            <w:r w:rsidRPr="007436FF">
              <w:rPr>
                <w:rFonts w:ascii="Arial" w:eastAsia="Times New Roman" w:hAnsi="Arial" w:cs="Arial"/>
                <w:color w:val="000000"/>
                <w:lang w:val="en-US"/>
              </w:rPr>
              <w:t>743 272</w:t>
            </w:r>
            <w:r w:rsidRPr="007436FF">
              <w:rPr>
                <w:rFonts w:ascii="Arial" w:eastAsia="Times New Roman" w:hAnsi="Arial" w:cs="Arial"/>
                <w:color w:val="000000"/>
              </w:rPr>
              <w:t>,</w:t>
            </w:r>
            <w:r w:rsidRPr="007436FF">
              <w:rPr>
                <w:rFonts w:ascii="Arial" w:eastAsia="Times New Roman" w:hAnsi="Arial" w:cs="Arial"/>
                <w:color w:val="000000"/>
                <w:lang w:val="en-US"/>
              </w:rPr>
              <w:t>00</w:t>
            </w:r>
          </w:p>
        </w:tc>
        <w:tc>
          <w:tcPr>
            <w:tcW w:w="1135" w:type="dxa"/>
            <w:shd w:val="clear" w:color="000000" w:fill="FFFFFF"/>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145061,00</w:t>
            </w:r>
          </w:p>
        </w:tc>
        <w:tc>
          <w:tcPr>
            <w:tcW w:w="1134" w:type="dxa"/>
            <w:shd w:val="clear" w:color="000000" w:fill="FFFFFF"/>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156049,00</w:t>
            </w:r>
          </w:p>
        </w:tc>
        <w:tc>
          <w:tcPr>
            <w:tcW w:w="1133" w:type="dxa"/>
            <w:gridSpan w:val="2"/>
            <w:shd w:val="clear" w:color="000000" w:fill="FFFFFF"/>
          </w:tcPr>
          <w:p w:rsidR="009A196F" w:rsidRPr="007436FF" w:rsidRDefault="00B669F3" w:rsidP="00B669F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lang w:val="en-US"/>
              </w:rPr>
              <w:t>212077</w:t>
            </w:r>
            <w:r w:rsidRPr="007436FF">
              <w:rPr>
                <w:rFonts w:ascii="Arial" w:eastAsia="Times New Roman" w:hAnsi="Arial" w:cs="Arial"/>
                <w:color w:val="000000"/>
              </w:rPr>
              <w:t>,00</w:t>
            </w:r>
          </w:p>
        </w:tc>
        <w:tc>
          <w:tcPr>
            <w:tcW w:w="1134" w:type="dxa"/>
            <w:shd w:val="clear" w:color="000000" w:fill="FFFFFF"/>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112486,00</w:t>
            </w:r>
          </w:p>
        </w:tc>
        <w:tc>
          <w:tcPr>
            <w:tcW w:w="1134" w:type="dxa"/>
            <w:shd w:val="clear" w:color="000000" w:fill="FFFFFF"/>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117599,00</w:t>
            </w:r>
          </w:p>
        </w:tc>
        <w:tc>
          <w:tcPr>
            <w:tcW w:w="1276" w:type="dxa"/>
            <w:vMerge/>
            <w:shd w:val="clear" w:color="000000" w:fill="FFFFFF"/>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p>
        </w:tc>
        <w:tc>
          <w:tcPr>
            <w:tcW w:w="1700" w:type="dxa"/>
            <w:vMerge/>
            <w:shd w:val="clear" w:color="000000" w:fill="FFFFFF"/>
          </w:tcPr>
          <w:p w:rsidR="009A196F" w:rsidRPr="007436FF" w:rsidRDefault="009A196F" w:rsidP="009B4B0C">
            <w:pPr>
              <w:spacing w:after="0" w:line="240" w:lineRule="auto"/>
              <w:rPr>
                <w:rFonts w:ascii="Arial" w:eastAsia="Times New Roman" w:hAnsi="Arial" w:cs="Arial"/>
                <w:color w:val="000000"/>
              </w:rPr>
            </w:pPr>
          </w:p>
        </w:tc>
      </w:tr>
      <w:tr w:rsidR="00417687" w:rsidRPr="007436FF" w:rsidTr="009A196F">
        <w:trPr>
          <w:cantSplit/>
          <w:trHeight w:val="20"/>
        </w:trPr>
        <w:tc>
          <w:tcPr>
            <w:tcW w:w="394" w:type="dxa"/>
            <w:vMerge/>
            <w:shd w:val="clear" w:color="000000" w:fill="FFFFFF"/>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p>
        </w:tc>
        <w:tc>
          <w:tcPr>
            <w:tcW w:w="2148" w:type="dxa"/>
            <w:vMerge/>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p>
        </w:tc>
        <w:tc>
          <w:tcPr>
            <w:tcW w:w="1284" w:type="dxa"/>
            <w:vMerge/>
            <w:shd w:val="clear" w:color="auto" w:fill="FFFFFF" w:themeFill="background1"/>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p>
        </w:tc>
        <w:tc>
          <w:tcPr>
            <w:tcW w:w="1703" w:type="dxa"/>
            <w:shd w:val="clear" w:color="auto" w:fill="FFFFFF" w:themeFill="background1"/>
            <w:vAlign w:val="center"/>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276" w:type="dxa"/>
            <w:shd w:val="clear" w:color="000000" w:fill="FFFFFF"/>
          </w:tcPr>
          <w:p w:rsidR="00417687" w:rsidRPr="007436FF" w:rsidRDefault="004176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5" w:type="dxa"/>
            <w:shd w:val="clear" w:color="000000" w:fill="FFFFFF"/>
          </w:tcPr>
          <w:p w:rsidR="00417687" w:rsidRPr="007436FF" w:rsidRDefault="00417687" w:rsidP="00A319B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4" w:type="dxa"/>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rPr>
              <w:t>0,00</w:t>
            </w:r>
          </w:p>
        </w:tc>
        <w:tc>
          <w:tcPr>
            <w:tcW w:w="1133" w:type="dxa"/>
            <w:gridSpan w:val="2"/>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rPr>
              <w:t>0,00</w:t>
            </w:r>
          </w:p>
        </w:tc>
        <w:tc>
          <w:tcPr>
            <w:tcW w:w="1134" w:type="dxa"/>
            <w:shd w:val="clear" w:color="000000" w:fill="FFFFFF"/>
          </w:tcPr>
          <w:p w:rsidR="00417687" w:rsidRPr="007436FF" w:rsidRDefault="004176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4" w:type="dxa"/>
            <w:shd w:val="clear" w:color="000000" w:fill="FFFFFF"/>
          </w:tcPr>
          <w:p w:rsidR="00417687" w:rsidRPr="007436FF" w:rsidRDefault="004176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276" w:type="dxa"/>
            <w:vMerge/>
            <w:shd w:val="clear" w:color="000000" w:fill="FFFFFF"/>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p>
        </w:tc>
        <w:tc>
          <w:tcPr>
            <w:tcW w:w="1700" w:type="dxa"/>
            <w:vMerge/>
            <w:shd w:val="clear" w:color="000000" w:fill="FFFFFF"/>
          </w:tcPr>
          <w:p w:rsidR="00417687" w:rsidRPr="007436FF" w:rsidRDefault="00417687" w:rsidP="009B4B0C">
            <w:pPr>
              <w:spacing w:after="0" w:line="240" w:lineRule="auto"/>
              <w:rPr>
                <w:rFonts w:ascii="Arial" w:eastAsia="Times New Roman" w:hAnsi="Arial" w:cs="Arial"/>
                <w:color w:val="000000"/>
              </w:rPr>
            </w:pPr>
          </w:p>
        </w:tc>
      </w:tr>
      <w:tr w:rsidR="00417687" w:rsidRPr="007436FF" w:rsidTr="009A196F">
        <w:trPr>
          <w:cantSplit/>
          <w:trHeight w:val="20"/>
        </w:trPr>
        <w:tc>
          <w:tcPr>
            <w:tcW w:w="394" w:type="dxa"/>
            <w:vMerge/>
            <w:shd w:val="clear" w:color="000000" w:fill="FFFFFF"/>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p>
        </w:tc>
        <w:tc>
          <w:tcPr>
            <w:tcW w:w="2148" w:type="dxa"/>
            <w:vMerge/>
            <w:shd w:val="clear" w:color="000000" w:fill="FFFFFF"/>
            <w:vAlign w:val="center"/>
          </w:tcPr>
          <w:p w:rsidR="00417687" w:rsidRPr="007436FF" w:rsidRDefault="00417687" w:rsidP="009B4B0C">
            <w:pPr>
              <w:autoSpaceDE w:val="0"/>
              <w:autoSpaceDN w:val="0"/>
              <w:adjustRightInd w:val="0"/>
              <w:spacing w:after="0" w:line="240" w:lineRule="auto"/>
              <w:jc w:val="center"/>
              <w:rPr>
                <w:rFonts w:ascii="Arial" w:eastAsia="Times New Roman" w:hAnsi="Arial" w:cs="Arial"/>
                <w:color w:val="000000"/>
              </w:rPr>
            </w:pPr>
          </w:p>
        </w:tc>
        <w:tc>
          <w:tcPr>
            <w:tcW w:w="1284" w:type="dxa"/>
            <w:vMerge/>
            <w:shd w:val="clear" w:color="auto" w:fill="FFFFFF" w:themeFill="background1"/>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p>
        </w:tc>
        <w:tc>
          <w:tcPr>
            <w:tcW w:w="1703" w:type="dxa"/>
            <w:shd w:val="clear" w:color="auto" w:fill="FFFFFF" w:themeFill="background1"/>
            <w:vAlign w:val="center"/>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Внебюджетные </w:t>
            </w:r>
            <w:r w:rsidR="00285201" w:rsidRPr="007436FF">
              <w:rPr>
                <w:rFonts w:ascii="Arial" w:eastAsia="Times New Roman" w:hAnsi="Arial" w:cs="Arial"/>
                <w:color w:val="000000"/>
              </w:rPr>
              <w:t>средства</w:t>
            </w:r>
          </w:p>
        </w:tc>
        <w:tc>
          <w:tcPr>
            <w:tcW w:w="1276" w:type="dxa"/>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5" w:type="dxa"/>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3" w:type="dxa"/>
            <w:gridSpan w:val="2"/>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tcPr>
          <w:p w:rsidR="00417687" w:rsidRPr="007436FF" w:rsidRDefault="004176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276" w:type="dxa"/>
            <w:vMerge/>
            <w:shd w:val="clear" w:color="000000" w:fill="FFFFFF"/>
          </w:tcPr>
          <w:p w:rsidR="00417687" w:rsidRPr="007436FF" w:rsidRDefault="00417687" w:rsidP="009B4B0C">
            <w:pPr>
              <w:autoSpaceDE w:val="0"/>
              <w:autoSpaceDN w:val="0"/>
              <w:adjustRightInd w:val="0"/>
              <w:spacing w:after="0" w:line="240" w:lineRule="auto"/>
              <w:rPr>
                <w:rFonts w:ascii="Arial" w:eastAsia="Times New Roman" w:hAnsi="Arial" w:cs="Arial"/>
                <w:color w:val="000000"/>
              </w:rPr>
            </w:pPr>
          </w:p>
        </w:tc>
        <w:tc>
          <w:tcPr>
            <w:tcW w:w="1700" w:type="dxa"/>
            <w:vMerge/>
            <w:shd w:val="clear" w:color="000000" w:fill="FFFFFF"/>
          </w:tcPr>
          <w:p w:rsidR="00417687" w:rsidRPr="007436FF" w:rsidRDefault="00417687" w:rsidP="009B4B0C">
            <w:pPr>
              <w:spacing w:after="0" w:line="240" w:lineRule="auto"/>
              <w:rPr>
                <w:rFonts w:ascii="Arial" w:eastAsia="Times New Roman" w:hAnsi="Arial" w:cs="Arial"/>
                <w:color w:val="000000"/>
              </w:rPr>
            </w:pPr>
          </w:p>
        </w:tc>
      </w:tr>
      <w:tr w:rsidR="009A196F" w:rsidRPr="007436FF" w:rsidTr="009A196F">
        <w:trPr>
          <w:cantSplit/>
          <w:trHeight w:val="372"/>
        </w:trPr>
        <w:tc>
          <w:tcPr>
            <w:tcW w:w="394" w:type="dxa"/>
            <w:vMerge/>
            <w:shd w:val="clear" w:color="000000" w:fill="FFFFFF"/>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p>
        </w:tc>
        <w:tc>
          <w:tcPr>
            <w:tcW w:w="2148" w:type="dxa"/>
            <w:vMerge/>
            <w:shd w:val="clear" w:color="000000" w:fill="FFFFFF"/>
            <w:vAlign w:val="center"/>
          </w:tcPr>
          <w:p w:rsidR="009A196F" w:rsidRPr="007436FF" w:rsidRDefault="009A196F" w:rsidP="009B4B0C">
            <w:pPr>
              <w:autoSpaceDE w:val="0"/>
              <w:autoSpaceDN w:val="0"/>
              <w:adjustRightInd w:val="0"/>
              <w:spacing w:after="0" w:line="240" w:lineRule="auto"/>
              <w:jc w:val="center"/>
              <w:rPr>
                <w:rFonts w:ascii="Arial" w:eastAsia="Times New Roman" w:hAnsi="Arial" w:cs="Arial"/>
                <w:color w:val="000000"/>
              </w:rPr>
            </w:pPr>
          </w:p>
        </w:tc>
        <w:tc>
          <w:tcPr>
            <w:tcW w:w="1284" w:type="dxa"/>
            <w:vMerge/>
            <w:shd w:val="clear" w:color="000000" w:fill="FFFFFF"/>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p>
        </w:tc>
        <w:tc>
          <w:tcPr>
            <w:tcW w:w="1703" w:type="dxa"/>
            <w:shd w:val="clear" w:color="000000" w:fill="FFFFFF"/>
            <w:vAlign w:val="center"/>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1276" w:type="dxa"/>
            <w:shd w:val="clear" w:color="000000" w:fill="FFFFFF"/>
          </w:tcPr>
          <w:p w:rsidR="009A196F" w:rsidRPr="007436FF" w:rsidRDefault="00B669F3" w:rsidP="0090649A">
            <w:pPr>
              <w:autoSpaceDE w:val="0"/>
              <w:autoSpaceDN w:val="0"/>
              <w:adjustRightInd w:val="0"/>
              <w:spacing w:after="0" w:line="240" w:lineRule="auto"/>
              <w:ind w:right="41"/>
              <w:rPr>
                <w:rFonts w:ascii="Arial" w:eastAsia="Times New Roman" w:hAnsi="Arial" w:cs="Arial"/>
                <w:color w:val="000000"/>
              </w:rPr>
            </w:pPr>
            <w:r w:rsidRPr="007436FF">
              <w:rPr>
                <w:rFonts w:ascii="Arial" w:eastAsia="Times New Roman" w:hAnsi="Arial" w:cs="Arial"/>
                <w:color w:val="000000"/>
                <w:lang w:val="en-US"/>
              </w:rPr>
              <w:t>743 272</w:t>
            </w:r>
            <w:r w:rsidRPr="007436FF">
              <w:rPr>
                <w:rFonts w:ascii="Arial" w:eastAsia="Times New Roman" w:hAnsi="Arial" w:cs="Arial"/>
                <w:color w:val="000000"/>
              </w:rPr>
              <w:t>,</w:t>
            </w:r>
            <w:r w:rsidRPr="007436FF">
              <w:rPr>
                <w:rFonts w:ascii="Arial" w:eastAsia="Times New Roman" w:hAnsi="Arial" w:cs="Arial"/>
                <w:color w:val="000000"/>
                <w:lang w:val="en-US"/>
              </w:rPr>
              <w:t>00</w:t>
            </w:r>
          </w:p>
        </w:tc>
        <w:tc>
          <w:tcPr>
            <w:tcW w:w="1135" w:type="dxa"/>
            <w:shd w:val="clear" w:color="000000" w:fill="FFFFFF"/>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145061,00</w:t>
            </w:r>
          </w:p>
        </w:tc>
        <w:tc>
          <w:tcPr>
            <w:tcW w:w="1134" w:type="dxa"/>
            <w:shd w:val="clear" w:color="000000" w:fill="FFFFFF"/>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156049,00</w:t>
            </w:r>
          </w:p>
        </w:tc>
        <w:tc>
          <w:tcPr>
            <w:tcW w:w="1133" w:type="dxa"/>
            <w:gridSpan w:val="2"/>
            <w:shd w:val="clear" w:color="000000" w:fill="FFFFFF"/>
          </w:tcPr>
          <w:p w:rsidR="009A196F" w:rsidRPr="007436FF" w:rsidRDefault="00B669F3"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lang w:val="en-US"/>
              </w:rPr>
              <w:t>212077</w:t>
            </w:r>
            <w:r w:rsidRPr="007436FF">
              <w:rPr>
                <w:rFonts w:ascii="Arial" w:eastAsia="Times New Roman" w:hAnsi="Arial" w:cs="Arial"/>
                <w:color w:val="000000"/>
              </w:rPr>
              <w:t>,00</w:t>
            </w:r>
          </w:p>
        </w:tc>
        <w:tc>
          <w:tcPr>
            <w:tcW w:w="1134" w:type="dxa"/>
            <w:shd w:val="clear" w:color="000000" w:fill="FFFFFF"/>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112486,00</w:t>
            </w:r>
          </w:p>
        </w:tc>
        <w:tc>
          <w:tcPr>
            <w:tcW w:w="1134" w:type="dxa"/>
            <w:shd w:val="clear" w:color="000000" w:fill="FFFFFF"/>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117599,00</w:t>
            </w:r>
          </w:p>
        </w:tc>
        <w:tc>
          <w:tcPr>
            <w:tcW w:w="1276" w:type="dxa"/>
            <w:vMerge/>
            <w:shd w:val="clear" w:color="000000" w:fill="FFFFFF"/>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p>
        </w:tc>
        <w:tc>
          <w:tcPr>
            <w:tcW w:w="1700" w:type="dxa"/>
            <w:vMerge/>
            <w:shd w:val="clear" w:color="000000" w:fill="FFFFFF"/>
          </w:tcPr>
          <w:p w:rsidR="009A196F" w:rsidRPr="007436FF" w:rsidRDefault="009A196F" w:rsidP="009B4B0C">
            <w:pPr>
              <w:spacing w:after="0" w:line="240" w:lineRule="auto"/>
              <w:rPr>
                <w:rFonts w:ascii="Arial" w:eastAsia="Times New Roman" w:hAnsi="Arial" w:cs="Arial"/>
                <w:color w:val="000000"/>
              </w:rPr>
            </w:pPr>
          </w:p>
        </w:tc>
      </w:tr>
      <w:tr w:rsidR="00285201" w:rsidRPr="007436FF" w:rsidTr="009A196F">
        <w:trPr>
          <w:cantSplit/>
          <w:trHeight w:val="20"/>
        </w:trPr>
        <w:tc>
          <w:tcPr>
            <w:tcW w:w="394" w:type="dxa"/>
            <w:vMerge w:val="restart"/>
            <w:shd w:val="clear" w:color="000000" w:fill="FFFFFF"/>
          </w:tcPr>
          <w:p w:rsidR="00285201" w:rsidRPr="007436FF" w:rsidRDefault="00285201"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1.1.</w:t>
            </w:r>
          </w:p>
        </w:tc>
        <w:tc>
          <w:tcPr>
            <w:tcW w:w="2148" w:type="dxa"/>
            <w:vMerge w:val="restart"/>
            <w:shd w:val="clear" w:color="000000" w:fill="FFFFFF"/>
            <w:vAlign w:val="center"/>
          </w:tcPr>
          <w:p w:rsidR="00285201" w:rsidRPr="007436FF" w:rsidRDefault="00285201"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Мероприятие </w:t>
            </w:r>
            <w:r w:rsidR="006312BC" w:rsidRPr="007436FF">
              <w:rPr>
                <w:rFonts w:ascii="Arial" w:eastAsia="Times New Roman" w:hAnsi="Arial" w:cs="Arial"/>
                <w:color w:val="000000"/>
              </w:rPr>
              <w:t>0</w:t>
            </w:r>
            <w:r w:rsidRPr="007436FF">
              <w:rPr>
                <w:rFonts w:ascii="Arial" w:eastAsia="Times New Roman" w:hAnsi="Arial" w:cs="Arial"/>
                <w:color w:val="000000"/>
              </w:rPr>
              <w:t>1.</w:t>
            </w:r>
            <w:r w:rsidR="006312BC" w:rsidRPr="007436FF">
              <w:rPr>
                <w:rFonts w:ascii="Arial" w:eastAsia="Times New Roman" w:hAnsi="Arial" w:cs="Arial"/>
                <w:color w:val="000000"/>
              </w:rPr>
              <w:t>0</w:t>
            </w:r>
            <w:r w:rsidRPr="007436FF">
              <w:rPr>
                <w:rFonts w:ascii="Arial" w:eastAsia="Times New Roman" w:hAnsi="Arial" w:cs="Arial"/>
                <w:color w:val="000000"/>
              </w:rPr>
              <w:t>1.</w:t>
            </w:r>
          </w:p>
          <w:p w:rsidR="00285201" w:rsidRPr="007436FF" w:rsidRDefault="00285201"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w:t>
            </w:r>
            <w:r w:rsidRPr="007436FF">
              <w:rPr>
                <w:rFonts w:ascii="Arial" w:eastAsia="Times New Roman" w:hAnsi="Arial" w:cs="Arial"/>
                <w:color w:val="000000"/>
              </w:rPr>
              <w:lastRenderedPageBreak/>
              <w:t>специализированных жилых помещений</w:t>
            </w:r>
          </w:p>
        </w:tc>
        <w:tc>
          <w:tcPr>
            <w:tcW w:w="1284" w:type="dxa"/>
            <w:vMerge w:val="restart"/>
          </w:tcPr>
          <w:p w:rsidR="00285201" w:rsidRPr="007436FF" w:rsidRDefault="00285201"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lastRenderedPageBreak/>
              <w:t>01.01.2020-31.12.2024</w:t>
            </w:r>
          </w:p>
        </w:tc>
        <w:tc>
          <w:tcPr>
            <w:tcW w:w="1703" w:type="dxa"/>
            <w:shd w:val="clear" w:color="auto" w:fill="auto"/>
            <w:vAlign w:val="center"/>
          </w:tcPr>
          <w:p w:rsidR="00285201" w:rsidRPr="007436FF" w:rsidRDefault="00285201"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276" w:type="dxa"/>
            <w:shd w:val="clear" w:color="000000" w:fill="FFFFFF"/>
            <w:noWrap/>
          </w:tcPr>
          <w:p w:rsidR="00285201" w:rsidRPr="007436FF" w:rsidRDefault="00285201"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5" w:type="dxa"/>
            <w:shd w:val="clear" w:color="000000" w:fill="FFFFFF"/>
            <w:noWrap/>
          </w:tcPr>
          <w:p w:rsidR="00285201" w:rsidRPr="007436FF" w:rsidRDefault="00285201" w:rsidP="00A319B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4" w:type="dxa"/>
            <w:shd w:val="clear" w:color="000000" w:fill="FFFFFF"/>
            <w:noWrap/>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rPr>
              <w:t>0,00</w:t>
            </w:r>
          </w:p>
        </w:tc>
        <w:tc>
          <w:tcPr>
            <w:tcW w:w="1133" w:type="dxa"/>
            <w:gridSpan w:val="2"/>
            <w:shd w:val="clear" w:color="000000" w:fill="FFFFFF"/>
            <w:noWrap/>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rPr>
              <w:t>0,00</w:t>
            </w:r>
          </w:p>
        </w:tc>
        <w:tc>
          <w:tcPr>
            <w:tcW w:w="1134" w:type="dxa"/>
            <w:shd w:val="clear" w:color="000000" w:fill="FFFFFF"/>
            <w:noWrap/>
          </w:tcPr>
          <w:p w:rsidR="00285201" w:rsidRPr="007436FF" w:rsidRDefault="00285201"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4" w:type="dxa"/>
            <w:shd w:val="clear" w:color="000000" w:fill="FFFFFF"/>
            <w:noWrap/>
          </w:tcPr>
          <w:p w:rsidR="00285201" w:rsidRPr="007436FF" w:rsidRDefault="00285201"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276" w:type="dxa"/>
            <w:vMerge w:val="restart"/>
            <w:shd w:val="clear" w:color="000000" w:fill="FFFFFF"/>
          </w:tcPr>
          <w:p w:rsidR="00285201" w:rsidRPr="007436FF" w:rsidRDefault="00285201"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1700" w:type="dxa"/>
            <w:vMerge w:val="restart"/>
            <w:shd w:val="clear" w:color="000000" w:fill="FFFFFF"/>
          </w:tcPr>
          <w:p w:rsidR="00285201" w:rsidRPr="007436FF" w:rsidRDefault="00285201" w:rsidP="009B4B0C">
            <w:pPr>
              <w:spacing w:after="0" w:line="240" w:lineRule="auto"/>
              <w:rPr>
                <w:rFonts w:ascii="Arial" w:eastAsia="Times New Roman" w:hAnsi="Arial" w:cs="Arial"/>
                <w:color w:val="000000"/>
              </w:rPr>
            </w:pPr>
            <w:r w:rsidRPr="007436FF">
              <w:rPr>
                <w:rFonts w:ascii="Arial" w:eastAsia="Times New Roman" w:hAnsi="Arial" w:cs="Arial"/>
                <w:color w:val="000000"/>
              </w:rPr>
              <w:t xml:space="preserve">Предоставление жилых помещений детям-сиротам и детям, оставшимся без попечения родителей, а так же лицам из их числа, включенным в Список по Московской </w:t>
            </w:r>
            <w:r w:rsidRPr="007436FF">
              <w:rPr>
                <w:rFonts w:ascii="Arial" w:eastAsia="Times New Roman" w:hAnsi="Arial" w:cs="Arial"/>
                <w:color w:val="000000"/>
              </w:rPr>
              <w:lastRenderedPageBreak/>
              <w:t>области</w:t>
            </w:r>
          </w:p>
        </w:tc>
      </w:tr>
      <w:tr w:rsidR="009A196F" w:rsidRPr="007436FF" w:rsidTr="009A196F">
        <w:trPr>
          <w:cantSplit/>
          <w:trHeight w:val="20"/>
        </w:trPr>
        <w:tc>
          <w:tcPr>
            <w:tcW w:w="394" w:type="dxa"/>
            <w:vMerge/>
            <w:shd w:val="clear" w:color="000000" w:fill="FFFFFF"/>
            <w:vAlign w:val="center"/>
          </w:tcPr>
          <w:p w:rsidR="009A196F" w:rsidRPr="007436FF" w:rsidRDefault="009A196F" w:rsidP="009B4B0C">
            <w:pPr>
              <w:autoSpaceDE w:val="0"/>
              <w:autoSpaceDN w:val="0"/>
              <w:adjustRightInd w:val="0"/>
              <w:spacing w:after="0" w:line="240" w:lineRule="auto"/>
              <w:jc w:val="center"/>
              <w:rPr>
                <w:rFonts w:ascii="Arial" w:eastAsia="Times New Roman" w:hAnsi="Arial" w:cs="Arial"/>
                <w:color w:val="000000"/>
              </w:rPr>
            </w:pPr>
          </w:p>
        </w:tc>
        <w:tc>
          <w:tcPr>
            <w:tcW w:w="2148" w:type="dxa"/>
            <w:vMerge/>
            <w:shd w:val="clear" w:color="000000" w:fill="FFFFFF"/>
            <w:vAlign w:val="center"/>
          </w:tcPr>
          <w:p w:rsidR="009A196F" w:rsidRPr="007436FF" w:rsidRDefault="009A196F" w:rsidP="009B4B0C">
            <w:pPr>
              <w:autoSpaceDE w:val="0"/>
              <w:autoSpaceDN w:val="0"/>
              <w:adjustRightInd w:val="0"/>
              <w:spacing w:after="0" w:line="240" w:lineRule="auto"/>
              <w:jc w:val="center"/>
              <w:rPr>
                <w:rFonts w:ascii="Arial" w:eastAsia="Times New Roman" w:hAnsi="Arial" w:cs="Arial"/>
                <w:color w:val="000000"/>
              </w:rPr>
            </w:pPr>
          </w:p>
        </w:tc>
        <w:tc>
          <w:tcPr>
            <w:tcW w:w="1284" w:type="dxa"/>
            <w:vMerge/>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p>
        </w:tc>
        <w:tc>
          <w:tcPr>
            <w:tcW w:w="1703" w:type="dxa"/>
            <w:shd w:val="clear" w:color="auto" w:fill="auto"/>
            <w:vAlign w:val="center"/>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276" w:type="dxa"/>
            <w:shd w:val="clear" w:color="000000" w:fill="FFFFFF"/>
            <w:noWrap/>
          </w:tcPr>
          <w:p w:rsidR="009A196F" w:rsidRPr="007436FF" w:rsidRDefault="00B669F3" w:rsidP="0090649A">
            <w:pPr>
              <w:autoSpaceDE w:val="0"/>
              <w:autoSpaceDN w:val="0"/>
              <w:adjustRightInd w:val="0"/>
              <w:spacing w:after="0" w:line="240" w:lineRule="auto"/>
              <w:ind w:right="41"/>
              <w:rPr>
                <w:rFonts w:ascii="Arial" w:eastAsia="Times New Roman" w:hAnsi="Arial" w:cs="Arial"/>
                <w:color w:val="000000"/>
              </w:rPr>
            </w:pPr>
            <w:r w:rsidRPr="007436FF">
              <w:rPr>
                <w:rFonts w:ascii="Arial" w:eastAsia="Times New Roman" w:hAnsi="Arial" w:cs="Arial"/>
                <w:color w:val="000000"/>
                <w:lang w:val="en-US"/>
              </w:rPr>
              <w:t>743 272</w:t>
            </w:r>
            <w:r w:rsidRPr="007436FF">
              <w:rPr>
                <w:rFonts w:ascii="Arial" w:eastAsia="Times New Roman" w:hAnsi="Arial" w:cs="Arial"/>
                <w:color w:val="000000"/>
              </w:rPr>
              <w:t>,</w:t>
            </w:r>
            <w:r w:rsidRPr="007436FF">
              <w:rPr>
                <w:rFonts w:ascii="Arial" w:eastAsia="Times New Roman" w:hAnsi="Arial" w:cs="Arial"/>
                <w:color w:val="000000"/>
                <w:lang w:val="en-US"/>
              </w:rPr>
              <w:t>00</w:t>
            </w:r>
          </w:p>
        </w:tc>
        <w:tc>
          <w:tcPr>
            <w:tcW w:w="1135" w:type="dxa"/>
            <w:shd w:val="clear" w:color="000000" w:fill="FFFFFF"/>
            <w:noWrap/>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145061,00</w:t>
            </w:r>
          </w:p>
        </w:tc>
        <w:tc>
          <w:tcPr>
            <w:tcW w:w="1134" w:type="dxa"/>
            <w:shd w:val="clear" w:color="000000" w:fill="FFFFFF"/>
            <w:noWrap/>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156049,00</w:t>
            </w:r>
          </w:p>
        </w:tc>
        <w:tc>
          <w:tcPr>
            <w:tcW w:w="1133" w:type="dxa"/>
            <w:gridSpan w:val="2"/>
            <w:shd w:val="clear" w:color="000000" w:fill="FFFFFF"/>
            <w:noWrap/>
          </w:tcPr>
          <w:p w:rsidR="009A196F" w:rsidRPr="007436FF" w:rsidRDefault="00B669F3"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lang w:val="en-US"/>
              </w:rPr>
              <w:t>212077</w:t>
            </w:r>
            <w:r w:rsidRPr="007436FF">
              <w:rPr>
                <w:rFonts w:ascii="Arial" w:eastAsia="Times New Roman" w:hAnsi="Arial" w:cs="Arial"/>
                <w:color w:val="000000"/>
              </w:rPr>
              <w:t>,00</w:t>
            </w:r>
          </w:p>
        </w:tc>
        <w:tc>
          <w:tcPr>
            <w:tcW w:w="1134"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112486,00</w:t>
            </w:r>
          </w:p>
        </w:tc>
        <w:tc>
          <w:tcPr>
            <w:tcW w:w="1134" w:type="dxa"/>
            <w:shd w:val="clear" w:color="000000" w:fill="FFFFFF"/>
            <w:noWrap/>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117599,00</w:t>
            </w:r>
          </w:p>
        </w:tc>
        <w:tc>
          <w:tcPr>
            <w:tcW w:w="1276" w:type="dxa"/>
            <w:vMerge/>
            <w:shd w:val="clear" w:color="000000" w:fill="FFFFFF"/>
            <w:vAlign w:val="center"/>
          </w:tcPr>
          <w:p w:rsidR="009A196F" w:rsidRPr="007436FF" w:rsidRDefault="009A196F" w:rsidP="009B4B0C">
            <w:pPr>
              <w:autoSpaceDE w:val="0"/>
              <w:autoSpaceDN w:val="0"/>
              <w:adjustRightInd w:val="0"/>
              <w:spacing w:after="0" w:line="240" w:lineRule="auto"/>
              <w:jc w:val="center"/>
              <w:rPr>
                <w:rFonts w:ascii="Arial" w:eastAsia="Times New Roman" w:hAnsi="Arial" w:cs="Arial"/>
                <w:color w:val="000000"/>
              </w:rPr>
            </w:pPr>
          </w:p>
        </w:tc>
        <w:tc>
          <w:tcPr>
            <w:tcW w:w="1700" w:type="dxa"/>
            <w:vMerge/>
            <w:shd w:val="clear" w:color="000000" w:fill="FFFFFF"/>
            <w:vAlign w:val="center"/>
          </w:tcPr>
          <w:p w:rsidR="009A196F" w:rsidRPr="007436FF" w:rsidRDefault="009A196F" w:rsidP="009B4B0C">
            <w:pPr>
              <w:spacing w:after="0" w:line="240" w:lineRule="auto"/>
              <w:jc w:val="center"/>
              <w:rPr>
                <w:rFonts w:ascii="Arial" w:eastAsia="Times New Roman" w:hAnsi="Arial" w:cs="Arial"/>
                <w:color w:val="000000"/>
              </w:rPr>
            </w:pPr>
          </w:p>
        </w:tc>
      </w:tr>
      <w:tr w:rsidR="00285201" w:rsidRPr="007436FF" w:rsidTr="009A196F">
        <w:trPr>
          <w:cantSplit/>
          <w:trHeight w:val="20"/>
        </w:trPr>
        <w:tc>
          <w:tcPr>
            <w:tcW w:w="394" w:type="dxa"/>
            <w:vMerge/>
            <w:shd w:val="clear" w:color="000000" w:fill="FFFFFF"/>
            <w:vAlign w:val="center"/>
          </w:tcPr>
          <w:p w:rsidR="00285201" w:rsidRPr="007436FF" w:rsidRDefault="00285201" w:rsidP="009B4B0C">
            <w:pPr>
              <w:autoSpaceDE w:val="0"/>
              <w:autoSpaceDN w:val="0"/>
              <w:adjustRightInd w:val="0"/>
              <w:spacing w:after="0" w:line="240" w:lineRule="auto"/>
              <w:jc w:val="center"/>
              <w:rPr>
                <w:rFonts w:ascii="Arial" w:eastAsia="Times New Roman" w:hAnsi="Arial" w:cs="Arial"/>
                <w:color w:val="000000"/>
              </w:rPr>
            </w:pPr>
          </w:p>
        </w:tc>
        <w:tc>
          <w:tcPr>
            <w:tcW w:w="2148" w:type="dxa"/>
            <w:vMerge/>
            <w:shd w:val="clear" w:color="000000" w:fill="FFFFFF"/>
            <w:vAlign w:val="center"/>
          </w:tcPr>
          <w:p w:rsidR="00285201" w:rsidRPr="007436FF" w:rsidRDefault="00285201" w:rsidP="009B4B0C">
            <w:pPr>
              <w:autoSpaceDE w:val="0"/>
              <w:autoSpaceDN w:val="0"/>
              <w:adjustRightInd w:val="0"/>
              <w:spacing w:after="0" w:line="240" w:lineRule="auto"/>
              <w:jc w:val="center"/>
              <w:rPr>
                <w:rFonts w:ascii="Arial" w:eastAsia="Times New Roman" w:hAnsi="Arial" w:cs="Arial"/>
                <w:color w:val="000000"/>
              </w:rPr>
            </w:pPr>
          </w:p>
        </w:tc>
        <w:tc>
          <w:tcPr>
            <w:tcW w:w="1284" w:type="dxa"/>
            <w:vMerge/>
          </w:tcPr>
          <w:p w:rsidR="00285201" w:rsidRPr="007436FF" w:rsidRDefault="00285201" w:rsidP="009B4B0C">
            <w:pPr>
              <w:autoSpaceDE w:val="0"/>
              <w:autoSpaceDN w:val="0"/>
              <w:adjustRightInd w:val="0"/>
              <w:spacing w:after="0" w:line="240" w:lineRule="auto"/>
              <w:rPr>
                <w:rFonts w:ascii="Arial" w:eastAsia="Times New Roman" w:hAnsi="Arial" w:cs="Arial"/>
                <w:color w:val="000000"/>
              </w:rPr>
            </w:pPr>
          </w:p>
        </w:tc>
        <w:tc>
          <w:tcPr>
            <w:tcW w:w="1703" w:type="dxa"/>
            <w:shd w:val="clear" w:color="auto" w:fill="auto"/>
            <w:vAlign w:val="center"/>
          </w:tcPr>
          <w:p w:rsidR="00285201" w:rsidRPr="007436FF" w:rsidRDefault="00285201"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276" w:type="dxa"/>
            <w:shd w:val="clear" w:color="000000" w:fill="FFFFFF"/>
            <w:noWrap/>
          </w:tcPr>
          <w:p w:rsidR="00285201" w:rsidRPr="007436FF" w:rsidRDefault="00285201"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5" w:type="dxa"/>
            <w:shd w:val="clear" w:color="000000" w:fill="FFFFFF"/>
            <w:noWrap/>
          </w:tcPr>
          <w:p w:rsidR="00285201" w:rsidRPr="007436FF" w:rsidRDefault="00285201" w:rsidP="00A319B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4" w:type="dxa"/>
            <w:shd w:val="clear" w:color="000000" w:fill="FFFFFF"/>
            <w:noWrap/>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rPr>
              <w:t>0,00</w:t>
            </w:r>
          </w:p>
        </w:tc>
        <w:tc>
          <w:tcPr>
            <w:tcW w:w="1133" w:type="dxa"/>
            <w:gridSpan w:val="2"/>
            <w:shd w:val="clear" w:color="000000" w:fill="FFFFFF"/>
            <w:noWrap/>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rPr>
              <w:t>0,00</w:t>
            </w:r>
          </w:p>
        </w:tc>
        <w:tc>
          <w:tcPr>
            <w:tcW w:w="1134" w:type="dxa"/>
            <w:shd w:val="clear" w:color="000000" w:fill="FFFFFF"/>
            <w:noWrap/>
          </w:tcPr>
          <w:p w:rsidR="00285201" w:rsidRPr="007436FF" w:rsidRDefault="00285201"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4" w:type="dxa"/>
            <w:shd w:val="clear" w:color="000000" w:fill="FFFFFF"/>
            <w:noWrap/>
          </w:tcPr>
          <w:p w:rsidR="00285201" w:rsidRPr="007436FF" w:rsidRDefault="00285201"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276" w:type="dxa"/>
            <w:vMerge/>
            <w:shd w:val="clear" w:color="000000" w:fill="FFFFFF"/>
            <w:vAlign w:val="center"/>
          </w:tcPr>
          <w:p w:rsidR="00285201" w:rsidRPr="007436FF" w:rsidRDefault="00285201" w:rsidP="009B4B0C">
            <w:pPr>
              <w:autoSpaceDE w:val="0"/>
              <w:autoSpaceDN w:val="0"/>
              <w:adjustRightInd w:val="0"/>
              <w:spacing w:after="0" w:line="240" w:lineRule="auto"/>
              <w:jc w:val="center"/>
              <w:rPr>
                <w:rFonts w:ascii="Arial" w:eastAsia="Times New Roman" w:hAnsi="Arial" w:cs="Arial"/>
                <w:color w:val="000000"/>
              </w:rPr>
            </w:pPr>
          </w:p>
        </w:tc>
        <w:tc>
          <w:tcPr>
            <w:tcW w:w="1700" w:type="dxa"/>
            <w:vMerge/>
            <w:shd w:val="clear" w:color="000000" w:fill="FFFFFF"/>
            <w:vAlign w:val="center"/>
          </w:tcPr>
          <w:p w:rsidR="00285201" w:rsidRPr="007436FF" w:rsidRDefault="00285201" w:rsidP="009B4B0C">
            <w:pPr>
              <w:spacing w:after="0" w:line="240" w:lineRule="auto"/>
              <w:jc w:val="center"/>
              <w:rPr>
                <w:rFonts w:ascii="Arial" w:eastAsia="Times New Roman" w:hAnsi="Arial" w:cs="Arial"/>
                <w:color w:val="000000"/>
              </w:rPr>
            </w:pPr>
          </w:p>
        </w:tc>
      </w:tr>
      <w:tr w:rsidR="00285201" w:rsidRPr="007436FF" w:rsidTr="009A196F">
        <w:trPr>
          <w:cantSplit/>
          <w:trHeight w:val="362"/>
        </w:trPr>
        <w:tc>
          <w:tcPr>
            <w:tcW w:w="394" w:type="dxa"/>
            <w:vMerge/>
            <w:shd w:val="clear" w:color="000000" w:fill="FFFFFF"/>
            <w:vAlign w:val="center"/>
          </w:tcPr>
          <w:p w:rsidR="00285201" w:rsidRPr="007436FF" w:rsidRDefault="00285201" w:rsidP="009B4B0C">
            <w:pPr>
              <w:autoSpaceDE w:val="0"/>
              <w:autoSpaceDN w:val="0"/>
              <w:adjustRightInd w:val="0"/>
              <w:spacing w:after="0" w:line="240" w:lineRule="auto"/>
              <w:jc w:val="center"/>
              <w:rPr>
                <w:rFonts w:ascii="Arial" w:eastAsia="Times New Roman" w:hAnsi="Arial" w:cs="Arial"/>
                <w:color w:val="000000"/>
              </w:rPr>
            </w:pPr>
          </w:p>
        </w:tc>
        <w:tc>
          <w:tcPr>
            <w:tcW w:w="2148" w:type="dxa"/>
            <w:vMerge/>
            <w:shd w:val="clear" w:color="000000" w:fill="FFFFFF"/>
            <w:vAlign w:val="center"/>
          </w:tcPr>
          <w:p w:rsidR="00285201" w:rsidRPr="007436FF" w:rsidRDefault="00285201" w:rsidP="009B4B0C">
            <w:pPr>
              <w:autoSpaceDE w:val="0"/>
              <w:autoSpaceDN w:val="0"/>
              <w:adjustRightInd w:val="0"/>
              <w:spacing w:after="0" w:line="240" w:lineRule="auto"/>
              <w:jc w:val="center"/>
              <w:rPr>
                <w:rFonts w:ascii="Arial" w:eastAsia="Times New Roman" w:hAnsi="Arial" w:cs="Arial"/>
                <w:color w:val="000000"/>
              </w:rPr>
            </w:pPr>
          </w:p>
        </w:tc>
        <w:tc>
          <w:tcPr>
            <w:tcW w:w="1284" w:type="dxa"/>
            <w:vMerge/>
            <w:shd w:val="clear" w:color="000000" w:fill="FFFFFF"/>
          </w:tcPr>
          <w:p w:rsidR="00285201" w:rsidRPr="007436FF" w:rsidRDefault="00285201" w:rsidP="009B4B0C">
            <w:pPr>
              <w:autoSpaceDE w:val="0"/>
              <w:autoSpaceDN w:val="0"/>
              <w:adjustRightInd w:val="0"/>
              <w:spacing w:after="0" w:line="240" w:lineRule="auto"/>
              <w:rPr>
                <w:rFonts w:ascii="Arial" w:eastAsia="Times New Roman" w:hAnsi="Arial" w:cs="Arial"/>
                <w:color w:val="000000"/>
              </w:rPr>
            </w:pPr>
          </w:p>
        </w:tc>
        <w:tc>
          <w:tcPr>
            <w:tcW w:w="1703" w:type="dxa"/>
            <w:shd w:val="clear" w:color="000000" w:fill="FFFFFF"/>
            <w:vAlign w:val="center"/>
          </w:tcPr>
          <w:p w:rsidR="00285201" w:rsidRPr="007436FF" w:rsidRDefault="00285201" w:rsidP="006F7147">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276"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5"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3" w:type="dxa"/>
            <w:gridSpan w:val="2"/>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276" w:type="dxa"/>
            <w:vMerge/>
            <w:shd w:val="clear" w:color="000000" w:fill="FFFFFF"/>
            <w:vAlign w:val="center"/>
          </w:tcPr>
          <w:p w:rsidR="00285201" w:rsidRPr="007436FF" w:rsidRDefault="00285201" w:rsidP="009B4B0C">
            <w:pPr>
              <w:autoSpaceDE w:val="0"/>
              <w:autoSpaceDN w:val="0"/>
              <w:adjustRightInd w:val="0"/>
              <w:spacing w:after="0" w:line="240" w:lineRule="auto"/>
              <w:jc w:val="center"/>
              <w:rPr>
                <w:rFonts w:ascii="Arial" w:eastAsia="Times New Roman" w:hAnsi="Arial" w:cs="Arial"/>
                <w:color w:val="000000"/>
              </w:rPr>
            </w:pPr>
          </w:p>
        </w:tc>
        <w:tc>
          <w:tcPr>
            <w:tcW w:w="1700" w:type="dxa"/>
            <w:vMerge/>
            <w:shd w:val="clear" w:color="000000" w:fill="FFFFFF"/>
            <w:vAlign w:val="center"/>
          </w:tcPr>
          <w:p w:rsidR="00285201" w:rsidRPr="007436FF" w:rsidRDefault="00285201" w:rsidP="009B4B0C">
            <w:pPr>
              <w:spacing w:after="0" w:line="240" w:lineRule="auto"/>
              <w:jc w:val="center"/>
              <w:rPr>
                <w:rFonts w:ascii="Arial" w:eastAsia="Times New Roman" w:hAnsi="Arial" w:cs="Arial"/>
                <w:color w:val="000000"/>
              </w:rPr>
            </w:pPr>
          </w:p>
        </w:tc>
      </w:tr>
      <w:tr w:rsidR="009A196F" w:rsidRPr="007436FF" w:rsidTr="009A196F">
        <w:trPr>
          <w:cantSplit/>
          <w:trHeight w:val="552"/>
        </w:trPr>
        <w:tc>
          <w:tcPr>
            <w:tcW w:w="394" w:type="dxa"/>
            <w:vMerge/>
            <w:shd w:val="clear" w:color="000000" w:fill="FFFFFF"/>
            <w:vAlign w:val="center"/>
          </w:tcPr>
          <w:p w:rsidR="009A196F" w:rsidRPr="007436FF" w:rsidRDefault="009A196F" w:rsidP="009B4B0C">
            <w:pPr>
              <w:autoSpaceDE w:val="0"/>
              <w:autoSpaceDN w:val="0"/>
              <w:adjustRightInd w:val="0"/>
              <w:spacing w:after="0" w:line="240" w:lineRule="auto"/>
              <w:jc w:val="center"/>
              <w:rPr>
                <w:rFonts w:ascii="Arial" w:eastAsia="Times New Roman" w:hAnsi="Arial" w:cs="Arial"/>
                <w:color w:val="000000"/>
              </w:rPr>
            </w:pPr>
          </w:p>
        </w:tc>
        <w:tc>
          <w:tcPr>
            <w:tcW w:w="2148" w:type="dxa"/>
            <w:vMerge/>
            <w:shd w:val="clear" w:color="000000" w:fill="FFFFFF"/>
            <w:vAlign w:val="center"/>
          </w:tcPr>
          <w:p w:rsidR="009A196F" w:rsidRPr="007436FF" w:rsidRDefault="009A196F" w:rsidP="009B4B0C">
            <w:pPr>
              <w:autoSpaceDE w:val="0"/>
              <w:autoSpaceDN w:val="0"/>
              <w:adjustRightInd w:val="0"/>
              <w:spacing w:after="0" w:line="240" w:lineRule="auto"/>
              <w:jc w:val="center"/>
              <w:rPr>
                <w:rFonts w:ascii="Arial" w:eastAsia="Times New Roman" w:hAnsi="Arial" w:cs="Arial"/>
                <w:color w:val="000000"/>
              </w:rPr>
            </w:pPr>
          </w:p>
        </w:tc>
        <w:tc>
          <w:tcPr>
            <w:tcW w:w="1284" w:type="dxa"/>
            <w:vMerge/>
            <w:shd w:val="clear" w:color="000000" w:fill="FFFFFF"/>
          </w:tcPr>
          <w:p w:rsidR="009A196F" w:rsidRPr="007436FF" w:rsidRDefault="009A196F" w:rsidP="009B4B0C">
            <w:pPr>
              <w:autoSpaceDE w:val="0"/>
              <w:autoSpaceDN w:val="0"/>
              <w:adjustRightInd w:val="0"/>
              <w:spacing w:after="0" w:line="240" w:lineRule="auto"/>
              <w:rPr>
                <w:rFonts w:ascii="Arial" w:eastAsia="Times New Roman" w:hAnsi="Arial" w:cs="Arial"/>
                <w:color w:val="000000"/>
              </w:rPr>
            </w:pPr>
          </w:p>
        </w:tc>
        <w:tc>
          <w:tcPr>
            <w:tcW w:w="1703" w:type="dxa"/>
            <w:shd w:val="clear" w:color="000000" w:fill="FFFFFF"/>
            <w:vAlign w:val="center"/>
          </w:tcPr>
          <w:p w:rsidR="009A196F" w:rsidRPr="007436FF" w:rsidRDefault="009A196F" w:rsidP="006F7147">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1276" w:type="dxa"/>
            <w:shd w:val="clear" w:color="000000" w:fill="FFFFFF"/>
          </w:tcPr>
          <w:p w:rsidR="009A196F" w:rsidRPr="007436FF" w:rsidRDefault="00B669F3" w:rsidP="0090649A">
            <w:pPr>
              <w:autoSpaceDE w:val="0"/>
              <w:autoSpaceDN w:val="0"/>
              <w:adjustRightInd w:val="0"/>
              <w:spacing w:after="0" w:line="240" w:lineRule="auto"/>
              <w:ind w:right="41"/>
              <w:rPr>
                <w:rFonts w:ascii="Arial" w:eastAsia="Times New Roman" w:hAnsi="Arial" w:cs="Arial"/>
                <w:color w:val="000000"/>
              </w:rPr>
            </w:pPr>
            <w:r w:rsidRPr="007436FF">
              <w:rPr>
                <w:rFonts w:ascii="Arial" w:eastAsia="Times New Roman" w:hAnsi="Arial" w:cs="Arial"/>
                <w:color w:val="000000"/>
                <w:lang w:val="en-US"/>
              </w:rPr>
              <w:t>743 272</w:t>
            </w:r>
            <w:r w:rsidRPr="007436FF">
              <w:rPr>
                <w:rFonts w:ascii="Arial" w:eastAsia="Times New Roman" w:hAnsi="Arial" w:cs="Arial"/>
                <w:color w:val="000000"/>
              </w:rPr>
              <w:t>,</w:t>
            </w:r>
            <w:r w:rsidRPr="007436FF">
              <w:rPr>
                <w:rFonts w:ascii="Arial" w:eastAsia="Times New Roman" w:hAnsi="Arial" w:cs="Arial"/>
                <w:color w:val="000000"/>
                <w:lang w:val="en-US"/>
              </w:rPr>
              <w:t>00</w:t>
            </w:r>
          </w:p>
        </w:tc>
        <w:tc>
          <w:tcPr>
            <w:tcW w:w="1135" w:type="dxa"/>
            <w:shd w:val="clear" w:color="000000" w:fill="FFFFFF"/>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145061,00</w:t>
            </w:r>
          </w:p>
        </w:tc>
        <w:tc>
          <w:tcPr>
            <w:tcW w:w="1134" w:type="dxa"/>
            <w:shd w:val="clear" w:color="000000" w:fill="FFFFFF"/>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156049,00</w:t>
            </w:r>
          </w:p>
        </w:tc>
        <w:tc>
          <w:tcPr>
            <w:tcW w:w="1133" w:type="dxa"/>
            <w:gridSpan w:val="2"/>
            <w:shd w:val="clear" w:color="000000" w:fill="FFFFFF"/>
          </w:tcPr>
          <w:p w:rsidR="009A196F" w:rsidRPr="007436FF" w:rsidRDefault="00B669F3"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lang w:val="en-US"/>
              </w:rPr>
              <w:t>212077</w:t>
            </w:r>
            <w:r w:rsidRPr="007436FF">
              <w:rPr>
                <w:rFonts w:ascii="Arial" w:eastAsia="Times New Roman" w:hAnsi="Arial" w:cs="Arial"/>
                <w:color w:val="000000"/>
              </w:rPr>
              <w:t>,00</w:t>
            </w:r>
          </w:p>
        </w:tc>
        <w:tc>
          <w:tcPr>
            <w:tcW w:w="1134" w:type="dxa"/>
            <w:shd w:val="clear" w:color="000000" w:fill="FFFFFF"/>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112486,00</w:t>
            </w:r>
          </w:p>
        </w:tc>
        <w:tc>
          <w:tcPr>
            <w:tcW w:w="1134" w:type="dxa"/>
            <w:shd w:val="clear" w:color="000000" w:fill="FFFFFF"/>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117599,00</w:t>
            </w:r>
          </w:p>
        </w:tc>
        <w:tc>
          <w:tcPr>
            <w:tcW w:w="1276" w:type="dxa"/>
            <w:vMerge/>
            <w:shd w:val="clear" w:color="000000" w:fill="FFFFFF"/>
            <w:vAlign w:val="center"/>
          </w:tcPr>
          <w:p w:rsidR="009A196F" w:rsidRPr="007436FF" w:rsidRDefault="009A196F" w:rsidP="009B4B0C">
            <w:pPr>
              <w:autoSpaceDE w:val="0"/>
              <w:autoSpaceDN w:val="0"/>
              <w:adjustRightInd w:val="0"/>
              <w:spacing w:after="0" w:line="240" w:lineRule="auto"/>
              <w:jc w:val="center"/>
              <w:rPr>
                <w:rFonts w:ascii="Arial" w:eastAsia="Times New Roman" w:hAnsi="Arial" w:cs="Arial"/>
                <w:color w:val="000000"/>
              </w:rPr>
            </w:pPr>
          </w:p>
        </w:tc>
        <w:tc>
          <w:tcPr>
            <w:tcW w:w="1700" w:type="dxa"/>
            <w:vMerge/>
            <w:shd w:val="clear" w:color="000000" w:fill="FFFFFF"/>
            <w:vAlign w:val="center"/>
          </w:tcPr>
          <w:p w:rsidR="009A196F" w:rsidRPr="007436FF" w:rsidRDefault="009A196F" w:rsidP="009B4B0C">
            <w:pPr>
              <w:spacing w:after="0" w:line="240" w:lineRule="auto"/>
              <w:jc w:val="center"/>
              <w:rPr>
                <w:rFonts w:ascii="Arial" w:eastAsia="Times New Roman" w:hAnsi="Arial" w:cs="Arial"/>
                <w:color w:val="000000"/>
              </w:rPr>
            </w:pPr>
          </w:p>
        </w:tc>
      </w:tr>
      <w:tr w:rsidR="009A196F" w:rsidRPr="007436FF" w:rsidTr="009A196F">
        <w:trPr>
          <w:cantSplit/>
          <w:trHeight w:val="20"/>
        </w:trPr>
        <w:tc>
          <w:tcPr>
            <w:tcW w:w="3826" w:type="dxa"/>
            <w:gridSpan w:val="3"/>
            <w:vMerge w:val="restart"/>
            <w:shd w:val="clear" w:color="000000" w:fill="FFFFFF"/>
          </w:tcPr>
          <w:p w:rsidR="009A196F" w:rsidRPr="007436FF" w:rsidRDefault="009A196F" w:rsidP="002D62C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lastRenderedPageBreak/>
              <w:t>ИТОГО ПО ПОДПРОГРАММЕ</w:t>
            </w:r>
          </w:p>
        </w:tc>
        <w:tc>
          <w:tcPr>
            <w:tcW w:w="1703" w:type="dxa"/>
            <w:shd w:val="clear" w:color="000000" w:fill="FFFFFF"/>
            <w:vAlign w:val="center"/>
          </w:tcPr>
          <w:p w:rsidR="009A196F" w:rsidRPr="007436FF" w:rsidRDefault="009A196F" w:rsidP="00417687">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1276" w:type="dxa"/>
            <w:shd w:val="clear" w:color="000000" w:fill="FFFFFF"/>
            <w:noWrap/>
          </w:tcPr>
          <w:p w:rsidR="009A196F" w:rsidRPr="007436FF" w:rsidRDefault="00B669F3" w:rsidP="0090649A">
            <w:pPr>
              <w:autoSpaceDE w:val="0"/>
              <w:autoSpaceDN w:val="0"/>
              <w:adjustRightInd w:val="0"/>
              <w:spacing w:after="0" w:line="240" w:lineRule="auto"/>
              <w:ind w:right="41"/>
              <w:rPr>
                <w:rFonts w:ascii="Arial" w:eastAsia="Times New Roman" w:hAnsi="Arial" w:cs="Arial"/>
                <w:color w:val="000000"/>
              </w:rPr>
            </w:pPr>
            <w:r w:rsidRPr="007436FF">
              <w:rPr>
                <w:rFonts w:ascii="Arial" w:eastAsia="Times New Roman" w:hAnsi="Arial" w:cs="Arial"/>
                <w:color w:val="000000"/>
                <w:lang w:val="en-US"/>
              </w:rPr>
              <w:t>743 272</w:t>
            </w:r>
            <w:r w:rsidRPr="007436FF">
              <w:rPr>
                <w:rFonts w:ascii="Arial" w:eastAsia="Times New Roman" w:hAnsi="Arial" w:cs="Arial"/>
                <w:color w:val="000000"/>
              </w:rPr>
              <w:t>,</w:t>
            </w:r>
            <w:r w:rsidRPr="007436FF">
              <w:rPr>
                <w:rFonts w:ascii="Arial" w:eastAsia="Times New Roman" w:hAnsi="Arial" w:cs="Arial"/>
                <w:color w:val="000000"/>
                <w:lang w:val="en-US"/>
              </w:rPr>
              <w:t>00</w:t>
            </w:r>
          </w:p>
        </w:tc>
        <w:tc>
          <w:tcPr>
            <w:tcW w:w="1135" w:type="dxa"/>
            <w:shd w:val="clear" w:color="000000" w:fill="FFFFFF"/>
            <w:noWrap/>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145061,00</w:t>
            </w:r>
          </w:p>
        </w:tc>
        <w:tc>
          <w:tcPr>
            <w:tcW w:w="1171" w:type="dxa"/>
            <w:gridSpan w:val="2"/>
            <w:shd w:val="clear" w:color="000000" w:fill="FFFFFF"/>
            <w:noWrap/>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156049,00</w:t>
            </w:r>
          </w:p>
        </w:tc>
        <w:tc>
          <w:tcPr>
            <w:tcW w:w="1096" w:type="dxa"/>
            <w:shd w:val="clear" w:color="000000" w:fill="FFFFFF"/>
            <w:noWrap/>
          </w:tcPr>
          <w:p w:rsidR="009A196F" w:rsidRPr="007436FF" w:rsidRDefault="00B669F3"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lang w:val="en-US"/>
              </w:rPr>
              <w:t>212077</w:t>
            </w:r>
            <w:r w:rsidRPr="007436FF">
              <w:rPr>
                <w:rFonts w:ascii="Arial" w:eastAsia="Times New Roman" w:hAnsi="Arial" w:cs="Arial"/>
                <w:color w:val="000000"/>
              </w:rPr>
              <w:t>,00</w:t>
            </w:r>
          </w:p>
        </w:tc>
        <w:tc>
          <w:tcPr>
            <w:tcW w:w="1134"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112486,00</w:t>
            </w:r>
          </w:p>
        </w:tc>
        <w:tc>
          <w:tcPr>
            <w:tcW w:w="1134" w:type="dxa"/>
            <w:shd w:val="clear" w:color="000000" w:fill="FFFFFF"/>
            <w:noWrap/>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117599,00</w:t>
            </w:r>
          </w:p>
        </w:tc>
        <w:tc>
          <w:tcPr>
            <w:tcW w:w="1276" w:type="dxa"/>
            <w:vMerge w:val="restart"/>
            <w:shd w:val="clear" w:color="000000" w:fill="FFFFFF"/>
          </w:tcPr>
          <w:p w:rsidR="009A196F" w:rsidRPr="007436FF" w:rsidRDefault="009A196F" w:rsidP="00786018">
            <w:pPr>
              <w:autoSpaceDE w:val="0"/>
              <w:autoSpaceDN w:val="0"/>
              <w:adjustRightInd w:val="0"/>
              <w:spacing w:after="0" w:line="240" w:lineRule="auto"/>
              <w:jc w:val="center"/>
              <w:rPr>
                <w:rFonts w:ascii="Arial" w:eastAsia="Times New Roman" w:hAnsi="Arial" w:cs="Arial"/>
                <w:color w:val="000000"/>
                <w:lang w:val="en-US"/>
              </w:rPr>
            </w:pPr>
            <w:r w:rsidRPr="007436FF">
              <w:rPr>
                <w:rFonts w:ascii="Arial" w:eastAsia="Times New Roman" w:hAnsi="Arial" w:cs="Arial"/>
                <w:color w:val="000000"/>
                <w:lang w:val="en-US"/>
              </w:rPr>
              <w:t>Х</w:t>
            </w:r>
          </w:p>
        </w:tc>
        <w:tc>
          <w:tcPr>
            <w:tcW w:w="1700" w:type="dxa"/>
            <w:vMerge w:val="restart"/>
            <w:shd w:val="clear" w:color="000000" w:fill="FFFFFF"/>
          </w:tcPr>
          <w:p w:rsidR="009A196F" w:rsidRPr="007436FF" w:rsidRDefault="009A196F" w:rsidP="00786018">
            <w:pPr>
              <w:spacing w:after="0" w:line="240" w:lineRule="auto"/>
              <w:jc w:val="center"/>
              <w:rPr>
                <w:rFonts w:ascii="Arial" w:eastAsia="Times New Roman" w:hAnsi="Arial" w:cs="Arial"/>
                <w:color w:val="000000"/>
                <w:lang w:val="en-US"/>
              </w:rPr>
            </w:pPr>
            <w:r w:rsidRPr="007436FF">
              <w:rPr>
                <w:rFonts w:ascii="Arial" w:eastAsia="Times New Roman" w:hAnsi="Arial" w:cs="Arial"/>
                <w:color w:val="000000"/>
                <w:lang w:val="en-US"/>
              </w:rPr>
              <w:t>Х</w:t>
            </w:r>
          </w:p>
        </w:tc>
      </w:tr>
      <w:tr w:rsidR="009A196F" w:rsidRPr="007436FF" w:rsidTr="009A196F">
        <w:trPr>
          <w:cantSplit/>
          <w:trHeight w:val="20"/>
        </w:trPr>
        <w:tc>
          <w:tcPr>
            <w:tcW w:w="3826" w:type="dxa"/>
            <w:gridSpan w:val="3"/>
            <w:vMerge/>
            <w:shd w:val="clear" w:color="000000" w:fill="FFFFFF"/>
            <w:vAlign w:val="center"/>
          </w:tcPr>
          <w:p w:rsidR="009A196F" w:rsidRPr="007436FF" w:rsidRDefault="009A196F" w:rsidP="009B4B0C">
            <w:pPr>
              <w:autoSpaceDE w:val="0"/>
              <w:autoSpaceDN w:val="0"/>
              <w:adjustRightInd w:val="0"/>
              <w:spacing w:after="0" w:line="240" w:lineRule="auto"/>
              <w:rPr>
                <w:rFonts w:ascii="Arial" w:eastAsia="Times New Roman" w:hAnsi="Arial" w:cs="Arial"/>
                <w:b/>
                <w:color w:val="000000"/>
              </w:rPr>
            </w:pPr>
          </w:p>
        </w:tc>
        <w:tc>
          <w:tcPr>
            <w:tcW w:w="1703" w:type="dxa"/>
            <w:shd w:val="clear" w:color="000000" w:fill="FFFFFF"/>
            <w:vAlign w:val="center"/>
          </w:tcPr>
          <w:p w:rsidR="009A196F" w:rsidRPr="007436FF" w:rsidRDefault="009A196F" w:rsidP="002D62C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276" w:type="dxa"/>
            <w:shd w:val="clear" w:color="000000" w:fill="FFFFFF"/>
            <w:noWrap/>
          </w:tcPr>
          <w:p w:rsidR="009A196F" w:rsidRPr="007436FF" w:rsidRDefault="00B669F3" w:rsidP="0090649A">
            <w:pPr>
              <w:autoSpaceDE w:val="0"/>
              <w:autoSpaceDN w:val="0"/>
              <w:adjustRightInd w:val="0"/>
              <w:spacing w:after="0" w:line="240" w:lineRule="auto"/>
              <w:ind w:right="41"/>
              <w:rPr>
                <w:rFonts w:ascii="Arial" w:eastAsia="Times New Roman" w:hAnsi="Arial" w:cs="Arial"/>
                <w:color w:val="000000"/>
              </w:rPr>
            </w:pPr>
            <w:r w:rsidRPr="007436FF">
              <w:rPr>
                <w:rFonts w:ascii="Arial" w:eastAsia="Times New Roman" w:hAnsi="Arial" w:cs="Arial"/>
                <w:color w:val="000000"/>
                <w:lang w:val="en-US"/>
              </w:rPr>
              <w:t>743 272</w:t>
            </w:r>
            <w:r w:rsidRPr="007436FF">
              <w:rPr>
                <w:rFonts w:ascii="Arial" w:eastAsia="Times New Roman" w:hAnsi="Arial" w:cs="Arial"/>
                <w:color w:val="000000"/>
              </w:rPr>
              <w:t>,</w:t>
            </w:r>
            <w:r w:rsidRPr="007436FF">
              <w:rPr>
                <w:rFonts w:ascii="Arial" w:eastAsia="Times New Roman" w:hAnsi="Arial" w:cs="Arial"/>
                <w:color w:val="000000"/>
                <w:lang w:val="en-US"/>
              </w:rPr>
              <w:t>00</w:t>
            </w:r>
          </w:p>
        </w:tc>
        <w:tc>
          <w:tcPr>
            <w:tcW w:w="1135" w:type="dxa"/>
            <w:shd w:val="clear" w:color="000000" w:fill="FFFFFF"/>
            <w:noWrap/>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145061,00</w:t>
            </w:r>
          </w:p>
        </w:tc>
        <w:tc>
          <w:tcPr>
            <w:tcW w:w="1171" w:type="dxa"/>
            <w:gridSpan w:val="2"/>
            <w:shd w:val="clear" w:color="000000" w:fill="FFFFFF"/>
            <w:noWrap/>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156049,00</w:t>
            </w:r>
          </w:p>
        </w:tc>
        <w:tc>
          <w:tcPr>
            <w:tcW w:w="1096" w:type="dxa"/>
            <w:shd w:val="clear" w:color="000000" w:fill="FFFFFF"/>
            <w:noWrap/>
          </w:tcPr>
          <w:p w:rsidR="009A196F" w:rsidRPr="007436FF" w:rsidRDefault="00B669F3"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lang w:val="en-US"/>
              </w:rPr>
              <w:t>212077</w:t>
            </w:r>
            <w:r w:rsidRPr="007436FF">
              <w:rPr>
                <w:rFonts w:ascii="Arial" w:eastAsia="Times New Roman" w:hAnsi="Arial" w:cs="Arial"/>
                <w:color w:val="000000"/>
              </w:rPr>
              <w:t>,00</w:t>
            </w:r>
          </w:p>
        </w:tc>
        <w:tc>
          <w:tcPr>
            <w:tcW w:w="1134"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112486,00</w:t>
            </w:r>
          </w:p>
        </w:tc>
        <w:tc>
          <w:tcPr>
            <w:tcW w:w="1134" w:type="dxa"/>
            <w:shd w:val="clear" w:color="000000" w:fill="FFFFFF"/>
            <w:noWrap/>
          </w:tcPr>
          <w:p w:rsidR="009A196F" w:rsidRPr="007436FF" w:rsidRDefault="009A196F" w:rsidP="0090649A">
            <w:pPr>
              <w:autoSpaceDE w:val="0"/>
              <w:autoSpaceDN w:val="0"/>
              <w:adjustRightInd w:val="0"/>
              <w:spacing w:after="0" w:line="240" w:lineRule="auto"/>
              <w:ind w:right="41"/>
              <w:jc w:val="center"/>
              <w:rPr>
                <w:rFonts w:ascii="Arial" w:eastAsia="Times New Roman" w:hAnsi="Arial" w:cs="Arial"/>
                <w:color w:val="000000"/>
              </w:rPr>
            </w:pPr>
            <w:r w:rsidRPr="007436FF">
              <w:rPr>
                <w:rFonts w:ascii="Arial" w:eastAsia="Times New Roman" w:hAnsi="Arial" w:cs="Arial"/>
                <w:color w:val="000000"/>
              </w:rPr>
              <w:t>117599,00</w:t>
            </w:r>
          </w:p>
        </w:tc>
        <w:tc>
          <w:tcPr>
            <w:tcW w:w="1276" w:type="dxa"/>
            <w:vMerge/>
            <w:shd w:val="clear" w:color="000000" w:fill="FFFFFF"/>
          </w:tcPr>
          <w:p w:rsidR="009A196F" w:rsidRPr="007436FF" w:rsidRDefault="009A196F" w:rsidP="00786018">
            <w:pPr>
              <w:autoSpaceDE w:val="0"/>
              <w:autoSpaceDN w:val="0"/>
              <w:adjustRightInd w:val="0"/>
              <w:spacing w:after="0" w:line="240" w:lineRule="auto"/>
              <w:jc w:val="center"/>
              <w:rPr>
                <w:rFonts w:ascii="Arial" w:eastAsia="Times New Roman" w:hAnsi="Arial" w:cs="Arial"/>
                <w:color w:val="000000"/>
              </w:rPr>
            </w:pPr>
          </w:p>
        </w:tc>
        <w:tc>
          <w:tcPr>
            <w:tcW w:w="1700" w:type="dxa"/>
            <w:vMerge/>
            <w:shd w:val="clear" w:color="000000" w:fill="FFFFFF"/>
          </w:tcPr>
          <w:p w:rsidR="009A196F" w:rsidRPr="007436FF" w:rsidRDefault="009A196F" w:rsidP="00786018">
            <w:pPr>
              <w:spacing w:after="0" w:line="240" w:lineRule="auto"/>
              <w:jc w:val="center"/>
              <w:rPr>
                <w:rFonts w:ascii="Arial" w:eastAsia="Times New Roman" w:hAnsi="Arial" w:cs="Arial"/>
                <w:color w:val="000000"/>
              </w:rPr>
            </w:pPr>
          </w:p>
        </w:tc>
      </w:tr>
      <w:tr w:rsidR="00091387" w:rsidRPr="007436FF" w:rsidTr="009A196F">
        <w:trPr>
          <w:cantSplit/>
          <w:trHeight w:val="20"/>
        </w:trPr>
        <w:tc>
          <w:tcPr>
            <w:tcW w:w="3826" w:type="dxa"/>
            <w:gridSpan w:val="3"/>
            <w:vMerge/>
            <w:shd w:val="clear" w:color="000000" w:fill="FFFFFF"/>
            <w:vAlign w:val="center"/>
          </w:tcPr>
          <w:p w:rsidR="00091387" w:rsidRPr="007436FF" w:rsidRDefault="00091387" w:rsidP="009B4B0C">
            <w:pPr>
              <w:autoSpaceDE w:val="0"/>
              <w:autoSpaceDN w:val="0"/>
              <w:adjustRightInd w:val="0"/>
              <w:spacing w:after="0" w:line="240" w:lineRule="auto"/>
              <w:rPr>
                <w:rFonts w:ascii="Arial" w:eastAsia="Times New Roman" w:hAnsi="Arial" w:cs="Arial"/>
                <w:color w:val="000000"/>
              </w:rPr>
            </w:pPr>
          </w:p>
        </w:tc>
        <w:tc>
          <w:tcPr>
            <w:tcW w:w="1703" w:type="dxa"/>
            <w:shd w:val="clear" w:color="000000" w:fill="FFFFFF"/>
            <w:vAlign w:val="center"/>
          </w:tcPr>
          <w:p w:rsidR="00091387" w:rsidRPr="007436FF" w:rsidRDefault="00091387"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276" w:type="dxa"/>
            <w:shd w:val="clear" w:color="000000" w:fill="FFFFFF"/>
            <w:noWrap/>
          </w:tcPr>
          <w:p w:rsidR="00091387" w:rsidRPr="007436FF" w:rsidRDefault="000913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5" w:type="dxa"/>
            <w:shd w:val="clear" w:color="000000" w:fill="FFFFFF"/>
            <w:noWrap/>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71" w:type="dxa"/>
            <w:gridSpan w:val="2"/>
            <w:shd w:val="clear" w:color="000000" w:fill="FFFFFF"/>
            <w:noWrap/>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096" w:type="dxa"/>
            <w:shd w:val="clear" w:color="000000" w:fill="FFFFFF"/>
            <w:noWrap/>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noWrap/>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shd w:val="clear" w:color="000000" w:fill="FFFFFF"/>
            <w:noWrap/>
          </w:tcPr>
          <w:p w:rsidR="00091387" w:rsidRPr="007436FF" w:rsidRDefault="000913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276" w:type="dxa"/>
            <w:vMerge/>
            <w:shd w:val="clear" w:color="000000" w:fill="FFFFFF"/>
            <w:vAlign w:val="center"/>
          </w:tcPr>
          <w:p w:rsidR="00091387" w:rsidRPr="007436FF" w:rsidRDefault="00091387" w:rsidP="009B4B0C">
            <w:pPr>
              <w:autoSpaceDE w:val="0"/>
              <w:autoSpaceDN w:val="0"/>
              <w:adjustRightInd w:val="0"/>
              <w:spacing w:after="0" w:line="240" w:lineRule="auto"/>
              <w:jc w:val="center"/>
              <w:rPr>
                <w:rFonts w:ascii="Arial" w:eastAsia="Times New Roman" w:hAnsi="Arial" w:cs="Arial"/>
                <w:color w:val="000000"/>
              </w:rPr>
            </w:pPr>
          </w:p>
        </w:tc>
        <w:tc>
          <w:tcPr>
            <w:tcW w:w="1700" w:type="dxa"/>
            <w:vMerge/>
            <w:shd w:val="clear" w:color="000000" w:fill="FFFFFF"/>
            <w:vAlign w:val="center"/>
          </w:tcPr>
          <w:p w:rsidR="00091387" w:rsidRPr="007436FF" w:rsidRDefault="00091387" w:rsidP="009B4B0C">
            <w:pPr>
              <w:spacing w:after="0" w:line="240" w:lineRule="auto"/>
              <w:jc w:val="center"/>
              <w:rPr>
                <w:rFonts w:ascii="Arial" w:eastAsia="Times New Roman" w:hAnsi="Arial" w:cs="Arial"/>
                <w:color w:val="000000"/>
              </w:rPr>
            </w:pPr>
          </w:p>
        </w:tc>
      </w:tr>
      <w:tr w:rsidR="00091387" w:rsidRPr="007436FF" w:rsidTr="009A196F">
        <w:trPr>
          <w:cantSplit/>
          <w:trHeight w:val="20"/>
        </w:trPr>
        <w:tc>
          <w:tcPr>
            <w:tcW w:w="3826" w:type="dxa"/>
            <w:gridSpan w:val="3"/>
            <w:vMerge/>
            <w:shd w:val="clear" w:color="000000" w:fill="FFFFFF"/>
            <w:vAlign w:val="center"/>
          </w:tcPr>
          <w:p w:rsidR="00091387" w:rsidRPr="007436FF" w:rsidRDefault="00091387" w:rsidP="009B4B0C">
            <w:pPr>
              <w:autoSpaceDE w:val="0"/>
              <w:autoSpaceDN w:val="0"/>
              <w:adjustRightInd w:val="0"/>
              <w:spacing w:after="0" w:line="240" w:lineRule="auto"/>
              <w:rPr>
                <w:rFonts w:ascii="Arial" w:eastAsia="Times New Roman" w:hAnsi="Arial" w:cs="Arial"/>
                <w:color w:val="000000"/>
              </w:rPr>
            </w:pPr>
          </w:p>
        </w:tc>
        <w:tc>
          <w:tcPr>
            <w:tcW w:w="1703" w:type="dxa"/>
            <w:tcBorders>
              <w:bottom w:val="single" w:sz="4" w:space="0" w:color="auto"/>
            </w:tcBorders>
            <w:shd w:val="clear" w:color="000000" w:fill="FFFFFF"/>
            <w:vAlign w:val="center"/>
          </w:tcPr>
          <w:p w:rsidR="00091387" w:rsidRPr="007436FF" w:rsidRDefault="00091387"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276" w:type="dxa"/>
            <w:tcBorders>
              <w:bottom w:val="single" w:sz="4" w:space="0" w:color="auto"/>
            </w:tcBorders>
            <w:shd w:val="clear" w:color="000000" w:fill="FFFFFF"/>
            <w:noWrap/>
          </w:tcPr>
          <w:p w:rsidR="00091387" w:rsidRPr="007436FF" w:rsidRDefault="000913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5" w:type="dxa"/>
            <w:tcBorders>
              <w:bottom w:val="single" w:sz="4" w:space="0" w:color="auto"/>
            </w:tcBorders>
            <w:shd w:val="clear" w:color="000000" w:fill="FFFFFF"/>
            <w:noWrap/>
          </w:tcPr>
          <w:p w:rsidR="00091387" w:rsidRPr="007436FF" w:rsidRDefault="00091387" w:rsidP="00A319B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71" w:type="dxa"/>
            <w:gridSpan w:val="2"/>
            <w:tcBorders>
              <w:bottom w:val="single" w:sz="4" w:space="0" w:color="auto"/>
            </w:tcBorders>
            <w:shd w:val="clear" w:color="000000" w:fill="FFFFFF"/>
            <w:noWrap/>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rPr>
              <w:t>0,00</w:t>
            </w:r>
          </w:p>
        </w:tc>
        <w:tc>
          <w:tcPr>
            <w:tcW w:w="1096" w:type="dxa"/>
            <w:tcBorders>
              <w:bottom w:val="single" w:sz="4" w:space="0" w:color="auto"/>
            </w:tcBorders>
            <w:shd w:val="clear" w:color="000000" w:fill="FFFFFF"/>
            <w:noWrap/>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rPr>
              <w:t>0,00</w:t>
            </w:r>
          </w:p>
        </w:tc>
        <w:tc>
          <w:tcPr>
            <w:tcW w:w="1134" w:type="dxa"/>
            <w:tcBorders>
              <w:bottom w:val="single" w:sz="4" w:space="0" w:color="auto"/>
            </w:tcBorders>
            <w:shd w:val="clear" w:color="000000" w:fill="FFFFFF"/>
            <w:noWrap/>
          </w:tcPr>
          <w:p w:rsidR="00091387" w:rsidRPr="007436FF" w:rsidRDefault="000913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4" w:type="dxa"/>
            <w:tcBorders>
              <w:bottom w:val="single" w:sz="4" w:space="0" w:color="auto"/>
            </w:tcBorders>
            <w:shd w:val="clear" w:color="000000" w:fill="FFFFFF"/>
            <w:noWrap/>
          </w:tcPr>
          <w:p w:rsidR="00091387" w:rsidRPr="007436FF" w:rsidRDefault="000913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276" w:type="dxa"/>
            <w:vMerge/>
            <w:shd w:val="clear" w:color="000000" w:fill="FFFFFF"/>
            <w:vAlign w:val="center"/>
          </w:tcPr>
          <w:p w:rsidR="00091387" w:rsidRPr="007436FF" w:rsidRDefault="00091387" w:rsidP="009B4B0C">
            <w:pPr>
              <w:autoSpaceDE w:val="0"/>
              <w:autoSpaceDN w:val="0"/>
              <w:adjustRightInd w:val="0"/>
              <w:spacing w:after="0" w:line="240" w:lineRule="auto"/>
              <w:jc w:val="center"/>
              <w:rPr>
                <w:rFonts w:ascii="Arial" w:eastAsia="Times New Roman" w:hAnsi="Arial" w:cs="Arial"/>
                <w:color w:val="000000"/>
              </w:rPr>
            </w:pPr>
          </w:p>
        </w:tc>
        <w:tc>
          <w:tcPr>
            <w:tcW w:w="1700" w:type="dxa"/>
            <w:vMerge/>
            <w:shd w:val="clear" w:color="000000" w:fill="FFFFFF"/>
            <w:vAlign w:val="center"/>
          </w:tcPr>
          <w:p w:rsidR="00091387" w:rsidRPr="007436FF" w:rsidRDefault="00091387" w:rsidP="009B4B0C">
            <w:pPr>
              <w:spacing w:after="0" w:line="240" w:lineRule="auto"/>
              <w:jc w:val="center"/>
              <w:rPr>
                <w:rFonts w:ascii="Arial" w:eastAsia="Times New Roman" w:hAnsi="Arial" w:cs="Arial"/>
                <w:color w:val="000000"/>
              </w:rPr>
            </w:pPr>
          </w:p>
        </w:tc>
      </w:tr>
      <w:tr w:rsidR="00091387" w:rsidRPr="007436FF" w:rsidTr="009A196F">
        <w:trPr>
          <w:cantSplit/>
          <w:trHeight w:val="20"/>
        </w:trPr>
        <w:tc>
          <w:tcPr>
            <w:tcW w:w="3826" w:type="dxa"/>
            <w:gridSpan w:val="3"/>
            <w:vMerge/>
            <w:tcBorders>
              <w:bottom w:val="single" w:sz="4" w:space="0" w:color="auto"/>
            </w:tcBorders>
            <w:shd w:val="clear" w:color="000000" w:fill="FFFFFF"/>
            <w:vAlign w:val="center"/>
          </w:tcPr>
          <w:p w:rsidR="00091387" w:rsidRPr="007436FF" w:rsidRDefault="00091387" w:rsidP="009B4B0C">
            <w:pPr>
              <w:autoSpaceDE w:val="0"/>
              <w:autoSpaceDN w:val="0"/>
              <w:adjustRightInd w:val="0"/>
              <w:spacing w:after="0" w:line="240" w:lineRule="auto"/>
              <w:rPr>
                <w:rFonts w:ascii="Arial" w:eastAsia="Times New Roman" w:hAnsi="Arial" w:cs="Arial"/>
                <w:color w:val="000000"/>
              </w:rPr>
            </w:pPr>
          </w:p>
        </w:tc>
        <w:tc>
          <w:tcPr>
            <w:tcW w:w="1703" w:type="dxa"/>
            <w:tcBorders>
              <w:top w:val="single" w:sz="4" w:space="0" w:color="auto"/>
              <w:bottom w:val="single" w:sz="4" w:space="0" w:color="auto"/>
            </w:tcBorders>
            <w:shd w:val="clear" w:color="000000" w:fill="FFFFFF"/>
            <w:vAlign w:val="center"/>
          </w:tcPr>
          <w:p w:rsidR="00091387" w:rsidRPr="007436FF" w:rsidRDefault="00091387" w:rsidP="009B4B0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276" w:type="dxa"/>
            <w:tcBorders>
              <w:top w:val="single" w:sz="4" w:space="0" w:color="auto"/>
              <w:bottom w:val="single" w:sz="4" w:space="0" w:color="auto"/>
            </w:tcBorders>
            <w:shd w:val="clear" w:color="000000" w:fill="FFFFFF"/>
            <w:noWrap/>
          </w:tcPr>
          <w:p w:rsidR="00091387" w:rsidRPr="007436FF" w:rsidRDefault="000913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5" w:type="dxa"/>
            <w:tcBorders>
              <w:top w:val="single" w:sz="4" w:space="0" w:color="auto"/>
              <w:bottom w:val="single" w:sz="4" w:space="0" w:color="auto"/>
            </w:tcBorders>
            <w:shd w:val="clear" w:color="000000" w:fill="FFFFFF"/>
            <w:noWrap/>
          </w:tcPr>
          <w:p w:rsidR="00091387" w:rsidRPr="007436FF" w:rsidRDefault="00091387" w:rsidP="00A319B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71" w:type="dxa"/>
            <w:gridSpan w:val="2"/>
            <w:tcBorders>
              <w:top w:val="single" w:sz="4" w:space="0" w:color="auto"/>
              <w:bottom w:val="single" w:sz="4" w:space="0" w:color="auto"/>
            </w:tcBorders>
            <w:shd w:val="clear" w:color="000000" w:fill="FFFFFF"/>
            <w:noWrap/>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096" w:type="dxa"/>
            <w:tcBorders>
              <w:top w:val="single" w:sz="4" w:space="0" w:color="auto"/>
              <w:bottom w:val="single" w:sz="4" w:space="0" w:color="auto"/>
            </w:tcBorders>
            <w:shd w:val="clear" w:color="000000" w:fill="FFFFFF"/>
            <w:noWrap/>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134" w:type="dxa"/>
            <w:tcBorders>
              <w:top w:val="single" w:sz="4" w:space="0" w:color="auto"/>
              <w:bottom w:val="single" w:sz="4" w:space="0" w:color="auto"/>
            </w:tcBorders>
            <w:shd w:val="clear" w:color="000000" w:fill="FFFFFF"/>
            <w:noWrap/>
          </w:tcPr>
          <w:p w:rsidR="00091387" w:rsidRPr="007436FF" w:rsidRDefault="000913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134" w:type="dxa"/>
            <w:tcBorders>
              <w:top w:val="single" w:sz="4" w:space="0" w:color="auto"/>
              <w:bottom w:val="single" w:sz="4" w:space="0" w:color="auto"/>
            </w:tcBorders>
            <w:shd w:val="clear" w:color="000000" w:fill="FFFFFF"/>
            <w:noWrap/>
          </w:tcPr>
          <w:p w:rsidR="00091387" w:rsidRPr="007436FF" w:rsidRDefault="00091387" w:rsidP="00A319B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276" w:type="dxa"/>
            <w:vMerge/>
            <w:tcBorders>
              <w:bottom w:val="single" w:sz="4" w:space="0" w:color="auto"/>
            </w:tcBorders>
            <w:shd w:val="clear" w:color="000000" w:fill="FFFFFF"/>
            <w:vAlign w:val="center"/>
          </w:tcPr>
          <w:p w:rsidR="00091387" w:rsidRPr="007436FF" w:rsidRDefault="00091387" w:rsidP="009B4B0C">
            <w:pPr>
              <w:autoSpaceDE w:val="0"/>
              <w:autoSpaceDN w:val="0"/>
              <w:adjustRightInd w:val="0"/>
              <w:spacing w:after="0" w:line="240" w:lineRule="auto"/>
              <w:jc w:val="center"/>
              <w:rPr>
                <w:rFonts w:ascii="Arial" w:eastAsia="Times New Roman" w:hAnsi="Arial" w:cs="Arial"/>
                <w:color w:val="000000"/>
              </w:rPr>
            </w:pPr>
          </w:p>
        </w:tc>
        <w:tc>
          <w:tcPr>
            <w:tcW w:w="1700" w:type="dxa"/>
            <w:vMerge/>
            <w:tcBorders>
              <w:bottom w:val="single" w:sz="4" w:space="0" w:color="auto"/>
            </w:tcBorders>
            <w:shd w:val="clear" w:color="000000" w:fill="FFFFFF"/>
            <w:vAlign w:val="center"/>
          </w:tcPr>
          <w:p w:rsidR="00091387" w:rsidRPr="007436FF" w:rsidRDefault="00091387" w:rsidP="009B4B0C">
            <w:pPr>
              <w:spacing w:after="0" w:line="240" w:lineRule="auto"/>
              <w:jc w:val="center"/>
              <w:rPr>
                <w:rFonts w:ascii="Arial" w:eastAsia="Times New Roman" w:hAnsi="Arial" w:cs="Arial"/>
                <w:color w:val="000000"/>
              </w:rPr>
            </w:pPr>
          </w:p>
        </w:tc>
      </w:tr>
    </w:tbl>
    <w:p w:rsidR="009B4B0C" w:rsidRPr="007436FF" w:rsidRDefault="009B4B0C" w:rsidP="009B4B0C">
      <w:pPr>
        <w:spacing w:after="0" w:line="240" w:lineRule="auto"/>
        <w:rPr>
          <w:rFonts w:ascii="Arial" w:hAnsi="Arial" w:cs="Arial"/>
          <w:sz w:val="24"/>
          <w:szCs w:val="24"/>
        </w:rPr>
      </w:pPr>
    </w:p>
    <w:p w:rsidR="00EF1AED" w:rsidRPr="007436FF" w:rsidRDefault="009B4B0C" w:rsidP="00BC2C46">
      <w:pPr>
        <w:autoSpaceDE w:val="0"/>
        <w:autoSpaceDN w:val="0"/>
        <w:adjustRightInd w:val="0"/>
        <w:spacing w:after="0" w:line="240" w:lineRule="auto"/>
        <w:ind w:left="9912" w:right="42" w:firstLine="708"/>
        <w:rPr>
          <w:rFonts w:ascii="Arial" w:hAnsi="Arial" w:cs="Arial"/>
          <w:sz w:val="24"/>
          <w:szCs w:val="24"/>
        </w:rPr>
      </w:pPr>
      <w:r w:rsidRPr="007436FF">
        <w:rPr>
          <w:rFonts w:ascii="Arial" w:hAnsi="Arial" w:cs="Arial"/>
          <w:sz w:val="24"/>
          <w:szCs w:val="24"/>
        </w:rPr>
        <w:br w:type="column"/>
      </w:r>
      <w:r w:rsidR="00EF1AED" w:rsidRPr="007436FF">
        <w:rPr>
          <w:rFonts w:ascii="Arial" w:hAnsi="Arial" w:cs="Arial"/>
          <w:sz w:val="24"/>
          <w:szCs w:val="24"/>
        </w:rPr>
        <w:lastRenderedPageBreak/>
        <w:t>Приложение №</w:t>
      </w:r>
      <w:r w:rsidR="00BC2C46" w:rsidRPr="007436FF">
        <w:rPr>
          <w:rFonts w:ascii="Arial" w:hAnsi="Arial" w:cs="Arial"/>
          <w:sz w:val="24"/>
          <w:szCs w:val="24"/>
        </w:rPr>
        <w:t xml:space="preserve"> </w:t>
      </w:r>
      <w:r w:rsidR="00EF1AED" w:rsidRPr="007436FF">
        <w:rPr>
          <w:rFonts w:ascii="Arial" w:hAnsi="Arial" w:cs="Arial"/>
          <w:sz w:val="24"/>
          <w:szCs w:val="24"/>
        </w:rPr>
        <w:t>7</w:t>
      </w:r>
    </w:p>
    <w:p w:rsidR="008C0304" w:rsidRPr="007436FF" w:rsidRDefault="00EF1AED" w:rsidP="00BC2C46">
      <w:pPr>
        <w:autoSpaceDE w:val="0"/>
        <w:autoSpaceDN w:val="0"/>
        <w:adjustRightInd w:val="0"/>
        <w:spacing w:after="0" w:line="240" w:lineRule="auto"/>
        <w:ind w:left="9912" w:right="42" w:firstLine="708"/>
        <w:rPr>
          <w:rFonts w:ascii="Arial" w:eastAsia="Times New Roman" w:hAnsi="Arial" w:cs="Arial"/>
          <w:sz w:val="24"/>
          <w:szCs w:val="24"/>
        </w:rPr>
      </w:pPr>
      <w:r w:rsidRPr="007436FF">
        <w:rPr>
          <w:rFonts w:ascii="Arial" w:hAnsi="Arial" w:cs="Arial"/>
          <w:sz w:val="24"/>
          <w:szCs w:val="24"/>
        </w:rPr>
        <w:t>к муниципальной программе «Жилище»</w:t>
      </w:r>
    </w:p>
    <w:p w:rsidR="00996728" w:rsidRPr="007436FF" w:rsidRDefault="00996728" w:rsidP="00EF1AED">
      <w:pPr>
        <w:autoSpaceDE w:val="0"/>
        <w:autoSpaceDN w:val="0"/>
        <w:spacing w:after="0" w:line="240" w:lineRule="auto"/>
        <w:jc w:val="center"/>
        <w:rPr>
          <w:rFonts w:ascii="Arial" w:eastAsia="Times New Roman" w:hAnsi="Arial" w:cs="Arial"/>
          <w:sz w:val="24"/>
          <w:szCs w:val="24"/>
        </w:rPr>
      </w:pPr>
      <w:r w:rsidRPr="007436FF">
        <w:rPr>
          <w:rFonts w:ascii="Arial" w:eastAsia="Times New Roman" w:hAnsi="Arial" w:cs="Arial"/>
          <w:b/>
          <w:bCs/>
          <w:color w:val="000000"/>
          <w:sz w:val="24"/>
          <w:szCs w:val="24"/>
        </w:rPr>
        <w:t>Паспорт подпрограммы</w:t>
      </w:r>
      <w:r w:rsidR="00040FE3" w:rsidRPr="007436FF">
        <w:rPr>
          <w:rFonts w:ascii="Arial" w:eastAsia="Times New Roman" w:hAnsi="Arial" w:cs="Arial"/>
          <w:b/>
          <w:bCs/>
          <w:color w:val="000000"/>
          <w:sz w:val="24"/>
          <w:szCs w:val="24"/>
        </w:rPr>
        <w:t xml:space="preserve"> 4</w:t>
      </w:r>
      <w:r w:rsidRPr="007436FF">
        <w:rPr>
          <w:rFonts w:ascii="Arial" w:eastAsia="Times New Roman" w:hAnsi="Arial" w:cs="Arial"/>
          <w:b/>
          <w:bCs/>
          <w:color w:val="000000"/>
          <w:sz w:val="24"/>
          <w:szCs w:val="24"/>
        </w:rPr>
        <w:t xml:space="preserve"> «Социальная ипотека» </w:t>
      </w:r>
    </w:p>
    <w:p w:rsidR="00996728" w:rsidRPr="007436FF" w:rsidRDefault="00996728" w:rsidP="00996728">
      <w:pPr>
        <w:autoSpaceDE w:val="0"/>
        <w:autoSpaceDN w:val="0"/>
        <w:spacing w:after="0" w:line="240" w:lineRule="auto"/>
        <w:rPr>
          <w:rFonts w:ascii="Arial" w:eastAsia="Times New Roman" w:hAnsi="Arial" w:cs="Arial"/>
          <w:sz w:val="24"/>
          <w:szCs w:val="24"/>
        </w:rPr>
      </w:pPr>
    </w:p>
    <w:tbl>
      <w:tblPr>
        <w:tblW w:w="15188" w:type="dxa"/>
        <w:tblInd w:w="-10" w:type="dxa"/>
        <w:tblLayout w:type="fixed"/>
        <w:tblCellMar>
          <w:left w:w="0" w:type="dxa"/>
          <w:right w:w="0" w:type="dxa"/>
        </w:tblCellMar>
        <w:tblLook w:val="0000" w:firstRow="0" w:lastRow="0" w:firstColumn="0" w:lastColumn="0" w:noHBand="0" w:noVBand="0"/>
      </w:tblPr>
      <w:tblGrid>
        <w:gridCol w:w="2855"/>
        <w:gridCol w:w="2552"/>
        <w:gridCol w:w="3827"/>
        <w:gridCol w:w="1134"/>
        <w:gridCol w:w="992"/>
        <w:gridCol w:w="993"/>
        <w:gridCol w:w="992"/>
        <w:gridCol w:w="992"/>
        <w:gridCol w:w="851"/>
      </w:tblGrid>
      <w:tr w:rsidR="00195F36" w:rsidRPr="007436FF" w:rsidTr="00FA52E4">
        <w:trPr>
          <w:cantSplit/>
          <w:trHeight w:hRule="exact" w:val="649"/>
        </w:trPr>
        <w:tc>
          <w:tcPr>
            <w:tcW w:w="2855" w:type="dxa"/>
            <w:tcBorders>
              <w:top w:val="single" w:sz="8" w:space="0" w:color="000000"/>
              <w:left w:val="single" w:sz="8" w:space="0" w:color="000000"/>
              <w:bottom w:val="single" w:sz="8" w:space="0" w:color="000000"/>
              <w:right w:val="single" w:sz="8" w:space="0" w:color="000000"/>
            </w:tcBorders>
            <w:shd w:val="clear" w:color="000000" w:fill="FFFFFF"/>
          </w:tcPr>
          <w:p w:rsidR="00195F36" w:rsidRPr="007436FF" w:rsidRDefault="00195F36" w:rsidP="00996728">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Муниципальный заказчик подпрограммы</w:t>
            </w:r>
          </w:p>
        </w:tc>
        <w:tc>
          <w:tcPr>
            <w:tcW w:w="12333" w:type="dxa"/>
            <w:gridSpan w:val="8"/>
            <w:tcBorders>
              <w:top w:val="single" w:sz="8" w:space="0" w:color="000000"/>
              <w:left w:val="single" w:sz="8" w:space="0" w:color="000000"/>
              <w:bottom w:val="single" w:sz="8" w:space="0" w:color="000000"/>
              <w:right w:val="single" w:sz="8" w:space="0" w:color="000000"/>
            </w:tcBorders>
            <w:shd w:val="clear" w:color="000000" w:fill="FFFFFF"/>
          </w:tcPr>
          <w:p w:rsidR="00195F36" w:rsidRPr="007436FF" w:rsidRDefault="00195F36" w:rsidP="00996728">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r>
      <w:tr w:rsidR="00CB4CBB" w:rsidRPr="007436FF" w:rsidTr="00701D17">
        <w:trPr>
          <w:cantSplit/>
          <w:trHeight w:val="572"/>
        </w:trPr>
        <w:tc>
          <w:tcPr>
            <w:tcW w:w="2855"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Источн</w:t>
            </w:r>
            <w:r w:rsidR="00D66FC1" w:rsidRPr="007436FF">
              <w:rPr>
                <w:rFonts w:ascii="Arial" w:eastAsia="Times New Roman" w:hAnsi="Arial" w:cs="Arial"/>
                <w:color w:val="000000"/>
              </w:rPr>
              <w:t>ики финансирования подпрограммы</w:t>
            </w:r>
          </w:p>
          <w:p w:rsidR="00CB4CBB" w:rsidRPr="007436FF" w:rsidRDefault="00CB4CBB" w:rsidP="00996728">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 xml:space="preserve">по годам реализации и главным распорядителям </w:t>
            </w:r>
          </w:p>
          <w:p w:rsidR="00CB4CBB" w:rsidRPr="007436FF" w:rsidRDefault="00CB4CBB" w:rsidP="00996728">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 xml:space="preserve"> бюджетных средств, в том числе по годам:</w:t>
            </w: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Главный распорядитель бюджетных средств</w:t>
            </w:r>
          </w:p>
        </w:tc>
        <w:tc>
          <w:tcPr>
            <w:tcW w:w="3827" w:type="dxa"/>
            <w:vMerge w:val="restart"/>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996728">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Источник финансирования</w:t>
            </w:r>
          </w:p>
        </w:tc>
        <w:tc>
          <w:tcPr>
            <w:tcW w:w="5954" w:type="dxa"/>
            <w:gridSpan w:val="6"/>
            <w:tcBorders>
              <w:top w:val="single" w:sz="8" w:space="0" w:color="000000"/>
              <w:left w:val="single" w:sz="4" w:space="0" w:color="auto"/>
              <w:right w:val="single" w:sz="8" w:space="0" w:color="000000"/>
            </w:tcBorders>
            <w:shd w:val="clear" w:color="000000" w:fill="FFFFFF"/>
          </w:tcPr>
          <w:p w:rsidR="00CB4CBB" w:rsidRPr="007436FF" w:rsidRDefault="00CB4CBB" w:rsidP="00D66FC1">
            <w:pPr>
              <w:autoSpaceDE w:val="0"/>
              <w:autoSpaceDN w:val="0"/>
              <w:adjustRightInd w:val="0"/>
              <w:spacing w:after="0" w:line="240" w:lineRule="auto"/>
              <w:ind w:right="29"/>
              <w:jc w:val="center"/>
              <w:rPr>
                <w:rFonts w:ascii="Arial" w:eastAsia="Times New Roman" w:hAnsi="Arial" w:cs="Arial"/>
                <w:color w:val="000000"/>
              </w:rPr>
            </w:pPr>
            <w:r w:rsidRPr="007436FF">
              <w:rPr>
                <w:rFonts w:ascii="Arial" w:eastAsia="Times New Roman" w:hAnsi="Arial" w:cs="Arial"/>
                <w:color w:val="000000"/>
              </w:rPr>
              <w:t>Расходы  (тыс. рублей)</w:t>
            </w:r>
          </w:p>
        </w:tc>
      </w:tr>
      <w:tr w:rsidR="00CB4CBB" w:rsidRPr="007436FF" w:rsidTr="00701D17">
        <w:trPr>
          <w:cantSplit/>
          <w:trHeight w:hRule="exact" w:val="311"/>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jc w:val="right"/>
              <w:rPr>
                <w:rFonts w:ascii="Arial" w:eastAsia="Times New Roman" w:hAnsi="Arial" w:cs="Arial"/>
                <w:strike/>
                <w:color w:val="000000"/>
                <w:u w:val="single"/>
              </w:rPr>
            </w:pPr>
          </w:p>
        </w:tc>
        <w:tc>
          <w:tcPr>
            <w:tcW w:w="3827" w:type="dxa"/>
            <w:vMerge/>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996728">
            <w:pPr>
              <w:autoSpaceDE w:val="0"/>
              <w:autoSpaceDN w:val="0"/>
              <w:adjustRightInd w:val="0"/>
              <w:spacing w:after="0" w:line="240" w:lineRule="auto"/>
              <w:ind w:right="29"/>
              <w:jc w:val="right"/>
              <w:rPr>
                <w:rFonts w:ascii="Arial" w:eastAsia="Times New Roman" w:hAnsi="Arial" w:cs="Arial"/>
                <w:strike/>
                <w:color w:val="000000"/>
                <w:u w:val="single"/>
              </w:rPr>
            </w:pPr>
          </w:p>
        </w:tc>
        <w:tc>
          <w:tcPr>
            <w:tcW w:w="1134" w:type="dxa"/>
            <w:tcBorders>
              <w:top w:val="single" w:sz="4" w:space="0" w:color="auto"/>
              <w:left w:val="single" w:sz="4" w:space="0" w:color="auto"/>
              <w:bottom w:val="single" w:sz="8" w:space="0" w:color="000000"/>
              <w:right w:val="single" w:sz="8" w:space="0" w:color="000000"/>
            </w:tcBorders>
            <w:shd w:val="clear" w:color="000000" w:fill="FFFFFF"/>
            <w:vAlign w:val="center"/>
          </w:tcPr>
          <w:p w:rsidR="00CB4CBB" w:rsidRPr="007436FF" w:rsidRDefault="00CB4CBB" w:rsidP="00CB4CBB">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Всего</w:t>
            </w:r>
          </w:p>
        </w:tc>
        <w:tc>
          <w:tcPr>
            <w:tcW w:w="992" w:type="dxa"/>
            <w:tcBorders>
              <w:top w:val="single" w:sz="4" w:space="0" w:color="auto"/>
              <w:left w:val="single" w:sz="8" w:space="0" w:color="000000"/>
              <w:bottom w:val="single" w:sz="8" w:space="0" w:color="000000"/>
              <w:right w:val="single" w:sz="8" w:space="0" w:color="000000"/>
            </w:tcBorders>
            <w:shd w:val="clear" w:color="000000" w:fill="FFFFFF"/>
            <w:vAlign w:val="center"/>
          </w:tcPr>
          <w:p w:rsidR="00CB4CBB" w:rsidRPr="007436FF" w:rsidRDefault="00CB4CBB" w:rsidP="00E636D2">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E636D2">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2021</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E636D2">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E636D2">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2023</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CB4CBB">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2024</w:t>
            </w:r>
          </w:p>
        </w:tc>
      </w:tr>
      <w:tr w:rsidR="00CB4CBB" w:rsidRPr="007436FF"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2" w:type="dxa"/>
            <w:vMerge w:val="restart"/>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0747A8">
            <w:pPr>
              <w:autoSpaceDE w:val="0"/>
              <w:autoSpaceDN w:val="0"/>
              <w:adjustRightInd w:val="0"/>
              <w:spacing w:after="0" w:line="221" w:lineRule="auto"/>
              <w:ind w:right="28"/>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D2699D">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Всего</w:t>
            </w:r>
            <w:r w:rsidR="00D2699D" w:rsidRPr="007436FF">
              <w:rPr>
                <w:rFonts w:ascii="Arial" w:eastAsia="Times New Roman" w:hAnsi="Arial" w:cs="Arial"/>
                <w:color w:val="000000"/>
              </w:rPr>
              <w:t>:</w:t>
            </w:r>
            <w:r w:rsidRPr="007436FF">
              <w:rPr>
                <w:rFonts w:ascii="Arial" w:eastAsia="Times New Roman" w:hAnsi="Arial" w:cs="Arial"/>
                <w:color w:val="000000"/>
              </w:rPr>
              <w:t xml:space="preserve"> в том числе:</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7436FF" w:rsidRDefault="009F6F82"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rPr>
              <w:t>663</w:t>
            </w:r>
            <w:r w:rsidR="002E4383" w:rsidRPr="007436FF">
              <w:rPr>
                <w:rFonts w:ascii="Arial" w:eastAsia="Times New Roman" w:hAnsi="Arial" w:cs="Arial"/>
              </w:rPr>
              <w:t>,64</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231,32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231,32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9155C0" w:rsidP="005C186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201</w:t>
            </w:r>
            <w:r w:rsidR="005C1863" w:rsidRPr="007436FF">
              <w:rPr>
                <w:rFonts w:ascii="Arial" w:eastAsia="Times New Roman" w:hAnsi="Arial" w:cs="Arial"/>
                <w:color w:val="000000"/>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9F6F82" w:rsidP="003B068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r w:rsidR="00CB4CBB" w:rsidRPr="007436FF"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rPr>
                <w:rFonts w:ascii="Arial" w:eastAsia="Times New Roman" w:hAnsi="Arial" w:cs="Arial"/>
                <w:color w:val="000000"/>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2D62CC">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7436FF" w:rsidRDefault="00CB4CBB"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r w:rsidR="00CB4CBB" w:rsidRPr="007436FF"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rPr>
                <w:rFonts w:ascii="Arial" w:eastAsia="Times New Roman" w:hAnsi="Arial" w:cs="Arial"/>
                <w:color w:val="000000"/>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170F83">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 xml:space="preserve">Средства бюджета Московской области </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7436FF" w:rsidRDefault="009F6F82" w:rsidP="009F6F82">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657</w:t>
            </w:r>
            <w:r w:rsidR="009A196F" w:rsidRPr="007436FF">
              <w:rPr>
                <w:rFonts w:ascii="Arial" w:eastAsia="Times New Roman" w:hAnsi="Arial" w:cs="Arial"/>
                <w:color w:val="000000"/>
              </w:rPr>
              <w:t>,00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229,00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229,00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9155C0"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19</w:t>
            </w:r>
            <w:r w:rsidR="00CB4CBB" w:rsidRPr="007436FF">
              <w:rPr>
                <w:rFonts w:ascii="Arial" w:eastAsia="Times New Roman" w:hAnsi="Arial" w:cs="Arial"/>
                <w:color w:val="000000"/>
              </w:rPr>
              <w:t>9,00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9F6F82" w:rsidP="003B068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CB4CBB" w:rsidRPr="007436FF">
              <w:rPr>
                <w:rFonts w:ascii="Arial" w:eastAsia="Times New Roman" w:hAnsi="Arial" w:cs="Arial"/>
                <w:color w:val="000000"/>
              </w:rPr>
              <w:t>,00</w:t>
            </w:r>
          </w:p>
        </w:tc>
        <w:tc>
          <w:tcPr>
            <w:tcW w:w="851" w:type="dxa"/>
            <w:tcBorders>
              <w:top w:val="single" w:sz="8" w:space="0" w:color="000000"/>
              <w:left w:val="single" w:sz="8" w:space="0" w:color="000000"/>
              <w:bottom w:val="single" w:sz="4" w:space="0" w:color="auto"/>
              <w:right w:val="single" w:sz="8" w:space="0" w:color="000000"/>
            </w:tcBorders>
            <w:shd w:val="clear" w:color="000000" w:fill="FFFFFF"/>
          </w:tcPr>
          <w:p w:rsidR="00CB4CBB" w:rsidRPr="007436FF" w:rsidRDefault="00CB4CBB"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r w:rsidR="00CB4CBB" w:rsidRPr="007436FF" w:rsidTr="00701D17">
        <w:trPr>
          <w:cantSplit/>
          <w:trHeight w:hRule="exact" w:val="266"/>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rPr>
                <w:rFonts w:ascii="Arial" w:eastAsia="Times New Roman" w:hAnsi="Arial" w:cs="Arial"/>
                <w:color w:val="000000"/>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tcPr>
          <w:p w:rsidR="00CB4CBB" w:rsidRPr="007436FF" w:rsidRDefault="00CB4CBB" w:rsidP="00996728">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134" w:type="dxa"/>
            <w:tcBorders>
              <w:top w:val="single" w:sz="8" w:space="0" w:color="000000"/>
              <w:left w:val="single" w:sz="4" w:space="0" w:color="auto"/>
              <w:bottom w:val="single" w:sz="8" w:space="0" w:color="000000"/>
              <w:right w:val="single" w:sz="8" w:space="0" w:color="000000"/>
            </w:tcBorders>
            <w:shd w:val="clear" w:color="000000" w:fill="FFFFFF"/>
          </w:tcPr>
          <w:p w:rsidR="00CB4CBB" w:rsidRPr="007436FF" w:rsidRDefault="009F6F82"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6</w:t>
            </w:r>
            <w:r w:rsidR="002E4383" w:rsidRPr="007436FF">
              <w:rPr>
                <w:rFonts w:ascii="Arial" w:eastAsia="Times New Roman" w:hAnsi="Arial" w:cs="Arial"/>
                <w:color w:val="000000"/>
              </w:rPr>
              <w:t>,64</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2,32</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B4B0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2,32</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5C1863" w:rsidP="005C186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9F6F82" w:rsidP="00F35C59">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tcBorders>
              <w:top w:val="single" w:sz="4" w:space="0" w:color="auto"/>
              <w:left w:val="single" w:sz="8" w:space="0" w:color="000000"/>
              <w:bottom w:val="single" w:sz="8" w:space="0" w:color="000000"/>
              <w:right w:val="single" w:sz="8" w:space="0" w:color="000000"/>
            </w:tcBorders>
            <w:shd w:val="clear" w:color="000000" w:fill="FFFFFF"/>
          </w:tcPr>
          <w:p w:rsidR="00CB4CBB" w:rsidRPr="007436FF" w:rsidRDefault="00CB4CBB"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r w:rsidR="00CB4CBB" w:rsidRPr="007436FF" w:rsidTr="00701D17">
        <w:trPr>
          <w:cantSplit/>
          <w:trHeight w:hRule="exact" w:val="447"/>
        </w:trPr>
        <w:tc>
          <w:tcPr>
            <w:tcW w:w="2855"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jc w:val="right"/>
              <w:rPr>
                <w:rFonts w:ascii="Arial" w:eastAsia="Times New Roman" w:hAnsi="Arial" w:cs="Arial"/>
                <w:strike/>
                <w:color w:val="000000"/>
                <w:u w:val="single"/>
              </w:rPr>
            </w:pPr>
          </w:p>
        </w:tc>
        <w:tc>
          <w:tcPr>
            <w:tcW w:w="2552" w:type="dxa"/>
            <w:vMerge/>
            <w:tcBorders>
              <w:top w:val="single" w:sz="8" w:space="0" w:color="000000"/>
              <w:left w:val="single" w:sz="8" w:space="0" w:color="000000"/>
              <w:bottom w:val="single" w:sz="8" w:space="0" w:color="000000"/>
              <w:right w:val="single" w:sz="8" w:space="0" w:color="000000"/>
            </w:tcBorders>
            <w:shd w:val="clear" w:color="000000" w:fill="FFFFFF"/>
          </w:tcPr>
          <w:p w:rsidR="00CB4CBB" w:rsidRPr="007436FF" w:rsidRDefault="00CB4CBB" w:rsidP="00996728">
            <w:pPr>
              <w:autoSpaceDE w:val="0"/>
              <w:autoSpaceDN w:val="0"/>
              <w:adjustRightInd w:val="0"/>
              <w:spacing w:after="0" w:line="240" w:lineRule="auto"/>
              <w:ind w:right="29"/>
              <w:rPr>
                <w:rFonts w:ascii="Arial" w:eastAsia="Times New Roman" w:hAnsi="Arial" w:cs="Arial"/>
                <w:color w:val="000000"/>
              </w:rPr>
            </w:pPr>
          </w:p>
        </w:tc>
        <w:tc>
          <w:tcPr>
            <w:tcW w:w="3827" w:type="dxa"/>
            <w:tcBorders>
              <w:top w:val="single" w:sz="8" w:space="0" w:color="000000"/>
              <w:left w:val="single" w:sz="8" w:space="0" w:color="000000"/>
              <w:bottom w:val="single" w:sz="8" w:space="0" w:color="000000"/>
              <w:right w:val="single" w:sz="4" w:space="0" w:color="auto"/>
            </w:tcBorders>
            <w:shd w:val="clear" w:color="000000" w:fill="FFFFFF"/>
            <w:vAlign w:val="center"/>
          </w:tcPr>
          <w:p w:rsidR="00CB4CBB" w:rsidRPr="007436FF" w:rsidRDefault="00CB4CBB" w:rsidP="006F7147">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134" w:type="dxa"/>
            <w:tcBorders>
              <w:top w:val="single" w:sz="8" w:space="0" w:color="000000"/>
              <w:left w:val="single" w:sz="4" w:space="0" w:color="auto"/>
              <w:bottom w:val="single" w:sz="8" w:space="0" w:color="000000"/>
              <w:right w:val="single" w:sz="8" w:space="0" w:color="000000"/>
            </w:tcBorders>
            <w:shd w:val="clear" w:color="000000" w:fill="FFFFFF"/>
            <w:vAlign w:val="center"/>
          </w:tcPr>
          <w:p w:rsidR="00CB4CBB" w:rsidRPr="007436FF" w:rsidRDefault="00CB4CBB" w:rsidP="00CB4CBB">
            <w:pPr>
              <w:spacing w:after="0" w:line="240" w:lineRule="auto"/>
              <w:jc w:val="center"/>
              <w:rPr>
                <w:rFonts w:ascii="Arial" w:eastAsia="Times New Roman" w:hAnsi="Arial" w:cs="Arial"/>
              </w:rPr>
            </w:pPr>
            <w:r w:rsidRPr="007436FF">
              <w:rPr>
                <w:rFonts w:ascii="Arial" w:eastAsia="Times New Roman" w:hAnsi="Arial" w:cs="Arial"/>
                <w:color w:val="00000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6F7147">
            <w:pPr>
              <w:spacing w:after="0" w:line="240" w:lineRule="auto"/>
              <w:jc w:val="center"/>
              <w:rPr>
                <w:rFonts w:ascii="Arial" w:eastAsia="Times New Roman" w:hAnsi="Arial" w:cs="Arial"/>
              </w:rPr>
            </w:pPr>
            <w:r w:rsidRPr="007436FF">
              <w:rPr>
                <w:rFonts w:ascii="Arial" w:eastAsia="Times New Roman" w:hAnsi="Arial" w:cs="Arial"/>
                <w:color w:val="000000"/>
              </w:rPr>
              <w:t>0,00</w:t>
            </w:r>
          </w:p>
        </w:tc>
        <w:tc>
          <w:tcPr>
            <w:tcW w:w="993"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6F7147">
            <w:pPr>
              <w:spacing w:after="0" w:line="240" w:lineRule="auto"/>
              <w:jc w:val="center"/>
              <w:rPr>
                <w:rFonts w:ascii="Arial" w:eastAsia="Times New Roman" w:hAnsi="Arial" w:cs="Arial"/>
              </w:rPr>
            </w:pPr>
            <w:r w:rsidRPr="007436FF">
              <w:rPr>
                <w:rFonts w:ascii="Arial" w:eastAsia="Times New Roman" w:hAnsi="Arial" w:cs="Arial"/>
                <w:color w:val="00000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6F7147">
            <w:pPr>
              <w:spacing w:after="0" w:line="240" w:lineRule="auto"/>
              <w:jc w:val="center"/>
              <w:rPr>
                <w:rFonts w:ascii="Arial" w:eastAsia="Times New Roman" w:hAnsi="Arial" w:cs="Arial"/>
              </w:rPr>
            </w:pPr>
            <w:r w:rsidRPr="007436FF">
              <w:rPr>
                <w:rFonts w:ascii="Arial" w:eastAsia="Times New Roman" w:hAnsi="Arial" w:cs="Arial"/>
                <w:color w:val="000000"/>
              </w:rPr>
              <w:t>0,00</w:t>
            </w:r>
          </w:p>
        </w:tc>
        <w:tc>
          <w:tcPr>
            <w:tcW w:w="992"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6F7147">
            <w:pPr>
              <w:spacing w:after="0" w:line="240" w:lineRule="auto"/>
              <w:jc w:val="center"/>
              <w:rPr>
                <w:rFonts w:ascii="Arial" w:eastAsia="Times New Roman" w:hAnsi="Arial" w:cs="Arial"/>
              </w:rPr>
            </w:pPr>
            <w:r w:rsidRPr="007436FF">
              <w:rPr>
                <w:rFonts w:ascii="Arial" w:eastAsia="Times New Roman" w:hAnsi="Arial" w:cs="Arial"/>
                <w:color w:val="000000"/>
              </w:rPr>
              <w:t>0,00</w:t>
            </w:r>
          </w:p>
        </w:tc>
        <w:tc>
          <w:tcPr>
            <w:tcW w:w="851"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CB4CBB" w:rsidRPr="007436FF" w:rsidRDefault="00CB4CBB" w:rsidP="00CB4CBB">
            <w:pPr>
              <w:spacing w:after="0" w:line="240" w:lineRule="auto"/>
              <w:jc w:val="center"/>
              <w:rPr>
                <w:rFonts w:ascii="Arial" w:eastAsia="Times New Roman" w:hAnsi="Arial" w:cs="Arial"/>
              </w:rPr>
            </w:pPr>
            <w:r w:rsidRPr="007436FF">
              <w:rPr>
                <w:rFonts w:ascii="Arial" w:eastAsia="Times New Roman" w:hAnsi="Arial" w:cs="Arial"/>
                <w:color w:val="000000"/>
              </w:rPr>
              <w:t>0,00</w:t>
            </w:r>
          </w:p>
        </w:tc>
      </w:tr>
    </w:tbl>
    <w:p w:rsidR="00996728" w:rsidRPr="007436FF" w:rsidRDefault="00996728" w:rsidP="00996728">
      <w:pPr>
        <w:autoSpaceDE w:val="0"/>
        <w:autoSpaceDN w:val="0"/>
        <w:spacing w:after="0" w:line="240" w:lineRule="auto"/>
        <w:rPr>
          <w:rFonts w:ascii="Arial" w:eastAsia="Times New Roman" w:hAnsi="Arial" w:cs="Arial"/>
          <w:sz w:val="24"/>
          <w:szCs w:val="24"/>
        </w:rPr>
      </w:pPr>
    </w:p>
    <w:p w:rsidR="00C135B1" w:rsidRPr="007436FF" w:rsidRDefault="00C135B1" w:rsidP="00C135B1">
      <w:pPr>
        <w:jc w:val="center"/>
        <w:rPr>
          <w:rFonts w:ascii="Arial" w:hAnsi="Arial" w:cs="Arial"/>
          <w:b/>
          <w:sz w:val="24"/>
          <w:szCs w:val="24"/>
        </w:rPr>
      </w:pPr>
      <w:r w:rsidRPr="007436FF">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C135B1" w:rsidRPr="007436FF" w:rsidRDefault="00C135B1" w:rsidP="00960C6B">
      <w:pPr>
        <w:widowControl w:val="0"/>
        <w:spacing w:after="0" w:line="240" w:lineRule="auto"/>
        <w:ind w:firstLine="567"/>
        <w:jc w:val="both"/>
        <w:rPr>
          <w:rFonts w:ascii="Arial" w:eastAsia="Times New Roman" w:hAnsi="Arial" w:cs="Arial"/>
          <w:sz w:val="24"/>
          <w:szCs w:val="24"/>
        </w:rPr>
      </w:pPr>
      <w:r w:rsidRPr="007436FF">
        <w:rPr>
          <w:rFonts w:ascii="Arial" w:eastAsia="Times New Roman" w:hAnsi="Arial" w:cs="Arial"/>
          <w:sz w:val="24"/>
          <w:szCs w:val="24"/>
        </w:rPr>
        <w:t>Подпрограмма разработана в целях исполнения Указа Президента Российской Федерации от 07.05.2012 № 600 «О мерах по обеспечению граждан Российской Федерации доступным и комфортным жильем и повышению качест</w:t>
      </w:r>
      <w:r w:rsidR="004D193A" w:rsidRPr="007436FF">
        <w:rPr>
          <w:rFonts w:ascii="Arial" w:eastAsia="Times New Roman" w:hAnsi="Arial" w:cs="Arial"/>
          <w:sz w:val="24"/>
          <w:szCs w:val="24"/>
        </w:rPr>
        <w:t xml:space="preserve">ва жилищно-коммунальных услуг» </w:t>
      </w:r>
      <w:r w:rsidRPr="007436FF">
        <w:rPr>
          <w:rFonts w:ascii="Arial" w:eastAsia="Times New Roman" w:hAnsi="Arial" w:cs="Arial"/>
          <w:sz w:val="24"/>
          <w:szCs w:val="24"/>
        </w:rPr>
        <w:t xml:space="preserve">и соответствует приоритетным направлениям социально-экономического развития Московской области и городского округа Люберцы Московской области. </w:t>
      </w:r>
    </w:p>
    <w:p w:rsidR="00C135B1" w:rsidRPr="007436FF" w:rsidRDefault="00C135B1" w:rsidP="00960C6B">
      <w:pPr>
        <w:widowControl w:val="0"/>
        <w:spacing w:after="0" w:line="240" w:lineRule="auto"/>
        <w:ind w:firstLine="567"/>
        <w:jc w:val="both"/>
        <w:rPr>
          <w:rFonts w:ascii="Arial" w:eastAsia="Times New Roman" w:hAnsi="Arial" w:cs="Arial"/>
          <w:sz w:val="24"/>
          <w:szCs w:val="24"/>
        </w:rPr>
      </w:pPr>
      <w:proofErr w:type="gramStart"/>
      <w:r w:rsidRPr="007436FF">
        <w:rPr>
          <w:rFonts w:ascii="Arial" w:eastAsia="Times New Roman" w:hAnsi="Arial" w:cs="Arial"/>
          <w:sz w:val="24"/>
          <w:szCs w:val="24"/>
        </w:rPr>
        <w:t>Проблема сохранения квалифицированных кадров в области здравоохранения и образования может быть достигнута путем реализации мероприятий подпрограммы, что позволит снизить затраты отдельных категорий граждан (врачи, учителя) на приобретение (строительство) жилого помещения, тем самым повышая уровень доступности ипотечного жилищного кредитования, оказать положительное влияние на укрепление кадрового потенциала в городском округе Люберцы Московской области.</w:t>
      </w:r>
      <w:proofErr w:type="gramEnd"/>
    </w:p>
    <w:p w:rsidR="00C135B1" w:rsidRPr="007436FF" w:rsidRDefault="00C135B1" w:rsidP="00960C6B">
      <w:pPr>
        <w:widowControl w:val="0"/>
        <w:spacing w:after="0" w:line="240" w:lineRule="auto"/>
        <w:ind w:firstLine="567"/>
        <w:jc w:val="both"/>
        <w:rPr>
          <w:rFonts w:ascii="Arial" w:eastAsia="Times New Roman" w:hAnsi="Arial" w:cs="Arial"/>
          <w:sz w:val="24"/>
          <w:szCs w:val="24"/>
        </w:rPr>
      </w:pPr>
      <w:r w:rsidRPr="007436FF">
        <w:rPr>
          <w:rFonts w:ascii="Arial" w:eastAsia="Times New Roman" w:hAnsi="Arial" w:cs="Arial"/>
          <w:sz w:val="24"/>
          <w:szCs w:val="24"/>
        </w:rPr>
        <w:t>Возможность решения жилищной проблемы, в том числе с привлечением средств ипотечного жилищного кредита, создает для квалифицированных кадров в области здравоохранения и образования стимул к повышению качества трудовой деятельности, уровня квалификации в целях роста заработной платы.</w:t>
      </w:r>
    </w:p>
    <w:p w:rsidR="004D193A" w:rsidRPr="007436FF" w:rsidRDefault="004D193A" w:rsidP="00960C6B">
      <w:pPr>
        <w:pStyle w:val="ConsPlusNormal"/>
        <w:ind w:firstLine="539"/>
        <w:jc w:val="both"/>
        <w:rPr>
          <w:sz w:val="24"/>
          <w:szCs w:val="24"/>
        </w:rPr>
      </w:pPr>
      <w:proofErr w:type="gramStart"/>
      <w:r w:rsidRPr="007436FF">
        <w:rPr>
          <w:sz w:val="24"/>
          <w:szCs w:val="24"/>
        </w:rPr>
        <w:t xml:space="preserve">Участниками I этапа реализации </w:t>
      </w:r>
      <w:hyperlink w:anchor="Par3076" w:tooltip="14. Подпрограмма 4 &quot;Социальная ипотека&quot;" w:history="1">
        <w:r w:rsidRPr="007436FF">
          <w:rPr>
            <w:sz w:val="24"/>
            <w:szCs w:val="24"/>
          </w:rPr>
          <w:t>Подпрограммы</w:t>
        </w:r>
      </w:hyperlink>
      <w:r w:rsidRPr="007436FF">
        <w:rPr>
          <w:sz w:val="24"/>
          <w:szCs w:val="24"/>
        </w:rPr>
        <w:t xml:space="preserve"> являются граждане Российской Федерации, получившие государственную поддержку в виде жилищных субсидий на оплату (частичную оплату) первоначального взноса при оформлении жилищного кредита  в рамках долгосрочной целевой </w:t>
      </w:r>
      <w:hyperlink r:id="rId33" w:tooltip="Постановление Правительства МО от 25.10.2012 N 1367/39 (ред. от 05.12.2013) &quot;Об утверждении долгосрочной целевой программы Московской области &quot;О поддержке отдельных категорий граждан при улучшении ими жилищных условий с использованием ипотечных жилищных кредит" w:history="1">
        <w:r w:rsidRPr="007436FF">
          <w:rPr>
            <w:sz w:val="24"/>
            <w:szCs w:val="24"/>
          </w:rPr>
          <w:t>программы</w:t>
        </w:r>
      </w:hyperlink>
      <w:r w:rsidRPr="007436FF">
        <w:rPr>
          <w:sz w:val="24"/>
          <w:szCs w:val="24"/>
        </w:rPr>
        <w:t xml:space="preserve">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N 1367</w:t>
      </w:r>
      <w:proofErr w:type="gramEnd"/>
      <w:r w:rsidRPr="007436FF">
        <w:rPr>
          <w:sz w:val="24"/>
          <w:szCs w:val="24"/>
        </w:rPr>
        <w:t>/</w:t>
      </w:r>
      <w:proofErr w:type="gramStart"/>
      <w:r w:rsidRPr="007436FF">
        <w:rPr>
          <w:sz w:val="24"/>
          <w:szCs w:val="24"/>
        </w:rPr>
        <w:t xml:space="preserve">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и I этапа </w:t>
      </w:r>
      <w:hyperlink r:id="rId34" w:tooltip="Постановление Правительства МО от 23.08.2013 N 655/34 (ред. от 21.12.2016) &quot;Об утверждении государственной программы Московской области &quot;Жилище&quot;------------ Утратил силу или отменен{КонсультантПлюс}" w:history="1">
        <w:r w:rsidRPr="007436FF">
          <w:rPr>
            <w:sz w:val="24"/>
            <w:szCs w:val="24"/>
          </w:rPr>
          <w:t>подпрограммы</w:t>
        </w:r>
      </w:hyperlink>
      <w:r w:rsidRPr="007436FF">
        <w:rPr>
          <w:sz w:val="24"/>
          <w:szCs w:val="24"/>
        </w:rPr>
        <w:t xml:space="preserve"> "Социальная ипотека" государственной программы Московской области "Жилище", утвержденной постановлением Правительства Московской области от 23.08.2013 N 655/34 "Об утверждении государственной программы Московской области "Жилище".</w:t>
      </w:r>
      <w:proofErr w:type="gramEnd"/>
    </w:p>
    <w:p w:rsidR="004D193A" w:rsidRPr="007436FF" w:rsidRDefault="004D193A" w:rsidP="00960C6B">
      <w:pPr>
        <w:pStyle w:val="ConsPlusNormal"/>
        <w:ind w:firstLine="539"/>
        <w:jc w:val="both"/>
        <w:rPr>
          <w:sz w:val="24"/>
          <w:szCs w:val="24"/>
        </w:rPr>
      </w:pPr>
      <w:r w:rsidRPr="007436FF">
        <w:rPr>
          <w:sz w:val="24"/>
          <w:szCs w:val="24"/>
        </w:rPr>
        <w:t xml:space="preserve">Право на получение компенсации имеют лица, получившие жилищную субсидию на оплату (частичную оплату) </w:t>
      </w:r>
      <w:r w:rsidRPr="007436FF">
        <w:rPr>
          <w:sz w:val="24"/>
          <w:szCs w:val="24"/>
        </w:rPr>
        <w:lastRenderedPageBreak/>
        <w:t xml:space="preserve">первоначального взноса при оформлении ипотечного жилищного кредита, в рамках реализации долгосрочной </w:t>
      </w:r>
      <w:hyperlink r:id="rId35" w:history="1">
        <w:r w:rsidRPr="007436FF">
          <w:rPr>
            <w:sz w:val="24"/>
            <w:szCs w:val="24"/>
          </w:rPr>
          <w:t>программы</w:t>
        </w:r>
      </w:hyperlink>
      <w:r w:rsidRPr="007436FF">
        <w:rPr>
          <w:sz w:val="24"/>
          <w:szCs w:val="24"/>
        </w:rPr>
        <w:t xml:space="preserve"> и государственной </w:t>
      </w:r>
      <w:hyperlink r:id="rId36" w:history="1">
        <w:r w:rsidRPr="007436FF">
          <w:rPr>
            <w:sz w:val="24"/>
            <w:szCs w:val="24"/>
          </w:rPr>
          <w:t>программы</w:t>
        </w:r>
      </w:hyperlink>
      <w:r w:rsidRPr="007436FF">
        <w:rPr>
          <w:sz w:val="24"/>
          <w:szCs w:val="24"/>
        </w:rPr>
        <w:t xml:space="preserve"> "Жилище" в 2013-2015 годах.</w:t>
      </w:r>
    </w:p>
    <w:p w:rsidR="004D193A" w:rsidRPr="007436FF" w:rsidRDefault="004D193A" w:rsidP="00960C6B">
      <w:pPr>
        <w:pStyle w:val="ConsPlusNormal"/>
        <w:ind w:firstLine="539"/>
        <w:jc w:val="both"/>
        <w:rPr>
          <w:sz w:val="24"/>
          <w:szCs w:val="24"/>
        </w:rPr>
      </w:pPr>
      <w:r w:rsidRPr="007436FF">
        <w:rPr>
          <w:sz w:val="24"/>
          <w:szCs w:val="24"/>
        </w:rPr>
        <w:t>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w:t>
      </w:r>
    </w:p>
    <w:p w:rsidR="004D193A" w:rsidRPr="007436FF" w:rsidRDefault="004D193A" w:rsidP="00960C6B">
      <w:pPr>
        <w:pStyle w:val="ConsPlusNormal"/>
        <w:ind w:firstLine="539"/>
        <w:jc w:val="both"/>
        <w:rPr>
          <w:sz w:val="24"/>
          <w:szCs w:val="24"/>
        </w:rPr>
      </w:pPr>
      <w:r w:rsidRPr="007436FF">
        <w:rPr>
          <w:sz w:val="24"/>
          <w:szCs w:val="24"/>
        </w:rPr>
        <w:t>Компенсация предоставляется в пределах расчетной нормы площади жилого помещения за счет средств бюджета Московской области, бюджета городского округа Люберцы.</w:t>
      </w:r>
    </w:p>
    <w:p w:rsidR="004D193A" w:rsidRPr="007436FF" w:rsidRDefault="004D193A" w:rsidP="004D193A">
      <w:pPr>
        <w:pStyle w:val="ConsPlusNormal"/>
        <w:ind w:firstLine="540"/>
        <w:jc w:val="both"/>
        <w:rPr>
          <w:sz w:val="24"/>
          <w:szCs w:val="24"/>
        </w:rPr>
      </w:pPr>
    </w:p>
    <w:p w:rsidR="0074428A" w:rsidRPr="007436FF" w:rsidRDefault="0074428A" w:rsidP="0019701C">
      <w:pPr>
        <w:autoSpaceDE w:val="0"/>
        <w:autoSpaceDN w:val="0"/>
        <w:spacing w:after="0" w:line="240" w:lineRule="auto"/>
        <w:ind w:firstLine="567"/>
        <w:jc w:val="center"/>
        <w:rPr>
          <w:rFonts w:ascii="Arial" w:eastAsia="Times New Roman" w:hAnsi="Arial" w:cs="Arial"/>
          <w:b/>
          <w:sz w:val="24"/>
          <w:szCs w:val="24"/>
        </w:rPr>
      </w:pPr>
      <w:r w:rsidRPr="007436FF">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7D1CB7" w:rsidRPr="007436FF" w:rsidRDefault="007D1CB7" w:rsidP="007D1CB7">
      <w:pPr>
        <w:pStyle w:val="ConsPlusNormal"/>
        <w:ind w:firstLine="539"/>
        <w:jc w:val="both"/>
        <w:rPr>
          <w:sz w:val="24"/>
          <w:szCs w:val="24"/>
        </w:rPr>
      </w:pPr>
      <w:r w:rsidRPr="007436FF">
        <w:rPr>
          <w:sz w:val="24"/>
          <w:szCs w:val="24"/>
        </w:rPr>
        <w:t>Реализация мероприятий в рамках I этапа Подпрограммы 4 позволит достичь результативности и адресности решения жилищной проблемы врачей государственных учреждений здравоохранения Московской области, уже работающих в городском округе Люберцы Московской области. Система мер по поддержке отдельных категорий граждан при улучшении ими жилищных условий с использованием ипотечных кредитов требует устойчивого и долгосрочного функционирования, что способствует развитию механизмов ипотечного жилищного кредитования населения и привлечению долгосрочных ресурсов в эту сферу.</w:t>
      </w:r>
    </w:p>
    <w:p w:rsidR="007D1CB7" w:rsidRPr="007436FF" w:rsidRDefault="007D1CB7" w:rsidP="007D1CB7">
      <w:pPr>
        <w:pStyle w:val="ConsPlusNormal"/>
        <w:ind w:firstLine="539"/>
        <w:jc w:val="both"/>
        <w:rPr>
          <w:sz w:val="24"/>
          <w:szCs w:val="24"/>
        </w:rPr>
      </w:pPr>
      <w:r w:rsidRPr="007436FF">
        <w:rPr>
          <w:sz w:val="24"/>
          <w:szCs w:val="24"/>
        </w:rPr>
        <w:t>Кроме того, создаются стимулы для граждан к повышению уровня квалификации и качеству трудовой деятельности, профессиональному росту.</w:t>
      </w:r>
    </w:p>
    <w:p w:rsidR="007D1CB7" w:rsidRPr="007436FF" w:rsidRDefault="007D1CB7" w:rsidP="007D1CB7">
      <w:pPr>
        <w:pStyle w:val="ConsPlusNormal"/>
        <w:ind w:firstLine="540"/>
        <w:jc w:val="both"/>
        <w:rPr>
          <w:sz w:val="24"/>
          <w:szCs w:val="24"/>
        </w:rPr>
      </w:pPr>
    </w:p>
    <w:p w:rsidR="00996728" w:rsidRPr="007436FF" w:rsidRDefault="00996728" w:rsidP="00996728">
      <w:pPr>
        <w:autoSpaceDE w:val="0"/>
        <w:autoSpaceDN w:val="0"/>
        <w:spacing w:after="0" w:line="240" w:lineRule="auto"/>
        <w:rPr>
          <w:rFonts w:ascii="Arial" w:eastAsia="Times New Roman" w:hAnsi="Arial" w:cs="Arial"/>
          <w:sz w:val="24"/>
          <w:szCs w:val="24"/>
        </w:rPr>
      </w:pPr>
    </w:p>
    <w:p w:rsidR="00996728" w:rsidRPr="007436FF" w:rsidRDefault="00996728" w:rsidP="00996728">
      <w:pPr>
        <w:autoSpaceDE w:val="0"/>
        <w:autoSpaceDN w:val="0"/>
        <w:spacing w:after="0" w:line="240" w:lineRule="auto"/>
        <w:rPr>
          <w:rFonts w:ascii="Arial" w:eastAsia="Times New Roman" w:hAnsi="Arial" w:cs="Arial"/>
          <w:sz w:val="24"/>
          <w:szCs w:val="24"/>
        </w:rPr>
      </w:pPr>
    </w:p>
    <w:p w:rsidR="00A96855" w:rsidRPr="007436FF" w:rsidRDefault="002D62CC" w:rsidP="00BC2C46">
      <w:pPr>
        <w:autoSpaceDE w:val="0"/>
        <w:autoSpaceDN w:val="0"/>
        <w:spacing w:after="0" w:line="240" w:lineRule="auto"/>
        <w:ind w:left="9912" w:firstLine="708"/>
        <w:rPr>
          <w:rFonts w:ascii="Arial" w:eastAsia="Times New Roman" w:hAnsi="Arial" w:cs="Arial"/>
          <w:bCs/>
          <w:color w:val="000000"/>
          <w:sz w:val="24"/>
          <w:szCs w:val="24"/>
        </w:rPr>
      </w:pPr>
      <w:r w:rsidRPr="007436FF">
        <w:rPr>
          <w:rFonts w:ascii="Arial" w:eastAsia="Times New Roman" w:hAnsi="Arial" w:cs="Arial"/>
          <w:bCs/>
          <w:color w:val="000000"/>
          <w:sz w:val="24"/>
          <w:szCs w:val="24"/>
        </w:rPr>
        <w:br w:type="column"/>
      </w:r>
      <w:r w:rsidR="00A96855" w:rsidRPr="007436FF">
        <w:rPr>
          <w:rFonts w:ascii="Arial" w:eastAsia="Times New Roman" w:hAnsi="Arial" w:cs="Arial"/>
          <w:bCs/>
          <w:color w:val="000000"/>
          <w:sz w:val="24"/>
          <w:szCs w:val="24"/>
        </w:rPr>
        <w:lastRenderedPageBreak/>
        <w:t>Приложение №</w:t>
      </w:r>
      <w:r w:rsidR="00BC2C46" w:rsidRPr="007436FF">
        <w:rPr>
          <w:rFonts w:ascii="Arial" w:eastAsia="Times New Roman" w:hAnsi="Arial" w:cs="Arial"/>
          <w:bCs/>
          <w:color w:val="000000"/>
          <w:sz w:val="24"/>
          <w:szCs w:val="24"/>
        </w:rPr>
        <w:t xml:space="preserve"> </w:t>
      </w:r>
      <w:r w:rsidR="00D571B0" w:rsidRPr="007436FF">
        <w:rPr>
          <w:rFonts w:ascii="Arial" w:eastAsia="Times New Roman" w:hAnsi="Arial" w:cs="Arial"/>
          <w:bCs/>
          <w:color w:val="000000"/>
          <w:sz w:val="24"/>
          <w:szCs w:val="24"/>
        </w:rPr>
        <w:t>8</w:t>
      </w:r>
    </w:p>
    <w:p w:rsidR="00125563" w:rsidRPr="007436FF" w:rsidRDefault="00A96855" w:rsidP="00BC2C46">
      <w:pPr>
        <w:autoSpaceDE w:val="0"/>
        <w:autoSpaceDN w:val="0"/>
        <w:spacing w:after="0" w:line="240" w:lineRule="auto"/>
        <w:ind w:left="9912" w:firstLine="708"/>
        <w:rPr>
          <w:rFonts w:ascii="Arial" w:eastAsia="Times New Roman" w:hAnsi="Arial" w:cs="Arial"/>
          <w:bCs/>
          <w:color w:val="000000"/>
          <w:sz w:val="24"/>
          <w:szCs w:val="24"/>
        </w:rPr>
      </w:pPr>
      <w:r w:rsidRPr="007436FF">
        <w:rPr>
          <w:rFonts w:ascii="Arial" w:eastAsia="Times New Roman" w:hAnsi="Arial" w:cs="Arial"/>
          <w:bCs/>
          <w:color w:val="000000"/>
          <w:sz w:val="24"/>
          <w:szCs w:val="24"/>
        </w:rPr>
        <w:t>к муниципальной программе «Жилище»</w:t>
      </w:r>
    </w:p>
    <w:p w:rsidR="00996728" w:rsidRPr="007436FF" w:rsidRDefault="00996728" w:rsidP="00996728">
      <w:pPr>
        <w:autoSpaceDE w:val="0"/>
        <w:autoSpaceDN w:val="0"/>
        <w:spacing w:after="0" w:line="240" w:lineRule="auto"/>
        <w:jc w:val="right"/>
        <w:rPr>
          <w:rFonts w:ascii="Arial" w:eastAsia="Times New Roman" w:hAnsi="Arial" w:cs="Arial"/>
          <w:b/>
          <w:bCs/>
          <w:color w:val="000000"/>
          <w:sz w:val="24"/>
          <w:szCs w:val="24"/>
        </w:rPr>
      </w:pPr>
    </w:p>
    <w:p w:rsidR="00996728" w:rsidRPr="007436FF" w:rsidRDefault="00996728" w:rsidP="00996728">
      <w:pPr>
        <w:autoSpaceDE w:val="0"/>
        <w:autoSpaceDN w:val="0"/>
        <w:spacing w:after="0" w:line="240" w:lineRule="auto"/>
        <w:jc w:val="center"/>
        <w:rPr>
          <w:rFonts w:ascii="Arial" w:eastAsia="Times New Roman" w:hAnsi="Arial" w:cs="Arial"/>
          <w:sz w:val="24"/>
          <w:szCs w:val="24"/>
        </w:rPr>
      </w:pPr>
      <w:r w:rsidRPr="007436FF">
        <w:rPr>
          <w:rFonts w:ascii="Arial" w:eastAsia="Times New Roman" w:hAnsi="Arial" w:cs="Arial"/>
          <w:b/>
          <w:bCs/>
          <w:color w:val="000000"/>
          <w:sz w:val="24"/>
          <w:szCs w:val="24"/>
        </w:rPr>
        <w:t xml:space="preserve">Перечень мероприятий подпрограммы </w:t>
      </w:r>
      <w:r w:rsidR="009A692D" w:rsidRPr="007436FF">
        <w:rPr>
          <w:rFonts w:ascii="Arial" w:eastAsia="Times New Roman" w:hAnsi="Arial" w:cs="Arial"/>
          <w:b/>
          <w:bCs/>
          <w:color w:val="000000"/>
          <w:sz w:val="24"/>
          <w:szCs w:val="24"/>
        </w:rPr>
        <w:t>4</w:t>
      </w:r>
      <w:r w:rsidR="00490C9E" w:rsidRPr="007436FF">
        <w:rPr>
          <w:rFonts w:ascii="Arial" w:eastAsia="Times New Roman" w:hAnsi="Arial" w:cs="Arial"/>
          <w:b/>
          <w:bCs/>
          <w:color w:val="000000"/>
          <w:sz w:val="24"/>
          <w:szCs w:val="24"/>
        </w:rPr>
        <w:t>«</w:t>
      </w:r>
      <w:r w:rsidRPr="007436FF">
        <w:rPr>
          <w:rFonts w:ascii="Arial" w:eastAsia="Times New Roman" w:hAnsi="Arial" w:cs="Arial"/>
          <w:b/>
          <w:bCs/>
          <w:color w:val="000000"/>
          <w:sz w:val="24"/>
          <w:szCs w:val="24"/>
        </w:rPr>
        <w:t>Социальная ипотека</w:t>
      </w:r>
      <w:r w:rsidR="00490C9E" w:rsidRPr="007436FF">
        <w:rPr>
          <w:rFonts w:ascii="Arial" w:eastAsia="Times New Roman" w:hAnsi="Arial" w:cs="Arial"/>
          <w:b/>
          <w:bCs/>
          <w:color w:val="000000"/>
          <w:sz w:val="24"/>
          <w:szCs w:val="24"/>
        </w:rPr>
        <w:t>»</w:t>
      </w:r>
    </w:p>
    <w:p w:rsidR="00996728" w:rsidRPr="007436FF" w:rsidRDefault="00996728" w:rsidP="00996728">
      <w:pPr>
        <w:autoSpaceDE w:val="0"/>
        <w:autoSpaceDN w:val="0"/>
        <w:spacing w:after="0" w:line="240" w:lineRule="auto"/>
        <w:rPr>
          <w:rFonts w:ascii="Arial" w:eastAsia="Times New Roman" w:hAnsi="Arial" w:cs="Arial"/>
          <w:sz w:val="24"/>
          <w:szCs w:val="24"/>
        </w:rPr>
      </w:pPr>
    </w:p>
    <w:tbl>
      <w:tblPr>
        <w:tblW w:w="15591" w:type="dxa"/>
        <w:tblInd w:w="-5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484"/>
        <w:gridCol w:w="1784"/>
        <w:gridCol w:w="1274"/>
        <w:gridCol w:w="2127"/>
        <w:gridCol w:w="992"/>
        <w:gridCol w:w="851"/>
        <w:gridCol w:w="850"/>
        <w:gridCol w:w="889"/>
        <w:gridCol w:w="851"/>
        <w:gridCol w:w="851"/>
        <w:gridCol w:w="1945"/>
        <w:gridCol w:w="2693"/>
      </w:tblGrid>
      <w:tr w:rsidR="002D62CC" w:rsidRPr="007436FF" w:rsidTr="002B26F6">
        <w:trPr>
          <w:cantSplit/>
          <w:trHeight w:val="20"/>
        </w:trPr>
        <w:tc>
          <w:tcPr>
            <w:tcW w:w="484" w:type="dxa"/>
            <w:vMerge w:val="restart"/>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 xml:space="preserve">№ </w:t>
            </w:r>
            <w:proofErr w:type="gramStart"/>
            <w:r w:rsidRPr="007436FF">
              <w:rPr>
                <w:rFonts w:ascii="Arial" w:eastAsia="Times New Roman" w:hAnsi="Arial" w:cs="Arial"/>
                <w:color w:val="000000"/>
              </w:rPr>
              <w:t>п</w:t>
            </w:r>
            <w:proofErr w:type="gramEnd"/>
            <w:r w:rsidRPr="007436FF">
              <w:rPr>
                <w:rFonts w:ascii="Arial" w:eastAsia="Times New Roman" w:hAnsi="Arial" w:cs="Arial"/>
                <w:color w:val="000000"/>
              </w:rPr>
              <w:t>/п</w:t>
            </w:r>
          </w:p>
        </w:tc>
        <w:tc>
          <w:tcPr>
            <w:tcW w:w="1784" w:type="dxa"/>
            <w:vMerge w:val="restart"/>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Мероприятия подпрограммы/ программы</w:t>
            </w:r>
          </w:p>
        </w:tc>
        <w:tc>
          <w:tcPr>
            <w:tcW w:w="1274" w:type="dxa"/>
            <w:vMerge w:val="restart"/>
            <w:shd w:val="clear" w:color="000000" w:fill="FFFFFF"/>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Срок исполнения мероприятия</w:t>
            </w:r>
          </w:p>
        </w:tc>
        <w:tc>
          <w:tcPr>
            <w:tcW w:w="2127" w:type="dxa"/>
            <w:vMerge w:val="restart"/>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Источники финансирования</w:t>
            </w:r>
          </w:p>
        </w:tc>
        <w:tc>
          <w:tcPr>
            <w:tcW w:w="992" w:type="dxa"/>
            <w:vMerge w:val="restart"/>
            <w:shd w:val="clear" w:color="000000" w:fill="FFFFFF"/>
            <w:vAlign w:val="center"/>
          </w:tcPr>
          <w:p w:rsidR="002D62CC" w:rsidRPr="007436FF" w:rsidRDefault="00D66FC1"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Всего</w:t>
            </w:r>
            <w:r w:rsidR="002D62CC" w:rsidRPr="007436FF">
              <w:rPr>
                <w:rFonts w:ascii="Arial" w:eastAsia="Times New Roman" w:hAnsi="Arial" w:cs="Arial"/>
                <w:color w:val="000000"/>
              </w:rPr>
              <w:t xml:space="preserve"> (</w:t>
            </w:r>
            <w:proofErr w:type="spellStart"/>
            <w:r w:rsidR="002D62CC" w:rsidRPr="007436FF">
              <w:rPr>
                <w:rFonts w:ascii="Arial" w:eastAsia="Times New Roman" w:hAnsi="Arial" w:cs="Arial"/>
                <w:color w:val="000000"/>
              </w:rPr>
              <w:t>тыс</w:t>
            </w:r>
            <w:proofErr w:type="gramStart"/>
            <w:r w:rsidR="002D62CC" w:rsidRPr="007436FF">
              <w:rPr>
                <w:rFonts w:ascii="Arial" w:eastAsia="Times New Roman" w:hAnsi="Arial" w:cs="Arial"/>
                <w:color w:val="000000"/>
              </w:rPr>
              <w:t>.р</w:t>
            </w:r>
            <w:proofErr w:type="gramEnd"/>
            <w:r w:rsidR="002D62CC" w:rsidRPr="007436FF">
              <w:rPr>
                <w:rFonts w:ascii="Arial" w:eastAsia="Times New Roman" w:hAnsi="Arial" w:cs="Arial"/>
                <w:color w:val="000000"/>
              </w:rPr>
              <w:t>уб</w:t>
            </w:r>
            <w:proofErr w:type="spellEnd"/>
            <w:r w:rsidR="002D62CC" w:rsidRPr="007436FF">
              <w:rPr>
                <w:rFonts w:ascii="Arial" w:eastAsia="Times New Roman" w:hAnsi="Arial" w:cs="Arial"/>
                <w:color w:val="000000"/>
              </w:rPr>
              <w:t>)</w:t>
            </w:r>
          </w:p>
        </w:tc>
        <w:tc>
          <w:tcPr>
            <w:tcW w:w="4292" w:type="dxa"/>
            <w:gridSpan w:val="5"/>
            <w:shd w:val="clear" w:color="000000" w:fill="FFFFFF"/>
            <w:vAlign w:val="center"/>
          </w:tcPr>
          <w:p w:rsidR="002D62CC" w:rsidRPr="007436FF" w:rsidRDefault="00D66FC1"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Объем финансирования по годам</w:t>
            </w:r>
            <w:r w:rsidR="002D62CC" w:rsidRPr="007436FF">
              <w:rPr>
                <w:rFonts w:ascii="Arial" w:eastAsia="Times New Roman" w:hAnsi="Arial" w:cs="Arial"/>
                <w:color w:val="000000"/>
              </w:rPr>
              <w:t xml:space="preserve"> (</w:t>
            </w:r>
            <w:proofErr w:type="spellStart"/>
            <w:r w:rsidR="002D62CC" w:rsidRPr="007436FF">
              <w:rPr>
                <w:rFonts w:ascii="Arial" w:eastAsia="Times New Roman" w:hAnsi="Arial" w:cs="Arial"/>
                <w:color w:val="000000"/>
              </w:rPr>
              <w:t>тыс</w:t>
            </w:r>
            <w:proofErr w:type="gramStart"/>
            <w:r w:rsidR="002D62CC" w:rsidRPr="007436FF">
              <w:rPr>
                <w:rFonts w:ascii="Arial" w:eastAsia="Times New Roman" w:hAnsi="Arial" w:cs="Arial"/>
                <w:color w:val="000000"/>
              </w:rPr>
              <w:t>.р</w:t>
            </w:r>
            <w:proofErr w:type="gramEnd"/>
            <w:r w:rsidR="002D62CC" w:rsidRPr="007436FF">
              <w:rPr>
                <w:rFonts w:ascii="Arial" w:eastAsia="Times New Roman" w:hAnsi="Arial" w:cs="Arial"/>
                <w:color w:val="000000"/>
              </w:rPr>
              <w:t>уб</w:t>
            </w:r>
            <w:proofErr w:type="spellEnd"/>
            <w:r w:rsidR="002D62CC" w:rsidRPr="007436FF">
              <w:rPr>
                <w:rFonts w:ascii="Arial" w:eastAsia="Times New Roman" w:hAnsi="Arial" w:cs="Arial"/>
                <w:color w:val="000000"/>
              </w:rPr>
              <w:t>)</w:t>
            </w:r>
          </w:p>
        </w:tc>
        <w:tc>
          <w:tcPr>
            <w:tcW w:w="1945" w:type="dxa"/>
            <w:vMerge w:val="restart"/>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proofErr w:type="gramStart"/>
            <w:r w:rsidRPr="007436FF">
              <w:rPr>
                <w:rFonts w:ascii="Arial" w:eastAsia="Times New Roman" w:hAnsi="Arial" w:cs="Arial"/>
                <w:color w:val="000000"/>
              </w:rPr>
              <w:t>Ответственный</w:t>
            </w:r>
            <w:proofErr w:type="gramEnd"/>
            <w:r w:rsidRPr="007436FF">
              <w:rPr>
                <w:rFonts w:ascii="Arial" w:eastAsia="Times New Roman" w:hAnsi="Arial" w:cs="Arial"/>
                <w:color w:val="000000"/>
              </w:rPr>
              <w:t xml:space="preserve"> за выполнение мероприятия </w:t>
            </w:r>
            <w:r w:rsidR="00474070" w:rsidRPr="007436FF">
              <w:rPr>
                <w:rFonts w:ascii="Arial" w:eastAsia="Times New Roman" w:hAnsi="Arial" w:cs="Arial"/>
                <w:color w:val="000000"/>
              </w:rPr>
              <w:t>под</w:t>
            </w:r>
            <w:r w:rsidRPr="007436FF">
              <w:rPr>
                <w:rFonts w:ascii="Arial" w:eastAsia="Times New Roman" w:hAnsi="Arial" w:cs="Arial"/>
                <w:color w:val="000000"/>
              </w:rPr>
              <w:t>программы/ программы</w:t>
            </w:r>
          </w:p>
        </w:tc>
        <w:tc>
          <w:tcPr>
            <w:tcW w:w="2693" w:type="dxa"/>
            <w:vMerge w:val="restart"/>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Результаты выполнения мероприятия подпрограммы/ программы</w:t>
            </w:r>
          </w:p>
        </w:tc>
      </w:tr>
      <w:tr w:rsidR="002D62CC" w:rsidRPr="007436FF" w:rsidTr="002B26F6">
        <w:trPr>
          <w:cantSplit/>
          <w:trHeight w:val="20"/>
        </w:trPr>
        <w:tc>
          <w:tcPr>
            <w:tcW w:w="484" w:type="dxa"/>
            <w:vMerge/>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u w:val="single"/>
              </w:rPr>
            </w:pPr>
          </w:p>
        </w:tc>
        <w:tc>
          <w:tcPr>
            <w:tcW w:w="1784" w:type="dxa"/>
            <w:vMerge/>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strike/>
                <w:color w:val="000000"/>
                <w:u w:val="single"/>
              </w:rPr>
            </w:pPr>
          </w:p>
        </w:tc>
        <w:tc>
          <w:tcPr>
            <w:tcW w:w="1274" w:type="dxa"/>
            <w:vMerge/>
            <w:shd w:val="clear" w:color="000000" w:fill="FFFFFF"/>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u w:val="single"/>
              </w:rPr>
            </w:pPr>
          </w:p>
        </w:tc>
        <w:tc>
          <w:tcPr>
            <w:tcW w:w="2127" w:type="dxa"/>
            <w:vMerge/>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u w:val="single"/>
              </w:rPr>
            </w:pPr>
          </w:p>
        </w:tc>
        <w:tc>
          <w:tcPr>
            <w:tcW w:w="992" w:type="dxa"/>
            <w:vMerge/>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u w:val="single"/>
              </w:rPr>
            </w:pPr>
          </w:p>
        </w:tc>
        <w:tc>
          <w:tcPr>
            <w:tcW w:w="851" w:type="dxa"/>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2020</w:t>
            </w:r>
          </w:p>
        </w:tc>
        <w:tc>
          <w:tcPr>
            <w:tcW w:w="850" w:type="dxa"/>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2021</w:t>
            </w:r>
          </w:p>
        </w:tc>
        <w:tc>
          <w:tcPr>
            <w:tcW w:w="889" w:type="dxa"/>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2022</w:t>
            </w:r>
          </w:p>
        </w:tc>
        <w:tc>
          <w:tcPr>
            <w:tcW w:w="851" w:type="dxa"/>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2023</w:t>
            </w:r>
          </w:p>
        </w:tc>
        <w:tc>
          <w:tcPr>
            <w:tcW w:w="851" w:type="dxa"/>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2024</w:t>
            </w:r>
          </w:p>
        </w:tc>
        <w:tc>
          <w:tcPr>
            <w:tcW w:w="1945" w:type="dxa"/>
            <w:vMerge/>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rPr>
            </w:pPr>
          </w:p>
        </w:tc>
        <w:tc>
          <w:tcPr>
            <w:tcW w:w="2693" w:type="dxa"/>
            <w:vMerge/>
            <w:shd w:val="clear" w:color="000000" w:fill="FFFFFF"/>
            <w:vAlign w:val="center"/>
          </w:tcPr>
          <w:p w:rsidR="002D62CC" w:rsidRPr="007436FF" w:rsidRDefault="002D62CC" w:rsidP="003E1247">
            <w:pPr>
              <w:autoSpaceDE w:val="0"/>
              <w:autoSpaceDN w:val="0"/>
              <w:adjustRightInd w:val="0"/>
              <w:spacing w:after="0" w:line="240" w:lineRule="auto"/>
              <w:jc w:val="center"/>
              <w:rPr>
                <w:rFonts w:ascii="Arial" w:eastAsia="Times New Roman" w:hAnsi="Arial" w:cs="Arial"/>
                <w:color w:val="000000"/>
                <w:u w:val="single"/>
              </w:rPr>
            </w:pPr>
          </w:p>
        </w:tc>
      </w:tr>
      <w:tr w:rsidR="00443134" w:rsidRPr="007436FF" w:rsidTr="002B26F6">
        <w:trPr>
          <w:cantSplit/>
          <w:trHeight w:val="20"/>
        </w:trPr>
        <w:tc>
          <w:tcPr>
            <w:tcW w:w="484"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w:t>
            </w:r>
          </w:p>
        </w:tc>
        <w:tc>
          <w:tcPr>
            <w:tcW w:w="1784"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w:t>
            </w:r>
          </w:p>
        </w:tc>
        <w:tc>
          <w:tcPr>
            <w:tcW w:w="1274"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3</w:t>
            </w:r>
          </w:p>
        </w:tc>
        <w:tc>
          <w:tcPr>
            <w:tcW w:w="2127"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4</w:t>
            </w:r>
          </w:p>
        </w:tc>
        <w:tc>
          <w:tcPr>
            <w:tcW w:w="992"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5</w:t>
            </w:r>
          </w:p>
        </w:tc>
        <w:tc>
          <w:tcPr>
            <w:tcW w:w="851"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6</w:t>
            </w:r>
          </w:p>
        </w:tc>
        <w:tc>
          <w:tcPr>
            <w:tcW w:w="850"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7</w:t>
            </w:r>
          </w:p>
        </w:tc>
        <w:tc>
          <w:tcPr>
            <w:tcW w:w="889"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8</w:t>
            </w:r>
          </w:p>
        </w:tc>
        <w:tc>
          <w:tcPr>
            <w:tcW w:w="851"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9</w:t>
            </w:r>
          </w:p>
        </w:tc>
        <w:tc>
          <w:tcPr>
            <w:tcW w:w="851"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10</w:t>
            </w:r>
          </w:p>
        </w:tc>
        <w:tc>
          <w:tcPr>
            <w:tcW w:w="1945"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11</w:t>
            </w:r>
          </w:p>
        </w:tc>
        <w:tc>
          <w:tcPr>
            <w:tcW w:w="2693"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12</w:t>
            </w:r>
          </w:p>
        </w:tc>
      </w:tr>
      <w:tr w:rsidR="002D62CC" w:rsidRPr="007436FF" w:rsidTr="002B26F6">
        <w:trPr>
          <w:cantSplit/>
          <w:trHeight w:val="20"/>
        </w:trPr>
        <w:tc>
          <w:tcPr>
            <w:tcW w:w="484" w:type="dxa"/>
            <w:vMerge w:val="restart"/>
            <w:shd w:val="clear" w:color="000000" w:fill="FFFFFF"/>
          </w:tcPr>
          <w:p w:rsidR="002D62CC" w:rsidRPr="007436FF" w:rsidRDefault="00F04934"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1</w:t>
            </w:r>
            <w:r w:rsidR="007436F8" w:rsidRPr="007436FF">
              <w:rPr>
                <w:rFonts w:ascii="Arial" w:eastAsia="Times New Roman" w:hAnsi="Arial" w:cs="Arial"/>
                <w:color w:val="000000"/>
              </w:rPr>
              <w:t>.</w:t>
            </w:r>
          </w:p>
        </w:tc>
        <w:tc>
          <w:tcPr>
            <w:tcW w:w="1784" w:type="dxa"/>
            <w:vMerge w:val="restart"/>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Основное мероприятие 01.</w:t>
            </w:r>
          </w:p>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lang w:val="en-US"/>
              </w:rPr>
              <w:t>I</w:t>
            </w:r>
            <w:r w:rsidRPr="007436FF">
              <w:rPr>
                <w:rFonts w:ascii="Arial" w:eastAsia="Times New Roman" w:hAnsi="Arial" w:cs="Arial"/>
                <w:color w:val="000000"/>
              </w:rPr>
              <w:t xml:space="preserve"> этап реализации подпрограммы 4.  Компенсация оплаты основного долга </w:t>
            </w:r>
            <w:r w:rsidR="00061EA6" w:rsidRPr="007436FF">
              <w:rPr>
                <w:rFonts w:ascii="Arial" w:eastAsia="Times New Roman" w:hAnsi="Arial" w:cs="Arial"/>
                <w:color w:val="000000"/>
              </w:rPr>
              <w:t>по ипотечному жилищному кредиту</w:t>
            </w:r>
          </w:p>
          <w:p w:rsidR="002D62CC" w:rsidRPr="007436FF" w:rsidRDefault="002D62CC" w:rsidP="00C66A52">
            <w:pPr>
              <w:autoSpaceDE w:val="0"/>
              <w:autoSpaceDN w:val="0"/>
              <w:adjustRightInd w:val="0"/>
              <w:spacing w:after="0" w:line="240" w:lineRule="auto"/>
              <w:rPr>
                <w:rFonts w:ascii="Arial" w:eastAsia="Times New Roman" w:hAnsi="Arial" w:cs="Arial"/>
                <w:color w:val="000000"/>
              </w:rPr>
            </w:pPr>
          </w:p>
        </w:tc>
        <w:tc>
          <w:tcPr>
            <w:tcW w:w="1274" w:type="dxa"/>
            <w:vMerge w:val="restart"/>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01.01.2020-31.12.2024</w:t>
            </w:r>
          </w:p>
        </w:tc>
        <w:tc>
          <w:tcPr>
            <w:tcW w:w="2127" w:type="dxa"/>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992"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lang w:val="en-US"/>
              </w:rPr>
            </w:pPr>
            <w:r w:rsidRPr="007436FF">
              <w:rPr>
                <w:rFonts w:ascii="Arial" w:eastAsia="Times New Roman" w:hAnsi="Arial" w:cs="Arial"/>
                <w:color w:val="000000"/>
              </w:rPr>
              <w:t>0,00</w:t>
            </w:r>
          </w:p>
        </w:tc>
        <w:tc>
          <w:tcPr>
            <w:tcW w:w="850"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89"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1945" w:type="dxa"/>
            <w:vMerge w:val="restart"/>
            <w:shd w:val="clear" w:color="000000" w:fill="FFFFFF"/>
          </w:tcPr>
          <w:p w:rsidR="002D62CC" w:rsidRPr="007436FF" w:rsidRDefault="002D62CC" w:rsidP="00C66A52">
            <w:pPr>
              <w:autoSpaceDE w:val="0"/>
              <w:autoSpaceDN w:val="0"/>
              <w:spacing w:after="0" w:line="240" w:lineRule="auto"/>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2693" w:type="dxa"/>
            <w:vMerge w:val="restart"/>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hAnsi="Arial" w:cs="Arial"/>
                <w:color w:val="000000"/>
              </w:rPr>
              <w:t>Предоставление компенсации оплаты основного долга по ипотечному жилищному кредиту</w:t>
            </w:r>
          </w:p>
        </w:tc>
      </w:tr>
      <w:tr w:rsidR="009A196F" w:rsidRPr="007436FF" w:rsidTr="002B26F6">
        <w:trPr>
          <w:cantSplit/>
          <w:trHeight w:val="20"/>
        </w:trPr>
        <w:tc>
          <w:tcPr>
            <w:tcW w:w="4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7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27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992" w:type="dxa"/>
            <w:shd w:val="clear" w:color="000000" w:fill="FFFFFF"/>
            <w:noWrap/>
          </w:tcPr>
          <w:p w:rsidR="009A196F" w:rsidRPr="007436FF" w:rsidRDefault="009F6F82" w:rsidP="008A0951">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657</w:t>
            </w:r>
            <w:r w:rsidR="009A196F" w:rsidRPr="007436FF">
              <w:rPr>
                <w:rFonts w:ascii="Arial" w:eastAsia="Times New Roman" w:hAnsi="Arial" w:cs="Arial"/>
                <w:color w:val="000000"/>
              </w:rPr>
              <w:t>,00</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229,00</w:t>
            </w:r>
          </w:p>
        </w:tc>
        <w:tc>
          <w:tcPr>
            <w:tcW w:w="850"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229,00</w:t>
            </w:r>
          </w:p>
        </w:tc>
        <w:tc>
          <w:tcPr>
            <w:tcW w:w="889" w:type="dxa"/>
            <w:shd w:val="clear" w:color="000000" w:fill="FFFFFF"/>
            <w:noWrap/>
          </w:tcPr>
          <w:p w:rsidR="009A196F" w:rsidRPr="007436FF" w:rsidRDefault="009155C0"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19</w:t>
            </w:r>
            <w:r w:rsidR="009A196F" w:rsidRPr="007436FF">
              <w:rPr>
                <w:rFonts w:ascii="Arial" w:eastAsia="Times New Roman" w:hAnsi="Arial" w:cs="Arial"/>
                <w:color w:val="000000"/>
              </w:rPr>
              <w:t>9,00</w:t>
            </w:r>
          </w:p>
        </w:tc>
        <w:tc>
          <w:tcPr>
            <w:tcW w:w="851" w:type="dxa"/>
            <w:shd w:val="clear" w:color="000000" w:fill="FFFFFF"/>
            <w:noWrap/>
          </w:tcPr>
          <w:p w:rsidR="009A196F" w:rsidRPr="007436FF" w:rsidRDefault="009F6F82" w:rsidP="003B068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shd w:val="clear" w:color="000000" w:fill="FFFFFF"/>
            <w:noWrap/>
          </w:tcPr>
          <w:p w:rsidR="009A196F" w:rsidRPr="007436FF" w:rsidRDefault="009A196F" w:rsidP="00C66A52">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45" w:type="dxa"/>
            <w:vMerge/>
            <w:shd w:val="clear" w:color="000000" w:fill="FFFFFF"/>
          </w:tcPr>
          <w:p w:rsidR="009A196F" w:rsidRPr="007436FF" w:rsidRDefault="009A196F" w:rsidP="00C66A52">
            <w:pPr>
              <w:autoSpaceDE w:val="0"/>
              <w:autoSpaceDN w:val="0"/>
              <w:spacing w:after="0" w:line="240" w:lineRule="auto"/>
              <w:rPr>
                <w:rFonts w:ascii="Arial" w:eastAsia="Times New Roman" w:hAnsi="Arial" w:cs="Arial"/>
                <w:color w:val="000000"/>
              </w:rPr>
            </w:pPr>
          </w:p>
        </w:tc>
        <w:tc>
          <w:tcPr>
            <w:tcW w:w="2693"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r>
      <w:tr w:rsidR="009A196F" w:rsidRPr="007436FF" w:rsidTr="002B26F6">
        <w:trPr>
          <w:cantSplit/>
          <w:trHeight w:val="20"/>
        </w:trPr>
        <w:tc>
          <w:tcPr>
            <w:tcW w:w="4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7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27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992" w:type="dxa"/>
            <w:shd w:val="clear" w:color="000000" w:fill="FFFFFF"/>
            <w:noWrap/>
          </w:tcPr>
          <w:p w:rsidR="009A196F" w:rsidRPr="007436FF" w:rsidRDefault="009F6F82"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6</w:t>
            </w:r>
            <w:r w:rsidR="002E4383" w:rsidRPr="007436FF">
              <w:rPr>
                <w:rFonts w:ascii="Arial" w:eastAsia="Times New Roman" w:hAnsi="Arial" w:cs="Arial"/>
                <w:color w:val="000000"/>
              </w:rPr>
              <w:t>,64</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2,32</w:t>
            </w:r>
          </w:p>
        </w:tc>
        <w:tc>
          <w:tcPr>
            <w:tcW w:w="850"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2,32</w:t>
            </w:r>
          </w:p>
        </w:tc>
        <w:tc>
          <w:tcPr>
            <w:tcW w:w="889" w:type="dxa"/>
            <w:shd w:val="clear" w:color="000000" w:fill="FFFFFF"/>
            <w:noWrap/>
          </w:tcPr>
          <w:p w:rsidR="009A196F" w:rsidRPr="007436FF" w:rsidRDefault="002E4383"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2,00</w:t>
            </w:r>
          </w:p>
        </w:tc>
        <w:tc>
          <w:tcPr>
            <w:tcW w:w="851" w:type="dxa"/>
            <w:shd w:val="clear" w:color="000000" w:fill="FFFFFF"/>
            <w:noWrap/>
          </w:tcPr>
          <w:p w:rsidR="009A196F" w:rsidRPr="007436FF" w:rsidRDefault="009F6F82"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shd w:val="clear" w:color="000000" w:fill="FFFFFF"/>
            <w:noWrap/>
          </w:tcPr>
          <w:p w:rsidR="009A196F" w:rsidRPr="007436FF" w:rsidRDefault="009A196F" w:rsidP="00C66A52">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45" w:type="dxa"/>
            <w:vMerge/>
            <w:shd w:val="clear" w:color="000000" w:fill="FFFFFF"/>
          </w:tcPr>
          <w:p w:rsidR="009A196F" w:rsidRPr="007436FF" w:rsidRDefault="009A196F" w:rsidP="00C66A52">
            <w:pPr>
              <w:autoSpaceDE w:val="0"/>
              <w:autoSpaceDN w:val="0"/>
              <w:spacing w:after="0" w:line="240" w:lineRule="auto"/>
              <w:rPr>
                <w:rFonts w:ascii="Arial" w:eastAsia="Times New Roman" w:hAnsi="Arial" w:cs="Arial"/>
                <w:color w:val="000000"/>
              </w:rPr>
            </w:pPr>
          </w:p>
        </w:tc>
        <w:tc>
          <w:tcPr>
            <w:tcW w:w="2693"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r>
      <w:tr w:rsidR="002D62CC" w:rsidRPr="007436FF" w:rsidTr="002B26F6">
        <w:trPr>
          <w:cantSplit/>
          <w:trHeight w:val="20"/>
        </w:trPr>
        <w:tc>
          <w:tcPr>
            <w:tcW w:w="484" w:type="dxa"/>
            <w:vMerge/>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p>
        </w:tc>
        <w:tc>
          <w:tcPr>
            <w:tcW w:w="1784" w:type="dxa"/>
            <w:vMerge/>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p>
        </w:tc>
        <w:tc>
          <w:tcPr>
            <w:tcW w:w="1274" w:type="dxa"/>
            <w:vMerge/>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Внебюджетные </w:t>
            </w:r>
            <w:r w:rsidR="00285201" w:rsidRPr="007436FF">
              <w:rPr>
                <w:rFonts w:ascii="Arial" w:eastAsia="Times New Roman" w:hAnsi="Arial" w:cs="Arial"/>
                <w:color w:val="000000"/>
              </w:rPr>
              <w:t>средства</w:t>
            </w:r>
          </w:p>
        </w:tc>
        <w:tc>
          <w:tcPr>
            <w:tcW w:w="992"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89"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1945" w:type="dxa"/>
            <w:vMerge/>
            <w:shd w:val="clear" w:color="000000" w:fill="FFFFFF"/>
          </w:tcPr>
          <w:p w:rsidR="002D62CC" w:rsidRPr="007436FF" w:rsidRDefault="002D62CC" w:rsidP="00C66A52">
            <w:pPr>
              <w:autoSpaceDE w:val="0"/>
              <w:autoSpaceDN w:val="0"/>
              <w:spacing w:after="0" w:line="240" w:lineRule="auto"/>
              <w:rPr>
                <w:rFonts w:ascii="Arial" w:eastAsia="Times New Roman" w:hAnsi="Arial" w:cs="Arial"/>
                <w:color w:val="000000"/>
              </w:rPr>
            </w:pPr>
          </w:p>
        </w:tc>
        <w:tc>
          <w:tcPr>
            <w:tcW w:w="2693" w:type="dxa"/>
            <w:vMerge/>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p>
        </w:tc>
      </w:tr>
      <w:tr w:rsidR="009A196F" w:rsidRPr="007436FF" w:rsidTr="002B26F6">
        <w:trPr>
          <w:cantSplit/>
          <w:trHeight w:val="20"/>
        </w:trPr>
        <w:tc>
          <w:tcPr>
            <w:tcW w:w="4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7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27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992" w:type="dxa"/>
            <w:shd w:val="clear" w:color="000000" w:fill="FFFFFF"/>
            <w:noWrap/>
          </w:tcPr>
          <w:p w:rsidR="009A196F" w:rsidRPr="007436FF" w:rsidRDefault="009F6F82"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rPr>
              <w:t>663,64</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231,32</w:t>
            </w:r>
          </w:p>
        </w:tc>
        <w:tc>
          <w:tcPr>
            <w:tcW w:w="850"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231,32</w:t>
            </w:r>
          </w:p>
        </w:tc>
        <w:tc>
          <w:tcPr>
            <w:tcW w:w="889" w:type="dxa"/>
            <w:shd w:val="clear" w:color="000000" w:fill="FFFFFF"/>
            <w:noWrap/>
          </w:tcPr>
          <w:p w:rsidR="009A196F" w:rsidRPr="007436FF" w:rsidRDefault="009155C0"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20</w:t>
            </w:r>
            <w:r w:rsidR="002E4383" w:rsidRPr="007436FF">
              <w:rPr>
                <w:rFonts w:ascii="Arial" w:eastAsia="Times New Roman" w:hAnsi="Arial" w:cs="Arial"/>
                <w:color w:val="000000"/>
              </w:rPr>
              <w:t>1,00</w:t>
            </w:r>
          </w:p>
        </w:tc>
        <w:tc>
          <w:tcPr>
            <w:tcW w:w="851" w:type="dxa"/>
            <w:shd w:val="clear" w:color="000000" w:fill="FFFFFF"/>
            <w:noWrap/>
          </w:tcPr>
          <w:p w:rsidR="009A196F" w:rsidRPr="007436FF" w:rsidRDefault="009F6F82" w:rsidP="003B068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rPr>
              <w:t>0,00</w:t>
            </w:r>
          </w:p>
        </w:tc>
        <w:tc>
          <w:tcPr>
            <w:tcW w:w="1945"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2693"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r>
      <w:tr w:rsidR="002D62CC" w:rsidRPr="007436FF" w:rsidTr="002B26F6">
        <w:trPr>
          <w:cantSplit/>
          <w:trHeight w:val="20"/>
        </w:trPr>
        <w:tc>
          <w:tcPr>
            <w:tcW w:w="484" w:type="dxa"/>
            <w:vMerge w:val="restart"/>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1.1.</w:t>
            </w:r>
          </w:p>
        </w:tc>
        <w:tc>
          <w:tcPr>
            <w:tcW w:w="1784" w:type="dxa"/>
            <w:vMerge w:val="restart"/>
            <w:shd w:val="clear" w:color="000000" w:fill="FFFFFF"/>
          </w:tcPr>
          <w:p w:rsidR="002D62CC" w:rsidRPr="007436FF" w:rsidRDefault="00285201"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Мероприятие </w:t>
            </w:r>
            <w:r w:rsidR="006312BC" w:rsidRPr="007436FF">
              <w:rPr>
                <w:rFonts w:ascii="Arial" w:eastAsia="Times New Roman" w:hAnsi="Arial" w:cs="Arial"/>
                <w:color w:val="000000"/>
              </w:rPr>
              <w:t>0</w:t>
            </w:r>
            <w:r w:rsidR="002D62CC" w:rsidRPr="007436FF">
              <w:rPr>
                <w:rFonts w:ascii="Arial" w:eastAsia="Times New Roman" w:hAnsi="Arial" w:cs="Arial"/>
                <w:color w:val="000000"/>
              </w:rPr>
              <w:t>1.</w:t>
            </w:r>
            <w:r w:rsidR="006312BC" w:rsidRPr="007436FF">
              <w:rPr>
                <w:rFonts w:ascii="Arial" w:eastAsia="Times New Roman" w:hAnsi="Arial" w:cs="Arial"/>
                <w:color w:val="000000"/>
              </w:rPr>
              <w:t>0</w:t>
            </w:r>
            <w:r w:rsidR="002D62CC" w:rsidRPr="007436FF">
              <w:rPr>
                <w:rFonts w:ascii="Arial" w:eastAsia="Times New Roman" w:hAnsi="Arial" w:cs="Arial"/>
                <w:color w:val="000000"/>
              </w:rPr>
              <w:t>1.</w:t>
            </w:r>
          </w:p>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Компенсация оплаты основного долга п</w:t>
            </w:r>
            <w:r w:rsidR="00061EA6" w:rsidRPr="007436FF">
              <w:rPr>
                <w:rFonts w:ascii="Arial" w:eastAsia="Times New Roman" w:hAnsi="Arial" w:cs="Arial"/>
                <w:color w:val="000000"/>
              </w:rPr>
              <w:t>о ипотечному жилищному кредиту</w:t>
            </w:r>
          </w:p>
        </w:tc>
        <w:tc>
          <w:tcPr>
            <w:tcW w:w="1274" w:type="dxa"/>
            <w:vMerge w:val="restart"/>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01.01.2020-31.12.2024</w:t>
            </w:r>
          </w:p>
        </w:tc>
        <w:tc>
          <w:tcPr>
            <w:tcW w:w="2127" w:type="dxa"/>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992" w:type="dxa"/>
            <w:shd w:val="clear" w:color="000000" w:fill="FFFFFF"/>
            <w:noWrap/>
          </w:tcPr>
          <w:p w:rsidR="002D62CC" w:rsidRPr="007436FF" w:rsidRDefault="002D62CC" w:rsidP="002E4383">
            <w:pPr>
              <w:spacing w:after="0" w:line="240" w:lineRule="auto"/>
              <w:jc w:val="center"/>
              <w:rPr>
                <w:rFonts w:ascii="Arial" w:hAnsi="Arial" w:cs="Arial"/>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spacing w:after="0" w:line="240" w:lineRule="auto"/>
              <w:jc w:val="center"/>
              <w:rPr>
                <w:rFonts w:ascii="Arial" w:hAnsi="Arial" w:cs="Arial"/>
              </w:rPr>
            </w:pPr>
            <w:r w:rsidRPr="007436FF">
              <w:rPr>
                <w:rFonts w:ascii="Arial" w:eastAsia="Times New Roman" w:hAnsi="Arial" w:cs="Arial"/>
                <w:color w:val="000000"/>
              </w:rPr>
              <w:t>0,00</w:t>
            </w:r>
          </w:p>
        </w:tc>
        <w:tc>
          <w:tcPr>
            <w:tcW w:w="850" w:type="dxa"/>
            <w:shd w:val="clear" w:color="000000" w:fill="FFFFFF"/>
            <w:noWrap/>
          </w:tcPr>
          <w:p w:rsidR="002D62CC" w:rsidRPr="007436FF" w:rsidRDefault="002D62CC" w:rsidP="002E4383">
            <w:pPr>
              <w:spacing w:after="0" w:line="240" w:lineRule="auto"/>
              <w:jc w:val="center"/>
              <w:rPr>
                <w:rFonts w:ascii="Arial" w:hAnsi="Arial" w:cs="Arial"/>
              </w:rPr>
            </w:pPr>
            <w:r w:rsidRPr="007436FF">
              <w:rPr>
                <w:rFonts w:ascii="Arial" w:eastAsia="Times New Roman" w:hAnsi="Arial" w:cs="Arial"/>
                <w:color w:val="000000"/>
              </w:rPr>
              <w:t>0,00</w:t>
            </w:r>
          </w:p>
        </w:tc>
        <w:tc>
          <w:tcPr>
            <w:tcW w:w="889"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1945" w:type="dxa"/>
            <w:vMerge w:val="restart"/>
            <w:shd w:val="clear" w:color="000000" w:fill="FFFFFF"/>
          </w:tcPr>
          <w:p w:rsidR="002D62CC" w:rsidRPr="007436FF" w:rsidRDefault="002D62CC" w:rsidP="00C66A52">
            <w:pPr>
              <w:autoSpaceDE w:val="0"/>
              <w:autoSpaceDN w:val="0"/>
              <w:spacing w:after="0" w:line="240" w:lineRule="auto"/>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2693" w:type="dxa"/>
            <w:vMerge w:val="restart"/>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hAnsi="Arial" w:cs="Arial"/>
                <w:color w:val="000000"/>
              </w:rPr>
              <w:t>Предоставление компенсации оплаты основного долга по ипотечному жилищному кредиту</w:t>
            </w:r>
          </w:p>
        </w:tc>
      </w:tr>
      <w:tr w:rsidR="009A196F" w:rsidRPr="007436FF" w:rsidTr="002B26F6">
        <w:trPr>
          <w:cantSplit/>
          <w:trHeight w:val="20"/>
        </w:trPr>
        <w:tc>
          <w:tcPr>
            <w:tcW w:w="4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7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27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992" w:type="dxa"/>
            <w:shd w:val="clear" w:color="auto" w:fill="auto"/>
            <w:noWrap/>
          </w:tcPr>
          <w:p w:rsidR="009A196F" w:rsidRPr="007436FF" w:rsidRDefault="009F6F82" w:rsidP="008A0951">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657</w:t>
            </w:r>
            <w:r w:rsidR="009155C0" w:rsidRPr="007436FF">
              <w:rPr>
                <w:rFonts w:ascii="Arial" w:eastAsia="Times New Roman" w:hAnsi="Arial" w:cs="Arial"/>
                <w:color w:val="000000"/>
              </w:rPr>
              <w:t>,00</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229,00</w:t>
            </w:r>
          </w:p>
        </w:tc>
        <w:tc>
          <w:tcPr>
            <w:tcW w:w="850"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229,00</w:t>
            </w:r>
          </w:p>
        </w:tc>
        <w:tc>
          <w:tcPr>
            <w:tcW w:w="889" w:type="dxa"/>
            <w:shd w:val="clear" w:color="000000" w:fill="FFFFFF"/>
            <w:noWrap/>
          </w:tcPr>
          <w:p w:rsidR="009A196F" w:rsidRPr="007436FF" w:rsidRDefault="009155C0"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19</w:t>
            </w:r>
            <w:r w:rsidR="009A196F" w:rsidRPr="007436FF">
              <w:rPr>
                <w:rFonts w:ascii="Arial" w:eastAsia="Times New Roman" w:hAnsi="Arial" w:cs="Arial"/>
                <w:color w:val="000000"/>
              </w:rPr>
              <w:t>9,00</w:t>
            </w:r>
          </w:p>
        </w:tc>
        <w:tc>
          <w:tcPr>
            <w:tcW w:w="851" w:type="dxa"/>
            <w:shd w:val="clear" w:color="000000" w:fill="FFFFFF"/>
            <w:noWrap/>
          </w:tcPr>
          <w:p w:rsidR="009A196F" w:rsidRPr="007436FF" w:rsidRDefault="009F6F82"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shd w:val="clear" w:color="000000" w:fill="FFFFFF"/>
            <w:noWrap/>
          </w:tcPr>
          <w:p w:rsidR="009A196F" w:rsidRPr="007436FF" w:rsidRDefault="009A196F" w:rsidP="00C66A52">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45"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2693" w:type="dxa"/>
            <w:vMerge/>
            <w:shd w:val="clear" w:color="000000" w:fill="FFFFFF"/>
          </w:tcPr>
          <w:p w:rsidR="009A196F" w:rsidRPr="007436FF" w:rsidRDefault="009A196F" w:rsidP="00C66A52">
            <w:pPr>
              <w:autoSpaceDE w:val="0"/>
              <w:autoSpaceDN w:val="0"/>
              <w:adjustRightInd w:val="0"/>
              <w:spacing w:after="0" w:line="240" w:lineRule="auto"/>
              <w:rPr>
                <w:rFonts w:ascii="Arial" w:hAnsi="Arial" w:cs="Arial"/>
                <w:color w:val="000000"/>
              </w:rPr>
            </w:pPr>
          </w:p>
        </w:tc>
      </w:tr>
      <w:tr w:rsidR="009A196F" w:rsidRPr="007436FF" w:rsidTr="002B26F6">
        <w:trPr>
          <w:cantSplit/>
          <w:trHeight w:val="20"/>
        </w:trPr>
        <w:tc>
          <w:tcPr>
            <w:tcW w:w="4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7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27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992" w:type="dxa"/>
            <w:shd w:val="clear" w:color="000000" w:fill="FFFFFF"/>
            <w:noWrap/>
          </w:tcPr>
          <w:p w:rsidR="009A196F" w:rsidRPr="007436FF" w:rsidRDefault="009F6F82"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6</w:t>
            </w:r>
            <w:r w:rsidR="002E4383" w:rsidRPr="007436FF">
              <w:rPr>
                <w:rFonts w:ascii="Arial" w:eastAsia="Times New Roman" w:hAnsi="Arial" w:cs="Arial"/>
                <w:color w:val="000000"/>
              </w:rPr>
              <w:t>,64</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2,32</w:t>
            </w:r>
          </w:p>
        </w:tc>
        <w:tc>
          <w:tcPr>
            <w:tcW w:w="850"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2,32</w:t>
            </w:r>
          </w:p>
        </w:tc>
        <w:tc>
          <w:tcPr>
            <w:tcW w:w="889" w:type="dxa"/>
            <w:shd w:val="clear" w:color="000000" w:fill="FFFFFF"/>
            <w:noWrap/>
          </w:tcPr>
          <w:p w:rsidR="009A196F" w:rsidRPr="007436FF" w:rsidRDefault="002E4383"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2,00</w:t>
            </w:r>
          </w:p>
        </w:tc>
        <w:tc>
          <w:tcPr>
            <w:tcW w:w="851" w:type="dxa"/>
            <w:shd w:val="clear" w:color="000000" w:fill="FFFFFF"/>
            <w:noWrap/>
          </w:tcPr>
          <w:p w:rsidR="009A196F" w:rsidRPr="007436FF" w:rsidRDefault="009F6F82"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shd w:val="clear" w:color="000000" w:fill="FFFFFF"/>
            <w:noWrap/>
          </w:tcPr>
          <w:p w:rsidR="009A196F" w:rsidRPr="007436FF" w:rsidRDefault="009A196F" w:rsidP="00C66A52">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45"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2693" w:type="dxa"/>
            <w:vMerge/>
            <w:shd w:val="clear" w:color="000000" w:fill="FFFFFF"/>
          </w:tcPr>
          <w:p w:rsidR="009A196F" w:rsidRPr="007436FF" w:rsidRDefault="009A196F" w:rsidP="00C66A52">
            <w:pPr>
              <w:autoSpaceDE w:val="0"/>
              <w:autoSpaceDN w:val="0"/>
              <w:adjustRightInd w:val="0"/>
              <w:spacing w:after="0" w:line="240" w:lineRule="auto"/>
              <w:rPr>
                <w:rFonts w:ascii="Arial" w:hAnsi="Arial" w:cs="Arial"/>
                <w:color w:val="000000"/>
              </w:rPr>
            </w:pPr>
          </w:p>
        </w:tc>
      </w:tr>
      <w:tr w:rsidR="002D62CC" w:rsidRPr="007436FF" w:rsidTr="002B26F6">
        <w:trPr>
          <w:cantSplit/>
          <w:trHeight w:val="20"/>
        </w:trPr>
        <w:tc>
          <w:tcPr>
            <w:tcW w:w="484" w:type="dxa"/>
            <w:vMerge/>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p>
        </w:tc>
        <w:tc>
          <w:tcPr>
            <w:tcW w:w="1784" w:type="dxa"/>
            <w:vMerge/>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p>
        </w:tc>
        <w:tc>
          <w:tcPr>
            <w:tcW w:w="1274" w:type="dxa"/>
            <w:vMerge/>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Внебюджетные </w:t>
            </w:r>
            <w:r w:rsidR="00285201" w:rsidRPr="007436FF">
              <w:rPr>
                <w:rFonts w:ascii="Arial" w:eastAsia="Times New Roman" w:hAnsi="Arial" w:cs="Arial"/>
                <w:color w:val="000000"/>
              </w:rPr>
              <w:t>средства</w:t>
            </w:r>
          </w:p>
        </w:tc>
        <w:tc>
          <w:tcPr>
            <w:tcW w:w="992"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89"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2D62CC" w:rsidRPr="007436FF" w:rsidRDefault="002D62CC" w:rsidP="002E4383">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0,00</w:t>
            </w:r>
          </w:p>
        </w:tc>
        <w:tc>
          <w:tcPr>
            <w:tcW w:w="1945" w:type="dxa"/>
            <w:vMerge/>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p>
        </w:tc>
        <w:tc>
          <w:tcPr>
            <w:tcW w:w="2693" w:type="dxa"/>
            <w:vMerge/>
            <w:shd w:val="clear" w:color="000000" w:fill="FFFFFF"/>
          </w:tcPr>
          <w:p w:rsidR="002D62CC" w:rsidRPr="007436FF" w:rsidRDefault="002D62CC" w:rsidP="00C66A52">
            <w:pPr>
              <w:autoSpaceDE w:val="0"/>
              <w:autoSpaceDN w:val="0"/>
              <w:adjustRightInd w:val="0"/>
              <w:spacing w:after="0" w:line="240" w:lineRule="auto"/>
              <w:rPr>
                <w:rFonts w:ascii="Arial" w:eastAsia="Times New Roman" w:hAnsi="Arial" w:cs="Arial"/>
                <w:color w:val="000000"/>
              </w:rPr>
            </w:pPr>
          </w:p>
        </w:tc>
      </w:tr>
      <w:tr w:rsidR="009A196F" w:rsidRPr="007436FF" w:rsidTr="002B26F6">
        <w:trPr>
          <w:cantSplit/>
          <w:trHeight w:val="20"/>
        </w:trPr>
        <w:tc>
          <w:tcPr>
            <w:tcW w:w="4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78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1274"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992" w:type="dxa"/>
            <w:shd w:val="clear" w:color="000000" w:fill="FFFFFF"/>
            <w:noWrap/>
          </w:tcPr>
          <w:p w:rsidR="009A196F" w:rsidRPr="007436FF" w:rsidRDefault="009F6F82"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rPr>
              <w:t>663,64</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231,32</w:t>
            </w:r>
          </w:p>
        </w:tc>
        <w:tc>
          <w:tcPr>
            <w:tcW w:w="850"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231,32</w:t>
            </w:r>
          </w:p>
        </w:tc>
        <w:tc>
          <w:tcPr>
            <w:tcW w:w="889" w:type="dxa"/>
            <w:shd w:val="clear" w:color="000000" w:fill="FFFFFF"/>
            <w:noWrap/>
          </w:tcPr>
          <w:p w:rsidR="009A196F" w:rsidRPr="007436FF" w:rsidRDefault="009155C0"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201</w:t>
            </w:r>
            <w:r w:rsidR="002E4383" w:rsidRPr="007436FF">
              <w:rPr>
                <w:rFonts w:ascii="Arial" w:eastAsia="Times New Roman" w:hAnsi="Arial" w:cs="Arial"/>
                <w:color w:val="000000"/>
              </w:rPr>
              <w:t>,00</w:t>
            </w:r>
          </w:p>
        </w:tc>
        <w:tc>
          <w:tcPr>
            <w:tcW w:w="851" w:type="dxa"/>
            <w:shd w:val="clear" w:color="000000" w:fill="FFFFFF"/>
            <w:noWrap/>
          </w:tcPr>
          <w:p w:rsidR="009A196F" w:rsidRPr="007436FF" w:rsidRDefault="009F6F82" w:rsidP="003B068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rPr>
              <w:t>0,00</w:t>
            </w:r>
          </w:p>
        </w:tc>
        <w:tc>
          <w:tcPr>
            <w:tcW w:w="1945"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c>
          <w:tcPr>
            <w:tcW w:w="2693" w:type="dxa"/>
            <w:vMerge/>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p>
        </w:tc>
      </w:tr>
      <w:tr w:rsidR="009A196F" w:rsidRPr="007436FF" w:rsidTr="002B26F6">
        <w:trPr>
          <w:cantSplit/>
          <w:trHeight w:val="20"/>
        </w:trPr>
        <w:tc>
          <w:tcPr>
            <w:tcW w:w="3542" w:type="dxa"/>
            <w:gridSpan w:val="3"/>
            <w:vMerge w:val="restart"/>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 ПО ПОДПРОГРАММЕ</w:t>
            </w:r>
          </w:p>
        </w:tc>
        <w:tc>
          <w:tcPr>
            <w:tcW w:w="2127" w:type="dxa"/>
            <w:shd w:val="clear" w:color="000000" w:fill="FFFFFF"/>
          </w:tcPr>
          <w:p w:rsidR="009A196F" w:rsidRPr="007436FF" w:rsidRDefault="009A196F"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992" w:type="dxa"/>
            <w:shd w:val="clear" w:color="000000" w:fill="FFFFFF"/>
            <w:noWrap/>
          </w:tcPr>
          <w:p w:rsidR="009A196F" w:rsidRPr="007436FF" w:rsidRDefault="009F6F82"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rPr>
              <w:t>663</w:t>
            </w:r>
            <w:r w:rsidR="009155C0" w:rsidRPr="007436FF">
              <w:rPr>
                <w:rFonts w:ascii="Arial" w:eastAsia="Times New Roman" w:hAnsi="Arial" w:cs="Arial"/>
              </w:rPr>
              <w:t>,64</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231,32</w:t>
            </w:r>
          </w:p>
        </w:tc>
        <w:tc>
          <w:tcPr>
            <w:tcW w:w="850"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231,32</w:t>
            </w:r>
          </w:p>
        </w:tc>
        <w:tc>
          <w:tcPr>
            <w:tcW w:w="889" w:type="dxa"/>
            <w:shd w:val="clear" w:color="000000" w:fill="FFFFFF"/>
            <w:noWrap/>
          </w:tcPr>
          <w:p w:rsidR="009A196F" w:rsidRPr="007436FF" w:rsidRDefault="009155C0"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201</w:t>
            </w:r>
            <w:r w:rsidR="002E4383" w:rsidRPr="007436FF">
              <w:rPr>
                <w:rFonts w:ascii="Arial" w:eastAsia="Times New Roman" w:hAnsi="Arial" w:cs="Arial"/>
                <w:color w:val="000000"/>
              </w:rPr>
              <w:t>,00</w:t>
            </w:r>
          </w:p>
        </w:tc>
        <w:tc>
          <w:tcPr>
            <w:tcW w:w="851" w:type="dxa"/>
            <w:shd w:val="clear" w:color="000000" w:fill="FFFFFF"/>
            <w:noWrap/>
          </w:tcPr>
          <w:p w:rsidR="009A196F" w:rsidRPr="007436FF" w:rsidRDefault="009F6F82" w:rsidP="003B068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rPr>
              <w:t>0,00</w:t>
            </w:r>
          </w:p>
        </w:tc>
        <w:tc>
          <w:tcPr>
            <w:tcW w:w="1945" w:type="dxa"/>
            <w:vMerge w:val="restart"/>
            <w:shd w:val="clear" w:color="000000" w:fill="FFFFFF"/>
          </w:tcPr>
          <w:p w:rsidR="009A196F" w:rsidRPr="007436FF" w:rsidRDefault="009A196F" w:rsidP="00786018">
            <w:pPr>
              <w:autoSpaceDE w:val="0"/>
              <w:autoSpaceDN w:val="0"/>
              <w:adjustRightInd w:val="0"/>
              <w:spacing w:after="0" w:line="240" w:lineRule="auto"/>
              <w:jc w:val="center"/>
              <w:rPr>
                <w:rFonts w:ascii="Arial" w:eastAsia="Times New Roman" w:hAnsi="Arial" w:cs="Arial"/>
                <w:color w:val="000000"/>
                <w:lang w:val="en-US"/>
              </w:rPr>
            </w:pPr>
            <w:r w:rsidRPr="007436FF">
              <w:rPr>
                <w:rFonts w:ascii="Arial" w:eastAsia="Times New Roman" w:hAnsi="Arial" w:cs="Arial"/>
                <w:color w:val="000000"/>
                <w:lang w:val="en-US"/>
              </w:rPr>
              <w:t>Х</w:t>
            </w:r>
          </w:p>
        </w:tc>
        <w:tc>
          <w:tcPr>
            <w:tcW w:w="2693" w:type="dxa"/>
            <w:vMerge w:val="restart"/>
            <w:shd w:val="clear" w:color="000000" w:fill="FFFFFF"/>
          </w:tcPr>
          <w:p w:rsidR="009A196F" w:rsidRPr="007436FF" w:rsidRDefault="009A196F" w:rsidP="00786018">
            <w:pPr>
              <w:autoSpaceDE w:val="0"/>
              <w:autoSpaceDN w:val="0"/>
              <w:adjustRightInd w:val="0"/>
              <w:spacing w:after="0" w:line="240" w:lineRule="auto"/>
              <w:jc w:val="center"/>
              <w:rPr>
                <w:rFonts w:ascii="Arial" w:eastAsia="Times New Roman" w:hAnsi="Arial" w:cs="Arial"/>
                <w:color w:val="000000"/>
                <w:lang w:val="en-US"/>
              </w:rPr>
            </w:pPr>
            <w:r w:rsidRPr="007436FF">
              <w:rPr>
                <w:rFonts w:ascii="Arial" w:eastAsia="Times New Roman" w:hAnsi="Arial" w:cs="Arial"/>
                <w:color w:val="000000"/>
                <w:lang w:val="en-US"/>
              </w:rPr>
              <w:t>Х</w:t>
            </w:r>
          </w:p>
        </w:tc>
      </w:tr>
      <w:tr w:rsidR="009A196F" w:rsidRPr="007436FF" w:rsidTr="002B26F6">
        <w:trPr>
          <w:cantSplit/>
          <w:trHeight w:val="20"/>
        </w:trPr>
        <w:tc>
          <w:tcPr>
            <w:tcW w:w="3542" w:type="dxa"/>
            <w:gridSpan w:val="3"/>
            <w:vMerge/>
            <w:shd w:val="clear" w:color="000000" w:fill="FFFFFF"/>
            <w:vAlign w:val="center"/>
          </w:tcPr>
          <w:p w:rsidR="009A196F" w:rsidRPr="007436FF" w:rsidRDefault="009A196F" w:rsidP="003E1247">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vAlign w:val="center"/>
          </w:tcPr>
          <w:p w:rsidR="009A196F" w:rsidRPr="007436FF" w:rsidRDefault="009A196F" w:rsidP="002D62CC">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992" w:type="dxa"/>
            <w:shd w:val="clear" w:color="000000" w:fill="FFFFFF"/>
            <w:noWrap/>
          </w:tcPr>
          <w:p w:rsidR="009A196F" w:rsidRPr="007436FF" w:rsidRDefault="009F6F82" w:rsidP="008A0951">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657</w:t>
            </w:r>
            <w:r w:rsidR="009155C0" w:rsidRPr="007436FF">
              <w:rPr>
                <w:rFonts w:ascii="Arial" w:eastAsia="Times New Roman" w:hAnsi="Arial" w:cs="Arial"/>
                <w:color w:val="000000"/>
              </w:rPr>
              <w:t>,00</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229,00</w:t>
            </w:r>
          </w:p>
        </w:tc>
        <w:tc>
          <w:tcPr>
            <w:tcW w:w="850"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229,00</w:t>
            </w:r>
          </w:p>
        </w:tc>
        <w:tc>
          <w:tcPr>
            <w:tcW w:w="889" w:type="dxa"/>
            <w:shd w:val="clear" w:color="000000" w:fill="FFFFFF"/>
            <w:noWrap/>
          </w:tcPr>
          <w:p w:rsidR="009A196F" w:rsidRPr="007436FF" w:rsidRDefault="009155C0"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19</w:t>
            </w:r>
            <w:r w:rsidR="009A196F" w:rsidRPr="007436FF">
              <w:rPr>
                <w:rFonts w:ascii="Arial" w:eastAsia="Times New Roman" w:hAnsi="Arial" w:cs="Arial"/>
                <w:color w:val="000000"/>
              </w:rPr>
              <w:t>9,00</w:t>
            </w:r>
          </w:p>
        </w:tc>
        <w:tc>
          <w:tcPr>
            <w:tcW w:w="851" w:type="dxa"/>
            <w:shd w:val="clear" w:color="000000" w:fill="FFFFFF"/>
            <w:noWrap/>
          </w:tcPr>
          <w:p w:rsidR="009A196F" w:rsidRPr="007436FF" w:rsidRDefault="009F6F82" w:rsidP="003B068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shd w:val="clear" w:color="000000" w:fill="FFFFFF"/>
            <w:noWrap/>
          </w:tcPr>
          <w:p w:rsidR="009A196F" w:rsidRPr="007436FF" w:rsidRDefault="009A196F" w:rsidP="00C66A52">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45" w:type="dxa"/>
            <w:vMerge/>
            <w:shd w:val="clear" w:color="000000" w:fill="FFFFFF"/>
            <w:vAlign w:val="center"/>
          </w:tcPr>
          <w:p w:rsidR="009A196F" w:rsidRPr="007436FF" w:rsidRDefault="009A196F" w:rsidP="003E1247">
            <w:pPr>
              <w:autoSpaceDE w:val="0"/>
              <w:autoSpaceDN w:val="0"/>
              <w:adjustRightInd w:val="0"/>
              <w:spacing w:after="0" w:line="240" w:lineRule="auto"/>
              <w:jc w:val="center"/>
              <w:rPr>
                <w:rFonts w:ascii="Arial" w:eastAsia="Times New Roman" w:hAnsi="Arial" w:cs="Arial"/>
                <w:color w:val="000000"/>
              </w:rPr>
            </w:pPr>
          </w:p>
        </w:tc>
        <w:tc>
          <w:tcPr>
            <w:tcW w:w="2693" w:type="dxa"/>
            <w:vMerge/>
            <w:shd w:val="clear" w:color="000000" w:fill="FFFFFF"/>
            <w:vAlign w:val="center"/>
          </w:tcPr>
          <w:p w:rsidR="009A196F" w:rsidRPr="007436FF" w:rsidRDefault="009A196F" w:rsidP="003E1247">
            <w:pPr>
              <w:autoSpaceDE w:val="0"/>
              <w:autoSpaceDN w:val="0"/>
              <w:adjustRightInd w:val="0"/>
              <w:spacing w:after="0" w:line="240" w:lineRule="auto"/>
              <w:jc w:val="center"/>
              <w:rPr>
                <w:rFonts w:ascii="Arial" w:eastAsia="Times New Roman" w:hAnsi="Arial" w:cs="Arial"/>
                <w:color w:val="000000"/>
              </w:rPr>
            </w:pPr>
          </w:p>
        </w:tc>
      </w:tr>
      <w:tr w:rsidR="00091387" w:rsidRPr="007436FF" w:rsidTr="002B26F6">
        <w:trPr>
          <w:cantSplit/>
          <w:trHeight w:val="20"/>
        </w:trPr>
        <w:tc>
          <w:tcPr>
            <w:tcW w:w="3542" w:type="dxa"/>
            <w:gridSpan w:val="3"/>
            <w:vMerge/>
            <w:shd w:val="clear" w:color="000000" w:fill="FFFFFF"/>
            <w:vAlign w:val="center"/>
          </w:tcPr>
          <w:p w:rsidR="00091387" w:rsidRPr="007436FF" w:rsidRDefault="00091387" w:rsidP="003E1247">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vAlign w:val="center"/>
          </w:tcPr>
          <w:p w:rsidR="00091387" w:rsidRPr="007436FF" w:rsidRDefault="00091387" w:rsidP="003E1247">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992"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lang w:val="en-US"/>
              </w:rPr>
            </w:pPr>
            <w:r w:rsidRPr="007436FF">
              <w:rPr>
                <w:rFonts w:ascii="Arial" w:eastAsia="Times New Roman" w:hAnsi="Arial" w:cs="Arial"/>
                <w:color w:val="000000"/>
              </w:rPr>
              <w:t>0,00</w:t>
            </w:r>
          </w:p>
        </w:tc>
        <w:tc>
          <w:tcPr>
            <w:tcW w:w="850"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89"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945" w:type="dxa"/>
            <w:vMerge/>
            <w:shd w:val="clear" w:color="000000" w:fill="FFFFFF"/>
            <w:vAlign w:val="center"/>
          </w:tcPr>
          <w:p w:rsidR="00091387" w:rsidRPr="007436FF" w:rsidRDefault="00091387" w:rsidP="003E1247">
            <w:pPr>
              <w:autoSpaceDE w:val="0"/>
              <w:autoSpaceDN w:val="0"/>
              <w:adjustRightInd w:val="0"/>
              <w:spacing w:after="0" w:line="240" w:lineRule="auto"/>
              <w:jc w:val="center"/>
              <w:rPr>
                <w:rFonts w:ascii="Arial" w:eastAsia="Times New Roman" w:hAnsi="Arial" w:cs="Arial"/>
                <w:color w:val="000000"/>
              </w:rPr>
            </w:pPr>
          </w:p>
        </w:tc>
        <w:tc>
          <w:tcPr>
            <w:tcW w:w="2693" w:type="dxa"/>
            <w:vMerge/>
            <w:shd w:val="clear" w:color="000000" w:fill="FFFFFF"/>
            <w:vAlign w:val="center"/>
          </w:tcPr>
          <w:p w:rsidR="00091387" w:rsidRPr="007436FF" w:rsidRDefault="00091387" w:rsidP="003E1247">
            <w:pPr>
              <w:autoSpaceDE w:val="0"/>
              <w:autoSpaceDN w:val="0"/>
              <w:adjustRightInd w:val="0"/>
              <w:spacing w:after="0" w:line="240" w:lineRule="auto"/>
              <w:jc w:val="center"/>
              <w:rPr>
                <w:rFonts w:ascii="Arial" w:eastAsia="Times New Roman" w:hAnsi="Arial" w:cs="Arial"/>
                <w:color w:val="000000"/>
              </w:rPr>
            </w:pPr>
          </w:p>
        </w:tc>
      </w:tr>
      <w:tr w:rsidR="009A196F" w:rsidRPr="007436FF" w:rsidTr="002B26F6">
        <w:trPr>
          <w:cantSplit/>
          <w:trHeight w:val="20"/>
        </w:trPr>
        <w:tc>
          <w:tcPr>
            <w:tcW w:w="3542" w:type="dxa"/>
            <w:gridSpan w:val="3"/>
            <w:vMerge/>
            <w:shd w:val="clear" w:color="000000" w:fill="FFFFFF"/>
            <w:vAlign w:val="center"/>
          </w:tcPr>
          <w:p w:rsidR="009A196F" w:rsidRPr="007436FF" w:rsidRDefault="009A196F" w:rsidP="003E1247">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vAlign w:val="center"/>
          </w:tcPr>
          <w:p w:rsidR="009A196F" w:rsidRPr="007436FF" w:rsidRDefault="009A196F" w:rsidP="003E1247">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992" w:type="dxa"/>
            <w:shd w:val="clear" w:color="000000" w:fill="FFFFFF"/>
            <w:noWrap/>
          </w:tcPr>
          <w:p w:rsidR="009A196F" w:rsidRPr="007436FF" w:rsidRDefault="009F6F82" w:rsidP="00FE0706">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6</w:t>
            </w:r>
            <w:r w:rsidR="00FE0706" w:rsidRPr="007436FF">
              <w:rPr>
                <w:rFonts w:ascii="Arial" w:eastAsia="Times New Roman" w:hAnsi="Arial" w:cs="Arial"/>
                <w:color w:val="000000"/>
              </w:rPr>
              <w:t>,64</w:t>
            </w:r>
          </w:p>
        </w:tc>
        <w:tc>
          <w:tcPr>
            <w:tcW w:w="851"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2,32</w:t>
            </w:r>
          </w:p>
        </w:tc>
        <w:tc>
          <w:tcPr>
            <w:tcW w:w="850" w:type="dxa"/>
            <w:shd w:val="clear" w:color="000000" w:fill="FFFFFF"/>
            <w:noWrap/>
          </w:tcPr>
          <w:p w:rsidR="009A196F" w:rsidRPr="007436FF" w:rsidRDefault="009A196F"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2,32</w:t>
            </w:r>
          </w:p>
        </w:tc>
        <w:tc>
          <w:tcPr>
            <w:tcW w:w="889" w:type="dxa"/>
            <w:shd w:val="clear" w:color="000000" w:fill="FFFFFF"/>
            <w:noWrap/>
          </w:tcPr>
          <w:p w:rsidR="009A196F" w:rsidRPr="007436FF" w:rsidRDefault="002E4383" w:rsidP="002E4383">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2,00</w:t>
            </w:r>
          </w:p>
        </w:tc>
        <w:tc>
          <w:tcPr>
            <w:tcW w:w="851" w:type="dxa"/>
            <w:shd w:val="clear" w:color="000000" w:fill="FFFFFF"/>
            <w:noWrap/>
          </w:tcPr>
          <w:p w:rsidR="009A196F" w:rsidRPr="007436FF" w:rsidRDefault="009F6F82" w:rsidP="0090649A">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9A196F" w:rsidRPr="007436FF">
              <w:rPr>
                <w:rFonts w:ascii="Arial" w:eastAsia="Times New Roman" w:hAnsi="Arial" w:cs="Arial"/>
                <w:color w:val="000000"/>
              </w:rPr>
              <w:t>,00</w:t>
            </w:r>
          </w:p>
        </w:tc>
        <w:tc>
          <w:tcPr>
            <w:tcW w:w="851" w:type="dxa"/>
            <w:shd w:val="clear" w:color="000000" w:fill="FFFFFF"/>
            <w:noWrap/>
          </w:tcPr>
          <w:p w:rsidR="009A196F" w:rsidRPr="007436FF" w:rsidRDefault="009A196F" w:rsidP="00C66A52">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45" w:type="dxa"/>
            <w:vMerge/>
            <w:shd w:val="clear" w:color="000000" w:fill="FFFFFF"/>
            <w:vAlign w:val="center"/>
          </w:tcPr>
          <w:p w:rsidR="009A196F" w:rsidRPr="007436FF" w:rsidRDefault="009A196F" w:rsidP="003E1247">
            <w:pPr>
              <w:autoSpaceDE w:val="0"/>
              <w:autoSpaceDN w:val="0"/>
              <w:adjustRightInd w:val="0"/>
              <w:spacing w:after="0" w:line="240" w:lineRule="auto"/>
              <w:jc w:val="center"/>
              <w:rPr>
                <w:rFonts w:ascii="Arial" w:eastAsia="Times New Roman" w:hAnsi="Arial" w:cs="Arial"/>
                <w:color w:val="000000"/>
              </w:rPr>
            </w:pPr>
          </w:p>
        </w:tc>
        <w:tc>
          <w:tcPr>
            <w:tcW w:w="2693" w:type="dxa"/>
            <w:vMerge/>
            <w:shd w:val="clear" w:color="000000" w:fill="FFFFFF"/>
            <w:vAlign w:val="center"/>
          </w:tcPr>
          <w:p w:rsidR="009A196F" w:rsidRPr="007436FF" w:rsidRDefault="009A196F" w:rsidP="003E1247">
            <w:pPr>
              <w:autoSpaceDE w:val="0"/>
              <w:autoSpaceDN w:val="0"/>
              <w:adjustRightInd w:val="0"/>
              <w:spacing w:after="0" w:line="240" w:lineRule="auto"/>
              <w:jc w:val="center"/>
              <w:rPr>
                <w:rFonts w:ascii="Arial" w:eastAsia="Times New Roman" w:hAnsi="Arial" w:cs="Arial"/>
                <w:color w:val="000000"/>
              </w:rPr>
            </w:pPr>
          </w:p>
        </w:tc>
      </w:tr>
      <w:tr w:rsidR="00091387" w:rsidRPr="007436FF" w:rsidTr="002B26F6">
        <w:trPr>
          <w:cantSplit/>
          <w:trHeight w:val="20"/>
        </w:trPr>
        <w:tc>
          <w:tcPr>
            <w:tcW w:w="3542" w:type="dxa"/>
            <w:gridSpan w:val="3"/>
            <w:vMerge/>
            <w:shd w:val="clear" w:color="000000" w:fill="FFFFFF"/>
            <w:vAlign w:val="center"/>
          </w:tcPr>
          <w:p w:rsidR="00091387" w:rsidRPr="007436FF" w:rsidRDefault="00091387" w:rsidP="003E1247">
            <w:pPr>
              <w:autoSpaceDE w:val="0"/>
              <w:autoSpaceDN w:val="0"/>
              <w:adjustRightInd w:val="0"/>
              <w:spacing w:after="0" w:line="240" w:lineRule="auto"/>
              <w:rPr>
                <w:rFonts w:ascii="Arial" w:eastAsia="Times New Roman" w:hAnsi="Arial" w:cs="Arial"/>
                <w:color w:val="000000"/>
              </w:rPr>
            </w:pPr>
          </w:p>
        </w:tc>
        <w:tc>
          <w:tcPr>
            <w:tcW w:w="2127" w:type="dxa"/>
            <w:shd w:val="clear" w:color="000000" w:fill="FFFFFF"/>
            <w:vAlign w:val="center"/>
          </w:tcPr>
          <w:p w:rsidR="00091387" w:rsidRPr="007436FF" w:rsidRDefault="00091387" w:rsidP="003E1247">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992"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89"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091387" w:rsidRPr="007436FF" w:rsidRDefault="00091387" w:rsidP="00C66A52">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945" w:type="dxa"/>
            <w:vMerge/>
            <w:shd w:val="clear" w:color="000000" w:fill="FFFFFF"/>
            <w:vAlign w:val="center"/>
          </w:tcPr>
          <w:p w:rsidR="00091387" w:rsidRPr="007436FF" w:rsidRDefault="00091387" w:rsidP="003E1247">
            <w:pPr>
              <w:autoSpaceDE w:val="0"/>
              <w:autoSpaceDN w:val="0"/>
              <w:adjustRightInd w:val="0"/>
              <w:spacing w:after="0" w:line="240" w:lineRule="auto"/>
              <w:jc w:val="center"/>
              <w:rPr>
                <w:rFonts w:ascii="Arial" w:eastAsia="Times New Roman" w:hAnsi="Arial" w:cs="Arial"/>
                <w:color w:val="000000"/>
              </w:rPr>
            </w:pPr>
          </w:p>
        </w:tc>
        <w:tc>
          <w:tcPr>
            <w:tcW w:w="2693" w:type="dxa"/>
            <w:vMerge/>
            <w:shd w:val="clear" w:color="000000" w:fill="FFFFFF"/>
            <w:vAlign w:val="center"/>
          </w:tcPr>
          <w:p w:rsidR="00091387" w:rsidRPr="007436FF" w:rsidRDefault="00091387" w:rsidP="003E1247">
            <w:pPr>
              <w:autoSpaceDE w:val="0"/>
              <w:autoSpaceDN w:val="0"/>
              <w:adjustRightInd w:val="0"/>
              <w:spacing w:after="0" w:line="240" w:lineRule="auto"/>
              <w:jc w:val="center"/>
              <w:rPr>
                <w:rFonts w:ascii="Arial" w:eastAsia="Times New Roman" w:hAnsi="Arial" w:cs="Arial"/>
                <w:color w:val="000000"/>
              </w:rPr>
            </w:pPr>
          </w:p>
        </w:tc>
      </w:tr>
    </w:tbl>
    <w:p w:rsidR="00996728" w:rsidRPr="007436FF" w:rsidRDefault="00996728" w:rsidP="00996728">
      <w:pPr>
        <w:autoSpaceDE w:val="0"/>
        <w:autoSpaceDN w:val="0"/>
        <w:spacing w:after="0" w:line="240" w:lineRule="auto"/>
        <w:rPr>
          <w:rFonts w:ascii="Arial" w:eastAsia="Times New Roman" w:hAnsi="Arial" w:cs="Arial"/>
          <w:sz w:val="24"/>
          <w:szCs w:val="24"/>
        </w:rPr>
      </w:pPr>
    </w:p>
    <w:p w:rsidR="009B632B" w:rsidRPr="007436FF" w:rsidRDefault="009B632B" w:rsidP="00996728">
      <w:pPr>
        <w:autoSpaceDE w:val="0"/>
        <w:autoSpaceDN w:val="0"/>
        <w:spacing w:after="0" w:line="240" w:lineRule="auto"/>
        <w:rPr>
          <w:rFonts w:ascii="Arial" w:eastAsia="Times New Roman" w:hAnsi="Arial" w:cs="Arial"/>
          <w:sz w:val="24"/>
          <w:szCs w:val="24"/>
        </w:rPr>
      </w:pPr>
    </w:p>
    <w:p w:rsidR="009B632B" w:rsidRPr="007436FF" w:rsidRDefault="009B632B" w:rsidP="00996728">
      <w:pPr>
        <w:autoSpaceDE w:val="0"/>
        <w:autoSpaceDN w:val="0"/>
        <w:spacing w:after="0" w:line="240" w:lineRule="auto"/>
        <w:rPr>
          <w:rFonts w:ascii="Arial" w:eastAsia="Times New Roman" w:hAnsi="Arial" w:cs="Arial"/>
          <w:sz w:val="24"/>
          <w:szCs w:val="24"/>
        </w:rPr>
      </w:pPr>
    </w:p>
    <w:p w:rsidR="00D571B0" w:rsidRPr="007436FF" w:rsidRDefault="002D62CC" w:rsidP="002E4383">
      <w:pPr>
        <w:autoSpaceDE w:val="0"/>
        <w:autoSpaceDN w:val="0"/>
        <w:spacing w:after="0" w:line="240" w:lineRule="auto"/>
        <w:ind w:left="9912" w:firstLine="708"/>
        <w:rPr>
          <w:rFonts w:ascii="Arial" w:eastAsia="Times New Roman" w:hAnsi="Arial" w:cs="Arial"/>
          <w:sz w:val="24"/>
          <w:szCs w:val="24"/>
        </w:rPr>
      </w:pPr>
      <w:r w:rsidRPr="007436FF">
        <w:rPr>
          <w:rFonts w:ascii="Arial" w:eastAsia="Times New Roman" w:hAnsi="Arial" w:cs="Arial"/>
          <w:sz w:val="24"/>
          <w:szCs w:val="24"/>
        </w:rPr>
        <w:br w:type="column"/>
      </w:r>
      <w:r w:rsidR="00D571B0" w:rsidRPr="007436FF">
        <w:rPr>
          <w:rFonts w:ascii="Arial" w:eastAsia="Times New Roman" w:hAnsi="Arial" w:cs="Arial"/>
          <w:sz w:val="24"/>
          <w:szCs w:val="24"/>
        </w:rPr>
        <w:lastRenderedPageBreak/>
        <w:t>Приложение №</w:t>
      </w:r>
      <w:r w:rsidR="00BC2C46" w:rsidRPr="007436FF">
        <w:rPr>
          <w:rFonts w:ascii="Arial" w:eastAsia="Times New Roman" w:hAnsi="Arial" w:cs="Arial"/>
          <w:sz w:val="24"/>
          <w:szCs w:val="24"/>
        </w:rPr>
        <w:t xml:space="preserve"> </w:t>
      </w:r>
      <w:r w:rsidR="00D571B0" w:rsidRPr="007436FF">
        <w:rPr>
          <w:rFonts w:ascii="Arial" w:eastAsia="Times New Roman" w:hAnsi="Arial" w:cs="Arial"/>
          <w:sz w:val="24"/>
          <w:szCs w:val="24"/>
        </w:rPr>
        <w:t>9</w:t>
      </w:r>
    </w:p>
    <w:p w:rsidR="009B632B" w:rsidRPr="007436FF" w:rsidRDefault="00D571B0" w:rsidP="002E4383">
      <w:pPr>
        <w:autoSpaceDE w:val="0"/>
        <w:autoSpaceDN w:val="0"/>
        <w:spacing w:after="0" w:line="240" w:lineRule="auto"/>
        <w:ind w:left="2257" w:firstLine="8363"/>
        <w:rPr>
          <w:rFonts w:ascii="Arial" w:eastAsia="Times New Roman" w:hAnsi="Arial" w:cs="Arial"/>
          <w:sz w:val="24"/>
          <w:szCs w:val="24"/>
        </w:rPr>
      </w:pPr>
      <w:r w:rsidRPr="007436FF">
        <w:rPr>
          <w:rFonts w:ascii="Arial" w:eastAsia="Times New Roman" w:hAnsi="Arial" w:cs="Arial"/>
          <w:sz w:val="24"/>
          <w:szCs w:val="24"/>
        </w:rPr>
        <w:t>к муниципальной программе «Жилище»</w:t>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1843"/>
        <w:gridCol w:w="4821"/>
        <w:gridCol w:w="1133"/>
        <w:gridCol w:w="992"/>
        <w:gridCol w:w="992"/>
        <w:gridCol w:w="851"/>
        <w:gridCol w:w="992"/>
        <w:gridCol w:w="850"/>
      </w:tblGrid>
      <w:tr w:rsidR="008C0304" w:rsidRPr="007436FF" w:rsidTr="00BC2C46">
        <w:trPr>
          <w:cantSplit/>
          <w:trHeight w:hRule="exact" w:val="333"/>
        </w:trPr>
        <w:tc>
          <w:tcPr>
            <w:tcW w:w="15309" w:type="dxa"/>
            <w:gridSpan w:val="9"/>
            <w:tcBorders>
              <w:top w:val="nil"/>
              <w:left w:val="nil"/>
              <w:bottom w:val="single" w:sz="4" w:space="0" w:color="auto"/>
              <w:right w:val="nil"/>
            </w:tcBorders>
            <w:shd w:val="clear" w:color="000000" w:fill="FFFFFF"/>
            <w:vAlign w:val="center"/>
          </w:tcPr>
          <w:p w:rsidR="00816DFC" w:rsidRPr="007436FF" w:rsidRDefault="004573B8" w:rsidP="00BC2C46">
            <w:pPr>
              <w:autoSpaceDE w:val="0"/>
              <w:autoSpaceDN w:val="0"/>
              <w:adjustRightInd w:val="0"/>
              <w:spacing w:after="0" w:line="240" w:lineRule="auto"/>
              <w:ind w:right="29"/>
              <w:jc w:val="center"/>
              <w:rPr>
                <w:rFonts w:ascii="Arial" w:eastAsia="Times New Roman" w:hAnsi="Arial" w:cs="Arial"/>
                <w:b/>
                <w:bCs/>
                <w:color w:val="000000"/>
              </w:rPr>
            </w:pPr>
            <w:r w:rsidRPr="007436FF">
              <w:rPr>
                <w:rFonts w:ascii="Arial" w:eastAsia="Times New Roman" w:hAnsi="Arial" w:cs="Arial"/>
                <w:b/>
                <w:bCs/>
                <w:color w:val="000000"/>
              </w:rPr>
              <w:t>П</w:t>
            </w:r>
            <w:r w:rsidR="00816DFC" w:rsidRPr="007436FF">
              <w:rPr>
                <w:rFonts w:ascii="Arial" w:eastAsia="Times New Roman" w:hAnsi="Arial" w:cs="Arial"/>
                <w:b/>
                <w:bCs/>
                <w:color w:val="000000"/>
              </w:rPr>
              <w:t>аспорт подпрограммы 7 «Улучшение жилищных условий отдельных категорий многодетных семей»</w:t>
            </w:r>
          </w:p>
          <w:p w:rsidR="008C0304" w:rsidRPr="007436FF" w:rsidRDefault="008C0304" w:rsidP="00BC2C46">
            <w:pPr>
              <w:autoSpaceDE w:val="0"/>
              <w:autoSpaceDN w:val="0"/>
              <w:adjustRightInd w:val="0"/>
              <w:spacing w:after="0" w:line="240" w:lineRule="auto"/>
              <w:ind w:right="29"/>
              <w:jc w:val="center"/>
              <w:rPr>
                <w:rFonts w:ascii="Arial" w:eastAsia="Times New Roman" w:hAnsi="Arial" w:cs="Arial"/>
                <w:b/>
                <w:bCs/>
                <w:color w:val="000000"/>
              </w:rPr>
            </w:pPr>
          </w:p>
        </w:tc>
      </w:tr>
      <w:tr w:rsidR="008C0304" w:rsidRPr="007436FF" w:rsidTr="00BC2C46">
        <w:trPr>
          <w:cantSplit/>
          <w:trHeight w:hRule="exact" w:val="557"/>
        </w:trPr>
        <w:tc>
          <w:tcPr>
            <w:tcW w:w="2835" w:type="dxa"/>
            <w:tcBorders>
              <w:top w:val="single" w:sz="4" w:space="0" w:color="auto"/>
            </w:tcBorders>
            <w:shd w:val="clear" w:color="000000" w:fill="FFFFFF"/>
          </w:tcPr>
          <w:p w:rsidR="008C0304" w:rsidRPr="007436FF" w:rsidRDefault="008C0304" w:rsidP="00FE4BC3">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Муниципальный заказчик подпрограммы</w:t>
            </w:r>
          </w:p>
        </w:tc>
        <w:tc>
          <w:tcPr>
            <w:tcW w:w="12474" w:type="dxa"/>
            <w:gridSpan w:val="8"/>
            <w:tcBorders>
              <w:top w:val="single" w:sz="4" w:space="0" w:color="auto"/>
            </w:tcBorders>
            <w:shd w:val="clear" w:color="000000" w:fill="FFFFFF"/>
          </w:tcPr>
          <w:p w:rsidR="008C0304" w:rsidRPr="007436FF" w:rsidRDefault="000B2528" w:rsidP="00FE4BC3">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r>
      <w:tr w:rsidR="00CB4CBB" w:rsidRPr="007436FF" w:rsidTr="00BC2C46">
        <w:trPr>
          <w:cantSplit/>
          <w:trHeight w:val="653"/>
        </w:trPr>
        <w:tc>
          <w:tcPr>
            <w:tcW w:w="2835" w:type="dxa"/>
            <w:vMerge w:val="restart"/>
            <w:shd w:val="clear" w:color="000000" w:fill="FFFFFF"/>
          </w:tcPr>
          <w:p w:rsidR="00CB4CBB" w:rsidRPr="007436FF" w:rsidRDefault="00CB4CBB" w:rsidP="00FE4BC3">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Источн</w:t>
            </w:r>
            <w:r w:rsidR="00D66FC1" w:rsidRPr="007436FF">
              <w:rPr>
                <w:rFonts w:ascii="Arial" w:eastAsia="Times New Roman" w:hAnsi="Arial" w:cs="Arial"/>
                <w:color w:val="000000"/>
              </w:rPr>
              <w:t>ики финансирования подпрограммы</w:t>
            </w:r>
          </w:p>
          <w:p w:rsidR="00CB4CBB" w:rsidRPr="007436FF" w:rsidRDefault="00CB4CBB" w:rsidP="0064158E">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по годам реализации и главным распорядителям  бюджетных средств, в том числе по годам:</w:t>
            </w:r>
          </w:p>
        </w:tc>
        <w:tc>
          <w:tcPr>
            <w:tcW w:w="1843" w:type="dxa"/>
            <w:vMerge w:val="restart"/>
            <w:shd w:val="clear" w:color="000000" w:fill="FFFFFF"/>
          </w:tcPr>
          <w:p w:rsidR="00CB4CBB" w:rsidRPr="007436FF" w:rsidRDefault="00CB4CBB" w:rsidP="00FE4BC3">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Главный распорядитель бюджетных средств</w:t>
            </w:r>
          </w:p>
        </w:tc>
        <w:tc>
          <w:tcPr>
            <w:tcW w:w="4821" w:type="dxa"/>
            <w:vMerge w:val="restart"/>
            <w:shd w:val="clear" w:color="000000" w:fill="FFFFFF"/>
          </w:tcPr>
          <w:p w:rsidR="00CB4CBB" w:rsidRPr="007436FF" w:rsidRDefault="00CB4CBB" w:rsidP="00FE4BC3">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Источник финансирования</w:t>
            </w:r>
          </w:p>
        </w:tc>
        <w:tc>
          <w:tcPr>
            <w:tcW w:w="5810" w:type="dxa"/>
            <w:gridSpan w:val="6"/>
            <w:shd w:val="clear" w:color="000000" w:fill="FFFFFF"/>
          </w:tcPr>
          <w:p w:rsidR="00CB4CBB" w:rsidRPr="007436FF" w:rsidRDefault="00CB4CBB" w:rsidP="00D66FC1">
            <w:pPr>
              <w:autoSpaceDE w:val="0"/>
              <w:autoSpaceDN w:val="0"/>
              <w:adjustRightInd w:val="0"/>
              <w:spacing w:after="0" w:line="240" w:lineRule="auto"/>
              <w:ind w:right="29"/>
              <w:jc w:val="center"/>
              <w:rPr>
                <w:rFonts w:ascii="Arial" w:eastAsia="Times New Roman" w:hAnsi="Arial" w:cs="Arial"/>
                <w:color w:val="000000"/>
              </w:rPr>
            </w:pPr>
            <w:r w:rsidRPr="007436FF">
              <w:rPr>
                <w:rFonts w:ascii="Arial" w:eastAsia="Times New Roman" w:hAnsi="Arial" w:cs="Arial"/>
                <w:color w:val="000000"/>
              </w:rPr>
              <w:t>Расходы  (тыс. рублей)</w:t>
            </w:r>
          </w:p>
        </w:tc>
      </w:tr>
      <w:tr w:rsidR="00CB4CBB" w:rsidRPr="007436FF" w:rsidTr="00BC2C46">
        <w:trPr>
          <w:cantSplit/>
          <w:trHeight w:hRule="exact" w:val="411"/>
        </w:trPr>
        <w:tc>
          <w:tcPr>
            <w:tcW w:w="2835" w:type="dxa"/>
            <w:vMerge/>
            <w:shd w:val="clear" w:color="000000" w:fill="FFFFFF"/>
          </w:tcPr>
          <w:p w:rsidR="00CB4CBB" w:rsidRPr="007436FF" w:rsidRDefault="00CB4CBB" w:rsidP="00FE4BC3">
            <w:pPr>
              <w:autoSpaceDE w:val="0"/>
              <w:autoSpaceDN w:val="0"/>
              <w:adjustRightInd w:val="0"/>
              <w:spacing w:after="0" w:line="240" w:lineRule="auto"/>
              <w:ind w:right="29"/>
              <w:jc w:val="right"/>
              <w:rPr>
                <w:rFonts w:ascii="Arial" w:eastAsia="Times New Roman" w:hAnsi="Arial" w:cs="Arial"/>
                <w:color w:val="000000"/>
              </w:rPr>
            </w:pPr>
          </w:p>
        </w:tc>
        <w:tc>
          <w:tcPr>
            <w:tcW w:w="1843" w:type="dxa"/>
            <w:vMerge/>
            <w:shd w:val="clear" w:color="000000" w:fill="FFFFFF"/>
          </w:tcPr>
          <w:p w:rsidR="00CB4CBB" w:rsidRPr="007436FF" w:rsidRDefault="00CB4CBB" w:rsidP="00FE4BC3">
            <w:pPr>
              <w:autoSpaceDE w:val="0"/>
              <w:autoSpaceDN w:val="0"/>
              <w:adjustRightInd w:val="0"/>
              <w:spacing w:after="0" w:line="240" w:lineRule="auto"/>
              <w:ind w:right="29"/>
              <w:jc w:val="right"/>
              <w:rPr>
                <w:rFonts w:ascii="Arial" w:eastAsia="Times New Roman" w:hAnsi="Arial" w:cs="Arial"/>
                <w:color w:val="000000"/>
              </w:rPr>
            </w:pPr>
          </w:p>
        </w:tc>
        <w:tc>
          <w:tcPr>
            <w:tcW w:w="4821" w:type="dxa"/>
            <w:vMerge/>
            <w:shd w:val="clear" w:color="000000" w:fill="FFFFFF"/>
          </w:tcPr>
          <w:p w:rsidR="00CB4CBB" w:rsidRPr="007436FF" w:rsidRDefault="00CB4CBB" w:rsidP="00FE4BC3">
            <w:pPr>
              <w:autoSpaceDE w:val="0"/>
              <w:autoSpaceDN w:val="0"/>
              <w:adjustRightInd w:val="0"/>
              <w:spacing w:after="0" w:line="240" w:lineRule="auto"/>
              <w:ind w:right="29"/>
              <w:jc w:val="right"/>
              <w:rPr>
                <w:rFonts w:ascii="Arial" w:eastAsia="Times New Roman" w:hAnsi="Arial" w:cs="Arial"/>
                <w:strike/>
                <w:color w:val="000000"/>
              </w:rPr>
            </w:pPr>
          </w:p>
        </w:tc>
        <w:tc>
          <w:tcPr>
            <w:tcW w:w="1133" w:type="dxa"/>
            <w:shd w:val="clear" w:color="000000" w:fill="FFFFFF"/>
            <w:vAlign w:val="center"/>
          </w:tcPr>
          <w:p w:rsidR="00CB4CBB" w:rsidRPr="007436FF" w:rsidRDefault="00CB4CBB" w:rsidP="00CB4CBB">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Всего</w:t>
            </w:r>
          </w:p>
        </w:tc>
        <w:tc>
          <w:tcPr>
            <w:tcW w:w="992" w:type="dxa"/>
            <w:shd w:val="clear" w:color="000000" w:fill="FFFFFF"/>
            <w:vAlign w:val="center"/>
          </w:tcPr>
          <w:p w:rsidR="00CB4CBB" w:rsidRPr="007436FF" w:rsidRDefault="00CB4CBB" w:rsidP="00E636D2">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2020</w:t>
            </w:r>
          </w:p>
        </w:tc>
        <w:tc>
          <w:tcPr>
            <w:tcW w:w="992" w:type="dxa"/>
            <w:shd w:val="clear" w:color="000000" w:fill="FFFFFF"/>
            <w:vAlign w:val="center"/>
          </w:tcPr>
          <w:p w:rsidR="00CB4CBB" w:rsidRPr="007436FF" w:rsidRDefault="00CB4CBB" w:rsidP="00E636D2">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2021</w:t>
            </w:r>
          </w:p>
        </w:tc>
        <w:tc>
          <w:tcPr>
            <w:tcW w:w="851" w:type="dxa"/>
            <w:shd w:val="clear" w:color="000000" w:fill="FFFFFF"/>
            <w:vAlign w:val="center"/>
          </w:tcPr>
          <w:p w:rsidR="00CB4CBB" w:rsidRPr="007436FF" w:rsidRDefault="00CB4CBB" w:rsidP="00E636D2">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2022</w:t>
            </w:r>
          </w:p>
        </w:tc>
        <w:tc>
          <w:tcPr>
            <w:tcW w:w="992" w:type="dxa"/>
            <w:shd w:val="clear" w:color="000000" w:fill="FFFFFF"/>
            <w:vAlign w:val="center"/>
          </w:tcPr>
          <w:p w:rsidR="00CB4CBB" w:rsidRPr="007436FF" w:rsidRDefault="00CB4CBB" w:rsidP="00E636D2">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2023</w:t>
            </w:r>
          </w:p>
        </w:tc>
        <w:tc>
          <w:tcPr>
            <w:tcW w:w="850" w:type="dxa"/>
            <w:shd w:val="clear" w:color="000000" w:fill="FFFFFF"/>
            <w:vAlign w:val="center"/>
          </w:tcPr>
          <w:p w:rsidR="00CB4CBB" w:rsidRPr="007436FF" w:rsidRDefault="00CB4CBB" w:rsidP="00FE4BC3">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2024</w:t>
            </w:r>
          </w:p>
        </w:tc>
      </w:tr>
      <w:tr w:rsidR="00CB4CBB" w:rsidRPr="007436FF" w:rsidTr="00BC2C46">
        <w:trPr>
          <w:cantSplit/>
          <w:trHeight w:hRule="exact" w:val="266"/>
        </w:trPr>
        <w:tc>
          <w:tcPr>
            <w:tcW w:w="2835" w:type="dxa"/>
            <w:vMerge/>
            <w:shd w:val="clear" w:color="000000" w:fill="FFFFFF"/>
          </w:tcPr>
          <w:p w:rsidR="00CB4CBB" w:rsidRPr="007436FF" w:rsidRDefault="00CB4CBB" w:rsidP="00FE4BC3">
            <w:pPr>
              <w:autoSpaceDE w:val="0"/>
              <w:autoSpaceDN w:val="0"/>
              <w:adjustRightInd w:val="0"/>
              <w:spacing w:after="0" w:line="240" w:lineRule="auto"/>
              <w:ind w:right="29"/>
              <w:jc w:val="right"/>
              <w:rPr>
                <w:rFonts w:ascii="Arial" w:eastAsia="Times New Roman" w:hAnsi="Arial" w:cs="Arial"/>
                <w:strike/>
                <w:color w:val="000000"/>
              </w:rPr>
            </w:pPr>
          </w:p>
        </w:tc>
        <w:tc>
          <w:tcPr>
            <w:tcW w:w="1843" w:type="dxa"/>
            <w:vMerge w:val="restart"/>
            <w:shd w:val="clear" w:color="000000" w:fill="FFFFFF"/>
          </w:tcPr>
          <w:p w:rsidR="00CB4CBB" w:rsidRPr="007436FF" w:rsidRDefault="00CB4CBB" w:rsidP="009245D5">
            <w:pPr>
              <w:autoSpaceDE w:val="0"/>
              <w:autoSpaceDN w:val="0"/>
              <w:adjustRightInd w:val="0"/>
              <w:spacing w:after="0" w:line="192" w:lineRule="auto"/>
              <w:ind w:right="28"/>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4821" w:type="dxa"/>
            <w:shd w:val="clear" w:color="000000" w:fill="FFFFFF"/>
          </w:tcPr>
          <w:p w:rsidR="00CB4CBB" w:rsidRPr="007436FF" w:rsidRDefault="00D2699D" w:rsidP="00FE4BC3">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Всего:</w:t>
            </w:r>
            <w:r w:rsidR="00CB4CBB" w:rsidRPr="007436FF">
              <w:rPr>
                <w:rFonts w:ascii="Arial" w:eastAsia="Times New Roman" w:hAnsi="Arial" w:cs="Arial"/>
                <w:color w:val="000000"/>
              </w:rPr>
              <w:t xml:space="preserve"> в том числе:</w:t>
            </w:r>
          </w:p>
        </w:tc>
        <w:tc>
          <w:tcPr>
            <w:tcW w:w="1133" w:type="dxa"/>
            <w:shd w:val="clear" w:color="000000" w:fill="FFFFFF"/>
          </w:tcPr>
          <w:p w:rsidR="00CB4CBB" w:rsidRPr="007436FF" w:rsidRDefault="008A0951"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5955,00</w:t>
            </w:r>
          </w:p>
        </w:tc>
        <w:tc>
          <w:tcPr>
            <w:tcW w:w="992"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7C7A26"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CB4CBB" w:rsidRPr="007436FF">
              <w:rPr>
                <w:rFonts w:ascii="Arial" w:eastAsia="Times New Roman" w:hAnsi="Arial" w:cs="Arial"/>
                <w:color w:val="000000"/>
              </w:rPr>
              <w:t>,00</w:t>
            </w:r>
          </w:p>
        </w:tc>
        <w:tc>
          <w:tcPr>
            <w:tcW w:w="851"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8A0951"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5955,00</w:t>
            </w:r>
          </w:p>
        </w:tc>
        <w:tc>
          <w:tcPr>
            <w:tcW w:w="850"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r w:rsidR="00CB4CBB" w:rsidRPr="007436FF" w:rsidTr="00BC2C46">
        <w:trPr>
          <w:cantSplit/>
          <w:trHeight w:hRule="exact" w:val="266"/>
        </w:trPr>
        <w:tc>
          <w:tcPr>
            <w:tcW w:w="2835" w:type="dxa"/>
            <w:vMerge/>
            <w:shd w:val="clear" w:color="000000" w:fill="FFFFFF"/>
          </w:tcPr>
          <w:p w:rsidR="00CB4CBB" w:rsidRPr="007436FF" w:rsidRDefault="00CB4CBB" w:rsidP="00FE4BC3">
            <w:pPr>
              <w:autoSpaceDE w:val="0"/>
              <w:autoSpaceDN w:val="0"/>
              <w:adjustRightInd w:val="0"/>
              <w:spacing w:after="0" w:line="240" w:lineRule="auto"/>
              <w:ind w:right="29"/>
              <w:jc w:val="right"/>
              <w:rPr>
                <w:rFonts w:ascii="Arial" w:eastAsia="Times New Roman" w:hAnsi="Arial" w:cs="Arial"/>
                <w:strike/>
                <w:color w:val="000000"/>
              </w:rPr>
            </w:pPr>
          </w:p>
        </w:tc>
        <w:tc>
          <w:tcPr>
            <w:tcW w:w="1843" w:type="dxa"/>
            <w:vMerge/>
            <w:shd w:val="clear" w:color="000000" w:fill="FFFFFF"/>
          </w:tcPr>
          <w:p w:rsidR="00CB4CBB" w:rsidRPr="007436FF" w:rsidRDefault="00CB4CBB" w:rsidP="00FE4BC3">
            <w:pPr>
              <w:autoSpaceDE w:val="0"/>
              <w:autoSpaceDN w:val="0"/>
              <w:adjustRightInd w:val="0"/>
              <w:spacing w:after="0" w:line="240" w:lineRule="auto"/>
              <w:ind w:right="29"/>
              <w:rPr>
                <w:rFonts w:ascii="Arial" w:eastAsia="Times New Roman" w:hAnsi="Arial" w:cs="Arial"/>
                <w:color w:val="000000"/>
              </w:rPr>
            </w:pPr>
          </w:p>
        </w:tc>
        <w:tc>
          <w:tcPr>
            <w:tcW w:w="4821" w:type="dxa"/>
            <w:shd w:val="clear" w:color="000000" w:fill="FFFFFF"/>
          </w:tcPr>
          <w:p w:rsidR="00CB4CBB" w:rsidRPr="007436FF" w:rsidRDefault="00CB4CBB" w:rsidP="002D62CC">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133" w:type="dxa"/>
            <w:shd w:val="clear" w:color="000000" w:fill="FFFFFF"/>
          </w:tcPr>
          <w:p w:rsidR="00CB4CBB" w:rsidRPr="007436FF" w:rsidRDefault="00CB4CBB"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tcPr>
          <w:p w:rsidR="00CB4CBB" w:rsidRPr="007436FF" w:rsidRDefault="00CB4CBB" w:rsidP="002D62CC">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r w:rsidR="00CB4CBB" w:rsidRPr="007436FF" w:rsidTr="00BC2C46">
        <w:trPr>
          <w:cantSplit/>
          <w:trHeight w:hRule="exact" w:val="266"/>
        </w:trPr>
        <w:tc>
          <w:tcPr>
            <w:tcW w:w="2835" w:type="dxa"/>
            <w:vMerge/>
            <w:shd w:val="clear" w:color="000000" w:fill="FFFFFF"/>
          </w:tcPr>
          <w:p w:rsidR="00CB4CBB" w:rsidRPr="007436FF" w:rsidRDefault="00CB4CBB" w:rsidP="00FE4BC3">
            <w:pPr>
              <w:autoSpaceDE w:val="0"/>
              <w:autoSpaceDN w:val="0"/>
              <w:adjustRightInd w:val="0"/>
              <w:spacing w:after="0" w:line="240" w:lineRule="auto"/>
              <w:ind w:right="29"/>
              <w:jc w:val="right"/>
              <w:rPr>
                <w:rFonts w:ascii="Arial" w:eastAsia="Times New Roman" w:hAnsi="Arial" w:cs="Arial"/>
                <w:strike/>
                <w:color w:val="000000"/>
              </w:rPr>
            </w:pPr>
          </w:p>
        </w:tc>
        <w:tc>
          <w:tcPr>
            <w:tcW w:w="1843" w:type="dxa"/>
            <w:vMerge/>
            <w:shd w:val="clear" w:color="000000" w:fill="FFFFFF"/>
          </w:tcPr>
          <w:p w:rsidR="00CB4CBB" w:rsidRPr="007436FF" w:rsidRDefault="00CB4CBB" w:rsidP="00FE4BC3">
            <w:pPr>
              <w:autoSpaceDE w:val="0"/>
              <w:autoSpaceDN w:val="0"/>
              <w:adjustRightInd w:val="0"/>
              <w:spacing w:after="0" w:line="240" w:lineRule="auto"/>
              <w:ind w:right="29"/>
              <w:rPr>
                <w:rFonts w:ascii="Arial" w:eastAsia="Times New Roman" w:hAnsi="Arial" w:cs="Arial"/>
                <w:color w:val="000000"/>
              </w:rPr>
            </w:pPr>
          </w:p>
        </w:tc>
        <w:tc>
          <w:tcPr>
            <w:tcW w:w="4821" w:type="dxa"/>
            <w:shd w:val="clear" w:color="000000" w:fill="FFFFFF"/>
          </w:tcPr>
          <w:p w:rsidR="00CB4CBB" w:rsidRPr="007436FF" w:rsidRDefault="00CB4CBB" w:rsidP="00FE4BC3">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133" w:type="dxa"/>
            <w:shd w:val="clear" w:color="000000" w:fill="FFFFFF"/>
          </w:tcPr>
          <w:p w:rsidR="00CB4CBB" w:rsidRPr="007436FF" w:rsidRDefault="009A196F" w:rsidP="008A0951">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 xml:space="preserve">5 </w:t>
            </w:r>
            <w:r w:rsidR="008A0951" w:rsidRPr="007436FF">
              <w:rPr>
                <w:rFonts w:ascii="Arial" w:eastAsia="Times New Roman" w:hAnsi="Arial" w:cs="Arial"/>
                <w:color w:val="000000"/>
              </w:rPr>
              <w:t>89</w:t>
            </w:r>
            <w:r w:rsidRPr="007436FF">
              <w:rPr>
                <w:rFonts w:ascii="Arial" w:eastAsia="Times New Roman" w:hAnsi="Arial" w:cs="Arial"/>
                <w:color w:val="000000"/>
              </w:rPr>
              <w:t>5,00</w:t>
            </w:r>
          </w:p>
        </w:tc>
        <w:tc>
          <w:tcPr>
            <w:tcW w:w="992"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8A0951"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5 89</w:t>
            </w:r>
            <w:r w:rsidR="009A196F" w:rsidRPr="007436FF">
              <w:rPr>
                <w:rFonts w:ascii="Arial" w:eastAsia="Times New Roman" w:hAnsi="Arial" w:cs="Arial"/>
                <w:color w:val="000000"/>
              </w:rPr>
              <w:t>5</w:t>
            </w:r>
            <w:r w:rsidR="00CB4CBB" w:rsidRPr="007436FF">
              <w:rPr>
                <w:rFonts w:ascii="Arial" w:eastAsia="Times New Roman" w:hAnsi="Arial" w:cs="Arial"/>
                <w:color w:val="000000"/>
              </w:rPr>
              <w:t>,00</w:t>
            </w:r>
          </w:p>
        </w:tc>
        <w:tc>
          <w:tcPr>
            <w:tcW w:w="850"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r w:rsidR="00CB4CBB" w:rsidRPr="007436FF" w:rsidTr="00BC2C46">
        <w:trPr>
          <w:cantSplit/>
          <w:trHeight w:hRule="exact" w:val="437"/>
        </w:trPr>
        <w:tc>
          <w:tcPr>
            <w:tcW w:w="2835" w:type="dxa"/>
            <w:vMerge/>
            <w:shd w:val="clear" w:color="000000" w:fill="FFFFFF"/>
          </w:tcPr>
          <w:p w:rsidR="00CB4CBB" w:rsidRPr="007436FF" w:rsidRDefault="00CB4CBB" w:rsidP="00FE4BC3">
            <w:pPr>
              <w:autoSpaceDE w:val="0"/>
              <w:autoSpaceDN w:val="0"/>
              <w:adjustRightInd w:val="0"/>
              <w:spacing w:after="0" w:line="240" w:lineRule="auto"/>
              <w:ind w:right="29"/>
              <w:jc w:val="right"/>
              <w:rPr>
                <w:rFonts w:ascii="Arial" w:eastAsia="Times New Roman" w:hAnsi="Arial" w:cs="Arial"/>
                <w:strike/>
                <w:color w:val="000000"/>
              </w:rPr>
            </w:pPr>
          </w:p>
        </w:tc>
        <w:tc>
          <w:tcPr>
            <w:tcW w:w="1843" w:type="dxa"/>
            <w:vMerge/>
            <w:shd w:val="clear" w:color="000000" w:fill="FFFFFF"/>
          </w:tcPr>
          <w:p w:rsidR="00CB4CBB" w:rsidRPr="007436FF" w:rsidRDefault="00CB4CBB" w:rsidP="00FE4BC3">
            <w:pPr>
              <w:autoSpaceDE w:val="0"/>
              <w:autoSpaceDN w:val="0"/>
              <w:adjustRightInd w:val="0"/>
              <w:spacing w:after="0" w:line="240" w:lineRule="auto"/>
              <w:ind w:right="29"/>
              <w:rPr>
                <w:rFonts w:ascii="Arial" w:eastAsia="Times New Roman" w:hAnsi="Arial" w:cs="Arial"/>
                <w:color w:val="000000"/>
              </w:rPr>
            </w:pPr>
          </w:p>
        </w:tc>
        <w:tc>
          <w:tcPr>
            <w:tcW w:w="4821" w:type="dxa"/>
            <w:shd w:val="clear" w:color="000000" w:fill="FFFFFF"/>
          </w:tcPr>
          <w:p w:rsidR="00CB4CBB" w:rsidRPr="007436FF" w:rsidRDefault="00CB4CBB" w:rsidP="009245D5">
            <w:pPr>
              <w:autoSpaceDE w:val="0"/>
              <w:autoSpaceDN w:val="0"/>
              <w:adjustRightInd w:val="0"/>
              <w:spacing w:after="0" w:line="192" w:lineRule="auto"/>
              <w:ind w:right="28"/>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133" w:type="dxa"/>
            <w:shd w:val="clear" w:color="000000" w:fill="FFFFFF"/>
          </w:tcPr>
          <w:p w:rsidR="00CB4CBB" w:rsidRPr="007436FF" w:rsidRDefault="009A196F"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60,00</w:t>
            </w:r>
          </w:p>
        </w:tc>
        <w:tc>
          <w:tcPr>
            <w:tcW w:w="992"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7C7A26"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w:t>
            </w:r>
            <w:r w:rsidR="00CB4CBB" w:rsidRPr="007436FF">
              <w:rPr>
                <w:rFonts w:ascii="Arial" w:eastAsia="Times New Roman" w:hAnsi="Arial" w:cs="Arial"/>
                <w:color w:val="000000"/>
              </w:rPr>
              <w:t>,00</w:t>
            </w:r>
          </w:p>
        </w:tc>
        <w:tc>
          <w:tcPr>
            <w:tcW w:w="851"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9A196F"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60</w:t>
            </w:r>
            <w:r w:rsidR="00CB4CBB" w:rsidRPr="007436FF">
              <w:rPr>
                <w:rFonts w:ascii="Arial" w:eastAsia="Times New Roman" w:hAnsi="Arial" w:cs="Arial"/>
                <w:color w:val="000000"/>
              </w:rPr>
              <w:t>,00</w:t>
            </w:r>
          </w:p>
        </w:tc>
        <w:tc>
          <w:tcPr>
            <w:tcW w:w="850"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r w:rsidR="00CB4CBB" w:rsidRPr="007436FF" w:rsidTr="00BC2C46">
        <w:trPr>
          <w:cantSplit/>
          <w:trHeight w:hRule="exact" w:val="535"/>
        </w:trPr>
        <w:tc>
          <w:tcPr>
            <w:tcW w:w="2835" w:type="dxa"/>
            <w:vMerge/>
            <w:shd w:val="clear" w:color="000000" w:fill="FFFFFF"/>
          </w:tcPr>
          <w:p w:rsidR="00CB4CBB" w:rsidRPr="007436FF" w:rsidRDefault="00CB4CBB" w:rsidP="00FE4BC3">
            <w:pPr>
              <w:autoSpaceDE w:val="0"/>
              <w:autoSpaceDN w:val="0"/>
              <w:adjustRightInd w:val="0"/>
              <w:spacing w:after="0" w:line="240" w:lineRule="auto"/>
              <w:ind w:right="29"/>
              <w:jc w:val="right"/>
              <w:rPr>
                <w:rFonts w:ascii="Arial" w:eastAsia="Times New Roman" w:hAnsi="Arial" w:cs="Arial"/>
                <w:strike/>
                <w:color w:val="000000"/>
              </w:rPr>
            </w:pPr>
          </w:p>
        </w:tc>
        <w:tc>
          <w:tcPr>
            <w:tcW w:w="1843" w:type="dxa"/>
            <w:vMerge/>
            <w:shd w:val="clear" w:color="000000" w:fill="FFFFFF"/>
          </w:tcPr>
          <w:p w:rsidR="00CB4CBB" w:rsidRPr="007436FF" w:rsidRDefault="00CB4CBB" w:rsidP="00FE4BC3">
            <w:pPr>
              <w:autoSpaceDE w:val="0"/>
              <w:autoSpaceDN w:val="0"/>
              <w:adjustRightInd w:val="0"/>
              <w:spacing w:after="0" w:line="240" w:lineRule="auto"/>
              <w:ind w:right="29"/>
              <w:rPr>
                <w:rFonts w:ascii="Arial" w:eastAsia="Times New Roman" w:hAnsi="Arial" w:cs="Arial"/>
                <w:color w:val="000000"/>
              </w:rPr>
            </w:pPr>
          </w:p>
        </w:tc>
        <w:tc>
          <w:tcPr>
            <w:tcW w:w="4821" w:type="dxa"/>
            <w:shd w:val="clear" w:color="000000" w:fill="FFFFFF"/>
          </w:tcPr>
          <w:p w:rsidR="00CB4CBB" w:rsidRPr="007436FF" w:rsidRDefault="00CB4CBB" w:rsidP="00FE4BC3">
            <w:pPr>
              <w:autoSpaceDE w:val="0"/>
              <w:autoSpaceDN w:val="0"/>
              <w:adjustRightInd w:val="0"/>
              <w:spacing w:after="0" w:line="240" w:lineRule="auto"/>
              <w:ind w:right="29"/>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133" w:type="dxa"/>
            <w:shd w:val="clear" w:color="000000" w:fill="FFFFFF"/>
          </w:tcPr>
          <w:p w:rsidR="00CB4CBB" w:rsidRPr="007436FF" w:rsidRDefault="00CB4CBB" w:rsidP="00CB4CBB">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992"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tcPr>
          <w:p w:rsidR="00CB4CBB" w:rsidRPr="007436FF" w:rsidRDefault="00CB4CBB" w:rsidP="009B2A6D">
            <w:pPr>
              <w:autoSpaceDE w:val="0"/>
              <w:autoSpaceDN w:val="0"/>
              <w:adjustRightInd w:val="0"/>
              <w:spacing w:after="0" w:line="240" w:lineRule="auto"/>
              <w:ind w:right="42"/>
              <w:jc w:val="center"/>
              <w:rPr>
                <w:rFonts w:ascii="Arial" w:eastAsia="Times New Roman" w:hAnsi="Arial" w:cs="Arial"/>
                <w:color w:val="000000"/>
              </w:rPr>
            </w:pPr>
            <w:r w:rsidRPr="007436FF">
              <w:rPr>
                <w:rFonts w:ascii="Arial" w:eastAsia="Times New Roman" w:hAnsi="Arial" w:cs="Arial"/>
                <w:color w:val="000000"/>
              </w:rPr>
              <w:t>0,00</w:t>
            </w:r>
          </w:p>
        </w:tc>
      </w:tr>
    </w:tbl>
    <w:p w:rsidR="008C0304" w:rsidRPr="007436FF" w:rsidRDefault="008C0304" w:rsidP="008C0304">
      <w:pPr>
        <w:autoSpaceDE w:val="0"/>
        <w:autoSpaceDN w:val="0"/>
        <w:spacing w:after="0" w:line="240" w:lineRule="auto"/>
        <w:rPr>
          <w:rFonts w:ascii="Arial" w:eastAsia="Times New Roman" w:hAnsi="Arial" w:cs="Arial"/>
          <w:sz w:val="24"/>
          <w:szCs w:val="24"/>
        </w:rPr>
      </w:pPr>
    </w:p>
    <w:p w:rsidR="00DC5A6E" w:rsidRPr="007436FF" w:rsidRDefault="00DC5A6E" w:rsidP="00DC5A6E">
      <w:pPr>
        <w:jc w:val="center"/>
        <w:rPr>
          <w:rFonts w:ascii="Arial" w:hAnsi="Arial" w:cs="Arial"/>
          <w:b/>
          <w:sz w:val="24"/>
          <w:szCs w:val="24"/>
        </w:rPr>
      </w:pPr>
      <w:r w:rsidRPr="007436FF">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816DFC" w:rsidRPr="007436FF" w:rsidRDefault="00816DFC" w:rsidP="00816DFC">
      <w:pPr>
        <w:spacing w:after="0" w:line="240" w:lineRule="auto"/>
        <w:ind w:right="141" w:firstLine="708"/>
        <w:jc w:val="both"/>
        <w:rPr>
          <w:rFonts w:ascii="Arial" w:eastAsia="Times New Roman" w:hAnsi="Arial" w:cs="Arial"/>
          <w:sz w:val="24"/>
          <w:szCs w:val="24"/>
        </w:rPr>
      </w:pPr>
      <w:r w:rsidRPr="007436FF">
        <w:rPr>
          <w:rFonts w:ascii="Arial" w:eastAsia="Times New Roman" w:hAnsi="Arial" w:cs="Arial"/>
          <w:sz w:val="24"/>
          <w:szCs w:val="24"/>
        </w:rPr>
        <w:t xml:space="preserve">Основанием для разработки подпрограммы являются: Бюджетный кодекс Российской Федерации; Указ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государственная программа Московской области «Жилище» на 2017-2027 годы. </w:t>
      </w:r>
    </w:p>
    <w:p w:rsidR="00816DFC" w:rsidRPr="007436FF" w:rsidRDefault="00816DFC" w:rsidP="00816DFC">
      <w:pPr>
        <w:widowControl w:val="0"/>
        <w:spacing w:after="0" w:line="240" w:lineRule="auto"/>
        <w:ind w:right="141"/>
        <w:jc w:val="both"/>
        <w:rPr>
          <w:rFonts w:ascii="Arial" w:eastAsia="Times New Roman" w:hAnsi="Arial" w:cs="Arial"/>
          <w:sz w:val="24"/>
          <w:szCs w:val="24"/>
        </w:rPr>
      </w:pPr>
      <w:r w:rsidRPr="007436FF">
        <w:rPr>
          <w:rFonts w:ascii="Arial" w:eastAsia="Times New Roman" w:hAnsi="Arial" w:cs="Arial"/>
          <w:sz w:val="24"/>
          <w:szCs w:val="24"/>
        </w:rPr>
        <w:t xml:space="preserve">          Основной целью разработки и реализации Программы является решение вопросов по поэтапному улучшению жилищных условий </w:t>
      </w:r>
      <w:r w:rsidRPr="007436FF">
        <w:rPr>
          <w:rFonts w:ascii="Arial" w:hAnsi="Arial" w:cs="Arial"/>
          <w:color w:val="000000"/>
          <w:sz w:val="24"/>
          <w:szCs w:val="24"/>
          <w:shd w:val="clear" w:color="auto" w:fill="FFFFFF"/>
        </w:rPr>
        <w:t xml:space="preserve">многодетным семьям, имеющим семь и более детей, а также семьям, в которых одновременно родилось не менее трех детей, состоящим на учете нуждающихся в улучшении жилищных условий, </w:t>
      </w:r>
      <w:r w:rsidRPr="007436FF">
        <w:rPr>
          <w:rFonts w:ascii="Arial" w:eastAsia="Times New Roman" w:hAnsi="Arial" w:cs="Arial"/>
          <w:sz w:val="24"/>
          <w:szCs w:val="24"/>
        </w:rPr>
        <w:t>включенным в Сводный список по Московской области.</w:t>
      </w:r>
    </w:p>
    <w:p w:rsidR="00816DFC" w:rsidRPr="007436FF" w:rsidRDefault="00816DFC" w:rsidP="00816DFC">
      <w:pPr>
        <w:widowControl w:val="0"/>
        <w:spacing w:after="0" w:line="240" w:lineRule="auto"/>
        <w:ind w:right="141"/>
        <w:jc w:val="both"/>
        <w:rPr>
          <w:rFonts w:ascii="Arial" w:eastAsia="Times New Roman" w:hAnsi="Arial" w:cs="Arial"/>
          <w:sz w:val="24"/>
          <w:szCs w:val="24"/>
        </w:rPr>
      </w:pPr>
      <w:r w:rsidRPr="007436FF">
        <w:rPr>
          <w:rFonts w:ascii="Arial" w:eastAsia="Times New Roman" w:hAnsi="Arial" w:cs="Arial"/>
          <w:sz w:val="24"/>
          <w:szCs w:val="24"/>
        </w:rPr>
        <w:tab/>
        <w:t xml:space="preserve">Проблема обеспечения жилыми помещениями многодетных семей, состоящих на учете нуждающихся, может быть решена путем оказания государственной поддержки в виде субсидий на приобретение жилых помещений </w:t>
      </w:r>
      <w:r w:rsidRPr="007436FF">
        <w:rPr>
          <w:rFonts w:ascii="Arial" w:hAnsi="Arial" w:cs="Arial"/>
          <w:color w:val="000000"/>
          <w:sz w:val="24"/>
          <w:szCs w:val="24"/>
          <w:shd w:val="clear" w:color="auto" w:fill="FFFFFF"/>
        </w:rPr>
        <w:t>или строительство индивидуального жилого дома</w:t>
      </w:r>
      <w:r w:rsidRPr="007436FF">
        <w:rPr>
          <w:rFonts w:ascii="Arial" w:eastAsia="Times New Roman" w:hAnsi="Arial" w:cs="Arial"/>
          <w:sz w:val="24"/>
          <w:szCs w:val="24"/>
        </w:rPr>
        <w:t>.</w:t>
      </w:r>
    </w:p>
    <w:p w:rsidR="00816DFC" w:rsidRPr="007436FF" w:rsidRDefault="00816DFC" w:rsidP="00816DFC">
      <w:pPr>
        <w:widowControl w:val="0"/>
        <w:spacing w:after="0" w:line="240" w:lineRule="auto"/>
        <w:ind w:right="141" w:firstLine="708"/>
        <w:jc w:val="both"/>
        <w:rPr>
          <w:rFonts w:ascii="Arial" w:eastAsia="Times New Roman" w:hAnsi="Arial" w:cs="Arial"/>
          <w:sz w:val="24"/>
          <w:szCs w:val="24"/>
        </w:rPr>
      </w:pPr>
      <w:r w:rsidRPr="007436FF">
        <w:rPr>
          <w:rFonts w:ascii="Arial" w:eastAsia="Times New Roman" w:hAnsi="Arial" w:cs="Arial"/>
          <w:sz w:val="24"/>
          <w:szCs w:val="24"/>
        </w:rPr>
        <w:t xml:space="preserve">Для достижения поставленной цели необходимо осуществлять координацию финансовых и организационных вопросов по предоставлению семьям, имеющим семь и более детей, </w:t>
      </w:r>
      <w:r w:rsidRPr="007436FF">
        <w:rPr>
          <w:rFonts w:ascii="Arial" w:hAnsi="Arial" w:cs="Arial"/>
          <w:color w:val="000000"/>
          <w:sz w:val="24"/>
          <w:szCs w:val="24"/>
          <w:shd w:val="clear" w:color="auto" w:fill="FFFFFF"/>
        </w:rPr>
        <w:t xml:space="preserve">а также семьям, в которых одновременно родилось не менее трех детей, состоящим на </w:t>
      </w:r>
      <w:r w:rsidRPr="007436FF">
        <w:rPr>
          <w:rFonts w:ascii="Arial" w:eastAsia="Times New Roman" w:hAnsi="Arial" w:cs="Arial"/>
          <w:sz w:val="24"/>
          <w:szCs w:val="24"/>
        </w:rPr>
        <w:t xml:space="preserve"> </w:t>
      </w:r>
      <w:r w:rsidRPr="007436FF">
        <w:rPr>
          <w:rFonts w:ascii="Arial" w:hAnsi="Arial" w:cs="Arial"/>
          <w:color w:val="000000"/>
          <w:sz w:val="24"/>
          <w:szCs w:val="24"/>
          <w:shd w:val="clear" w:color="auto" w:fill="FFFFFF"/>
        </w:rPr>
        <w:t>учете нуждающихся в улучшении жилищных условий,</w:t>
      </w:r>
      <w:r w:rsidRPr="007436FF">
        <w:rPr>
          <w:rFonts w:ascii="Arial" w:eastAsia="Times New Roman" w:hAnsi="Arial" w:cs="Arial"/>
          <w:sz w:val="24"/>
          <w:szCs w:val="24"/>
        </w:rPr>
        <w:t xml:space="preserve"> жилищных субсидий на приобретение жилого помещения или строительство индивидуального жилого дома. </w:t>
      </w:r>
    </w:p>
    <w:p w:rsidR="00816DFC" w:rsidRPr="007436FF" w:rsidRDefault="00816DFC" w:rsidP="00816DFC">
      <w:pPr>
        <w:spacing w:after="0" w:line="240" w:lineRule="auto"/>
        <w:ind w:right="141"/>
        <w:jc w:val="both"/>
        <w:rPr>
          <w:rFonts w:ascii="Arial" w:eastAsia="Times New Roman" w:hAnsi="Arial" w:cs="Arial"/>
          <w:sz w:val="24"/>
          <w:szCs w:val="24"/>
        </w:rPr>
      </w:pPr>
      <w:r w:rsidRPr="007436FF">
        <w:rPr>
          <w:rFonts w:ascii="Arial" w:eastAsia="Times New Roman" w:hAnsi="Arial" w:cs="Arial"/>
          <w:sz w:val="24"/>
          <w:szCs w:val="24"/>
        </w:rPr>
        <w:tab/>
      </w:r>
      <w:proofErr w:type="gramStart"/>
      <w:r w:rsidRPr="007436FF">
        <w:rPr>
          <w:rFonts w:ascii="Arial" w:eastAsia="Times New Roman" w:hAnsi="Arial" w:cs="Arial"/>
          <w:sz w:val="24"/>
          <w:szCs w:val="24"/>
        </w:rPr>
        <w:t xml:space="preserve">Жилищная субсидия предоставляется многодетным семьям - лицам, состоящим в зарегистрированном браке, либо матерям (отцам), не состоящим в зарегистрированном браке, имеющим семь и более детей, из которых не менее трех в возрасте до 18 лет, либо </w:t>
      </w:r>
      <w:r w:rsidRPr="007436FF">
        <w:rPr>
          <w:rFonts w:ascii="Arial" w:hAnsi="Arial" w:cs="Arial"/>
          <w:color w:val="000000"/>
          <w:sz w:val="24"/>
          <w:szCs w:val="24"/>
          <w:shd w:val="clear" w:color="auto" w:fill="FFFFFF"/>
        </w:rPr>
        <w:t xml:space="preserve">семьям, в которых одновременно родилось не менее трех детей, </w:t>
      </w:r>
      <w:r w:rsidRPr="007436FF">
        <w:rPr>
          <w:rFonts w:ascii="Arial" w:eastAsia="Times New Roman" w:hAnsi="Arial" w:cs="Arial"/>
          <w:sz w:val="24"/>
          <w:szCs w:val="24"/>
        </w:rPr>
        <w:t>проживающих совместно с ними (в том числе усыновленных пасынков и падчериц), и состоящим на учете нуждающихся в</w:t>
      </w:r>
      <w:proofErr w:type="gramEnd"/>
      <w:r w:rsidRPr="007436FF">
        <w:rPr>
          <w:rFonts w:ascii="Arial" w:eastAsia="Times New Roman" w:hAnsi="Arial" w:cs="Arial"/>
          <w:sz w:val="24"/>
          <w:szCs w:val="24"/>
        </w:rPr>
        <w:t xml:space="preserve"> жилых </w:t>
      </w:r>
      <w:proofErr w:type="gramStart"/>
      <w:r w:rsidRPr="007436FF">
        <w:rPr>
          <w:rFonts w:ascii="Arial" w:eastAsia="Times New Roman" w:hAnsi="Arial" w:cs="Arial"/>
          <w:sz w:val="24"/>
          <w:szCs w:val="24"/>
        </w:rPr>
        <w:t>помещениях</w:t>
      </w:r>
      <w:proofErr w:type="gramEnd"/>
      <w:r w:rsidRPr="007436FF">
        <w:rPr>
          <w:rFonts w:ascii="Arial" w:eastAsia="Times New Roman" w:hAnsi="Arial" w:cs="Arial"/>
          <w:sz w:val="24"/>
          <w:szCs w:val="24"/>
        </w:rPr>
        <w:t>, предоставляемых по договорам социального найма.</w:t>
      </w:r>
    </w:p>
    <w:p w:rsidR="004573B8" w:rsidRPr="007436FF" w:rsidRDefault="004573B8" w:rsidP="002D62CC">
      <w:pPr>
        <w:autoSpaceDE w:val="0"/>
        <w:autoSpaceDN w:val="0"/>
        <w:spacing w:after="0" w:line="240" w:lineRule="auto"/>
        <w:ind w:firstLine="567"/>
        <w:jc w:val="center"/>
        <w:rPr>
          <w:rFonts w:ascii="Arial" w:eastAsia="Times New Roman" w:hAnsi="Arial" w:cs="Arial"/>
          <w:b/>
          <w:sz w:val="24"/>
          <w:szCs w:val="24"/>
        </w:rPr>
      </w:pPr>
    </w:p>
    <w:p w:rsidR="0074428A" w:rsidRPr="007436FF" w:rsidRDefault="0074428A" w:rsidP="002D62CC">
      <w:pPr>
        <w:autoSpaceDE w:val="0"/>
        <w:autoSpaceDN w:val="0"/>
        <w:spacing w:after="0" w:line="240" w:lineRule="auto"/>
        <w:ind w:firstLine="567"/>
        <w:jc w:val="center"/>
        <w:rPr>
          <w:rFonts w:ascii="Arial" w:eastAsia="Times New Roman" w:hAnsi="Arial" w:cs="Arial"/>
          <w:b/>
          <w:sz w:val="24"/>
          <w:szCs w:val="24"/>
        </w:rPr>
      </w:pPr>
      <w:r w:rsidRPr="007436FF">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8C0304" w:rsidRPr="007436FF" w:rsidRDefault="007D1CB7" w:rsidP="005911A6">
      <w:pPr>
        <w:pStyle w:val="ConsPlusNormal"/>
        <w:ind w:firstLine="539"/>
        <w:jc w:val="both"/>
        <w:rPr>
          <w:sz w:val="24"/>
          <w:szCs w:val="24"/>
        </w:rPr>
      </w:pPr>
      <w:r w:rsidRPr="007436FF">
        <w:rPr>
          <w:sz w:val="24"/>
          <w:szCs w:val="24"/>
        </w:rPr>
        <w:t>Реализация мероприятий в рамках Подпрограммы 7 позволит достичь результативности и адресности решения жилищной проблемы многодетных семей с низкими уровнями обеспеченности жильем и платежеспособности.</w:t>
      </w:r>
    </w:p>
    <w:p w:rsidR="00654DA6" w:rsidRPr="007436FF" w:rsidRDefault="00F57DD8" w:rsidP="00BC2C46">
      <w:pPr>
        <w:autoSpaceDE w:val="0"/>
        <w:autoSpaceDN w:val="0"/>
        <w:spacing w:after="0" w:line="240" w:lineRule="auto"/>
        <w:ind w:left="9912" w:firstLine="708"/>
        <w:rPr>
          <w:rFonts w:ascii="Arial" w:eastAsia="Times New Roman" w:hAnsi="Arial" w:cs="Arial"/>
          <w:sz w:val="24"/>
          <w:szCs w:val="24"/>
        </w:rPr>
      </w:pPr>
      <w:r w:rsidRPr="007436FF">
        <w:rPr>
          <w:rFonts w:ascii="Arial" w:eastAsia="Times New Roman" w:hAnsi="Arial" w:cs="Arial"/>
          <w:sz w:val="24"/>
          <w:szCs w:val="24"/>
        </w:rPr>
        <w:br w:type="column"/>
      </w:r>
      <w:r w:rsidR="00654DA6" w:rsidRPr="007436FF">
        <w:rPr>
          <w:rFonts w:ascii="Arial" w:eastAsia="Times New Roman" w:hAnsi="Arial" w:cs="Arial"/>
          <w:sz w:val="24"/>
          <w:szCs w:val="24"/>
        </w:rPr>
        <w:lastRenderedPageBreak/>
        <w:t>Приложение №</w:t>
      </w:r>
      <w:r w:rsidR="00BC2C46" w:rsidRPr="007436FF">
        <w:rPr>
          <w:rFonts w:ascii="Arial" w:eastAsia="Times New Roman" w:hAnsi="Arial" w:cs="Arial"/>
          <w:sz w:val="24"/>
          <w:szCs w:val="24"/>
        </w:rPr>
        <w:t xml:space="preserve"> </w:t>
      </w:r>
      <w:r w:rsidR="00654DA6" w:rsidRPr="007436FF">
        <w:rPr>
          <w:rFonts w:ascii="Arial" w:eastAsia="Times New Roman" w:hAnsi="Arial" w:cs="Arial"/>
          <w:sz w:val="24"/>
          <w:szCs w:val="24"/>
        </w:rPr>
        <w:t>10</w:t>
      </w:r>
    </w:p>
    <w:p w:rsidR="00654DA6" w:rsidRPr="007436FF" w:rsidRDefault="00654DA6" w:rsidP="00BC2C46">
      <w:pPr>
        <w:autoSpaceDE w:val="0"/>
        <w:autoSpaceDN w:val="0"/>
        <w:spacing w:after="0" w:line="240" w:lineRule="auto"/>
        <w:ind w:left="9912" w:firstLine="708"/>
        <w:rPr>
          <w:rFonts w:ascii="Arial" w:eastAsia="Times New Roman" w:hAnsi="Arial" w:cs="Arial"/>
          <w:sz w:val="24"/>
          <w:szCs w:val="24"/>
        </w:rPr>
      </w:pPr>
      <w:r w:rsidRPr="007436FF">
        <w:rPr>
          <w:rFonts w:ascii="Arial" w:eastAsia="Times New Roman" w:hAnsi="Arial" w:cs="Arial"/>
          <w:sz w:val="24"/>
          <w:szCs w:val="24"/>
        </w:rPr>
        <w:t>к муниципальной программе «Жилище»</w:t>
      </w:r>
    </w:p>
    <w:p w:rsidR="008C0304" w:rsidRPr="007436FF" w:rsidRDefault="008C0304" w:rsidP="00654DA6">
      <w:pPr>
        <w:autoSpaceDE w:val="0"/>
        <w:autoSpaceDN w:val="0"/>
        <w:spacing w:after="0" w:line="240" w:lineRule="auto"/>
        <w:jc w:val="right"/>
        <w:rPr>
          <w:rFonts w:ascii="Arial" w:eastAsia="Times New Roman" w:hAnsi="Arial" w:cs="Arial"/>
          <w:sz w:val="24"/>
          <w:szCs w:val="24"/>
        </w:rPr>
      </w:pPr>
    </w:p>
    <w:p w:rsidR="008C0304" w:rsidRPr="007436FF" w:rsidRDefault="008C0304" w:rsidP="008C0304">
      <w:pPr>
        <w:autoSpaceDE w:val="0"/>
        <w:autoSpaceDN w:val="0"/>
        <w:spacing w:after="0" w:line="240" w:lineRule="auto"/>
        <w:jc w:val="center"/>
        <w:rPr>
          <w:rFonts w:ascii="Arial" w:eastAsia="Times New Roman" w:hAnsi="Arial" w:cs="Arial"/>
          <w:b/>
          <w:bCs/>
          <w:color w:val="000000"/>
          <w:sz w:val="24"/>
          <w:szCs w:val="24"/>
        </w:rPr>
      </w:pPr>
      <w:r w:rsidRPr="007436FF">
        <w:rPr>
          <w:rFonts w:ascii="Arial" w:eastAsia="Times New Roman" w:hAnsi="Arial" w:cs="Arial"/>
          <w:b/>
          <w:bCs/>
          <w:color w:val="000000"/>
          <w:sz w:val="24"/>
          <w:szCs w:val="24"/>
        </w:rPr>
        <w:t xml:space="preserve">Перечень мероприятий подпрограммы </w:t>
      </w:r>
      <w:r w:rsidR="00CD42A9" w:rsidRPr="007436FF">
        <w:rPr>
          <w:rFonts w:ascii="Arial" w:eastAsia="Times New Roman" w:hAnsi="Arial" w:cs="Arial"/>
          <w:b/>
          <w:bCs/>
          <w:color w:val="000000"/>
          <w:sz w:val="24"/>
          <w:szCs w:val="24"/>
        </w:rPr>
        <w:t>7</w:t>
      </w:r>
      <w:r w:rsidRPr="007436FF">
        <w:rPr>
          <w:rFonts w:ascii="Arial" w:eastAsia="Times New Roman" w:hAnsi="Arial" w:cs="Arial"/>
          <w:b/>
          <w:bCs/>
          <w:color w:val="000000"/>
          <w:sz w:val="24"/>
          <w:szCs w:val="24"/>
        </w:rPr>
        <w:t xml:space="preserve"> </w:t>
      </w:r>
      <w:r w:rsidR="006C6904" w:rsidRPr="007436FF">
        <w:rPr>
          <w:rFonts w:ascii="Arial" w:eastAsia="Times New Roman" w:hAnsi="Arial" w:cs="Arial"/>
          <w:b/>
          <w:bCs/>
          <w:color w:val="000000"/>
          <w:sz w:val="24"/>
          <w:szCs w:val="24"/>
        </w:rPr>
        <w:t>«</w:t>
      </w:r>
      <w:r w:rsidR="009B2A6D" w:rsidRPr="007436FF">
        <w:rPr>
          <w:rFonts w:ascii="Arial" w:eastAsia="Times New Roman" w:hAnsi="Arial" w:cs="Arial"/>
          <w:b/>
          <w:bCs/>
          <w:color w:val="000000"/>
          <w:sz w:val="24"/>
          <w:szCs w:val="24"/>
        </w:rPr>
        <w:t>Улучшение жилищных условий отдельных категорий многодетных семей</w:t>
      </w:r>
      <w:r w:rsidR="006C6904" w:rsidRPr="007436FF">
        <w:rPr>
          <w:rFonts w:ascii="Arial" w:eastAsia="Times New Roman" w:hAnsi="Arial" w:cs="Arial"/>
          <w:b/>
          <w:bCs/>
          <w:color w:val="000000"/>
          <w:sz w:val="24"/>
          <w:szCs w:val="24"/>
        </w:rPr>
        <w:t>»</w:t>
      </w:r>
    </w:p>
    <w:p w:rsidR="008C0304" w:rsidRPr="007436FF" w:rsidRDefault="008C0304" w:rsidP="008C0304">
      <w:pPr>
        <w:autoSpaceDE w:val="0"/>
        <w:autoSpaceDN w:val="0"/>
        <w:spacing w:after="0" w:line="240" w:lineRule="auto"/>
        <w:jc w:val="center"/>
        <w:rPr>
          <w:rFonts w:ascii="Arial" w:eastAsia="Times New Roman" w:hAnsi="Arial" w:cs="Arial"/>
          <w:b/>
          <w:bCs/>
          <w:color w:val="000000"/>
          <w:sz w:val="24"/>
          <w:szCs w:val="24"/>
        </w:rPr>
      </w:pPr>
    </w:p>
    <w:tbl>
      <w:tblPr>
        <w:tblW w:w="151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5"/>
        <w:gridCol w:w="2067"/>
        <w:gridCol w:w="1276"/>
        <w:gridCol w:w="2268"/>
        <w:gridCol w:w="1134"/>
        <w:gridCol w:w="500"/>
        <w:gridCol w:w="784"/>
        <w:gridCol w:w="572"/>
        <w:gridCol w:w="990"/>
        <w:gridCol w:w="572"/>
        <w:gridCol w:w="1983"/>
        <w:gridCol w:w="2537"/>
      </w:tblGrid>
      <w:tr w:rsidR="001F6FC9" w:rsidRPr="007436FF" w:rsidTr="006F6FAB">
        <w:trPr>
          <w:cantSplit/>
          <w:trHeight w:val="424"/>
        </w:trPr>
        <w:tc>
          <w:tcPr>
            <w:tcW w:w="485" w:type="dxa"/>
            <w:vMerge w:val="restart"/>
            <w:tcBorders>
              <w:bottom w:val="single" w:sz="4" w:space="0" w:color="auto"/>
            </w:tcBorders>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 xml:space="preserve">№ </w:t>
            </w:r>
            <w:proofErr w:type="gramStart"/>
            <w:r w:rsidRPr="007436FF">
              <w:rPr>
                <w:rFonts w:ascii="Arial" w:eastAsia="Times New Roman" w:hAnsi="Arial" w:cs="Arial"/>
                <w:color w:val="000000"/>
              </w:rPr>
              <w:t>п</w:t>
            </w:r>
            <w:proofErr w:type="gramEnd"/>
            <w:r w:rsidRPr="007436FF">
              <w:rPr>
                <w:rFonts w:ascii="Arial" w:eastAsia="Times New Roman" w:hAnsi="Arial" w:cs="Arial"/>
                <w:color w:val="000000"/>
              </w:rPr>
              <w:t>/п</w:t>
            </w:r>
          </w:p>
        </w:tc>
        <w:tc>
          <w:tcPr>
            <w:tcW w:w="2067" w:type="dxa"/>
            <w:vMerge w:val="restart"/>
            <w:tcBorders>
              <w:bottom w:val="single" w:sz="4" w:space="0" w:color="auto"/>
            </w:tcBorders>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Мероприятия программы/ подпрограммы</w:t>
            </w:r>
          </w:p>
        </w:tc>
        <w:tc>
          <w:tcPr>
            <w:tcW w:w="1276" w:type="dxa"/>
            <w:vMerge w:val="restart"/>
            <w:tcBorders>
              <w:bottom w:val="single" w:sz="4" w:space="0" w:color="auto"/>
            </w:tcBorders>
            <w:shd w:val="clear" w:color="000000" w:fill="FFFFFF"/>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Срок  исполнения мероприятия</w:t>
            </w:r>
          </w:p>
        </w:tc>
        <w:tc>
          <w:tcPr>
            <w:tcW w:w="2268" w:type="dxa"/>
            <w:vMerge w:val="restart"/>
            <w:tcBorders>
              <w:bottom w:val="single" w:sz="4" w:space="0" w:color="auto"/>
            </w:tcBorders>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Источники финансирования</w:t>
            </w:r>
          </w:p>
        </w:tc>
        <w:tc>
          <w:tcPr>
            <w:tcW w:w="1134" w:type="dxa"/>
            <w:vMerge w:val="restart"/>
            <w:tcBorders>
              <w:bottom w:val="single" w:sz="4" w:space="0" w:color="auto"/>
            </w:tcBorders>
            <w:shd w:val="clear" w:color="000000" w:fill="FFFFFF"/>
            <w:vAlign w:val="center"/>
          </w:tcPr>
          <w:p w:rsidR="001F6FC9" w:rsidRPr="007436FF" w:rsidRDefault="00D66FC1" w:rsidP="00FE4BC3">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Всего</w:t>
            </w:r>
            <w:r w:rsidR="001F6FC9" w:rsidRPr="007436FF">
              <w:rPr>
                <w:rFonts w:ascii="Arial" w:eastAsia="Times New Roman" w:hAnsi="Arial" w:cs="Arial"/>
                <w:color w:val="000000"/>
              </w:rPr>
              <w:t xml:space="preserve"> (</w:t>
            </w:r>
            <w:proofErr w:type="spellStart"/>
            <w:r w:rsidR="001F6FC9" w:rsidRPr="007436FF">
              <w:rPr>
                <w:rFonts w:ascii="Arial" w:eastAsia="Times New Roman" w:hAnsi="Arial" w:cs="Arial"/>
                <w:color w:val="000000"/>
              </w:rPr>
              <w:t>тыс</w:t>
            </w:r>
            <w:proofErr w:type="gramStart"/>
            <w:r w:rsidR="001F6FC9" w:rsidRPr="007436FF">
              <w:rPr>
                <w:rFonts w:ascii="Arial" w:eastAsia="Times New Roman" w:hAnsi="Arial" w:cs="Arial"/>
                <w:color w:val="000000"/>
              </w:rPr>
              <w:t>.р</w:t>
            </w:r>
            <w:proofErr w:type="gramEnd"/>
            <w:r w:rsidR="001F6FC9" w:rsidRPr="007436FF">
              <w:rPr>
                <w:rFonts w:ascii="Arial" w:eastAsia="Times New Roman" w:hAnsi="Arial" w:cs="Arial"/>
                <w:color w:val="000000"/>
              </w:rPr>
              <w:t>уб</w:t>
            </w:r>
            <w:proofErr w:type="spellEnd"/>
            <w:r w:rsidR="001F6FC9" w:rsidRPr="007436FF">
              <w:rPr>
                <w:rFonts w:ascii="Arial" w:eastAsia="Times New Roman" w:hAnsi="Arial" w:cs="Arial"/>
                <w:color w:val="000000"/>
              </w:rPr>
              <w:t>)</w:t>
            </w:r>
          </w:p>
        </w:tc>
        <w:tc>
          <w:tcPr>
            <w:tcW w:w="3418" w:type="dxa"/>
            <w:gridSpan w:val="5"/>
            <w:tcBorders>
              <w:bottom w:val="single" w:sz="4" w:space="0" w:color="auto"/>
            </w:tcBorders>
            <w:shd w:val="clear" w:color="000000" w:fill="FFFFFF"/>
            <w:vAlign w:val="center"/>
          </w:tcPr>
          <w:p w:rsidR="001F6FC9" w:rsidRPr="007436FF" w:rsidRDefault="00D66FC1" w:rsidP="00FE4BC3">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Объем финансирования по годам</w:t>
            </w:r>
            <w:r w:rsidR="001F6FC9" w:rsidRPr="007436FF">
              <w:rPr>
                <w:rFonts w:ascii="Arial" w:eastAsia="Times New Roman" w:hAnsi="Arial" w:cs="Arial"/>
                <w:color w:val="000000"/>
              </w:rPr>
              <w:t xml:space="preserve"> (</w:t>
            </w:r>
            <w:proofErr w:type="spellStart"/>
            <w:r w:rsidR="001F6FC9" w:rsidRPr="007436FF">
              <w:rPr>
                <w:rFonts w:ascii="Arial" w:eastAsia="Times New Roman" w:hAnsi="Arial" w:cs="Arial"/>
                <w:color w:val="000000"/>
              </w:rPr>
              <w:t>тыс</w:t>
            </w:r>
            <w:proofErr w:type="gramStart"/>
            <w:r w:rsidR="001F6FC9" w:rsidRPr="007436FF">
              <w:rPr>
                <w:rFonts w:ascii="Arial" w:eastAsia="Times New Roman" w:hAnsi="Arial" w:cs="Arial"/>
                <w:color w:val="000000"/>
              </w:rPr>
              <w:t>.р</w:t>
            </w:r>
            <w:proofErr w:type="gramEnd"/>
            <w:r w:rsidR="001F6FC9" w:rsidRPr="007436FF">
              <w:rPr>
                <w:rFonts w:ascii="Arial" w:eastAsia="Times New Roman" w:hAnsi="Arial" w:cs="Arial"/>
                <w:color w:val="000000"/>
              </w:rPr>
              <w:t>уб</w:t>
            </w:r>
            <w:proofErr w:type="spellEnd"/>
            <w:r w:rsidR="001F6FC9" w:rsidRPr="007436FF">
              <w:rPr>
                <w:rFonts w:ascii="Arial" w:eastAsia="Times New Roman" w:hAnsi="Arial" w:cs="Arial"/>
                <w:color w:val="000000"/>
              </w:rPr>
              <w:t>)</w:t>
            </w:r>
          </w:p>
        </w:tc>
        <w:tc>
          <w:tcPr>
            <w:tcW w:w="1983" w:type="dxa"/>
            <w:vMerge w:val="restart"/>
            <w:tcBorders>
              <w:bottom w:val="single" w:sz="4" w:space="0" w:color="auto"/>
            </w:tcBorders>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proofErr w:type="gramStart"/>
            <w:r w:rsidRPr="007436FF">
              <w:rPr>
                <w:rFonts w:ascii="Arial" w:eastAsia="Times New Roman" w:hAnsi="Arial" w:cs="Arial"/>
                <w:color w:val="000000"/>
              </w:rPr>
              <w:t>Ответственный</w:t>
            </w:r>
            <w:proofErr w:type="gramEnd"/>
            <w:r w:rsidRPr="007436FF">
              <w:rPr>
                <w:rFonts w:ascii="Arial" w:eastAsia="Times New Roman" w:hAnsi="Arial" w:cs="Arial"/>
                <w:color w:val="000000"/>
              </w:rPr>
              <w:t xml:space="preserve"> за выполнение мероприятия программы/ подпрограммы</w:t>
            </w:r>
          </w:p>
        </w:tc>
        <w:tc>
          <w:tcPr>
            <w:tcW w:w="2537" w:type="dxa"/>
            <w:vMerge w:val="restart"/>
            <w:tcBorders>
              <w:bottom w:val="single" w:sz="4" w:space="0" w:color="auto"/>
            </w:tcBorders>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Результаты выполнения мероприятия программы/подпрограммы</w:t>
            </w:r>
          </w:p>
        </w:tc>
      </w:tr>
      <w:tr w:rsidR="001F6FC9" w:rsidRPr="007436FF" w:rsidTr="006F6FAB">
        <w:trPr>
          <w:cantSplit/>
          <w:trHeight w:val="20"/>
        </w:trPr>
        <w:tc>
          <w:tcPr>
            <w:tcW w:w="485" w:type="dxa"/>
            <w:vMerge/>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2067" w:type="dxa"/>
            <w:vMerge/>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1276" w:type="dxa"/>
            <w:vMerge/>
            <w:shd w:val="clear" w:color="000000" w:fill="FFFFFF"/>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2268" w:type="dxa"/>
            <w:vMerge/>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1134" w:type="dxa"/>
            <w:vMerge/>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500" w:type="dxa"/>
            <w:shd w:val="clear" w:color="000000" w:fill="FFFFFF"/>
            <w:vAlign w:val="center"/>
          </w:tcPr>
          <w:p w:rsidR="001F6FC9" w:rsidRPr="007436FF" w:rsidRDefault="001F6FC9" w:rsidP="00FE4BC3">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2020</w:t>
            </w:r>
          </w:p>
        </w:tc>
        <w:tc>
          <w:tcPr>
            <w:tcW w:w="784" w:type="dxa"/>
            <w:shd w:val="clear" w:color="000000" w:fill="FFFFFF"/>
            <w:vAlign w:val="center"/>
          </w:tcPr>
          <w:p w:rsidR="001F6FC9" w:rsidRPr="007436FF" w:rsidRDefault="001F6FC9" w:rsidP="00FE4BC3">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2021</w:t>
            </w:r>
          </w:p>
        </w:tc>
        <w:tc>
          <w:tcPr>
            <w:tcW w:w="572" w:type="dxa"/>
            <w:shd w:val="clear" w:color="000000" w:fill="FFFFFF"/>
            <w:vAlign w:val="center"/>
          </w:tcPr>
          <w:p w:rsidR="001F6FC9" w:rsidRPr="007436FF" w:rsidRDefault="001F6FC9" w:rsidP="00FE4BC3">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2022</w:t>
            </w:r>
          </w:p>
        </w:tc>
        <w:tc>
          <w:tcPr>
            <w:tcW w:w="990" w:type="dxa"/>
            <w:shd w:val="clear" w:color="000000" w:fill="FFFFFF"/>
            <w:vAlign w:val="center"/>
          </w:tcPr>
          <w:p w:rsidR="001F6FC9" w:rsidRPr="007436FF" w:rsidRDefault="001F6FC9" w:rsidP="00FE4BC3">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2023</w:t>
            </w:r>
          </w:p>
        </w:tc>
        <w:tc>
          <w:tcPr>
            <w:tcW w:w="572" w:type="dxa"/>
            <w:shd w:val="clear" w:color="000000" w:fill="FFFFFF"/>
            <w:vAlign w:val="center"/>
          </w:tcPr>
          <w:p w:rsidR="001F6FC9" w:rsidRPr="007436FF" w:rsidRDefault="001F6FC9" w:rsidP="00FE4BC3">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2024</w:t>
            </w:r>
          </w:p>
        </w:tc>
        <w:tc>
          <w:tcPr>
            <w:tcW w:w="1983" w:type="dxa"/>
            <w:vMerge/>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2537" w:type="dxa"/>
            <w:vMerge/>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r>
      <w:tr w:rsidR="00443134" w:rsidRPr="007436FF" w:rsidTr="006F6FAB">
        <w:trPr>
          <w:cantSplit/>
          <w:trHeight w:val="20"/>
        </w:trPr>
        <w:tc>
          <w:tcPr>
            <w:tcW w:w="485"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w:t>
            </w:r>
          </w:p>
        </w:tc>
        <w:tc>
          <w:tcPr>
            <w:tcW w:w="2067"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w:t>
            </w:r>
          </w:p>
        </w:tc>
        <w:tc>
          <w:tcPr>
            <w:tcW w:w="1276"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3</w:t>
            </w:r>
          </w:p>
        </w:tc>
        <w:tc>
          <w:tcPr>
            <w:tcW w:w="2268"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4</w:t>
            </w:r>
          </w:p>
        </w:tc>
        <w:tc>
          <w:tcPr>
            <w:tcW w:w="1134"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5</w:t>
            </w:r>
          </w:p>
        </w:tc>
        <w:tc>
          <w:tcPr>
            <w:tcW w:w="500"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6</w:t>
            </w:r>
          </w:p>
        </w:tc>
        <w:tc>
          <w:tcPr>
            <w:tcW w:w="784"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7</w:t>
            </w:r>
          </w:p>
        </w:tc>
        <w:tc>
          <w:tcPr>
            <w:tcW w:w="572"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8</w:t>
            </w:r>
          </w:p>
        </w:tc>
        <w:tc>
          <w:tcPr>
            <w:tcW w:w="990"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9</w:t>
            </w:r>
          </w:p>
        </w:tc>
        <w:tc>
          <w:tcPr>
            <w:tcW w:w="572"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10</w:t>
            </w:r>
          </w:p>
        </w:tc>
        <w:tc>
          <w:tcPr>
            <w:tcW w:w="1983"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11</w:t>
            </w:r>
          </w:p>
        </w:tc>
        <w:tc>
          <w:tcPr>
            <w:tcW w:w="2537" w:type="dxa"/>
            <w:shd w:val="clear" w:color="000000" w:fill="FFFFFF"/>
            <w:vAlign w:val="center"/>
          </w:tcPr>
          <w:p w:rsidR="00443134" w:rsidRPr="007436FF" w:rsidRDefault="00443134" w:rsidP="00B86A55">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12</w:t>
            </w:r>
          </w:p>
        </w:tc>
      </w:tr>
      <w:tr w:rsidR="001F6FC9" w:rsidRPr="007436FF" w:rsidTr="006F6FAB">
        <w:trPr>
          <w:cantSplit/>
          <w:trHeight w:val="20"/>
        </w:trPr>
        <w:tc>
          <w:tcPr>
            <w:tcW w:w="485" w:type="dxa"/>
            <w:vMerge w:val="restart"/>
            <w:shd w:val="clear" w:color="000000" w:fill="FFFFFF"/>
          </w:tcPr>
          <w:p w:rsidR="001F6FC9" w:rsidRPr="007436FF" w:rsidRDefault="00F04934" w:rsidP="00080B2B">
            <w:pPr>
              <w:autoSpaceDE w:val="0"/>
              <w:autoSpaceDN w:val="0"/>
              <w:adjustRightInd w:val="0"/>
              <w:spacing w:after="0" w:line="240" w:lineRule="auto"/>
              <w:ind w:right="30"/>
              <w:rPr>
                <w:rFonts w:ascii="Arial" w:eastAsia="Times New Roman" w:hAnsi="Arial" w:cs="Arial"/>
                <w:color w:val="000000"/>
              </w:rPr>
            </w:pPr>
            <w:r w:rsidRPr="007436FF">
              <w:rPr>
                <w:rFonts w:ascii="Arial" w:eastAsia="Times New Roman" w:hAnsi="Arial" w:cs="Arial"/>
                <w:color w:val="000000"/>
              </w:rPr>
              <w:t>1</w:t>
            </w:r>
            <w:r w:rsidR="007436F8" w:rsidRPr="007436FF">
              <w:rPr>
                <w:rFonts w:ascii="Arial" w:eastAsia="Times New Roman" w:hAnsi="Arial" w:cs="Arial"/>
                <w:color w:val="000000"/>
              </w:rPr>
              <w:t>.</w:t>
            </w:r>
          </w:p>
          <w:p w:rsidR="001F6FC9" w:rsidRPr="007436FF" w:rsidRDefault="001F6FC9" w:rsidP="00080B2B">
            <w:pPr>
              <w:autoSpaceDE w:val="0"/>
              <w:autoSpaceDN w:val="0"/>
              <w:adjustRightInd w:val="0"/>
              <w:spacing w:after="0" w:line="240" w:lineRule="auto"/>
              <w:ind w:right="30"/>
              <w:rPr>
                <w:rFonts w:ascii="Arial" w:eastAsia="Times New Roman" w:hAnsi="Arial" w:cs="Arial"/>
                <w:color w:val="000000"/>
              </w:rPr>
            </w:pPr>
          </w:p>
        </w:tc>
        <w:tc>
          <w:tcPr>
            <w:tcW w:w="2067" w:type="dxa"/>
            <w:vMerge w:val="restart"/>
            <w:shd w:val="clear" w:color="000000" w:fill="FFFFFF"/>
            <w:vAlign w:val="center"/>
          </w:tcPr>
          <w:p w:rsidR="001F6FC9" w:rsidRPr="007436FF" w:rsidRDefault="001F6FC9" w:rsidP="009B2A6D">
            <w:pPr>
              <w:spacing w:after="0" w:line="240" w:lineRule="auto"/>
              <w:rPr>
                <w:rFonts w:ascii="Arial" w:eastAsia="Times New Roman" w:hAnsi="Arial" w:cs="Arial"/>
                <w:color w:val="000000"/>
              </w:rPr>
            </w:pPr>
            <w:r w:rsidRPr="007436FF">
              <w:rPr>
                <w:rFonts w:ascii="Arial" w:eastAsia="Times New Roman" w:hAnsi="Arial" w:cs="Arial"/>
                <w:color w:val="000000"/>
              </w:rPr>
              <w:t>Основное мероприятие 01.</w:t>
            </w:r>
          </w:p>
          <w:p w:rsidR="001F6FC9" w:rsidRPr="007436FF" w:rsidRDefault="001F6FC9" w:rsidP="001F6FC9">
            <w:pPr>
              <w:spacing w:after="0" w:line="240" w:lineRule="auto"/>
              <w:rPr>
                <w:rFonts w:ascii="Arial" w:eastAsia="Times New Roman" w:hAnsi="Arial" w:cs="Arial"/>
                <w:color w:val="000000"/>
                <w:highlight w:val="yellow"/>
              </w:rPr>
            </w:pPr>
            <w:r w:rsidRPr="007436FF">
              <w:rPr>
                <w:rFonts w:ascii="Arial" w:eastAsia="Times New Roman" w:hAnsi="Arial" w:cs="Arial"/>
                <w:color w:val="000000"/>
              </w:rPr>
              <w:t>Предоставление многодетным  семьям жилищных субсидий на приобретение жилого помещения или строительство индивидуального жилого дома</w:t>
            </w:r>
          </w:p>
        </w:tc>
        <w:tc>
          <w:tcPr>
            <w:tcW w:w="1276" w:type="dxa"/>
            <w:vMerge w:val="restart"/>
            <w:shd w:val="clear" w:color="000000" w:fill="FFFFFF"/>
          </w:tcPr>
          <w:p w:rsidR="001F6FC9" w:rsidRPr="007436FF" w:rsidRDefault="001F6FC9" w:rsidP="00FE4BC3">
            <w:pPr>
              <w:autoSpaceDE w:val="0"/>
              <w:autoSpaceDN w:val="0"/>
              <w:adjustRightInd w:val="0"/>
              <w:spacing w:after="0" w:line="240" w:lineRule="auto"/>
              <w:ind w:right="60"/>
              <w:jc w:val="center"/>
              <w:rPr>
                <w:rFonts w:ascii="Arial" w:eastAsia="Times New Roman" w:hAnsi="Arial" w:cs="Arial"/>
                <w:color w:val="000000"/>
              </w:rPr>
            </w:pPr>
            <w:r w:rsidRPr="007436FF">
              <w:rPr>
                <w:rFonts w:ascii="Arial" w:eastAsia="Times New Roman" w:hAnsi="Arial" w:cs="Arial"/>
                <w:color w:val="000000"/>
              </w:rPr>
              <w:t>01.01.2020 - 31.12.2024</w:t>
            </w:r>
          </w:p>
        </w:tc>
        <w:tc>
          <w:tcPr>
            <w:tcW w:w="2268" w:type="dxa"/>
            <w:shd w:val="clear" w:color="000000" w:fill="FFFFFF"/>
            <w:vAlign w:val="center"/>
          </w:tcPr>
          <w:p w:rsidR="001F6FC9" w:rsidRPr="007436FF" w:rsidRDefault="001F6FC9"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134"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00"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784"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72"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990"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72"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83" w:type="dxa"/>
            <w:vMerge w:val="restart"/>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 xml:space="preserve">Комитет по управлению  имуществом администрации городского округа Люберцы Московской области </w:t>
            </w:r>
          </w:p>
        </w:tc>
        <w:tc>
          <w:tcPr>
            <w:tcW w:w="2537" w:type="dxa"/>
            <w:vMerge w:val="restart"/>
            <w:shd w:val="clear" w:color="auto" w:fill="FFFFFF" w:themeFill="background1"/>
            <w:vAlign w:val="center"/>
          </w:tcPr>
          <w:p w:rsidR="001F6FC9" w:rsidRPr="007436FF" w:rsidRDefault="001F6FC9" w:rsidP="009B2A6D">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1F6FC9" w:rsidRPr="007436FF" w:rsidTr="006F6FAB">
        <w:trPr>
          <w:cantSplit/>
          <w:trHeight w:val="20"/>
        </w:trPr>
        <w:tc>
          <w:tcPr>
            <w:tcW w:w="485" w:type="dxa"/>
            <w:vMerge/>
            <w:shd w:val="clear" w:color="000000" w:fill="FFFFFF"/>
            <w:vAlign w:val="center"/>
          </w:tcPr>
          <w:p w:rsidR="001F6FC9" w:rsidRPr="007436FF" w:rsidRDefault="001F6FC9" w:rsidP="00FE4BC3">
            <w:pPr>
              <w:autoSpaceDE w:val="0"/>
              <w:autoSpaceDN w:val="0"/>
              <w:adjustRightInd w:val="0"/>
              <w:spacing w:after="0" w:line="240" w:lineRule="auto"/>
              <w:ind w:right="30"/>
              <w:jc w:val="center"/>
              <w:rPr>
                <w:rFonts w:ascii="Arial" w:eastAsia="Times New Roman" w:hAnsi="Arial" w:cs="Arial"/>
                <w:color w:val="000000"/>
              </w:rPr>
            </w:pPr>
          </w:p>
        </w:tc>
        <w:tc>
          <w:tcPr>
            <w:tcW w:w="2067" w:type="dxa"/>
            <w:vMerge/>
            <w:shd w:val="clear" w:color="000000" w:fill="FFFFFF"/>
            <w:vAlign w:val="center"/>
          </w:tcPr>
          <w:p w:rsidR="001F6FC9" w:rsidRPr="007436FF" w:rsidRDefault="001F6FC9" w:rsidP="0072111C">
            <w:pPr>
              <w:spacing w:after="0" w:line="240" w:lineRule="auto"/>
              <w:rPr>
                <w:rFonts w:ascii="Arial" w:eastAsia="Times New Roman" w:hAnsi="Arial" w:cs="Arial"/>
                <w:color w:val="000000"/>
              </w:rPr>
            </w:pPr>
          </w:p>
        </w:tc>
        <w:tc>
          <w:tcPr>
            <w:tcW w:w="1276" w:type="dxa"/>
            <w:vMerge/>
            <w:shd w:val="clear" w:color="000000" w:fill="FFFFFF"/>
          </w:tcPr>
          <w:p w:rsidR="001F6FC9" w:rsidRPr="007436FF" w:rsidRDefault="001F6FC9" w:rsidP="00FE4BC3">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1F6FC9" w:rsidRPr="007436FF" w:rsidRDefault="001F6FC9"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134" w:type="dxa"/>
            <w:shd w:val="clear" w:color="000000" w:fill="FFFFFF"/>
          </w:tcPr>
          <w:p w:rsidR="001F6FC9" w:rsidRPr="007436FF" w:rsidRDefault="003B068B"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5 89</w:t>
            </w:r>
            <w:r w:rsidR="0089042D" w:rsidRPr="007436FF">
              <w:rPr>
                <w:rFonts w:ascii="Arial" w:eastAsia="Times New Roman" w:hAnsi="Arial" w:cs="Arial"/>
                <w:color w:val="000000"/>
              </w:rPr>
              <w:t>5,00</w:t>
            </w:r>
          </w:p>
        </w:tc>
        <w:tc>
          <w:tcPr>
            <w:tcW w:w="500"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784"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72"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990" w:type="dxa"/>
            <w:shd w:val="clear" w:color="000000" w:fill="FFFFFF"/>
          </w:tcPr>
          <w:p w:rsidR="001F6FC9" w:rsidRPr="007436FF" w:rsidRDefault="003B068B"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5 89</w:t>
            </w:r>
            <w:r w:rsidR="0089042D" w:rsidRPr="007436FF">
              <w:rPr>
                <w:rFonts w:ascii="Arial" w:eastAsia="Times New Roman" w:hAnsi="Arial" w:cs="Arial"/>
                <w:color w:val="000000"/>
              </w:rPr>
              <w:t>5,00</w:t>
            </w:r>
          </w:p>
        </w:tc>
        <w:tc>
          <w:tcPr>
            <w:tcW w:w="572"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83" w:type="dxa"/>
            <w:vMerge/>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p>
        </w:tc>
        <w:tc>
          <w:tcPr>
            <w:tcW w:w="2537" w:type="dxa"/>
            <w:vMerge/>
            <w:shd w:val="clear" w:color="auto" w:fill="FFFFFF" w:themeFill="background1"/>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p>
        </w:tc>
      </w:tr>
      <w:tr w:rsidR="001F6FC9" w:rsidRPr="007436FF" w:rsidTr="006F6FAB">
        <w:trPr>
          <w:cantSplit/>
          <w:trHeight w:val="20"/>
        </w:trPr>
        <w:tc>
          <w:tcPr>
            <w:tcW w:w="485" w:type="dxa"/>
            <w:vMerge/>
            <w:shd w:val="clear" w:color="000000" w:fill="FFFFFF"/>
            <w:vAlign w:val="center"/>
          </w:tcPr>
          <w:p w:rsidR="001F6FC9" w:rsidRPr="007436FF" w:rsidRDefault="001F6FC9" w:rsidP="00FE4BC3">
            <w:pPr>
              <w:autoSpaceDE w:val="0"/>
              <w:autoSpaceDN w:val="0"/>
              <w:adjustRightInd w:val="0"/>
              <w:spacing w:after="0" w:line="240" w:lineRule="auto"/>
              <w:ind w:right="30"/>
              <w:jc w:val="center"/>
              <w:rPr>
                <w:rFonts w:ascii="Arial" w:eastAsia="Times New Roman" w:hAnsi="Arial" w:cs="Arial"/>
                <w:color w:val="000000"/>
              </w:rPr>
            </w:pPr>
          </w:p>
        </w:tc>
        <w:tc>
          <w:tcPr>
            <w:tcW w:w="2067" w:type="dxa"/>
            <w:vMerge/>
            <w:shd w:val="clear" w:color="000000" w:fill="FFFFFF"/>
            <w:vAlign w:val="center"/>
          </w:tcPr>
          <w:p w:rsidR="001F6FC9" w:rsidRPr="007436FF" w:rsidRDefault="001F6FC9" w:rsidP="0072111C">
            <w:pPr>
              <w:spacing w:after="0" w:line="240" w:lineRule="auto"/>
              <w:rPr>
                <w:rFonts w:ascii="Arial" w:eastAsia="Times New Roman" w:hAnsi="Arial" w:cs="Arial"/>
                <w:color w:val="000000"/>
              </w:rPr>
            </w:pPr>
          </w:p>
        </w:tc>
        <w:tc>
          <w:tcPr>
            <w:tcW w:w="1276" w:type="dxa"/>
            <w:vMerge/>
            <w:shd w:val="clear" w:color="000000" w:fill="FFFFFF"/>
          </w:tcPr>
          <w:p w:rsidR="001F6FC9" w:rsidRPr="007436FF" w:rsidRDefault="001F6FC9" w:rsidP="00FE4BC3">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1F6FC9" w:rsidRPr="007436FF" w:rsidRDefault="001F6FC9"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134" w:type="dxa"/>
            <w:shd w:val="clear" w:color="000000" w:fill="FFFFFF"/>
          </w:tcPr>
          <w:p w:rsidR="001F6FC9" w:rsidRPr="007436FF" w:rsidRDefault="0089042D" w:rsidP="00A319B4">
            <w:pPr>
              <w:spacing w:after="0" w:line="240" w:lineRule="auto"/>
              <w:rPr>
                <w:rFonts w:ascii="Arial" w:eastAsia="Times New Roman" w:hAnsi="Arial" w:cs="Arial"/>
              </w:rPr>
            </w:pPr>
            <w:r w:rsidRPr="007436FF">
              <w:rPr>
                <w:rFonts w:ascii="Arial" w:eastAsia="Times New Roman" w:hAnsi="Arial" w:cs="Arial"/>
                <w:color w:val="000000"/>
              </w:rPr>
              <w:t>60,00</w:t>
            </w:r>
          </w:p>
        </w:tc>
        <w:tc>
          <w:tcPr>
            <w:tcW w:w="500" w:type="dxa"/>
            <w:shd w:val="clear" w:color="000000" w:fill="FFFFFF"/>
          </w:tcPr>
          <w:p w:rsidR="001F6FC9" w:rsidRPr="007436FF" w:rsidRDefault="001F6FC9"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784" w:type="dxa"/>
            <w:shd w:val="clear" w:color="000000" w:fill="FFFFFF"/>
          </w:tcPr>
          <w:p w:rsidR="001F6FC9" w:rsidRPr="007436FF" w:rsidRDefault="007C7A26" w:rsidP="00A319B4">
            <w:pPr>
              <w:spacing w:after="0" w:line="240" w:lineRule="auto"/>
              <w:rPr>
                <w:rFonts w:ascii="Arial" w:eastAsia="Times New Roman" w:hAnsi="Arial" w:cs="Arial"/>
              </w:rPr>
            </w:pPr>
            <w:r w:rsidRPr="007436FF">
              <w:rPr>
                <w:rFonts w:ascii="Arial" w:eastAsia="Times New Roman" w:hAnsi="Arial" w:cs="Arial"/>
                <w:color w:val="000000"/>
              </w:rPr>
              <w:t>0</w:t>
            </w:r>
            <w:r w:rsidR="001F6FC9" w:rsidRPr="007436FF">
              <w:rPr>
                <w:rFonts w:ascii="Arial" w:eastAsia="Times New Roman" w:hAnsi="Arial" w:cs="Arial"/>
                <w:color w:val="000000"/>
              </w:rPr>
              <w:t>,00</w:t>
            </w:r>
          </w:p>
        </w:tc>
        <w:tc>
          <w:tcPr>
            <w:tcW w:w="572" w:type="dxa"/>
            <w:shd w:val="clear" w:color="000000" w:fill="FFFFFF"/>
          </w:tcPr>
          <w:p w:rsidR="001F6FC9" w:rsidRPr="007436FF" w:rsidRDefault="001F6FC9"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990" w:type="dxa"/>
            <w:shd w:val="clear" w:color="000000" w:fill="FFFFFF"/>
          </w:tcPr>
          <w:p w:rsidR="001F6FC9" w:rsidRPr="007436FF" w:rsidRDefault="0089042D" w:rsidP="00A319B4">
            <w:pPr>
              <w:spacing w:after="0" w:line="240" w:lineRule="auto"/>
              <w:rPr>
                <w:rFonts w:ascii="Arial" w:eastAsia="Times New Roman" w:hAnsi="Arial" w:cs="Arial"/>
              </w:rPr>
            </w:pPr>
            <w:r w:rsidRPr="007436FF">
              <w:rPr>
                <w:rFonts w:ascii="Arial" w:eastAsia="Times New Roman" w:hAnsi="Arial" w:cs="Arial"/>
                <w:color w:val="000000"/>
              </w:rPr>
              <w:t>60,00</w:t>
            </w:r>
          </w:p>
        </w:tc>
        <w:tc>
          <w:tcPr>
            <w:tcW w:w="572" w:type="dxa"/>
            <w:shd w:val="clear" w:color="000000" w:fill="FFFFFF"/>
          </w:tcPr>
          <w:p w:rsidR="001F6FC9" w:rsidRPr="007436FF" w:rsidRDefault="001F6FC9"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983" w:type="dxa"/>
            <w:vMerge/>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p>
        </w:tc>
        <w:tc>
          <w:tcPr>
            <w:tcW w:w="2537" w:type="dxa"/>
            <w:vMerge/>
            <w:shd w:val="clear" w:color="auto" w:fill="FFFFFF" w:themeFill="background1"/>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p>
        </w:tc>
      </w:tr>
      <w:tr w:rsidR="001F6FC9" w:rsidRPr="007436FF" w:rsidTr="006F6FAB">
        <w:trPr>
          <w:cantSplit/>
          <w:trHeight w:val="20"/>
        </w:trPr>
        <w:tc>
          <w:tcPr>
            <w:tcW w:w="485" w:type="dxa"/>
            <w:vMerge/>
            <w:shd w:val="clear" w:color="000000" w:fill="FFFFFF"/>
            <w:vAlign w:val="center"/>
          </w:tcPr>
          <w:p w:rsidR="001F6FC9" w:rsidRPr="007436FF" w:rsidRDefault="001F6FC9" w:rsidP="00FE4BC3">
            <w:pPr>
              <w:autoSpaceDE w:val="0"/>
              <w:autoSpaceDN w:val="0"/>
              <w:adjustRightInd w:val="0"/>
              <w:spacing w:after="0" w:line="240" w:lineRule="auto"/>
              <w:ind w:right="30"/>
              <w:jc w:val="center"/>
              <w:rPr>
                <w:rFonts w:ascii="Arial" w:eastAsia="Times New Roman" w:hAnsi="Arial" w:cs="Arial"/>
                <w:color w:val="000000"/>
              </w:rPr>
            </w:pPr>
          </w:p>
        </w:tc>
        <w:tc>
          <w:tcPr>
            <w:tcW w:w="2067" w:type="dxa"/>
            <w:vMerge/>
            <w:shd w:val="clear" w:color="000000" w:fill="FFFFFF"/>
            <w:vAlign w:val="center"/>
          </w:tcPr>
          <w:p w:rsidR="001F6FC9" w:rsidRPr="007436FF" w:rsidRDefault="001F6FC9" w:rsidP="0072111C">
            <w:pPr>
              <w:spacing w:after="0" w:line="240" w:lineRule="auto"/>
              <w:rPr>
                <w:rFonts w:ascii="Arial" w:eastAsia="Times New Roman" w:hAnsi="Arial" w:cs="Arial"/>
                <w:color w:val="000000"/>
              </w:rPr>
            </w:pPr>
          </w:p>
        </w:tc>
        <w:tc>
          <w:tcPr>
            <w:tcW w:w="1276" w:type="dxa"/>
            <w:vMerge/>
            <w:shd w:val="clear" w:color="000000" w:fill="FFFFFF"/>
          </w:tcPr>
          <w:p w:rsidR="001F6FC9" w:rsidRPr="007436FF" w:rsidRDefault="001F6FC9" w:rsidP="00FE4BC3">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1F6FC9" w:rsidRPr="007436FF" w:rsidRDefault="001F6FC9"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 xml:space="preserve">Внебюджетные </w:t>
            </w:r>
            <w:r w:rsidR="00285201" w:rsidRPr="007436FF">
              <w:rPr>
                <w:rFonts w:ascii="Arial" w:eastAsia="Times New Roman" w:hAnsi="Arial" w:cs="Arial"/>
                <w:color w:val="000000"/>
              </w:rPr>
              <w:t>средства</w:t>
            </w:r>
          </w:p>
        </w:tc>
        <w:tc>
          <w:tcPr>
            <w:tcW w:w="1134" w:type="dxa"/>
            <w:shd w:val="clear" w:color="000000" w:fill="FFFFFF"/>
          </w:tcPr>
          <w:p w:rsidR="001F6FC9" w:rsidRPr="007436FF" w:rsidRDefault="001F6FC9"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500" w:type="dxa"/>
            <w:shd w:val="clear" w:color="000000" w:fill="FFFFFF"/>
          </w:tcPr>
          <w:p w:rsidR="001F6FC9" w:rsidRPr="007436FF" w:rsidRDefault="001F6FC9"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784" w:type="dxa"/>
            <w:shd w:val="clear" w:color="000000" w:fill="FFFFFF"/>
          </w:tcPr>
          <w:p w:rsidR="001F6FC9" w:rsidRPr="007436FF" w:rsidRDefault="001F6FC9"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572" w:type="dxa"/>
            <w:shd w:val="clear" w:color="000000" w:fill="FFFFFF"/>
          </w:tcPr>
          <w:p w:rsidR="001F6FC9" w:rsidRPr="007436FF" w:rsidRDefault="001F6FC9"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990" w:type="dxa"/>
            <w:shd w:val="clear" w:color="000000" w:fill="FFFFFF"/>
          </w:tcPr>
          <w:p w:rsidR="001F6FC9" w:rsidRPr="007436FF" w:rsidRDefault="001F6FC9"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572" w:type="dxa"/>
            <w:shd w:val="clear" w:color="000000" w:fill="FFFFFF"/>
          </w:tcPr>
          <w:p w:rsidR="001F6FC9" w:rsidRPr="007436FF" w:rsidRDefault="001F6FC9"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983" w:type="dxa"/>
            <w:vMerge/>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p>
        </w:tc>
        <w:tc>
          <w:tcPr>
            <w:tcW w:w="2537" w:type="dxa"/>
            <w:vMerge/>
            <w:shd w:val="clear" w:color="auto" w:fill="FFFFFF" w:themeFill="background1"/>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p>
        </w:tc>
      </w:tr>
      <w:tr w:rsidR="001F6FC9" w:rsidRPr="007436FF" w:rsidTr="006F6FAB">
        <w:trPr>
          <w:cantSplit/>
          <w:trHeight w:val="20"/>
        </w:trPr>
        <w:tc>
          <w:tcPr>
            <w:tcW w:w="485" w:type="dxa"/>
            <w:vMerge/>
            <w:shd w:val="clear" w:color="000000" w:fill="FFFFFF"/>
            <w:vAlign w:val="center"/>
          </w:tcPr>
          <w:p w:rsidR="001F6FC9" w:rsidRPr="007436FF" w:rsidRDefault="001F6FC9" w:rsidP="00FE4BC3">
            <w:pPr>
              <w:autoSpaceDE w:val="0"/>
              <w:autoSpaceDN w:val="0"/>
              <w:adjustRightInd w:val="0"/>
              <w:spacing w:after="0" w:line="240" w:lineRule="auto"/>
              <w:ind w:right="30"/>
              <w:jc w:val="center"/>
              <w:rPr>
                <w:rFonts w:ascii="Arial" w:eastAsia="Times New Roman" w:hAnsi="Arial" w:cs="Arial"/>
                <w:color w:val="000000"/>
              </w:rPr>
            </w:pPr>
          </w:p>
        </w:tc>
        <w:tc>
          <w:tcPr>
            <w:tcW w:w="2067" w:type="dxa"/>
            <w:vMerge/>
            <w:shd w:val="clear" w:color="000000" w:fill="FFFFFF"/>
            <w:vAlign w:val="center"/>
          </w:tcPr>
          <w:p w:rsidR="001F6FC9" w:rsidRPr="007436FF" w:rsidRDefault="001F6FC9" w:rsidP="0072111C">
            <w:pPr>
              <w:spacing w:after="0" w:line="240" w:lineRule="auto"/>
              <w:rPr>
                <w:rFonts w:ascii="Arial" w:eastAsia="Times New Roman" w:hAnsi="Arial" w:cs="Arial"/>
                <w:color w:val="000000"/>
              </w:rPr>
            </w:pPr>
          </w:p>
        </w:tc>
        <w:tc>
          <w:tcPr>
            <w:tcW w:w="1276" w:type="dxa"/>
            <w:vMerge/>
            <w:shd w:val="clear" w:color="000000" w:fill="FFFFFF"/>
          </w:tcPr>
          <w:p w:rsidR="001F6FC9" w:rsidRPr="007436FF" w:rsidRDefault="001F6FC9" w:rsidP="00FE4BC3">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1F6FC9" w:rsidRPr="007436FF" w:rsidRDefault="001F6FC9"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Итого</w:t>
            </w:r>
            <w:r w:rsidR="00344AAB" w:rsidRPr="007436FF">
              <w:rPr>
                <w:rFonts w:ascii="Arial" w:eastAsia="Times New Roman" w:hAnsi="Arial" w:cs="Arial"/>
                <w:color w:val="000000"/>
              </w:rPr>
              <w:t>:</w:t>
            </w:r>
          </w:p>
        </w:tc>
        <w:tc>
          <w:tcPr>
            <w:tcW w:w="1134" w:type="dxa"/>
            <w:shd w:val="clear" w:color="000000" w:fill="FFFFFF"/>
          </w:tcPr>
          <w:p w:rsidR="001F6FC9" w:rsidRPr="007436FF" w:rsidRDefault="003B068B"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5955</w:t>
            </w:r>
            <w:r w:rsidR="009A196F" w:rsidRPr="007436FF">
              <w:rPr>
                <w:rFonts w:ascii="Arial" w:eastAsia="Times New Roman" w:hAnsi="Arial" w:cs="Arial"/>
                <w:color w:val="000000"/>
              </w:rPr>
              <w:t>,00</w:t>
            </w:r>
          </w:p>
        </w:tc>
        <w:tc>
          <w:tcPr>
            <w:tcW w:w="500"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784" w:type="dxa"/>
            <w:shd w:val="clear" w:color="000000" w:fill="FFFFFF"/>
          </w:tcPr>
          <w:p w:rsidR="001F6FC9" w:rsidRPr="007436FF" w:rsidRDefault="007C7A26"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w:t>
            </w:r>
            <w:r w:rsidR="001F6FC9" w:rsidRPr="007436FF">
              <w:rPr>
                <w:rFonts w:ascii="Arial" w:eastAsia="Times New Roman" w:hAnsi="Arial" w:cs="Arial"/>
                <w:color w:val="000000"/>
              </w:rPr>
              <w:t>,00</w:t>
            </w:r>
          </w:p>
        </w:tc>
        <w:tc>
          <w:tcPr>
            <w:tcW w:w="572"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990" w:type="dxa"/>
            <w:shd w:val="clear" w:color="000000" w:fill="FFFFFF"/>
          </w:tcPr>
          <w:p w:rsidR="001F6FC9" w:rsidRPr="007436FF" w:rsidRDefault="003B068B"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5955</w:t>
            </w:r>
            <w:r w:rsidR="0089042D" w:rsidRPr="007436FF">
              <w:rPr>
                <w:rFonts w:ascii="Arial" w:eastAsia="Times New Roman" w:hAnsi="Arial" w:cs="Arial"/>
                <w:color w:val="000000"/>
              </w:rPr>
              <w:t>,00</w:t>
            </w:r>
          </w:p>
        </w:tc>
        <w:tc>
          <w:tcPr>
            <w:tcW w:w="572" w:type="dxa"/>
            <w:shd w:val="clear" w:color="000000" w:fill="FFFFFF"/>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83" w:type="dxa"/>
            <w:vMerge/>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p>
        </w:tc>
        <w:tc>
          <w:tcPr>
            <w:tcW w:w="2537" w:type="dxa"/>
            <w:vMerge/>
            <w:shd w:val="clear" w:color="auto" w:fill="FFFFFF" w:themeFill="background1"/>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p>
        </w:tc>
      </w:tr>
      <w:tr w:rsidR="001F6FC9" w:rsidRPr="007436FF" w:rsidTr="006F6FAB">
        <w:trPr>
          <w:cantSplit/>
          <w:trHeight w:val="621"/>
        </w:trPr>
        <w:tc>
          <w:tcPr>
            <w:tcW w:w="485" w:type="dxa"/>
            <w:vMerge w:val="restart"/>
            <w:tcBorders>
              <w:bottom w:val="single" w:sz="4" w:space="0" w:color="auto"/>
            </w:tcBorders>
            <w:shd w:val="clear" w:color="000000" w:fill="FFFFFF"/>
          </w:tcPr>
          <w:p w:rsidR="001F6FC9" w:rsidRPr="007436FF" w:rsidRDefault="001F6FC9" w:rsidP="00080B2B">
            <w:pPr>
              <w:autoSpaceDE w:val="0"/>
              <w:autoSpaceDN w:val="0"/>
              <w:adjustRightInd w:val="0"/>
              <w:spacing w:after="0" w:line="240" w:lineRule="auto"/>
              <w:ind w:right="30"/>
              <w:rPr>
                <w:rFonts w:ascii="Arial" w:eastAsia="Times New Roman" w:hAnsi="Arial" w:cs="Arial"/>
                <w:color w:val="000000"/>
              </w:rPr>
            </w:pPr>
            <w:r w:rsidRPr="007436FF">
              <w:rPr>
                <w:rFonts w:ascii="Arial" w:eastAsia="Times New Roman" w:hAnsi="Arial" w:cs="Arial"/>
                <w:color w:val="000000"/>
              </w:rPr>
              <w:t>1.1.</w:t>
            </w:r>
          </w:p>
        </w:tc>
        <w:tc>
          <w:tcPr>
            <w:tcW w:w="2067" w:type="dxa"/>
            <w:vMerge w:val="restart"/>
            <w:tcBorders>
              <w:bottom w:val="single" w:sz="4" w:space="0" w:color="auto"/>
            </w:tcBorders>
            <w:shd w:val="clear" w:color="000000" w:fill="FFFFFF"/>
          </w:tcPr>
          <w:p w:rsidR="001F6FC9" w:rsidRPr="007436FF" w:rsidRDefault="00285201" w:rsidP="00C66A52">
            <w:pPr>
              <w:autoSpaceDE w:val="0"/>
              <w:autoSpaceDN w:val="0"/>
              <w:adjustRightInd w:val="0"/>
              <w:spacing w:after="0" w:line="240" w:lineRule="auto"/>
              <w:ind w:right="30"/>
              <w:rPr>
                <w:rFonts w:ascii="Arial" w:eastAsia="Times New Roman" w:hAnsi="Arial" w:cs="Arial"/>
                <w:color w:val="000000"/>
              </w:rPr>
            </w:pPr>
            <w:r w:rsidRPr="007436FF">
              <w:rPr>
                <w:rFonts w:ascii="Arial" w:eastAsia="Times New Roman" w:hAnsi="Arial" w:cs="Arial"/>
                <w:color w:val="000000"/>
              </w:rPr>
              <w:t xml:space="preserve">Мероприятие </w:t>
            </w:r>
            <w:r w:rsidR="006312BC" w:rsidRPr="007436FF">
              <w:rPr>
                <w:rFonts w:ascii="Arial" w:eastAsia="Times New Roman" w:hAnsi="Arial" w:cs="Arial"/>
                <w:color w:val="000000"/>
              </w:rPr>
              <w:t>0</w:t>
            </w:r>
            <w:r w:rsidR="001F6FC9" w:rsidRPr="007436FF">
              <w:rPr>
                <w:rFonts w:ascii="Arial" w:eastAsia="Times New Roman" w:hAnsi="Arial" w:cs="Arial"/>
                <w:color w:val="000000"/>
              </w:rPr>
              <w:t>1.</w:t>
            </w:r>
            <w:r w:rsidR="006312BC" w:rsidRPr="007436FF">
              <w:rPr>
                <w:rFonts w:ascii="Arial" w:eastAsia="Times New Roman" w:hAnsi="Arial" w:cs="Arial"/>
                <w:color w:val="000000"/>
              </w:rPr>
              <w:t>0</w:t>
            </w:r>
            <w:r w:rsidR="001F6FC9" w:rsidRPr="007436FF">
              <w:rPr>
                <w:rFonts w:ascii="Arial" w:eastAsia="Times New Roman" w:hAnsi="Arial" w:cs="Arial"/>
                <w:color w:val="000000"/>
              </w:rPr>
              <w:t>1.</w:t>
            </w:r>
          </w:p>
          <w:p w:rsidR="001F6FC9" w:rsidRPr="007436FF" w:rsidRDefault="001F6FC9" w:rsidP="00C66A52">
            <w:pPr>
              <w:spacing w:after="0" w:line="240" w:lineRule="auto"/>
              <w:rPr>
                <w:rFonts w:ascii="Arial" w:eastAsia="Times New Roman" w:hAnsi="Arial" w:cs="Arial"/>
                <w:color w:val="000000"/>
              </w:rPr>
            </w:pPr>
            <w:r w:rsidRPr="007436FF">
              <w:rPr>
                <w:rFonts w:ascii="Arial" w:eastAsia="Times New Roman" w:hAnsi="Arial" w:cs="Arial"/>
                <w:color w:val="000000"/>
              </w:rPr>
              <w:t>Реализация мероприятий по улучшению жилищных условий многодетных семей</w:t>
            </w:r>
          </w:p>
          <w:p w:rsidR="001F6FC9" w:rsidRPr="007436FF" w:rsidRDefault="001F6FC9" w:rsidP="00C66A52">
            <w:pPr>
              <w:spacing w:after="0" w:line="240" w:lineRule="auto"/>
              <w:rPr>
                <w:rFonts w:ascii="Arial" w:eastAsia="Times New Roman" w:hAnsi="Arial" w:cs="Arial"/>
                <w:color w:val="000000"/>
                <w:highlight w:val="yellow"/>
              </w:rPr>
            </w:pPr>
          </w:p>
          <w:p w:rsidR="001F6FC9" w:rsidRPr="007436FF" w:rsidRDefault="001F6FC9" w:rsidP="00C66A52">
            <w:pPr>
              <w:autoSpaceDE w:val="0"/>
              <w:autoSpaceDN w:val="0"/>
              <w:adjustRightInd w:val="0"/>
              <w:spacing w:after="0" w:line="240" w:lineRule="auto"/>
              <w:ind w:right="30"/>
              <w:rPr>
                <w:rFonts w:ascii="Arial" w:eastAsia="Times New Roman" w:hAnsi="Arial" w:cs="Arial"/>
                <w:color w:val="000000"/>
                <w:highlight w:val="yellow"/>
              </w:rPr>
            </w:pPr>
          </w:p>
        </w:tc>
        <w:tc>
          <w:tcPr>
            <w:tcW w:w="1276" w:type="dxa"/>
            <w:vMerge w:val="restart"/>
            <w:tcBorders>
              <w:bottom w:val="single" w:sz="4" w:space="0" w:color="auto"/>
            </w:tcBorders>
            <w:shd w:val="clear" w:color="000000" w:fill="FFFFFF"/>
          </w:tcPr>
          <w:p w:rsidR="001F6FC9" w:rsidRPr="007436FF" w:rsidRDefault="001F6FC9" w:rsidP="00FE4BC3">
            <w:pPr>
              <w:autoSpaceDE w:val="0"/>
              <w:autoSpaceDN w:val="0"/>
              <w:adjustRightInd w:val="0"/>
              <w:spacing w:after="0" w:line="240" w:lineRule="auto"/>
              <w:ind w:right="60"/>
              <w:jc w:val="center"/>
              <w:rPr>
                <w:rFonts w:ascii="Arial" w:eastAsia="Times New Roman" w:hAnsi="Arial" w:cs="Arial"/>
                <w:color w:val="000000"/>
              </w:rPr>
            </w:pPr>
            <w:r w:rsidRPr="007436FF">
              <w:rPr>
                <w:rFonts w:ascii="Arial" w:eastAsia="Times New Roman" w:hAnsi="Arial" w:cs="Arial"/>
                <w:color w:val="000000"/>
              </w:rPr>
              <w:t>01.01.2020 - 31.12.2024</w:t>
            </w:r>
          </w:p>
        </w:tc>
        <w:tc>
          <w:tcPr>
            <w:tcW w:w="2268" w:type="dxa"/>
            <w:tcBorders>
              <w:bottom w:val="single" w:sz="4" w:space="0" w:color="auto"/>
            </w:tcBorders>
            <w:shd w:val="clear" w:color="000000" w:fill="FFFFFF"/>
            <w:vAlign w:val="center"/>
          </w:tcPr>
          <w:p w:rsidR="001F6FC9" w:rsidRPr="007436FF" w:rsidRDefault="001F6FC9"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134" w:type="dxa"/>
            <w:tcBorders>
              <w:bottom w:val="single" w:sz="4" w:space="0" w:color="auto"/>
            </w:tcBorders>
            <w:shd w:val="clear" w:color="000000" w:fill="FFFFFF"/>
            <w:noWrap/>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00" w:type="dxa"/>
            <w:tcBorders>
              <w:bottom w:val="single" w:sz="4" w:space="0" w:color="auto"/>
            </w:tcBorders>
            <w:shd w:val="clear" w:color="000000" w:fill="FFFFFF"/>
            <w:noWrap/>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784" w:type="dxa"/>
            <w:tcBorders>
              <w:bottom w:val="single" w:sz="4" w:space="0" w:color="auto"/>
            </w:tcBorders>
            <w:shd w:val="clear" w:color="000000" w:fill="FFFFFF"/>
            <w:noWrap/>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72" w:type="dxa"/>
            <w:tcBorders>
              <w:bottom w:val="single" w:sz="4" w:space="0" w:color="auto"/>
            </w:tcBorders>
            <w:shd w:val="clear" w:color="000000" w:fill="FFFFFF"/>
            <w:noWrap/>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990" w:type="dxa"/>
            <w:tcBorders>
              <w:bottom w:val="single" w:sz="4" w:space="0" w:color="auto"/>
            </w:tcBorders>
            <w:shd w:val="clear" w:color="000000" w:fill="FFFFFF"/>
            <w:noWrap/>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72" w:type="dxa"/>
            <w:tcBorders>
              <w:bottom w:val="single" w:sz="4" w:space="0" w:color="auto"/>
            </w:tcBorders>
            <w:shd w:val="clear" w:color="000000" w:fill="FFFFFF"/>
            <w:noWrap/>
          </w:tcPr>
          <w:p w:rsidR="001F6FC9" w:rsidRPr="007436FF" w:rsidRDefault="001F6FC9"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83" w:type="dxa"/>
            <w:vMerge w:val="restart"/>
            <w:tcBorders>
              <w:bottom w:val="single" w:sz="4" w:space="0" w:color="auto"/>
            </w:tcBorders>
            <w:shd w:val="clear" w:color="000000" w:fill="FFFFFF"/>
            <w:vAlign w:val="center"/>
          </w:tcPr>
          <w:p w:rsidR="001F6FC9" w:rsidRPr="007436FF" w:rsidRDefault="001F6FC9" w:rsidP="00FE4BC3">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 xml:space="preserve">Комитет по управлению  имуществом администрации городского округа Люберцы Московской области </w:t>
            </w:r>
          </w:p>
        </w:tc>
        <w:tc>
          <w:tcPr>
            <w:tcW w:w="2537" w:type="dxa"/>
            <w:vMerge w:val="restart"/>
            <w:tcBorders>
              <w:bottom w:val="single" w:sz="4" w:space="0" w:color="auto"/>
            </w:tcBorders>
            <w:shd w:val="clear" w:color="auto" w:fill="FFFFFF" w:themeFill="background1"/>
            <w:vAlign w:val="center"/>
          </w:tcPr>
          <w:p w:rsidR="001F6FC9" w:rsidRPr="007436FF" w:rsidRDefault="001F6FC9" w:rsidP="009B2A6D">
            <w:pPr>
              <w:autoSpaceDE w:val="0"/>
              <w:autoSpaceDN w:val="0"/>
              <w:adjustRightInd w:val="0"/>
              <w:spacing w:after="0" w:line="240" w:lineRule="auto"/>
              <w:ind w:right="21"/>
              <w:jc w:val="center"/>
              <w:rPr>
                <w:rFonts w:ascii="Arial" w:eastAsia="Times New Roman" w:hAnsi="Arial" w:cs="Arial"/>
                <w:color w:val="000000"/>
              </w:rPr>
            </w:pPr>
            <w:r w:rsidRPr="007436FF">
              <w:rPr>
                <w:rFonts w:ascii="Arial" w:eastAsia="Times New Roman" w:hAnsi="Arial" w:cs="Arial"/>
                <w:color w:val="000000"/>
              </w:rPr>
              <w:t>Выдача свидетельства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w:t>
            </w:r>
          </w:p>
        </w:tc>
      </w:tr>
      <w:tr w:rsidR="0089042D" w:rsidRPr="007436FF" w:rsidTr="006F6FAB">
        <w:trPr>
          <w:cantSplit/>
          <w:trHeight w:val="20"/>
        </w:trPr>
        <w:tc>
          <w:tcPr>
            <w:tcW w:w="485" w:type="dxa"/>
            <w:vMerge/>
            <w:shd w:val="clear" w:color="000000" w:fill="FFFFFF"/>
            <w:vAlign w:val="center"/>
          </w:tcPr>
          <w:p w:rsidR="0089042D" w:rsidRPr="007436FF" w:rsidRDefault="0089042D" w:rsidP="00FE4BC3">
            <w:pPr>
              <w:autoSpaceDE w:val="0"/>
              <w:autoSpaceDN w:val="0"/>
              <w:adjustRightInd w:val="0"/>
              <w:spacing w:after="0" w:line="240" w:lineRule="auto"/>
              <w:ind w:right="30"/>
              <w:jc w:val="center"/>
              <w:rPr>
                <w:rFonts w:ascii="Arial" w:eastAsia="Times New Roman" w:hAnsi="Arial" w:cs="Arial"/>
                <w:strike/>
                <w:color w:val="000000"/>
                <w:u w:val="single"/>
              </w:rPr>
            </w:pPr>
          </w:p>
        </w:tc>
        <w:tc>
          <w:tcPr>
            <w:tcW w:w="2067" w:type="dxa"/>
            <w:vMerge/>
            <w:shd w:val="clear" w:color="000000" w:fill="FFFFFF"/>
            <w:vAlign w:val="center"/>
          </w:tcPr>
          <w:p w:rsidR="0089042D" w:rsidRPr="007436FF" w:rsidRDefault="0089042D" w:rsidP="00FE4BC3">
            <w:pPr>
              <w:autoSpaceDE w:val="0"/>
              <w:autoSpaceDN w:val="0"/>
              <w:adjustRightInd w:val="0"/>
              <w:spacing w:after="0" w:line="240" w:lineRule="auto"/>
              <w:ind w:right="30"/>
              <w:jc w:val="center"/>
              <w:rPr>
                <w:rFonts w:ascii="Arial" w:eastAsia="Times New Roman" w:hAnsi="Arial" w:cs="Arial"/>
                <w:strike/>
                <w:color w:val="000000"/>
                <w:u w:val="single"/>
              </w:rPr>
            </w:pPr>
          </w:p>
        </w:tc>
        <w:tc>
          <w:tcPr>
            <w:tcW w:w="1276" w:type="dxa"/>
            <w:vMerge/>
            <w:shd w:val="clear" w:color="000000" w:fill="FFFFFF"/>
          </w:tcPr>
          <w:p w:rsidR="0089042D" w:rsidRPr="007436FF" w:rsidRDefault="0089042D" w:rsidP="007E7E40">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89042D" w:rsidRPr="007436FF" w:rsidRDefault="0089042D"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134" w:type="dxa"/>
            <w:shd w:val="clear" w:color="000000" w:fill="FFFFFF"/>
          </w:tcPr>
          <w:p w:rsidR="0089042D" w:rsidRPr="007436FF" w:rsidRDefault="003B068B" w:rsidP="0090649A">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5 895,00</w:t>
            </w:r>
          </w:p>
        </w:tc>
        <w:tc>
          <w:tcPr>
            <w:tcW w:w="500" w:type="dxa"/>
            <w:shd w:val="clear" w:color="000000" w:fill="FFFFFF"/>
          </w:tcPr>
          <w:p w:rsidR="0089042D" w:rsidRPr="007436FF" w:rsidRDefault="0089042D"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784" w:type="dxa"/>
            <w:shd w:val="clear" w:color="000000" w:fill="FFFFFF"/>
          </w:tcPr>
          <w:p w:rsidR="0089042D" w:rsidRPr="007436FF" w:rsidRDefault="0089042D"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72" w:type="dxa"/>
            <w:shd w:val="clear" w:color="000000" w:fill="FFFFFF"/>
          </w:tcPr>
          <w:p w:rsidR="0089042D" w:rsidRPr="007436FF" w:rsidRDefault="0089042D"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990" w:type="dxa"/>
            <w:shd w:val="clear" w:color="000000" w:fill="FFFFFF"/>
          </w:tcPr>
          <w:p w:rsidR="0089042D" w:rsidRPr="007436FF" w:rsidRDefault="003B068B" w:rsidP="0090649A">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5 895,00</w:t>
            </w:r>
          </w:p>
        </w:tc>
        <w:tc>
          <w:tcPr>
            <w:tcW w:w="572" w:type="dxa"/>
            <w:shd w:val="clear" w:color="000000" w:fill="FFFFFF"/>
          </w:tcPr>
          <w:p w:rsidR="0089042D" w:rsidRPr="007436FF" w:rsidRDefault="0089042D"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83" w:type="dxa"/>
            <w:vMerge/>
            <w:shd w:val="clear" w:color="000000" w:fill="FFFFFF"/>
            <w:vAlign w:val="center"/>
          </w:tcPr>
          <w:p w:rsidR="0089042D" w:rsidRPr="007436FF" w:rsidRDefault="0089042D"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2537" w:type="dxa"/>
            <w:vMerge/>
            <w:shd w:val="clear" w:color="auto" w:fill="FFFFFF" w:themeFill="background1"/>
            <w:vAlign w:val="center"/>
          </w:tcPr>
          <w:p w:rsidR="0089042D" w:rsidRPr="007436FF" w:rsidRDefault="0089042D"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r>
      <w:tr w:rsidR="0089042D" w:rsidRPr="007436FF" w:rsidTr="006F6FAB">
        <w:trPr>
          <w:cantSplit/>
          <w:trHeight w:val="20"/>
        </w:trPr>
        <w:tc>
          <w:tcPr>
            <w:tcW w:w="485" w:type="dxa"/>
            <w:vMerge/>
            <w:shd w:val="clear" w:color="000000" w:fill="FFFFFF"/>
            <w:vAlign w:val="center"/>
          </w:tcPr>
          <w:p w:rsidR="0089042D" w:rsidRPr="007436FF" w:rsidRDefault="0089042D" w:rsidP="00FE4BC3">
            <w:pPr>
              <w:autoSpaceDE w:val="0"/>
              <w:autoSpaceDN w:val="0"/>
              <w:adjustRightInd w:val="0"/>
              <w:spacing w:after="0" w:line="240" w:lineRule="auto"/>
              <w:ind w:right="30"/>
              <w:jc w:val="center"/>
              <w:rPr>
                <w:rFonts w:ascii="Arial" w:eastAsia="Times New Roman" w:hAnsi="Arial" w:cs="Arial"/>
                <w:strike/>
                <w:color w:val="000000"/>
                <w:u w:val="single"/>
              </w:rPr>
            </w:pPr>
          </w:p>
        </w:tc>
        <w:tc>
          <w:tcPr>
            <w:tcW w:w="2067" w:type="dxa"/>
            <w:vMerge/>
            <w:shd w:val="clear" w:color="000000" w:fill="FFFFFF"/>
            <w:vAlign w:val="center"/>
          </w:tcPr>
          <w:p w:rsidR="0089042D" w:rsidRPr="007436FF" w:rsidRDefault="0089042D" w:rsidP="00FE4BC3">
            <w:pPr>
              <w:autoSpaceDE w:val="0"/>
              <w:autoSpaceDN w:val="0"/>
              <w:adjustRightInd w:val="0"/>
              <w:spacing w:after="0" w:line="240" w:lineRule="auto"/>
              <w:ind w:right="30"/>
              <w:jc w:val="center"/>
              <w:rPr>
                <w:rFonts w:ascii="Arial" w:eastAsia="Times New Roman" w:hAnsi="Arial" w:cs="Arial"/>
                <w:strike/>
                <w:color w:val="000000"/>
                <w:u w:val="single"/>
              </w:rPr>
            </w:pPr>
          </w:p>
        </w:tc>
        <w:tc>
          <w:tcPr>
            <w:tcW w:w="1276" w:type="dxa"/>
            <w:vMerge/>
            <w:shd w:val="clear" w:color="000000" w:fill="FFFFFF"/>
          </w:tcPr>
          <w:p w:rsidR="0089042D" w:rsidRPr="007436FF" w:rsidRDefault="0089042D" w:rsidP="00FE4BC3">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89042D" w:rsidRPr="007436FF" w:rsidRDefault="0089042D"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134" w:type="dxa"/>
            <w:shd w:val="clear" w:color="000000" w:fill="FFFFFF"/>
          </w:tcPr>
          <w:p w:rsidR="0089042D" w:rsidRPr="007436FF" w:rsidRDefault="0089042D" w:rsidP="0090649A">
            <w:pPr>
              <w:spacing w:after="0" w:line="240" w:lineRule="auto"/>
              <w:rPr>
                <w:rFonts w:ascii="Arial" w:eastAsia="Times New Roman" w:hAnsi="Arial" w:cs="Arial"/>
              </w:rPr>
            </w:pPr>
            <w:r w:rsidRPr="007436FF">
              <w:rPr>
                <w:rFonts w:ascii="Arial" w:eastAsia="Times New Roman" w:hAnsi="Arial" w:cs="Arial"/>
                <w:color w:val="000000"/>
              </w:rPr>
              <w:t>60,00</w:t>
            </w:r>
          </w:p>
        </w:tc>
        <w:tc>
          <w:tcPr>
            <w:tcW w:w="500" w:type="dxa"/>
            <w:shd w:val="clear" w:color="000000" w:fill="FFFFFF"/>
          </w:tcPr>
          <w:p w:rsidR="0089042D" w:rsidRPr="007436FF" w:rsidRDefault="0089042D"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784" w:type="dxa"/>
            <w:shd w:val="clear" w:color="000000" w:fill="FFFFFF"/>
          </w:tcPr>
          <w:p w:rsidR="0089042D" w:rsidRPr="007436FF" w:rsidRDefault="0089042D"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572" w:type="dxa"/>
            <w:shd w:val="clear" w:color="000000" w:fill="FFFFFF"/>
          </w:tcPr>
          <w:p w:rsidR="0089042D" w:rsidRPr="007436FF" w:rsidRDefault="0089042D"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990" w:type="dxa"/>
            <w:shd w:val="clear" w:color="000000" w:fill="FFFFFF"/>
          </w:tcPr>
          <w:p w:rsidR="0089042D" w:rsidRPr="007436FF" w:rsidRDefault="0089042D" w:rsidP="0090649A">
            <w:pPr>
              <w:spacing w:after="0" w:line="240" w:lineRule="auto"/>
              <w:rPr>
                <w:rFonts w:ascii="Arial" w:eastAsia="Times New Roman" w:hAnsi="Arial" w:cs="Arial"/>
              </w:rPr>
            </w:pPr>
            <w:r w:rsidRPr="007436FF">
              <w:rPr>
                <w:rFonts w:ascii="Arial" w:eastAsia="Times New Roman" w:hAnsi="Arial" w:cs="Arial"/>
                <w:color w:val="000000"/>
              </w:rPr>
              <w:t>60,00</w:t>
            </w:r>
          </w:p>
        </w:tc>
        <w:tc>
          <w:tcPr>
            <w:tcW w:w="572" w:type="dxa"/>
            <w:shd w:val="clear" w:color="000000" w:fill="FFFFFF"/>
          </w:tcPr>
          <w:p w:rsidR="0089042D" w:rsidRPr="007436FF" w:rsidRDefault="0089042D"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983" w:type="dxa"/>
            <w:vMerge/>
            <w:shd w:val="clear" w:color="000000" w:fill="FFFFFF"/>
            <w:vAlign w:val="center"/>
          </w:tcPr>
          <w:p w:rsidR="0089042D" w:rsidRPr="007436FF" w:rsidRDefault="0089042D"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2537" w:type="dxa"/>
            <w:vMerge/>
            <w:shd w:val="clear" w:color="auto" w:fill="FFFFFF" w:themeFill="background1"/>
            <w:vAlign w:val="center"/>
          </w:tcPr>
          <w:p w:rsidR="0089042D" w:rsidRPr="007436FF" w:rsidRDefault="0089042D"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r>
      <w:tr w:rsidR="00285201" w:rsidRPr="007436FF" w:rsidTr="006F6FAB">
        <w:trPr>
          <w:cantSplit/>
          <w:trHeight w:val="20"/>
        </w:trPr>
        <w:tc>
          <w:tcPr>
            <w:tcW w:w="485" w:type="dxa"/>
            <w:vMerge/>
            <w:shd w:val="clear" w:color="000000" w:fill="FFFFFF"/>
            <w:vAlign w:val="center"/>
          </w:tcPr>
          <w:p w:rsidR="00285201" w:rsidRPr="007436FF" w:rsidRDefault="00285201" w:rsidP="00FE4BC3">
            <w:pPr>
              <w:autoSpaceDE w:val="0"/>
              <w:autoSpaceDN w:val="0"/>
              <w:adjustRightInd w:val="0"/>
              <w:spacing w:after="0" w:line="240" w:lineRule="auto"/>
              <w:ind w:right="30"/>
              <w:jc w:val="center"/>
              <w:rPr>
                <w:rFonts w:ascii="Arial" w:eastAsia="Times New Roman" w:hAnsi="Arial" w:cs="Arial"/>
                <w:strike/>
                <w:color w:val="000000"/>
                <w:u w:val="single"/>
              </w:rPr>
            </w:pPr>
          </w:p>
        </w:tc>
        <w:tc>
          <w:tcPr>
            <w:tcW w:w="2067" w:type="dxa"/>
            <w:vMerge/>
            <w:shd w:val="clear" w:color="000000" w:fill="FFFFFF"/>
            <w:vAlign w:val="center"/>
          </w:tcPr>
          <w:p w:rsidR="00285201" w:rsidRPr="007436FF" w:rsidRDefault="00285201" w:rsidP="00FE4BC3">
            <w:pPr>
              <w:autoSpaceDE w:val="0"/>
              <w:autoSpaceDN w:val="0"/>
              <w:adjustRightInd w:val="0"/>
              <w:spacing w:after="0" w:line="240" w:lineRule="auto"/>
              <w:ind w:right="30"/>
              <w:jc w:val="center"/>
              <w:rPr>
                <w:rFonts w:ascii="Arial" w:eastAsia="Times New Roman" w:hAnsi="Arial" w:cs="Arial"/>
                <w:strike/>
                <w:color w:val="000000"/>
                <w:u w:val="single"/>
              </w:rPr>
            </w:pPr>
          </w:p>
        </w:tc>
        <w:tc>
          <w:tcPr>
            <w:tcW w:w="1276" w:type="dxa"/>
            <w:vMerge/>
            <w:shd w:val="clear" w:color="000000" w:fill="FFFFFF"/>
          </w:tcPr>
          <w:p w:rsidR="00285201" w:rsidRPr="007436FF" w:rsidRDefault="00285201" w:rsidP="00FE4BC3">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285201" w:rsidRPr="007436FF" w:rsidRDefault="00285201"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134"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500"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784"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572"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990"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572" w:type="dxa"/>
            <w:shd w:val="clear" w:color="000000" w:fill="FFFFFF"/>
          </w:tcPr>
          <w:p w:rsidR="00285201" w:rsidRPr="007436FF" w:rsidRDefault="00285201"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983" w:type="dxa"/>
            <w:vMerge/>
            <w:shd w:val="clear" w:color="000000" w:fill="FFFFFF"/>
            <w:vAlign w:val="center"/>
          </w:tcPr>
          <w:p w:rsidR="00285201" w:rsidRPr="007436FF" w:rsidRDefault="00285201"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2537" w:type="dxa"/>
            <w:vMerge/>
            <w:shd w:val="clear" w:color="auto" w:fill="FFFFFF" w:themeFill="background1"/>
            <w:vAlign w:val="center"/>
          </w:tcPr>
          <w:p w:rsidR="00285201" w:rsidRPr="007436FF" w:rsidRDefault="00285201"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r>
      <w:tr w:rsidR="00285201" w:rsidRPr="007436FF" w:rsidTr="006F6FAB">
        <w:trPr>
          <w:cantSplit/>
          <w:trHeight w:val="20"/>
        </w:trPr>
        <w:tc>
          <w:tcPr>
            <w:tcW w:w="485" w:type="dxa"/>
            <w:vMerge/>
            <w:shd w:val="clear" w:color="000000" w:fill="FFFFFF"/>
            <w:vAlign w:val="center"/>
          </w:tcPr>
          <w:p w:rsidR="00285201" w:rsidRPr="007436FF" w:rsidRDefault="00285201" w:rsidP="00FE4BC3">
            <w:pPr>
              <w:autoSpaceDE w:val="0"/>
              <w:autoSpaceDN w:val="0"/>
              <w:adjustRightInd w:val="0"/>
              <w:spacing w:after="0" w:line="240" w:lineRule="auto"/>
              <w:ind w:right="30"/>
              <w:jc w:val="center"/>
              <w:rPr>
                <w:rFonts w:ascii="Arial" w:eastAsia="Times New Roman" w:hAnsi="Arial" w:cs="Arial"/>
                <w:strike/>
                <w:color w:val="000000"/>
                <w:u w:val="single"/>
              </w:rPr>
            </w:pPr>
          </w:p>
        </w:tc>
        <w:tc>
          <w:tcPr>
            <w:tcW w:w="2067" w:type="dxa"/>
            <w:vMerge/>
            <w:shd w:val="clear" w:color="000000" w:fill="FFFFFF"/>
            <w:vAlign w:val="center"/>
          </w:tcPr>
          <w:p w:rsidR="00285201" w:rsidRPr="007436FF" w:rsidRDefault="00285201" w:rsidP="00FE4BC3">
            <w:pPr>
              <w:autoSpaceDE w:val="0"/>
              <w:autoSpaceDN w:val="0"/>
              <w:adjustRightInd w:val="0"/>
              <w:spacing w:after="0" w:line="240" w:lineRule="auto"/>
              <w:ind w:right="30"/>
              <w:jc w:val="center"/>
              <w:rPr>
                <w:rFonts w:ascii="Arial" w:eastAsia="Times New Roman" w:hAnsi="Arial" w:cs="Arial"/>
                <w:strike/>
                <w:color w:val="000000"/>
                <w:u w:val="single"/>
              </w:rPr>
            </w:pPr>
          </w:p>
        </w:tc>
        <w:tc>
          <w:tcPr>
            <w:tcW w:w="1276" w:type="dxa"/>
            <w:vMerge/>
            <w:shd w:val="clear" w:color="000000" w:fill="FFFFFF"/>
          </w:tcPr>
          <w:p w:rsidR="00285201" w:rsidRPr="007436FF" w:rsidRDefault="00285201" w:rsidP="00FE4BC3">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285201" w:rsidRPr="007436FF" w:rsidRDefault="00285201"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Итого</w:t>
            </w:r>
            <w:r w:rsidR="00344AAB" w:rsidRPr="007436FF">
              <w:rPr>
                <w:rFonts w:ascii="Arial" w:eastAsia="Times New Roman" w:hAnsi="Arial" w:cs="Arial"/>
                <w:color w:val="000000"/>
              </w:rPr>
              <w:t>:</w:t>
            </w:r>
          </w:p>
        </w:tc>
        <w:tc>
          <w:tcPr>
            <w:tcW w:w="1134" w:type="dxa"/>
            <w:shd w:val="clear" w:color="000000" w:fill="FFFFFF"/>
          </w:tcPr>
          <w:p w:rsidR="00285201" w:rsidRPr="007436FF" w:rsidRDefault="008A0951"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5955,00</w:t>
            </w:r>
          </w:p>
        </w:tc>
        <w:tc>
          <w:tcPr>
            <w:tcW w:w="500" w:type="dxa"/>
            <w:shd w:val="clear" w:color="000000" w:fill="FFFFFF"/>
          </w:tcPr>
          <w:p w:rsidR="00285201" w:rsidRPr="007436FF" w:rsidRDefault="00285201"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784" w:type="dxa"/>
            <w:shd w:val="clear" w:color="000000" w:fill="FFFFFF"/>
          </w:tcPr>
          <w:p w:rsidR="00285201" w:rsidRPr="007436FF" w:rsidRDefault="007C7A26"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w:t>
            </w:r>
            <w:r w:rsidR="00285201" w:rsidRPr="007436FF">
              <w:rPr>
                <w:rFonts w:ascii="Arial" w:eastAsia="Times New Roman" w:hAnsi="Arial" w:cs="Arial"/>
                <w:color w:val="000000"/>
              </w:rPr>
              <w:t>,00</w:t>
            </w:r>
          </w:p>
        </w:tc>
        <w:tc>
          <w:tcPr>
            <w:tcW w:w="572" w:type="dxa"/>
            <w:shd w:val="clear" w:color="000000" w:fill="FFFFFF"/>
          </w:tcPr>
          <w:p w:rsidR="00285201" w:rsidRPr="007436FF" w:rsidRDefault="00285201"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990" w:type="dxa"/>
            <w:shd w:val="clear" w:color="000000" w:fill="FFFFFF"/>
          </w:tcPr>
          <w:p w:rsidR="00285201" w:rsidRPr="007436FF" w:rsidRDefault="008A0951"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5955,00</w:t>
            </w:r>
          </w:p>
        </w:tc>
        <w:tc>
          <w:tcPr>
            <w:tcW w:w="572" w:type="dxa"/>
            <w:shd w:val="clear" w:color="000000" w:fill="FFFFFF"/>
          </w:tcPr>
          <w:p w:rsidR="00285201" w:rsidRPr="007436FF" w:rsidRDefault="00285201"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83" w:type="dxa"/>
            <w:vMerge/>
            <w:shd w:val="clear" w:color="000000" w:fill="FFFFFF"/>
            <w:vAlign w:val="center"/>
          </w:tcPr>
          <w:p w:rsidR="00285201" w:rsidRPr="007436FF" w:rsidRDefault="00285201"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2537" w:type="dxa"/>
            <w:vMerge/>
            <w:shd w:val="clear" w:color="auto" w:fill="FFFFFF" w:themeFill="background1"/>
            <w:vAlign w:val="center"/>
          </w:tcPr>
          <w:p w:rsidR="00285201" w:rsidRPr="007436FF" w:rsidRDefault="00285201"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r>
      <w:tr w:rsidR="00091387" w:rsidRPr="007436FF" w:rsidTr="006F6FAB">
        <w:trPr>
          <w:cantSplit/>
          <w:trHeight w:val="20"/>
        </w:trPr>
        <w:tc>
          <w:tcPr>
            <w:tcW w:w="3828" w:type="dxa"/>
            <w:gridSpan w:val="3"/>
            <w:vMerge w:val="restart"/>
            <w:shd w:val="clear" w:color="000000" w:fill="FFFFFF"/>
          </w:tcPr>
          <w:p w:rsidR="00091387" w:rsidRPr="007436FF" w:rsidRDefault="006D1194" w:rsidP="001F6FC9">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ИТОГО ПО ПОДПРОГРАММЕ</w:t>
            </w:r>
          </w:p>
        </w:tc>
        <w:tc>
          <w:tcPr>
            <w:tcW w:w="2268" w:type="dxa"/>
            <w:shd w:val="clear" w:color="000000" w:fill="FFFFFF"/>
            <w:vAlign w:val="center"/>
          </w:tcPr>
          <w:p w:rsidR="00091387" w:rsidRPr="007436FF" w:rsidRDefault="00091387" w:rsidP="00285201">
            <w:pPr>
              <w:autoSpaceDE w:val="0"/>
              <w:autoSpaceDN w:val="0"/>
              <w:adjustRightInd w:val="0"/>
              <w:spacing w:after="0" w:line="240" w:lineRule="auto"/>
              <w:ind w:right="60"/>
              <w:rPr>
                <w:rFonts w:ascii="Arial" w:eastAsia="Times New Roman" w:hAnsi="Arial" w:cs="Arial"/>
                <w:b/>
                <w:color w:val="000000"/>
              </w:rPr>
            </w:pPr>
            <w:r w:rsidRPr="007436FF">
              <w:rPr>
                <w:rFonts w:ascii="Arial" w:eastAsia="Times New Roman" w:hAnsi="Arial" w:cs="Arial"/>
                <w:color w:val="000000"/>
              </w:rPr>
              <w:t>Итого</w:t>
            </w:r>
            <w:r w:rsidR="00344AAB" w:rsidRPr="007436FF">
              <w:rPr>
                <w:rFonts w:ascii="Arial" w:eastAsia="Times New Roman" w:hAnsi="Arial" w:cs="Arial"/>
                <w:color w:val="000000"/>
              </w:rPr>
              <w:t>:</w:t>
            </w:r>
          </w:p>
        </w:tc>
        <w:tc>
          <w:tcPr>
            <w:tcW w:w="1134" w:type="dxa"/>
            <w:shd w:val="clear" w:color="000000" w:fill="FFFFFF"/>
          </w:tcPr>
          <w:p w:rsidR="00091387" w:rsidRPr="007436FF" w:rsidRDefault="008A0951"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5955,00</w:t>
            </w:r>
          </w:p>
        </w:tc>
        <w:tc>
          <w:tcPr>
            <w:tcW w:w="500"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784" w:type="dxa"/>
            <w:shd w:val="clear" w:color="000000" w:fill="FFFFFF"/>
          </w:tcPr>
          <w:p w:rsidR="00091387" w:rsidRPr="007436FF" w:rsidRDefault="007C7A26"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w:t>
            </w:r>
            <w:r w:rsidR="00091387" w:rsidRPr="007436FF">
              <w:rPr>
                <w:rFonts w:ascii="Arial" w:eastAsia="Times New Roman" w:hAnsi="Arial" w:cs="Arial"/>
                <w:color w:val="000000"/>
              </w:rPr>
              <w:t>,00</w:t>
            </w:r>
          </w:p>
        </w:tc>
        <w:tc>
          <w:tcPr>
            <w:tcW w:w="572"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990" w:type="dxa"/>
            <w:shd w:val="clear" w:color="000000" w:fill="FFFFFF"/>
          </w:tcPr>
          <w:p w:rsidR="00091387" w:rsidRPr="007436FF" w:rsidRDefault="008A0951"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5955,00</w:t>
            </w:r>
          </w:p>
        </w:tc>
        <w:tc>
          <w:tcPr>
            <w:tcW w:w="572"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83" w:type="dxa"/>
            <w:vMerge w:val="restart"/>
            <w:shd w:val="clear" w:color="000000" w:fill="FFFFFF"/>
          </w:tcPr>
          <w:p w:rsidR="00091387" w:rsidRPr="007436FF" w:rsidRDefault="00786018" w:rsidP="00786018">
            <w:pPr>
              <w:autoSpaceDE w:val="0"/>
              <w:autoSpaceDN w:val="0"/>
              <w:adjustRightInd w:val="0"/>
              <w:spacing w:after="0" w:line="240" w:lineRule="auto"/>
              <w:ind w:right="21"/>
              <w:jc w:val="center"/>
              <w:rPr>
                <w:rFonts w:ascii="Arial" w:eastAsia="Times New Roman" w:hAnsi="Arial" w:cs="Arial"/>
                <w:color w:val="000000"/>
                <w:lang w:val="en-US"/>
              </w:rPr>
            </w:pPr>
            <w:r w:rsidRPr="007436FF">
              <w:rPr>
                <w:rFonts w:ascii="Arial" w:eastAsia="Times New Roman" w:hAnsi="Arial" w:cs="Arial"/>
                <w:color w:val="000000"/>
                <w:lang w:val="en-US"/>
              </w:rPr>
              <w:t>Х</w:t>
            </w:r>
          </w:p>
        </w:tc>
        <w:tc>
          <w:tcPr>
            <w:tcW w:w="2537" w:type="dxa"/>
            <w:vMerge w:val="restart"/>
            <w:shd w:val="clear" w:color="000000" w:fill="FFFFFF"/>
          </w:tcPr>
          <w:p w:rsidR="00091387" w:rsidRPr="007436FF" w:rsidRDefault="00786018" w:rsidP="00786018">
            <w:pPr>
              <w:autoSpaceDE w:val="0"/>
              <w:autoSpaceDN w:val="0"/>
              <w:adjustRightInd w:val="0"/>
              <w:spacing w:after="0" w:line="240" w:lineRule="auto"/>
              <w:ind w:right="21"/>
              <w:jc w:val="center"/>
              <w:rPr>
                <w:rFonts w:ascii="Arial" w:eastAsia="Times New Roman" w:hAnsi="Arial" w:cs="Arial"/>
                <w:color w:val="000000"/>
                <w:lang w:val="en-US"/>
              </w:rPr>
            </w:pPr>
            <w:r w:rsidRPr="007436FF">
              <w:rPr>
                <w:rFonts w:ascii="Arial" w:eastAsia="Times New Roman" w:hAnsi="Arial" w:cs="Arial"/>
                <w:color w:val="000000"/>
                <w:lang w:val="en-US"/>
              </w:rPr>
              <w:t>Х</w:t>
            </w:r>
          </w:p>
        </w:tc>
      </w:tr>
      <w:tr w:rsidR="00091387" w:rsidRPr="007436FF" w:rsidTr="006F6FAB">
        <w:trPr>
          <w:cantSplit/>
          <w:trHeight w:val="20"/>
        </w:trPr>
        <w:tc>
          <w:tcPr>
            <w:tcW w:w="3828" w:type="dxa"/>
            <w:gridSpan w:val="3"/>
            <w:vMerge/>
            <w:shd w:val="clear" w:color="000000" w:fill="FFFFFF"/>
          </w:tcPr>
          <w:p w:rsidR="00091387" w:rsidRPr="007436FF" w:rsidRDefault="00091387" w:rsidP="001F6FC9">
            <w:pPr>
              <w:autoSpaceDE w:val="0"/>
              <w:autoSpaceDN w:val="0"/>
              <w:adjustRightInd w:val="0"/>
              <w:spacing w:after="0" w:line="240" w:lineRule="auto"/>
              <w:ind w:right="60"/>
              <w:rPr>
                <w:rFonts w:ascii="Arial" w:eastAsia="Times New Roman" w:hAnsi="Arial" w:cs="Arial"/>
                <w:color w:val="000000"/>
              </w:rPr>
            </w:pPr>
          </w:p>
        </w:tc>
        <w:tc>
          <w:tcPr>
            <w:tcW w:w="2268" w:type="dxa"/>
            <w:shd w:val="clear" w:color="000000" w:fill="FFFFFF"/>
            <w:vAlign w:val="center"/>
          </w:tcPr>
          <w:p w:rsidR="00091387" w:rsidRPr="007436FF" w:rsidRDefault="00091387"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134" w:type="dxa"/>
            <w:shd w:val="clear" w:color="000000" w:fill="FFFFFF"/>
          </w:tcPr>
          <w:p w:rsidR="00091387" w:rsidRPr="007436FF" w:rsidRDefault="003B068B"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5 895,00</w:t>
            </w:r>
          </w:p>
        </w:tc>
        <w:tc>
          <w:tcPr>
            <w:tcW w:w="500"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784"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72"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990" w:type="dxa"/>
            <w:shd w:val="clear" w:color="000000" w:fill="FFFFFF"/>
          </w:tcPr>
          <w:p w:rsidR="00091387" w:rsidRPr="007436FF" w:rsidRDefault="003B068B"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5 895,00</w:t>
            </w:r>
          </w:p>
        </w:tc>
        <w:tc>
          <w:tcPr>
            <w:tcW w:w="572"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83" w:type="dxa"/>
            <w:vMerge/>
            <w:shd w:val="clear" w:color="000000" w:fill="FFFFFF"/>
            <w:vAlign w:val="center"/>
          </w:tcPr>
          <w:p w:rsidR="00091387" w:rsidRPr="007436FF" w:rsidRDefault="00091387"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2537" w:type="dxa"/>
            <w:vMerge/>
            <w:shd w:val="clear" w:color="000000" w:fill="FFFFFF"/>
            <w:vAlign w:val="center"/>
          </w:tcPr>
          <w:p w:rsidR="00091387" w:rsidRPr="007436FF" w:rsidRDefault="00091387"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r>
      <w:tr w:rsidR="00091387" w:rsidRPr="007436FF" w:rsidTr="006F6FAB">
        <w:trPr>
          <w:cantSplit/>
          <w:trHeight w:val="20"/>
        </w:trPr>
        <w:tc>
          <w:tcPr>
            <w:tcW w:w="3828" w:type="dxa"/>
            <w:gridSpan w:val="3"/>
            <w:vMerge/>
            <w:shd w:val="clear" w:color="000000" w:fill="FFFFFF"/>
            <w:vAlign w:val="center"/>
          </w:tcPr>
          <w:p w:rsidR="00091387" w:rsidRPr="007436FF" w:rsidRDefault="00091387" w:rsidP="00FE4BC3">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091387" w:rsidRPr="007436FF" w:rsidRDefault="00091387"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134"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00"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784"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72"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990"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572" w:type="dxa"/>
            <w:shd w:val="clear" w:color="000000" w:fill="FFFFFF"/>
          </w:tcPr>
          <w:p w:rsidR="00091387" w:rsidRPr="007436FF" w:rsidRDefault="00091387" w:rsidP="00A319B4">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0,00</w:t>
            </w:r>
          </w:p>
        </w:tc>
        <w:tc>
          <w:tcPr>
            <w:tcW w:w="1983" w:type="dxa"/>
            <w:vMerge/>
            <w:shd w:val="clear" w:color="000000" w:fill="FFFFFF"/>
            <w:vAlign w:val="center"/>
          </w:tcPr>
          <w:p w:rsidR="00091387" w:rsidRPr="007436FF" w:rsidRDefault="00091387" w:rsidP="00FE4BC3">
            <w:pPr>
              <w:autoSpaceDE w:val="0"/>
              <w:autoSpaceDN w:val="0"/>
              <w:adjustRightInd w:val="0"/>
              <w:spacing w:after="0" w:line="240" w:lineRule="auto"/>
              <w:ind w:right="21"/>
              <w:jc w:val="center"/>
              <w:rPr>
                <w:rFonts w:ascii="Arial" w:eastAsia="Times New Roman" w:hAnsi="Arial" w:cs="Arial"/>
                <w:color w:val="000000"/>
              </w:rPr>
            </w:pPr>
          </w:p>
        </w:tc>
        <w:tc>
          <w:tcPr>
            <w:tcW w:w="2537" w:type="dxa"/>
            <w:vMerge/>
            <w:shd w:val="clear" w:color="000000" w:fill="FFFFFF"/>
            <w:vAlign w:val="center"/>
          </w:tcPr>
          <w:p w:rsidR="00091387" w:rsidRPr="007436FF" w:rsidRDefault="00091387" w:rsidP="00FE4BC3">
            <w:pPr>
              <w:autoSpaceDE w:val="0"/>
              <w:autoSpaceDN w:val="0"/>
              <w:adjustRightInd w:val="0"/>
              <w:spacing w:after="0" w:line="240" w:lineRule="auto"/>
              <w:ind w:right="21"/>
              <w:jc w:val="center"/>
              <w:rPr>
                <w:rFonts w:ascii="Arial" w:eastAsia="Times New Roman" w:hAnsi="Arial" w:cs="Arial"/>
                <w:color w:val="000000"/>
              </w:rPr>
            </w:pPr>
          </w:p>
        </w:tc>
      </w:tr>
      <w:tr w:rsidR="00091387" w:rsidRPr="007436FF" w:rsidTr="006F6FAB">
        <w:trPr>
          <w:cantSplit/>
          <w:trHeight w:val="20"/>
        </w:trPr>
        <w:tc>
          <w:tcPr>
            <w:tcW w:w="3828" w:type="dxa"/>
            <w:gridSpan w:val="3"/>
            <w:vMerge/>
            <w:shd w:val="clear" w:color="000000" w:fill="FFFFFF"/>
            <w:vAlign w:val="center"/>
          </w:tcPr>
          <w:p w:rsidR="00091387" w:rsidRPr="007436FF" w:rsidRDefault="00091387" w:rsidP="00FE4BC3">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091387" w:rsidRPr="007436FF" w:rsidRDefault="00091387"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134" w:type="dxa"/>
            <w:shd w:val="clear" w:color="000000" w:fill="FFFFFF"/>
          </w:tcPr>
          <w:p w:rsidR="00091387" w:rsidRPr="007436FF" w:rsidRDefault="0089042D" w:rsidP="00A319B4">
            <w:pPr>
              <w:spacing w:after="0" w:line="240" w:lineRule="auto"/>
              <w:rPr>
                <w:rFonts w:ascii="Arial" w:eastAsia="Times New Roman" w:hAnsi="Arial" w:cs="Arial"/>
              </w:rPr>
            </w:pPr>
            <w:r w:rsidRPr="007436FF">
              <w:rPr>
                <w:rFonts w:ascii="Arial" w:eastAsia="Times New Roman" w:hAnsi="Arial" w:cs="Arial"/>
                <w:color w:val="000000"/>
              </w:rPr>
              <w:t>60</w:t>
            </w:r>
            <w:r w:rsidR="00091387" w:rsidRPr="007436FF">
              <w:rPr>
                <w:rFonts w:ascii="Arial" w:eastAsia="Times New Roman" w:hAnsi="Arial" w:cs="Arial"/>
                <w:color w:val="000000"/>
              </w:rPr>
              <w:t>,00</w:t>
            </w:r>
          </w:p>
        </w:tc>
        <w:tc>
          <w:tcPr>
            <w:tcW w:w="500" w:type="dxa"/>
            <w:shd w:val="clear" w:color="000000" w:fill="FFFFFF"/>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784" w:type="dxa"/>
            <w:shd w:val="clear" w:color="000000" w:fill="FFFFFF"/>
          </w:tcPr>
          <w:p w:rsidR="00091387" w:rsidRPr="007436FF" w:rsidRDefault="007C7A26" w:rsidP="00A319B4">
            <w:pPr>
              <w:spacing w:after="0" w:line="240" w:lineRule="auto"/>
              <w:rPr>
                <w:rFonts w:ascii="Arial" w:eastAsia="Times New Roman" w:hAnsi="Arial" w:cs="Arial"/>
              </w:rPr>
            </w:pPr>
            <w:r w:rsidRPr="007436FF">
              <w:rPr>
                <w:rFonts w:ascii="Arial" w:eastAsia="Times New Roman" w:hAnsi="Arial" w:cs="Arial"/>
                <w:color w:val="000000"/>
              </w:rPr>
              <w:t>0</w:t>
            </w:r>
            <w:r w:rsidR="00091387" w:rsidRPr="007436FF">
              <w:rPr>
                <w:rFonts w:ascii="Arial" w:eastAsia="Times New Roman" w:hAnsi="Arial" w:cs="Arial"/>
                <w:color w:val="000000"/>
              </w:rPr>
              <w:t>,00</w:t>
            </w:r>
          </w:p>
        </w:tc>
        <w:tc>
          <w:tcPr>
            <w:tcW w:w="572" w:type="dxa"/>
            <w:shd w:val="clear" w:color="000000" w:fill="FFFFFF"/>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990" w:type="dxa"/>
            <w:shd w:val="clear" w:color="000000" w:fill="FFFFFF"/>
          </w:tcPr>
          <w:p w:rsidR="00091387" w:rsidRPr="007436FF" w:rsidRDefault="0089042D" w:rsidP="00A319B4">
            <w:pPr>
              <w:spacing w:after="0" w:line="240" w:lineRule="auto"/>
              <w:rPr>
                <w:rFonts w:ascii="Arial" w:eastAsia="Times New Roman" w:hAnsi="Arial" w:cs="Arial"/>
              </w:rPr>
            </w:pPr>
            <w:r w:rsidRPr="007436FF">
              <w:rPr>
                <w:rFonts w:ascii="Arial" w:eastAsia="Times New Roman" w:hAnsi="Arial" w:cs="Arial"/>
                <w:color w:val="000000"/>
              </w:rPr>
              <w:t>60</w:t>
            </w:r>
            <w:r w:rsidR="00091387" w:rsidRPr="007436FF">
              <w:rPr>
                <w:rFonts w:ascii="Arial" w:eastAsia="Times New Roman" w:hAnsi="Arial" w:cs="Arial"/>
                <w:color w:val="000000"/>
              </w:rPr>
              <w:t>,00</w:t>
            </w:r>
          </w:p>
        </w:tc>
        <w:tc>
          <w:tcPr>
            <w:tcW w:w="572" w:type="dxa"/>
            <w:shd w:val="clear" w:color="000000" w:fill="FFFFFF"/>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983" w:type="dxa"/>
            <w:vMerge/>
            <w:shd w:val="clear" w:color="000000" w:fill="FFFFFF"/>
            <w:vAlign w:val="center"/>
          </w:tcPr>
          <w:p w:rsidR="00091387" w:rsidRPr="007436FF" w:rsidRDefault="00091387"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2537" w:type="dxa"/>
            <w:vMerge/>
            <w:shd w:val="clear" w:color="000000" w:fill="FFFFFF"/>
            <w:vAlign w:val="center"/>
          </w:tcPr>
          <w:p w:rsidR="00091387" w:rsidRPr="007436FF" w:rsidRDefault="00091387"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r>
      <w:tr w:rsidR="00091387" w:rsidRPr="007436FF" w:rsidTr="006F6FAB">
        <w:trPr>
          <w:cantSplit/>
          <w:trHeight w:val="20"/>
        </w:trPr>
        <w:tc>
          <w:tcPr>
            <w:tcW w:w="3828" w:type="dxa"/>
            <w:gridSpan w:val="3"/>
            <w:vMerge/>
            <w:shd w:val="clear" w:color="000000" w:fill="FFFFFF"/>
            <w:vAlign w:val="center"/>
          </w:tcPr>
          <w:p w:rsidR="00091387" w:rsidRPr="007436FF" w:rsidRDefault="00091387" w:rsidP="00FE4BC3">
            <w:pPr>
              <w:autoSpaceDE w:val="0"/>
              <w:autoSpaceDN w:val="0"/>
              <w:adjustRightInd w:val="0"/>
              <w:spacing w:after="0" w:line="240" w:lineRule="auto"/>
              <w:ind w:right="60"/>
              <w:jc w:val="center"/>
              <w:rPr>
                <w:rFonts w:ascii="Arial" w:eastAsia="Times New Roman" w:hAnsi="Arial" w:cs="Arial"/>
                <w:color w:val="000000"/>
              </w:rPr>
            </w:pPr>
          </w:p>
        </w:tc>
        <w:tc>
          <w:tcPr>
            <w:tcW w:w="2268" w:type="dxa"/>
            <w:shd w:val="clear" w:color="000000" w:fill="FFFFFF"/>
            <w:vAlign w:val="center"/>
          </w:tcPr>
          <w:p w:rsidR="00091387" w:rsidRPr="007436FF" w:rsidRDefault="00091387" w:rsidP="00285201">
            <w:pPr>
              <w:autoSpaceDE w:val="0"/>
              <w:autoSpaceDN w:val="0"/>
              <w:adjustRightInd w:val="0"/>
              <w:spacing w:after="0" w:line="240" w:lineRule="auto"/>
              <w:ind w:right="60"/>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134" w:type="dxa"/>
            <w:shd w:val="clear" w:color="000000" w:fill="FFFFFF"/>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500" w:type="dxa"/>
            <w:shd w:val="clear" w:color="000000" w:fill="FFFFFF"/>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784" w:type="dxa"/>
            <w:shd w:val="clear" w:color="000000" w:fill="FFFFFF"/>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572" w:type="dxa"/>
            <w:shd w:val="clear" w:color="000000" w:fill="FFFFFF"/>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990" w:type="dxa"/>
            <w:shd w:val="clear" w:color="000000" w:fill="FFFFFF"/>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572" w:type="dxa"/>
            <w:shd w:val="clear" w:color="000000" w:fill="FFFFFF"/>
          </w:tcPr>
          <w:p w:rsidR="00091387" w:rsidRPr="007436FF" w:rsidRDefault="00091387" w:rsidP="00A319B4">
            <w:pPr>
              <w:spacing w:after="0" w:line="240" w:lineRule="auto"/>
              <w:rPr>
                <w:rFonts w:ascii="Arial" w:eastAsia="Times New Roman" w:hAnsi="Arial" w:cs="Arial"/>
              </w:rPr>
            </w:pPr>
            <w:r w:rsidRPr="007436FF">
              <w:rPr>
                <w:rFonts w:ascii="Arial" w:eastAsia="Times New Roman" w:hAnsi="Arial" w:cs="Arial"/>
                <w:color w:val="000000"/>
              </w:rPr>
              <w:t>0,00</w:t>
            </w:r>
          </w:p>
        </w:tc>
        <w:tc>
          <w:tcPr>
            <w:tcW w:w="1983" w:type="dxa"/>
            <w:vMerge/>
            <w:shd w:val="clear" w:color="000000" w:fill="FFFFFF"/>
            <w:vAlign w:val="center"/>
          </w:tcPr>
          <w:p w:rsidR="00091387" w:rsidRPr="007436FF" w:rsidRDefault="00091387"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c>
          <w:tcPr>
            <w:tcW w:w="2537" w:type="dxa"/>
            <w:vMerge/>
            <w:shd w:val="clear" w:color="000000" w:fill="FFFFFF"/>
            <w:vAlign w:val="center"/>
          </w:tcPr>
          <w:p w:rsidR="00091387" w:rsidRPr="007436FF" w:rsidRDefault="00091387" w:rsidP="00FE4BC3">
            <w:pPr>
              <w:autoSpaceDE w:val="0"/>
              <w:autoSpaceDN w:val="0"/>
              <w:adjustRightInd w:val="0"/>
              <w:spacing w:after="0" w:line="240" w:lineRule="auto"/>
              <w:ind w:right="21"/>
              <w:jc w:val="center"/>
              <w:rPr>
                <w:rFonts w:ascii="Arial" w:eastAsia="Times New Roman" w:hAnsi="Arial" w:cs="Arial"/>
                <w:strike/>
                <w:color w:val="000000"/>
                <w:u w:val="single"/>
              </w:rPr>
            </w:pPr>
          </w:p>
        </w:tc>
      </w:tr>
    </w:tbl>
    <w:p w:rsidR="00CC531E" w:rsidRPr="007436FF" w:rsidRDefault="00CC531E" w:rsidP="008C0304">
      <w:pPr>
        <w:autoSpaceDE w:val="0"/>
        <w:autoSpaceDN w:val="0"/>
        <w:spacing w:after="0" w:line="240" w:lineRule="auto"/>
        <w:rPr>
          <w:rFonts w:ascii="Arial" w:eastAsia="Times New Roman" w:hAnsi="Arial" w:cs="Arial"/>
          <w:sz w:val="24"/>
          <w:szCs w:val="24"/>
        </w:rPr>
        <w:sectPr w:rsidR="00CC531E" w:rsidRPr="007436FF" w:rsidSect="00B402AA">
          <w:pgSz w:w="16838" w:h="11906" w:orient="landscape"/>
          <w:pgMar w:top="142" w:right="820" w:bottom="284" w:left="1134" w:header="0" w:footer="113" w:gutter="0"/>
          <w:cols w:space="708"/>
          <w:docGrid w:linePitch="360"/>
        </w:sectPr>
      </w:pPr>
    </w:p>
    <w:tbl>
      <w:tblPr>
        <w:tblW w:w="1500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2"/>
        <w:gridCol w:w="2188"/>
        <w:gridCol w:w="4287"/>
        <w:gridCol w:w="1313"/>
        <w:gridCol w:w="1000"/>
        <w:gridCol w:w="1000"/>
        <w:gridCol w:w="857"/>
        <w:gridCol w:w="1000"/>
        <w:gridCol w:w="1118"/>
      </w:tblGrid>
      <w:tr w:rsidR="00616721" w:rsidRPr="007436FF" w:rsidTr="00BC2C46">
        <w:trPr>
          <w:cantSplit/>
          <w:trHeight w:hRule="exact" w:val="1176"/>
        </w:trPr>
        <w:tc>
          <w:tcPr>
            <w:tcW w:w="15005" w:type="dxa"/>
            <w:gridSpan w:val="9"/>
            <w:tcBorders>
              <w:top w:val="nil"/>
              <w:left w:val="nil"/>
              <w:right w:val="nil"/>
            </w:tcBorders>
            <w:shd w:val="clear" w:color="000000" w:fill="FFFFFF"/>
          </w:tcPr>
          <w:p w:rsidR="006F6FAB" w:rsidRPr="007436FF" w:rsidRDefault="00BC2C46" w:rsidP="00BC2C46">
            <w:pPr>
              <w:autoSpaceDE w:val="0"/>
              <w:autoSpaceDN w:val="0"/>
              <w:adjustRightInd w:val="0"/>
              <w:spacing w:after="0" w:line="240" w:lineRule="auto"/>
              <w:rPr>
                <w:rFonts w:ascii="Arial" w:eastAsia="Times New Roman" w:hAnsi="Arial" w:cs="Arial"/>
                <w:bCs/>
                <w:color w:val="000000"/>
                <w:sz w:val="24"/>
                <w:szCs w:val="24"/>
              </w:rPr>
            </w:pPr>
            <w:r w:rsidRPr="007436FF">
              <w:rPr>
                <w:rFonts w:ascii="Arial" w:eastAsia="Times New Roman" w:hAnsi="Arial" w:cs="Arial"/>
                <w:bCs/>
                <w:color w:val="000000"/>
                <w:sz w:val="24"/>
                <w:szCs w:val="24"/>
              </w:rPr>
              <w:lastRenderedPageBreak/>
              <w:t xml:space="preserve">                                                                                                                                                                            </w:t>
            </w:r>
            <w:r w:rsidR="006F6FAB" w:rsidRPr="007436FF">
              <w:rPr>
                <w:rFonts w:ascii="Arial" w:eastAsia="Times New Roman" w:hAnsi="Arial" w:cs="Arial"/>
                <w:bCs/>
                <w:color w:val="000000"/>
                <w:sz w:val="24"/>
                <w:szCs w:val="24"/>
              </w:rPr>
              <w:t>Приложение №</w:t>
            </w:r>
            <w:r w:rsidRPr="007436FF">
              <w:rPr>
                <w:rFonts w:ascii="Arial" w:eastAsia="Times New Roman" w:hAnsi="Arial" w:cs="Arial"/>
                <w:bCs/>
                <w:color w:val="000000"/>
                <w:sz w:val="24"/>
                <w:szCs w:val="24"/>
              </w:rPr>
              <w:t xml:space="preserve"> </w:t>
            </w:r>
            <w:r w:rsidR="006F6FAB" w:rsidRPr="007436FF">
              <w:rPr>
                <w:rFonts w:ascii="Arial" w:eastAsia="Times New Roman" w:hAnsi="Arial" w:cs="Arial"/>
                <w:bCs/>
                <w:color w:val="000000"/>
                <w:sz w:val="24"/>
                <w:szCs w:val="24"/>
              </w:rPr>
              <w:t>11</w:t>
            </w:r>
          </w:p>
          <w:p w:rsidR="00616721" w:rsidRPr="007436FF" w:rsidRDefault="00BC2C46" w:rsidP="00BC2C46">
            <w:pPr>
              <w:autoSpaceDE w:val="0"/>
              <w:autoSpaceDN w:val="0"/>
              <w:adjustRightInd w:val="0"/>
              <w:spacing w:after="0" w:line="240" w:lineRule="auto"/>
              <w:rPr>
                <w:rFonts w:ascii="Arial" w:eastAsia="Times New Roman" w:hAnsi="Arial" w:cs="Arial"/>
                <w:bCs/>
                <w:color w:val="000000"/>
                <w:sz w:val="24"/>
                <w:szCs w:val="24"/>
              </w:rPr>
            </w:pPr>
            <w:r w:rsidRPr="007436FF">
              <w:rPr>
                <w:rFonts w:ascii="Arial" w:eastAsia="Times New Roman" w:hAnsi="Arial" w:cs="Arial"/>
                <w:bCs/>
                <w:color w:val="000000"/>
                <w:sz w:val="24"/>
                <w:szCs w:val="24"/>
              </w:rPr>
              <w:t xml:space="preserve">                                                                                                                                                       </w:t>
            </w:r>
            <w:r w:rsidR="006F6FAB" w:rsidRPr="007436FF">
              <w:rPr>
                <w:rFonts w:ascii="Arial" w:eastAsia="Times New Roman" w:hAnsi="Arial" w:cs="Arial"/>
                <w:bCs/>
                <w:color w:val="000000"/>
                <w:sz w:val="24"/>
                <w:szCs w:val="24"/>
              </w:rPr>
              <w:t xml:space="preserve">к муниципальной программе </w:t>
            </w:r>
            <w:r w:rsidRPr="007436FF">
              <w:rPr>
                <w:rFonts w:ascii="Arial" w:eastAsia="Times New Roman" w:hAnsi="Arial" w:cs="Arial"/>
                <w:bCs/>
                <w:color w:val="000000"/>
                <w:sz w:val="24"/>
                <w:szCs w:val="24"/>
              </w:rPr>
              <w:t xml:space="preserve"> </w:t>
            </w:r>
            <w:r w:rsidR="006F6FAB" w:rsidRPr="007436FF">
              <w:rPr>
                <w:rFonts w:ascii="Arial" w:eastAsia="Times New Roman" w:hAnsi="Arial" w:cs="Arial"/>
                <w:bCs/>
                <w:color w:val="000000"/>
                <w:sz w:val="24"/>
                <w:szCs w:val="24"/>
              </w:rPr>
              <w:t>«Жилище»</w:t>
            </w:r>
          </w:p>
          <w:p w:rsidR="001C18FC" w:rsidRPr="007436FF" w:rsidRDefault="001C18FC" w:rsidP="006F6FAB">
            <w:pPr>
              <w:autoSpaceDE w:val="0"/>
              <w:autoSpaceDN w:val="0"/>
              <w:adjustRightInd w:val="0"/>
              <w:spacing w:after="0" w:line="240" w:lineRule="auto"/>
              <w:rPr>
                <w:rFonts w:ascii="Arial" w:eastAsia="Times New Roman" w:hAnsi="Arial" w:cs="Arial"/>
                <w:b/>
                <w:bCs/>
                <w:color w:val="000000"/>
                <w:sz w:val="16"/>
                <w:szCs w:val="16"/>
              </w:rPr>
            </w:pPr>
          </w:p>
          <w:p w:rsidR="00616721" w:rsidRPr="007436FF" w:rsidRDefault="00616721" w:rsidP="006F6FAB">
            <w:pPr>
              <w:autoSpaceDE w:val="0"/>
              <w:autoSpaceDN w:val="0"/>
              <w:adjustRightInd w:val="0"/>
              <w:spacing w:after="0" w:line="240" w:lineRule="auto"/>
              <w:rPr>
                <w:rFonts w:ascii="Arial" w:eastAsia="Times New Roman" w:hAnsi="Arial" w:cs="Arial"/>
                <w:b/>
                <w:bCs/>
                <w:color w:val="000000"/>
              </w:rPr>
            </w:pPr>
            <w:r w:rsidRPr="007436FF">
              <w:rPr>
                <w:rFonts w:ascii="Arial" w:eastAsia="Times New Roman" w:hAnsi="Arial" w:cs="Arial"/>
                <w:b/>
                <w:bCs/>
                <w:color w:val="000000"/>
              </w:rPr>
              <w:t xml:space="preserve">Паспорт подпрограммы 8 «Обеспечение жильем отдельных категорий граждан, установленных федеральным законодательством» </w:t>
            </w:r>
          </w:p>
          <w:p w:rsidR="00616721" w:rsidRPr="007436FF" w:rsidRDefault="00616721" w:rsidP="006F6FAB">
            <w:pPr>
              <w:autoSpaceDE w:val="0"/>
              <w:autoSpaceDN w:val="0"/>
              <w:adjustRightInd w:val="0"/>
              <w:spacing w:after="0" w:line="240" w:lineRule="auto"/>
              <w:rPr>
                <w:rFonts w:ascii="Arial" w:eastAsia="Times New Roman" w:hAnsi="Arial" w:cs="Arial"/>
                <w:b/>
                <w:bCs/>
                <w:color w:val="000000"/>
                <w:sz w:val="24"/>
                <w:szCs w:val="24"/>
              </w:rPr>
            </w:pPr>
          </w:p>
        </w:tc>
      </w:tr>
      <w:tr w:rsidR="00616721" w:rsidRPr="007436FF" w:rsidTr="00BC2C46">
        <w:trPr>
          <w:cantSplit/>
          <w:trHeight w:val="742"/>
        </w:trPr>
        <w:tc>
          <w:tcPr>
            <w:tcW w:w="2242" w:type="dxa"/>
            <w:shd w:val="clear" w:color="000000" w:fill="FFFFFF"/>
          </w:tcPr>
          <w:p w:rsidR="00616721" w:rsidRPr="007436FF" w:rsidRDefault="00616721" w:rsidP="009245D5">
            <w:pPr>
              <w:autoSpaceDE w:val="0"/>
              <w:autoSpaceDN w:val="0"/>
              <w:adjustRightInd w:val="0"/>
              <w:spacing w:after="0" w:line="228" w:lineRule="auto"/>
              <w:ind w:right="28"/>
              <w:rPr>
                <w:rFonts w:ascii="Arial" w:eastAsia="Times New Roman" w:hAnsi="Arial" w:cs="Arial"/>
                <w:color w:val="000000"/>
              </w:rPr>
            </w:pPr>
            <w:r w:rsidRPr="007436FF">
              <w:rPr>
                <w:rFonts w:ascii="Arial" w:eastAsia="Times New Roman" w:hAnsi="Arial" w:cs="Arial"/>
                <w:color w:val="000000"/>
              </w:rPr>
              <w:t>Муниципальный заказчик подпрограммы</w:t>
            </w:r>
          </w:p>
        </w:tc>
        <w:tc>
          <w:tcPr>
            <w:tcW w:w="12763" w:type="dxa"/>
            <w:gridSpan w:val="8"/>
            <w:shd w:val="clear" w:color="000000" w:fill="FFFFFF"/>
          </w:tcPr>
          <w:p w:rsidR="00616721" w:rsidRPr="007436FF" w:rsidRDefault="00616721" w:rsidP="00F35C59">
            <w:pPr>
              <w:autoSpaceDE w:val="0"/>
              <w:autoSpaceDN w:val="0"/>
              <w:adjustRightInd w:val="0"/>
              <w:ind w:right="29"/>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r>
      <w:tr w:rsidR="00616721" w:rsidRPr="007436FF" w:rsidTr="004573B8">
        <w:trPr>
          <w:cantSplit/>
          <w:trHeight w:hRule="exact" w:val="392"/>
        </w:trPr>
        <w:tc>
          <w:tcPr>
            <w:tcW w:w="2242" w:type="dxa"/>
            <w:vMerge w:val="restart"/>
            <w:shd w:val="clear" w:color="000000" w:fill="FFFFFF"/>
          </w:tcPr>
          <w:p w:rsidR="00616721" w:rsidRPr="007436FF" w:rsidRDefault="00616721" w:rsidP="00F35C59">
            <w:pPr>
              <w:autoSpaceDE w:val="0"/>
              <w:autoSpaceDN w:val="0"/>
              <w:adjustRightInd w:val="0"/>
              <w:spacing w:after="0" w:line="240" w:lineRule="auto"/>
              <w:ind w:right="28"/>
              <w:rPr>
                <w:rFonts w:ascii="Arial" w:eastAsia="Times New Roman" w:hAnsi="Arial" w:cs="Arial"/>
                <w:color w:val="000000"/>
              </w:rPr>
            </w:pPr>
            <w:r w:rsidRPr="007436FF">
              <w:rPr>
                <w:rFonts w:ascii="Arial" w:eastAsia="Times New Roman" w:hAnsi="Arial" w:cs="Arial"/>
                <w:color w:val="000000"/>
              </w:rPr>
              <w:t>Источн</w:t>
            </w:r>
            <w:r w:rsidR="00D66FC1" w:rsidRPr="007436FF">
              <w:rPr>
                <w:rFonts w:ascii="Arial" w:eastAsia="Times New Roman" w:hAnsi="Arial" w:cs="Arial"/>
                <w:color w:val="000000"/>
              </w:rPr>
              <w:t>ики финансирования подпрограммы</w:t>
            </w:r>
          </w:p>
          <w:p w:rsidR="00616721" w:rsidRPr="007436FF" w:rsidRDefault="00616721" w:rsidP="00F35C59">
            <w:pPr>
              <w:autoSpaceDE w:val="0"/>
              <w:autoSpaceDN w:val="0"/>
              <w:adjustRightInd w:val="0"/>
              <w:spacing w:after="0" w:line="240" w:lineRule="auto"/>
              <w:ind w:right="28"/>
              <w:rPr>
                <w:rFonts w:ascii="Arial" w:eastAsia="Times New Roman" w:hAnsi="Arial" w:cs="Arial"/>
                <w:color w:val="000000"/>
              </w:rPr>
            </w:pPr>
            <w:r w:rsidRPr="007436FF">
              <w:rPr>
                <w:rFonts w:ascii="Arial" w:eastAsia="Times New Roman" w:hAnsi="Arial" w:cs="Arial"/>
                <w:color w:val="000000"/>
              </w:rPr>
              <w:t>по годам реализации и главным распорядителям  бюджетных средств, в том числе по годам:</w:t>
            </w:r>
          </w:p>
        </w:tc>
        <w:tc>
          <w:tcPr>
            <w:tcW w:w="2188" w:type="dxa"/>
            <w:vMerge w:val="restart"/>
            <w:shd w:val="clear" w:color="000000" w:fill="FFFFFF"/>
          </w:tcPr>
          <w:p w:rsidR="00616721" w:rsidRPr="007436FF" w:rsidRDefault="00616721" w:rsidP="00F35C59">
            <w:pPr>
              <w:autoSpaceDE w:val="0"/>
              <w:autoSpaceDN w:val="0"/>
              <w:adjustRightInd w:val="0"/>
              <w:spacing w:line="192" w:lineRule="auto"/>
              <w:ind w:right="28"/>
              <w:rPr>
                <w:rFonts w:ascii="Arial" w:eastAsia="Times New Roman" w:hAnsi="Arial" w:cs="Arial"/>
                <w:color w:val="000000"/>
              </w:rPr>
            </w:pPr>
            <w:r w:rsidRPr="007436FF">
              <w:rPr>
                <w:rFonts w:ascii="Arial" w:eastAsia="Times New Roman" w:hAnsi="Arial" w:cs="Arial"/>
                <w:color w:val="000000"/>
              </w:rPr>
              <w:t>Главный распорядитель бюджетных средств</w:t>
            </w:r>
          </w:p>
        </w:tc>
        <w:tc>
          <w:tcPr>
            <w:tcW w:w="4287" w:type="dxa"/>
            <w:vMerge w:val="restart"/>
            <w:shd w:val="clear" w:color="000000" w:fill="FFFFFF"/>
          </w:tcPr>
          <w:p w:rsidR="00616721" w:rsidRPr="007436FF" w:rsidRDefault="00616721" w:rsidP="00F35C59">
            <w:pPr>
              <w:autoSpaceDE w:val="0"/>
              <w:autoSpaceDN w:val="0"/>
              <w:adjustRightInd w:val="0"/>
              <w:ind w:right="29"/>
              <w:rPr>
                <w:rFonts w:ascii="Arial" w:eastAsia="Times New Roman" w:hAnsi="Arial" w:cs="Arial"/>
                <w:color w:val="000000"/>
              </w:rPr>
            </w:pPr>
            <w:r w:rsidRPr="007436FF">
              <w:rPr>
                <w:rFonts w:ascii="Arial" w:eastAsia="Times New Roman" w:hAnsi="Arial" w:cs="Arial"/>
                <w:color w:val="000000"/>
              </w:rPr>
              <w:t>Источник финансирования</w:t>
            </w:r>
          </w:p>
        </w:tc>
        <w:tc>
          <w:tcPr>
            <w:tcW w:w="6288" w:type="dxa"/>
            <w:gridSpan w:val="6"/>
            <w:shd w:val="clear" w:color="000000" w:fill="FFFFFF"/>
          </w:tcPr>
          <w:p w:rsidR="00616721" w:rsidRPr="007436FF" w:rsidRDefault="00616721" w:rsidP="00D66FC1">
            <w:pPr>
              <w:autoSpaceDE w:val="0"/>
              <w:autoSpaceDN w:val="0"/>
              <w:adjustRightInd w:val="0"/>
              <w:ind w:right="29"/>
              <w:jc w:val="center"/>
              <w:rPr>
                <w:rFonts w:ascii="Arial" w:eastAsia="Times New Roman" w:hAnsi="Arial" w:cs="Arial"/>
                <w:color w:val="000000"/>
              </w:rPr>
            </w:pPr>
            <w:r w:rsidRPr="007436FF">
              <w:rPr>
                <w:rFonts w:ascii="Arial" w:eastAsia="Times New Roman" w:hAnsi="Arial" w:cs="Arial"/>
                <w:color w:val="000000"/>
              </w:rPr>
              <w:t>Расходы  (тыс. рублей)</w:t>
            </w:r>
          </w:p>
        </w:tc>
      </w:tr>
      <w:tr w:rsidR="004573B8" w:rsidRPr="007436FF" w:rsidTr="004573B8">
        <w:trPr>
          <w:cantSplit/>
          <w:trHeight w:hRule="exact" w:val="525"/>
        </w:trPr>
        <w:tc>
          <w:tcPr>
            <w:tcW w:w="2242" w:type="dxa"/>
            <w:vMerge/>
            <w:shd w:val="clear" w:color="000000" w:fill="FFFFFF"/>
          </w:tcPr>
          <w:p w:rsidR="0082254F" w:rsidRPr="007436FF" w:rsidRDefault="0082254F" w:rsidP="00F35C59">
            <w:pPr>
              <w:autoSpaceDE w:val="0"/>
              <w:autoSpaceDN w:val="0"/>
              <w:adjustRightInd w:val="0"/>
              <w:ind w:right="29"/>
              <w:jc w:val="right"/>
              <w:rPr>
                <w:rFonts w:ascii="Arial" w:eastAsia="Times New Roman" w:hAnsi="Arial" w:cs="Arial"/>
                <w:strike/>
                <w:color w:val="000000"/>
                <w:u w:val="single"/>
              </w:rPr>
            </w:pPr>
          </w:p>
        </w:tc>
        <w:tc>
          <w:tcPr>
            <w:tcW w:w="2188" w:type="dxa"/>
            <w:vMerge/>
            <w:shd w:val="clear" w:color="000000" w:fill="FFFFFF"/>
          </w:tcPr>
          <w:p w:rsidR="0082254F" w:rsidRPr="007436FF" w:rsidRDefault="0082254F" w:rsidP="00F35C59">
            <w:pPr>
              <w:autoSpaceDE w:val="0"/>
              <w:autoSpaceDN w:val="0"/>
              <w:adjustRightInd w:val="0"/>
              <w:ind w:right="29"/>
              <w:jc w:val="right"/>
              <w:rPr>
                <w:rFonts w:ascii="Arial" w:eastAsia="Times New Roman" w:hAnsi="Arial" w:cs="Arial"/>
                <w:strike/>
                <w:color w:val="000000"/>
                <w:u w:val="single"/>
              </w:rPr>
            </w:pPr>
          </w:p>
        </w:tc>
        <w:tc>
          <w:tcPr>
            <w:tcW w:w="4287" w:type="dxa"/>
            <w:vMerge/>
            <w:shd w:val="clear" w:color="000000" w:fill="FFFFFF"/>
          </w:tcPr>
          <w:p w:rsidR="0082254F" w:rsidRPr="007436FF" w:rsidRDefault="0082254F" w:rsidP="00F35C59">
            <w:pPr>
              <w:autoSpaceDE w:val="0"/>
              <w:autoSpaceDN w:val="0"/>
              <w:adjustRightInd w:val="0"/>
              <w:ind w:right="29"/>
              <w:jc w:val="right"/>
              <w:rPr>
                <w:rFonts w:ascii="Arial" w:eastAsia="Times New Roman" w:hAnsi="Arial" w:cs="Arial"/>
                <w:strike/>
                <w:color w:val="000000"/>
                <w:u w:val="single"/>
              </w:rPr>
            </w:pPr>
          </w:p>
        </w:tc>
        <w:tc>
          <w:tcPr>
            <w:tcW w:w="1313" w:type="dxa"/>
            <w:shd w:val="clear" w:color="000000" w:fill="FFFFFF"/>
            <w:vAlign w:val="center"/>
          </w:tcPr>
          <w:p w:rsidR="0082254F" w:rsidRPr="007436FF" w:rsidRDefault="0082254F" w:rsidP="00AF35F0">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 xml:space="preserve">Всего </w:t>
            </w:r>
          </w:p>
        </w:tc>
        <w:tc>
          <w:tcPr>
            <w:tcW w:w="1000" w:type="dxa"/>
            <w:shd w:val="clear" w:color="000000" w:fill="FFFFFF"/>
            <w:vAlign w:val="center"/>
          </w:tcPr>
          <w:p w:rsidR="0082254F" w:rsidRPr="007436FF" w:rsidRDefault="0082254F" w:rsidP="00F35C59">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2020</w:t>
            </w:r>
          </w:p>
        </w:tc>
        <w:tc>
          <w:tcPr>
            <w:tcW w:w="1000" w:type="dxa"/>
            <w:shd w:val="clear" w:color="000000" w:fill="FFFFFF"/>
            <w:vAlign w:val="center"/>
          </w:tcPr>
          <w:p w:rsidR="0082254F" w:rsidRPr="007436FF" w:rsidRDefault="0082254F" w:rsidP="00F35C59">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2021</w:t>
            </w:r>
          </w:p>
        </w:tc>
        <w:tc>
          <w:tcPr>
            <w:tcW w:w="857" w:type="dxa"/>
            <w:shd w:val="clear" w:color="000000" w:fill="FFFFFF"/>
            <w:vAlign w:val="center"/>
          </w:tcPr>
          <w:p w:rsidR="0082254F" w:rsidRPr="007436FF" w:rsidRDefault="0082254F" w:rsidP="00F35C59">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2022</w:t>
            </w:r>
          </w:p>
        </w:tc>
        <w:tc>
          <w:tcPr>
            <w:tcW w:w="1000" w:type="dxa"/>
            <w:shd w:val="clear" w:color="000000" w:fill="FFFFFF"/>
            <w:vAlign w:val="center"/>
          </w:tcPr>
          <w:p w:rsidR="0082254F" w:rsidRPr="007436FF" w:rsidRDefault="0082254F" w:rsidP="00F35C59">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2023</w:t>
            </w:r>
          </w:p>
        </w:tc>
        <w:tc>
          <w:tcPr>
            <w:tcW w:w="1117" w:type="dxa"/>
            <w:shd w:val="clear" w:color="000000" w:fill="FFFFFF"/>
            <w:vAlign w:val="center"/>
          </w:tcPr>
          <w:p w:rsidR="0082254F" w:rsidRPr="007436FF" w:rsidRDefault="0082254F" w:rsidP="00F35C59">
            <w:pPr>
              <w:autoSpaceDE w:val="0"/>
              <w:autoSpaceDN w:val="0"/>
              <w:adjustRightInd w:val="0"/>
              <w:spacing w:after="0" w:line="240" w:lineRule="auto"/>
              <w:ind w:right="20"/>
              <w:jc w:val="center"/>
              <w:rPr>
                <w:rFonts w:ascii="Arial" w:eastAsia="Times New Roman" w:hAnsi="Arial" w:cs="Arial"/>
                <w:color w:val="000000"/>
              </w:rPr>
            </w:pPr>
            <w:r w:rsidRPr="007436FF">
              <w:rPr>
                <w:rFonts w:ascii="Arial" w:eastAsia="Times New Roman" w:hAnsi="Arial" w:cs="Arial"/>
                <w:color w:val="000000"/>
              </w:rPr>
              <w:t>2024</w:t>
            </w:r>
          </w:p>
        </w:tc>
      </w:tr>
      <w:tr w:rsidR="004573B8" w:rsidRPr="007436FF" w:rsidTr="004573B8">
        <w:trPr>
          <w:cantSplit/>
          <w:trHeight w:hRule="exact" w:val="469"/>
        </w:trPr>
        <w:tc>
          <w:tcPr>
            <w:tcW w:w="2242" w:type="dxa"/>
            <w:vMerge/>
            <w:shd w:val="clear" w:color="000000" w:fill="FFFFFF"/>
          </w:tcPr>
          <w:p w:rsidR="0082254F" w:rsidRPr="007436FF" w:rsidRDefault="0082254F" w:rsidP="00F35C59">
            <w:pPr>
              <w:autoSpaceDE w:val="0"/>
              <w:autoSpaceDN w:val="0"/>
              <w:adjustRightInd w:val="0"/>
              <w:ind w:right="29"/>
              <w:jc w:val="right"/>
              <w:rPr>
                <w:rFonts w:ascii="Arial" w:eastAsia="Times New Roman" w:hAnsi="Arial" w:cs="Arial"/>
                <w:strike/>
                <w:color w:val="000000"/>
                <w:u w:val="single"/>
              </w:rPr>
            </w:pPr>
          </w:p>
        </w:tc>
        <w:tc>
          <w:tcPr>
            <w:tcW w:w="2188" w:type="dxa"/>
            <w:vMerge w:val="restart"/>
            <w:shd w:val="clear" w:color="000000" w:fill="FFFFFF"/>
          </w:tcPr>
          <w:p w:rsidR="0082254F" w:rsidRPr="007436FF" w:rsidRDefault="0082254F" w:rsidP="009245D5">
            <w:pPr>
              <w:autoSpaceDE w:val="0"/>
              <w:autoSpaceDN w:val="0"/>
              <w:adjustRightInd w:val="0"/>
              <w:spacing w:after="0" w:line="228" w:lineRule="auto"/>
              <w:ind w:right="28"/>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4287" w:type="dxa"/>
            <w:shd w:val="clear" w:color="000000" w:fill="FFFFFF"/>
          </w:tcPr>
          <w:p w:rsidR="0082254F" w:rsidRPr="007436FF" w:rsidRDefault="00D2699D" w:rsidP="00F35C59">
            <w:pPr>
              <w:autoSpaceDE w:val="0"/>
              <w:autoSpaceDN w:val="0"/>
              <w:adjustRightInd w:val="0"/>
              <w:ind w:right="29"/>
              <w:rPr>
                <w:rFonts w:ascii="Arial" w:eastAsia="Times New Roman" w:hAnsi="Arial" w:cs="Arial"/>
                <w:color w:val="000000"/>
              </w:rPr>
            </w:pPr>
            <w:r w:rsidRPr="007436FF">
              <w:rPr>
                <w:rFonts w:ascii="Arial" w:eastAsia="Times New Roman" w:hAnsi="Arial" w:cs="Arial"/>
                <w:color w:val="000000"/>
              </w:rPr>
              <w:t>Всего:</w:t>
            </w:r>
            <w:r w:rsidR="0082254F" w:rsidRPr="007436FF">
              <w:rPr>
                <w:rFonts w:ascii="Arial" w:eastAsia="Times New Roman" w:hAnsi="Arial" w:cs="Arial"/>
                <w:color w:val="000000"/>
              </w:rPr>
              <w:t xml:space="preserve"> в том числе:</w:t>
            </w:r>
          </w:p>
        </w:tc>
        <w:tc>
          <w:tcPr>
            <w:tcW w:w="1313" w:type="dxa"/>
            <w:shd w:val="clear" w:color="000000" w:fill="FFFFFF"/>
          </w:tcPr>
          <w:p w:rsidR="0082254F" w:rsidRPr="007436FF" w:rsidRDefault="0089042D" w:rsidP="00AF35F0">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6 673</w:t>
            </w:r>
            <w:r w:rsidR="0082254F" w:rsidRPr="007436FF">
              <w:rPr>
                <w:rFonts w:ascii="Arial" w:eastAsia="Times New Roman" w:hAnsi="Arial" w:cs="Arial"/>
                <w:color w:val="000000"/>
              </w:rPr>
              <w:t>,00</w:t>
            </w:r>
          </w:p>
        </w:tc>
        <w:tc>
          <w:tcPr>
            <w:tcW w:w="1000" w:type="dxa"/>
            <w:shd w:val="clear" w:color="000000" w:fill="FFFFFF"/>
          </w:tcPr>
          <w:p w:rsidR="0082254F" w:rsidRPr="007436FF" w:rsidRDefault="0082254F" w:rsidP="00F35C59">
            <w:pPr>
              <w:jc w:val="center"/>
              <w:rPr>
                <w:rFonts w:ascii="Arial" w:hAnsi="Arial" w:cs="Arial"/>
              </w:rPr>
            </w:pPr>
            <w:r w:rsidRPr="007436FF">
              <w:rPr>
                <w:rFonts w:ascii="Arial" w:eastAsia="Times New Roman" w:hAnsi="Arial" w:cs="Arial"/>
                <w:color w:val="000000"/>
              </w:rPr>
              <w:t>1247,00</w:t>
            </w:r>
          </w:p>
        </w:tc>
        <w:tc>
          <w:tcPr>
            <w:tcW w:w="1000" w:type="dxa"/>
            <w:shd w:val="clear" w:color="000000" w:fill="FFFFFF"/>
          </w:tcPr>
          <w:p w:rsidR="0082254F" w:rsidRPr="007436FF" w:rsidRDefault="00FB0C77" w:rsidP="00F35C59">
            <w:pPr>
              <w:jc w:val="center"/>
              <w:rPr>
                <w:rFonts w:ascii="Arial" w:hAnsi="Arial" w:cs="Arial"/>
              </w:rPr>
            </w:pPr>
            <w:r w:rsidRPr="007436FF">
              <w:rPr>
                <w:rFonts w:ascii="Arial" w:eastAsia="Times New Roman" w:hAnsi="Arial" w:cs="Arial"/>
                <w:color w:val="000000"/>
              </w:rPr>
              <w:t>2613</w:t>
            </w:r>
            <w:r w:rsidR="0082254F" w:rsidRPr="007436FF">
              <w:rPr>
                <w:rFonts w:ascii="Arial" w:eastAsia="Times New Roman" w:hAnsi="Arial" w:cs="Arial"/>
                <w:color w:val="000000"/>
              </w:rPr>
              <w:t>,00</w:t>
            </w:r>
          </w:p>
        </w:tc>
        <w:tc>
          <w:tcPr>
            <w:tcW w:w="857" w:type="dxa"/>
            <w:shd w:val="clear" w:color="000000" w:fill="FFFFFF"/>
          </w:tcPr>
          <w:p w:rsidR="0082254F" w:rsidRPr="007436FF" w:rsidRDefault="0082254F" w:rsidP="00F35C59">
            <w:pPr>
              <w:jc w:val="center"/>
              <w:rPr>
                <w:rFonts w:ascii="Arial" w:hAnsi="Arial" w:cs="Arial"/>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17" w:type="dxa"/>
            <w:shd w:val="clear" w:color="000000" w:fill="FFFFFF"/>
          </w:tcPr>
          <w:p w:rsidR="0082254F" w:rsidRPr="007436FF" w:rsidRDefault="0089042D"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2 813,00</w:t>
            </w:r>
          </w:p>
        </w:tc>
      </w:tr>
      <w:tr w:rsidR="004573B8" w:rsidRPr="007436FF" w:rsidTr="004573B8">
        <w:trPr>
          <w:cantSplit/>
          <w:trHeight w:hRule="exact" w:val="469"/>
        </w:trPr>
        <w:tc>
          <w:tcPr>
            <w:tcW w:w="2242" w:type="dxa"/>
            <w:vMerge/>
            <w:shd w:val="clear" w:color="000000" w:fill="FFFFFF"/>
          </w:tcPr>
          <w:p w:rsidR="0082254F" w:rsidRPr="007436FF" w:rsidRDefault="0082254F" w:rsidP="00F35C59">
            <w:pPr>
              <w:autoSpaceDE w:val="0"/>
              <w:autoSpaceDN w:val="0"/>
              <w:adjustRightInd w:val="0"/>
              <w:ind w:right="29"/>
              <w:jc w:val="right"/>
              <w:rPr>
                <w:rFonts w:ascii="Arial" w:eastAsia="Times New Roman" w:hAnsi="Arial" w:cs="Arial"/>
                <w:strike/>
                <w:color w:val="000000"/>
                <w:u w:val="single"/>
              </w:rPr>
            </w:pPr>
          </w:p>
        </w:tc>
        <w:tc>
          <w:tcPr>
            <w:tcW w:w="2188" w:type="dxa"/>
            <w:vMerge/>
            <w:shd w:val="clear" w:color="000000" w:fill="FFFFFF"/>
          </w:tcPr>
          <w:p w:rsidR="0082254F" w:rsidRPr="007436FF" w:rsidRDefault="0082254F" w:rsidP="00F35C59">
            <w:pPr>
              <w:autoSpaceDE w:val="0"/>
              <w:autoSpaceDN w:val="0"/>
              <w:adjustRightInd w:val="0"/>
              <w:ind w:right="29"/>
              <w:rPr>
                <w:rFonts w:ascii="Arial" w:eastAsia="Times New Roman" w:hAnsi="Arial" w:cs="Arial"/>
                <w:color w:val="000000"/>
              </w:rPr>
            </w:pPr>
          </w:p>
        </w:tc>
        <w:tc>
          <w:tcPr>
            <w:tcW w:w="4287" w:type="dxa"/>
            <w:shd w:val="clear" w:color="000000" w:fill="FFFFFF"/>
          </w:tcPr>
          <w:p w:rsidR="0082254F" w:rsidRPr="007436FF" w:rsidRDefault="0082254F" w:rsidP="006F7147">
            <w:pPr>
              <w:autoSpaceDE w:val="0"/>
              <w:autoSpaceDN w:val="0"/>
              <w:adjustRightInd w:val="0"/>
              <w:ind w:right="29"/>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1313" w:type="dxa"/>
            <w:shd w:val="clear" w:color="000000" w:fill="FFFFFF"/>
          </w:tcPr>
          <w:p w:rsidR="0082254F" w:rsidRPr="007436FF" w:rsidRDefault="0089042D" w:rsidP="00AF35F0">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6 673,00</w:t>
            </w:r>
          </w:p>
        </w:tc>
        <w:tc>
          <w:tcPr>
            <w:tcW w:w="1000" w:type="dxa"/>
            <w:shd w:val="clear" w:color="000000" w:fill="FFFFFF"/>
          </w:tcPr>
          <w:p w:rsidR="0082254F" w:rsidRPr="007436FF" w:rsidRDefault="0082254F" w:rsidP="006F7147">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1247,00</w:t>
            </w:r>
          </w:p>
        </w:tc>
        <w:tc>
          <w:tcPr>
            <w:tcW w:w="1000" w:type="dxa"/>
            <w:shd w:val="clear" w:color="000000" w:fill="FFFFFF"/>
          </w:tcPr>
          <w:p w:rsidR="0082254F" w:rsidRPr="007436FF" w:rsidRDefault="00FB0C77" w:rsidP="006F7147">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2613</w:t>
            </w:r>
            <w:r w:rsidR="0082254F" w:rsidRPr="007436FF">
              <w:rPr>
                <w:rFonts w:ascii="Arial" w:eastAsia="Times New Roman" w:hAnsi="Arial" w:cs="Arial"/>
                <w:color w:val="000000"/>
              </w:rPr>
              <w:t>,00</w:t>
            </w:r>
          </w:p>
        </w:tc>
        <w:tc>
          <w:tcPr>
            <w:tcW w:w="857" w:type="dxa"/>
            <w:shd w:val="clear" w:color="000000" w:fill="FFFFFF"/>
          </w:tcPr>
          <w:p w:rsidR="0082254F" w:rsidRPr="007436FF" w:rsidRDefault="0082254F" w:rsidP="006F7147">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6F7147">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17" w:type="dxa"/>
            <w:shd w:val="clear" w:color="000000" w:fill="FFFFFF"/>
          </w:tcPr>
          <w:p w:rsidR="0082254F" w:rsidRPr="007436FF" w:rsidRDefault="0089042D" w:rsidP="006F7147">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2 813,00</w:t>
            </w:r>
          </w:p>
        </w:tc>
      </w:tr>
      <w:tr w:rsidR="004573B8" w:rsidRPr="007436FF" w:rsidTr="004573B8">
        <w:trPr>
          <w:cantSplit/>
          <w:trHeight w:hRule="exact" w:val="469"/>
        </w:trPr>
        <w:tc>
          <w:tcPr>
            <w:tcW w:w="2242" w:type="dxa"/>
            <w:vMerge/>
            <w:shd w:val="clear" w:color="000000" w:fill="FFFFFF"/>
          </w:tcPr>
          <w:p w:rsidR="0082254F" w:rsidRPr="007436FF" w:rsidRDefault="0082254F" w:rsidP="00F35C59">
            <w:pPr>
              <w:autoSpaceDE w:val="0"/>
              <w:autoSpaceDN w:val="0"/>
              <w:adjustRightInd w:val="0"/>
              <w:ind w:right="29"/>
              <w:jc w:val="right"/>
              <w:rPr>
                <w:rFonts w:ascii="Arial" w:eastAsia="Times New Roman" w:hAnsi="Arial" w:cs="Arial"/>
                <w:strike/>
                <w:color w:val="000000"/>
                <w:u w:val="single"/>
              </w:rPr>
            </w:pPr>
          </w:p>
        </w:tc>
        <w:tc>
          <w:tcPr>
            <w:tcW w:w="2188" w:type="dxa"/>
            <w:vMerge/>
            <w:shd w:val="clear" w:color="000000" w:fill="FFFFFF"/>
          </w:tcPr>
          <w:p w:rsidR="0082254F" w:rsidRPr="007436FF" w:rsidRDefault="0082254F" w:rsidP="00F35C59">
            <w:pPr>
              <w:autoSpaceDE w:val="0"/>
              <w:autoSpaceDN w:val="0"/>
              <w:adjustRightInd w:val="0"/>
              <w:ind w:right="29"/>
              <w:rPr>
                <w:rFonts w:ascii="Arial" w:eastAsia="Times New Roman" w:hAnsi="Arial" w:cs="Arial"/>
                <w:color w:val="000000"/>
              </w:rPr>
            </w:pPr>
          </w:p>
        </w:tc>
        <w:tc>
          <w:tcPr>
            <w:tcW w:w="4287" w:type="dxa"/>
            <w:shd w:val="clear" w:color="000000" w:fill="FFFFFF"/>
          </w:tcPr>
          <w:p w:rsidR="0082254F" w:rsidRPr="007436FF" w:rsidRDefault="0082254F" w:rsidP="00F35C59">
            <w:pPr>
              <w:autoSpaceDE w:val="0"/>
              <w:autoSpaceDN w:val="0"/>
              <w:adjustRightInd w:val="0"/>
              <w:ind w:right="29"/>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1313" w:type="dxa"/>
            <w:shd w:val="clear" w:color="000000" w:fill="FFFFFF"/>
          </w:tcPr>
          <w:p w:rsidR="0082254F" w:rsidRPr="007436FF" w:rsidRDefault="0082254F" w:rsidP="00AF35F0">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7"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17"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r>
      <w:tr w:rsidR="004573B8" w:rsidRPr="007436FF" w:rsidTr="004573B8">
        <w:trPr>
          <w:cantSplit/>
          <w:trHeight w:hRule="exact" w:val="589"/>
        </w:trPr>
        <w:tc>
          <w:tcPr>
            <w:tcW w:w="2242" w:type="dxa"/>
            <w:vMerge/>
            <w:shd w:val="clear" w:color="000000" w:fill="FFFFFF"/>
          </w:tcPr>
          <w:p w:rsidR="0082254F" w:rsidRPr="007436FF" w:rsidRDefault="0082254F" w:rsidP="00F35C59">
            <w:pPr>
              <w:autoSpaceDE w:val="0"/>
              <w:autoSpaceDN w:val="0"/>
              <w:adjustRightInd w:val="0"/>
              <w:ind w:right="29"/>
              <w:jc w:val="right"/>
              <w:rPr>
                <w:rFonts w:ascii="Arial" w:eastAsia="Times New Roman" w:hAnsi="Arial" w:cs="Arial"/>
                <w:strike/>
                <w:color w:val="000000"/>
                <w:u w:val="single"/>
              </w:rPr>
            </w:pPr>
          </w:p>
        </w:tc>
        <w:tc>
          <w:tcPr>
            <w:tcW w:w="2188" w:type="dxa"/>
            <w:vMerge/>
            <w:shd w:val="clear" w:color="000000" w:fill="FFFFFF"/>
          </w:tcPr>
          <w:p w:rsidR="0082254F" w:rsidRPr="007436FF" w:rsidRDefault="0082254F" w:rsidP="00F35C59">
            <w:pPr>
              <w:autoSpaceDE w:val="0"/>
              <w:autoSpaceDN w:val="0"/>
              <w:adjustRightInd w:val="0"/>
              <w:ind w:right="29"/>
              <w:rPr>
                <w:rFonts w:ascii="Arial" w:eastAsia="Times New Roman" w:hAnsi="Arial" w:cs="Arial"/>
                <w:color w:val="000000"/>
              </w:rPr>
            </w:pPr>
          </w:p>
        </w:tc>
        <w:tc>
          <w:tcPr>
            <w:tcW w:w="4287" w:type="dxa"/>
            <w:shd w:val="clear" w:color="000000" w:fill="FFFFFF"/>
          </w:tcPr>
          <w:p w:rsidR="0082254F" w:rsidRPr="007436FF" w:rsidRDefault="0082254F" w:rsidP="009245D5">
            <w:pPr>
              <w:autoSpaceDE w:val="0"/>
              <w:autoSpaceDN w:val="0"/>
              <w:adjustRightInd w:val="0"/>
              <w:spacing w:after="0" w:line="228" w:lineRule="auto"/>
              <w:ind w:right="28"/>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1313" w:type="dxa"/>
            <w:shd w:val="clear" w:color="000000" w:fill="FFFFFF"/>
          </w:tcPr>
          <w:p w:rsidR="0082254F" w:rsidRPr="007436FF" w:rsidRDefault="0082254F" w:rsidP="00AF35F0">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7"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117"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r>
      <w:tr w:rsidR="004573B8" w:rsidRPr="007436FF" w:rsidTr="00BC2C46">
        <w:trPr>
          <w:cantSplit/>
          <w:trHeight w:hRule="exact" w:val="368"/>
        </w:trPr>
        <w:tc>
          <w:tcPr>
            <w:tcW w:w="2242" w:type="dxa"/>
            <w:vMerge/>
            <w:shd w:val="clear" w:color="000000" w:fill="FFFFFF"/>
          </w:tcPr>
          <w:p w:rsidR="0082254F" w:rsidRPr="007436FF" w:rsidRDefault="0082254F" w:rsidP="00F35C59">
            <w:pPr>
              <w:autoSpaceDE w:val="0"/>
              <w:autoSpaceDN w:val="0"/>
              <w:adjustRightInd w:val="0"/>
              <w:ind w:right="29"/>
              <w:jc w:val="right"/>
              <w:rPr>
                <w:rFonts w:ascii="Arial" w:eastAsia="Times New Roman" w:hAnsi="Arial" w:cs="Arial"/>
                <w:strike/>
                <w:color w:val="000000"/>
                <w:u w:val="single"/>
              </w:rPr>
            </w:pPr>
          </w:p>
        </w:tc>
        <w:tc>
          <w:tcPr>
            <w:tcW w:w="2188" w:type="dxa"/>
            <w:vMerge/>
            <w:shd w:val="clear" w:color="000000" w:fill="FFFFFF"/>
          </w:tcPr>
          <w:p w:rsidR="0082254F" w:rsidRPr="007436FF" w:rsidRDefault="0082254F" w:rsidP="00F35C59">
            <w:pPr>
              <w:autoSpaceDE w:val="0"/>
              <w:autoSpaceDN w:val="0"/>
              <w:adjustRightInd w:val="0"/>
              <w:ind w:right="29"/>
              <w:rPr>
                <w:rFonts w:ascii="Arial" w:eastAsia="Times New Roman" w:hAnsi="Arial" w:cs="Arial"/>
                <w:color w:val="000000"/>
              </w:rPr>
            </w:pPr>
          </w:p>
        </w:tc>
        <w:tc>
          <w:tcPr>
            <w:tcW w:w="4287" w:type="dxa"/>
            <w:shd w:val="clear" w:color="000000" w:fill="FFFFFF"/>
          </w:tcPr>
          <w:p w:rsidR="0082254F" w:rsidRPr="007436FF" w:rsidRDefault="0082254F" w:rsidP="00285201">
            <w:pPr>
              <w:autoSpaceDE w:val="0"/>
              <w:autoSpaceDN w:val="0"/>
              <w:adjustRightInd w:val="0"/>
              <w:ind w:right="29"/>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1313" w:type="dxa"/>
            <w:shd w:val="clear" w:color="000000" w:fill="FFFFFF"/>
          </w:tcPr>
          <w:p w:rsidR="0082254F" w:rsidRPr="007436FF" w:rsidRDefault="0082254F" w:rsidP="00AF35F0">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F35C59">
            <w:pPr>
              <w:jc w:val="center"/>
              <w:rPr>
                <w:rFonts w:ascii="Arial" w:hAnsi="Arial" w:cs="Arial"/>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F35C59">
            <w:pPr>
              <w:jc w:val="center"/>
              <w:rPr>
                <w:rFonts w:ascii="Arial" w:hAnsi="Arial" w:cs="Arial"/>
              </w:rPr>
            </w:pPr>
            <w:r w:rsidRPr="007436FF">
              <w:rPr>
                <w:rFonts w:ascii="Arial" w:eastAsia="Times New Roman" w:hAnsi="Arial" w:cs="Arial"/>
                <w:color w:val="000000"/>
              </w:rPr>
              <w:t>0,00</w:t>
            </w:r>
          </w:p>
        </w:tc>
        <w:tc>
          <w:tcPr>
            <w:tcW w:w="857" w:type="dxa"/>
            <w:shd w:val="clear" w:color="000000" w:fill="FFFFFF"/>
          </w:tcPr>
          <w:p w:rsidR="0082254F" w:rsidRPr="007436FF" w:rsidRDefault="0082254F" w:rsidP="00F35C59">
            <w:pPr>
              <w:jc w:val="center"/>
              <w:rPr>
                <w:rFonts w:ascii="Arial" w:hAnsi="Arial" w:cs="Arial"/>
              </w:rPr>
            </w:pPr>
            <w:r w:rsidRPr="007436FF">
              <w:rPr>
                <w:rFonts w:ascii="Arial" w:eastAsia="Times New Roman" w:hAnsi="Arial" w:cs="Arial"/>
                <w:color w:val="000000"/>
              </w:rPr>
              <w:t>0,00</w:t>
            </w:r>
          </w:p>
        </w:tc>
        <w:tc>
          <w:tcPr>
            <w:tcW w:w="1000" w:type="dxa"/>
            <w:shd w:val="clear" w:color="000000" w:fill="FFFFFF"/>
          </w:tcPr>
          <w:p w:rsidR="0082254F" w:rsidRPr="007436FF" w:rsidRDefault="0082254F" w:rsidP="00F35C59">
            <w:pPr>
              <w:autoSpaceDE w:val="0"/>
              <w:autoSpaceDN w:val="0"/>
              <w:adjustRightInd w:val="0"/>
              <w:ind w:right="29"/>
              <w:jc w:val="center"/>
              <w:rPr>
                <w:rFonts w:ascii="Arial" w:eastAsia="Times New Roman" w:hAnsi="Arial" w:cs="Arial"/>
                <w:color w:val="000000"/>
              </w:rPr>
            </w:pPr>
            <w:r w:rsidRPr="007436FF">
              <w:rPr>
                <w:rFonts w:ascii="Arial" w:eastAsia="Times New Roman" w:hAnsi="Arial" w:cs="Arial"/>
                <w:color w:val="000000"/>
              </w:rPr>
              <w:t>0,00</w:t>
            </w:r>
          </w:p>
        </w:tc>
        <w:tc>
          <w:tcPr>
            <w:tcW w:w="1117" w:type="dxa"/>
            <w:shd w:val="clear" w:color="000000" w:fill="FFFFFF"/>
          </w:tcPr>
          <w:p w:rsidR="0082254F" w:rsidRPr="007436FF" w:rsidRDefault="0082254F" w:rsidP="00F35C59">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r>
    </w:tbl>
    <w:p w:rsidR="00616721" w:rsidRPr="007436FF" w:rsidRDefault="00616721" w:rsidP="001C18FC">
      <w:pPr>
        <w:spacing w:after="0" w:line="240" w:lineRule="auto"/>
        <w:jc w:val="center"/>
        <w:rPr>
          <w:rFonts w:ascii="Arial" w:hAnsi="Arial" w:cs="Arial"/>
          <w:b/>
          <w:sz w:val="24"/>
          <w:szCs w:val="24"/>
        </w:rPr>
      </w:pPr>
      <w:r w:rsidRPr="007436FF">
        <w:rPr>
          <w:rFonts w:ascii="Arial" w:hAnsi="Arial" w:cs="Arial"/>
          <w:b/>
          <w:sz w:val="24"/>
          <w:szCs w:val="24"/>
        </w:rPr>
        <w:t>Характеристика сферы реализации подпрограммы, описание основных проблем, решаемых посредством мероприятий</w:t>
      </w:r>
    </w:p>
    <w:p w:rsidR="00616721" w:rsidRPr="007436FF" w:rsidRDefault="00616721" w:rsidP="001C18FC">
      <w:pPr>
        <w:spacing w:after="0" w:line="240" w:lineRule="auto"/>
        <w:ind w:right="141" w:firstLine="567"/>
        <w:jc w:val="both"/>
        <w:rPr>
          <w:rFonts w:ascii="Arial" w:eastAsia="Times New Roman" w:hAnsi="Arial" w:cs="Arial"/>
          <w:sz w:val="24"/>
          <w:szCs w:val="24"/>
        </w:rPr>
      </w:pPr>
      <w:r w:rsidRPr="007436FF">
        <w:rPr>
          <w:rFonts w:ascii="Arial" w:eastAsia="Times New Roman" w:hAnsi="Arial" w:cs="Arial"/>
          <w:sz w:val="24"/>
          <w:szCs w:val="24"/>
        </w:rPr>
        <w:t>Реализация подпрограммы направлена на улучшение жилищных условий определенных категорий граждан и является одним из важнейших направлений государственной жилищной политики.</w:t>
      </w:r>
    </w:p>
    <w:p w:rsidR="00616721" w:rsidRPr="007436FF" w:rsidRDefault="00616721" w:rsidP="006F6FAB">
      <w:pPr>
        <w:spacing w:after="0" w:line="240" w:lineRule="auto"/>
        <w:ind w:firstLine="567"/>
        <w:jc w:val="both"/>
        <w:rPr>
          <w:rFonts w:ascii="Arial" w:eastAsia="Times New Roman" w:hAnsi="Arial" w:cs="Arial"/>
          <w:sz w:val="24"/>
          <w:szCs w:val="24"/>
        </w:rPr>
      </w:pPr>
      <w:r w:rsidRPr="007436FF">
        <w:rPr>
          <w:rFonts w:ascii="Arial" w:eastAsia="Times New Roman" w:hAnsi="Arial" w:cs="Arial"/>
          <w:sz w:val="24"/>
          <w:szCs w:val="24"/>
        </w:rPr>
        <w:t xml:space="preserve">Посредством мероприятий решается проблема обеспечения жилыми помещениями определенных категорий граждан. Социальная поддержка по обеспечению жилыми помещениями за счет средств </w:t>
      </w:r>
      <w:r w:rsidR="009A6A3D" w:rsidRPr="007436FF">
        <w:rPr>
          <w:rFonts w:ascii="Arial" w:eastAsia="Times New Roman" w:hAnsi="Arial" w:cs="Arial"/>
          <w:sz w:val="24"/>
          <w:szCs w:val="24"/>
        </w:rPr>
        <w:t>федерального бюджета</w:t>
      </w:r>
      <w:r w:rsidRPr="007436FF">
        <w:rPr>
          <w:rFonts w:ascii="Arial" w:eastAsia="Times New Roman" w:hAnsi="Arial" w:cs="Arial"/>
          <w:sz w:val="24"/>
          <w:szCs w:val="24"/>
        </w:rPr>
        <w:t xml:space="preserve"> оказывается ветеранам и инвалидам Великой Отечественной войны, членам семей погибших (умерших) инвалидов и участников Великой Отечественной войны, признанных в соответствии с законодательством нуждающимися в жилых помещениях; инвалидам и ветеранам боевых действий, членам семей погибших (умерших) инвалидов и ветеранов боевых действий, инвалидов и семей, имеющих детей-инвалидов, признанных в соответствии с законодательством нуждающимися в жилых помещениях до 1 января 2005 года; гражданам, уволенным с военной службы, и приравненным к ним лицам.</w:t>
      </w:r>
    </w:p>
    <w:p w:rsidR="00616721" w:rsidRPr="007436FF" w:rsidRDefault="00616721" w:rsidP="00616721">
      <w:pPr>
        <w:autoSpaceDE w:val="0"/>
        <w:autoSpaceDN w:val="0"/>
        <w:spacing w:after="0" w:line="240" w:lineRule="auto"/>
        <w:rPr>
          <w:rFonts w:ascii="Arial" w:eastAsia="Times New Roman" w:hAnsi="Arial" w:cs="Arial"/>
          <w:sz w:val="24"/>
          <w:szCs w:val="24"/>
        </w:rPr>
      </w:pPr>
    </w:p>
    <w:p w:rsidR="0074428A" w:rsidRPr="007436FF" w:rsidRDefault="0074428A" w:rsidP="001F6FC9">
      <w:pPr>
        <w:autoSpaceDE w:val="0"/>
        <w:autoSpaceDN w:val="0"/>
        <w:spacing w:after="0" w:line="240" w:lineRule="auto"/>
        <w:ind w:firstLine="567"/>
        <w:jc w:val="center"/>
        <w:rPr>
          <w:rFonts w:ascii="Arial" w:eastAsia="Times New Roman" w:hAnsi="Arial" w:cs="Arial"/>
          <w:b/>
          <w:sz w:val="24"/>
          <w:szCs w:val="24"/>
        </w:rPr>
      </w:pPr>
      <w:r w:rsidRPr="007436FF">
        <w:rPr>
          <w:rFonts w:ascii="Arial" w:eastAsia="Times New Roman"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p>
    <w:p w:rsidR="00271469" w:rsidRPr="007436FF" w:rsidRDefault="00271469" w:rsidP="00271469">
      <w:pPr>
        <w:pStyle w:val="ConsPlusNormal"/>
        <w:ind w:firstLine="539"/>
        <w:jc w:val="both"/>
        <w:rPr>
          <w:sz w:val="24"/>
          <w:szCs w:val="24"/>
        </w:rPr>
      </w:pPr>
      <w:proofErr w:type="gramStart"/>
      <w:r w:rsidRPr="007436FF">
        <w:rPr>
          <w:sz w:val="24"/>
          <w:szCs w:val="24"/>
        </w:rPr>
        <w:t>Реализация мероприятий в рамках Подпрограммы 8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271469" w:rsidRPr="007436FF" w:rsidRDefault="00271469" w:rsidP="00271469">
      <w:pPr>
        <w:pStyle w:val="ConsPlusNormal"/>
        <w:ind w:firstLine="539"/>
        <w:jc w:val="both"/>
        <w:rPr>
          <w:sz w:val="24"/>
          <w:szCs w:val="24"/>
        </w:rPr>
      </w:pPr>
      <w:r w:rsidRPr="007436FF">
        <w:rPr>
          <w:sz w:val="24"/>
          <w:szCs w:val="24"/>
        </w:rPr>
        <w:t>Финансирование указанных мероприятий является обязательствами федерального бюджета.</w:t>
      </w:r>
    </w:p>
    <w:p w:rsidR="00271469" w:rsidRPr="007436FF" w:rsidRDefault="00271469" w:rsidP="00271469">
      <w:pPr>
        <w:pStyle w:val="ConsPlusNormal"/>
        <w:ind w:firstLine="539"/>
        <w:jc w:val="both"/>
        <w:rPr>
          <w:sz w:val="24"/>
          <w:szCs w:val="24"/>
        </w:rPr>
      </w:pPr>
      <w:r w:rsidRPr="007436FF">
        <w:rPr>
          <w:sz w:val="24"/>
          <w:szCs w:val="24"/>
        </w:rPr>
        <w:t>Адресные списки указанных категорий граждан формируются администрацией городского округа Люберцы Московской области.</w:t>
      </w:r>
    </w:p>
    <w:p w:rsidR="00271469" w:rsidRPr="007436FF" w:rsidRDefault="00271469" w:rsidP="00271469">
      <w:pPr>
        <w:pStyle w:val="ConsPlusNormal"/>
        <w:ind w:firstLine="539"/>
        <w:jc w:val="both"/>
        <w:rPr>
          <w:sz w:val="24"/>
          <w:szCs w:val="24"/>
        </w:rPr>
      </w:pPr>
      <w:proofErr w:type="gramStart"/>
      <w:r w:rsidRPr="007436FF">
        <w:rPr>
          <w:sz w:val="24"/>
          <w:szCs w:val="24"/>
        </w:rPr>
        <w:lastRenderedPageBreak/>
        <w:t>Контроль за</w:t>
      </w:r>
      <w:proofErr w:type="gramEnd"/>
      <w:r w:rsidRPr="007436FF">
        <w:rPr>
          <w:sz w:val="24"/>
          <w:szCs w:val="24"/>
        </w:rPr>
        <w:t xml:space="preserve"> реализацией данных программных мероприятий со стороны государственного заказчика подпрограммы обеспечивает защиту прав и законных интересов данных категорий граждан при обеспечении их жильем.</w:t>
      </w:r>
    </w:p>
    <w:p w:rsidR="006F6FAB" w:rsidRPr="007436FF" w:rsidRDefault="00616721" w:rsidP="001C18FC">
      <w:pPr>
        <w:autoSpaceDE w:val="0"/>
        <w:autoSpaceDN w:val="0"/>
        <w:spacing w:after="0" w:line="240" w:lineRule="auto"/>
        <w:ind w:left="9204" w:firstLine="708"/>
        <w:rPr>
          <w:rFonts w:ascii="Arial" w:eastAsia="Times New Roman" w:hAnsi="Arial" w:cs="Arial"/>
          <w:sz w:val="24"/>
          <w:szCs w:val="24"/>
        </w:rPr>
      </w:pPr>
      <w:r w:rsidRPr="007436FF">
        <w:rPr>
          <w:rFonts w:ascii="Arial" w:eastAsia="Times New Roman" w:hAnsi="Arial" w:cs="Arial"/>
          <w:b/>
          <w:sz w:val="24"/>
          <w:szCs w:val="24"/>
        </w:rPr>
        <w:br w:type="column"/>
      </w:r>
      <w:r w:rsidR="006F6FAB" w:rsidRPr="007436FF">
        <w:rPr>
          <w:rFonts w:ascii="Arial" w:eastAsia="Times New Roman" w:hAnsi="Arial" w:cs="Arial"/>
          <w:sz w:val="24"/>
          <w:szCs w:val="24"/>
        </w:rPr>
        <w:lastRenderedPageBreak/>
        <w:t>Приложение №</w:t>
      </w:r>
      <w:r w:rsidR="001C18FC" w:rsidRPr="007436FF">
        <w:rPr>
          <w:rFonts w:ascii="Arial" w:eastAsia="Times New Roman" w:hAnsi="Arial" w:cs="Arial"/>
          <w:sz w:val="24"/>
          <w:szCs w:val="24"/>
        </w:rPr>
        <w:t xml:space="preserve"> </w:t>
      </w:r>
      <w:r w:rsidR="006F6FAB" w:rsidRPr="007436FF">
        <w:rPr>
          <w:rFonts w:ascii="Arial" w:eastAsia="Times New Roman" w:hAnsi="Arial" w:cs="Arial"/>
          <w:sz w:val="24"/>
          <w:szCs w:val="24"/>
        </w:rPr>
        <w:t>12</w:t>
      </w:r>
    </w:p>
    <w:p w:rsidR="006F6FAB" w:rsidRPr="007436FF" w:rsidRDefault="006F6FAB" w:rsidP="001C18FC">
      <w:pPr>
        <w:autoSpaceDE w:val="0"/>
        <w:autoSpaceDN w:val="0"/>
        <w:spacing w:after="0" w:line="240" w:lineRule="auto"/>
        <w:ind w:left="9204" w:firstLine="708"/>
        <w:rPr>
          <w:rFonts w:ascii="Arial" w:eastAsia="Times New Roman" w:hAnsi="Arial" w:cs="Arial"/>
          <w:sz w:val="24"/>
          <w:szCs w:val="24"/>
        </w:rPr>
      </w:pPr>
      <w:r w:rsidRPr="007436FF">
        <w:rPr>
          <w:rFonts w:ascii="Arial" w:eastAsia="Times New Roman" w:hAnsi="Arial" w:cs="Arial"/>
          <w:sz w:val="24"/>
          <w:szCs w:val="24"/>
        </w:rPr>
        <w:t>к муниципальной программе «Жилище»</w:t>
      </w:r>
    </w:p>
    <w:p w:rsidR="00616721" w:rsidRPr="007436FF" w:rsidRDefault="00616721" w:rsidP="00B402AA">
      <w:pPr>
        <w:autoSpaceDE w:val="0"/>
        <w:autoSpaceDN w:val="0"/>
        <w:spacing w:after="0" w:line="240" w:lineRule="auto"/>
        <w:jc w:val="center"/>
        <w:rPr>
          <w:rFonts w:ascii="Arial" w:eastAsia="Times New Roman" w:hAnsi="Arial" w:cs="Arial"/>
          <w:b/>
          <w:bCs/>
          <w:color w:val="000000"/>
          <w:sz w:val="24"/>
          <w:szCs w:val="24"/>
        </w:rPr>
      </w:pPr>
      <w:r w:rsidRPr="007436FF">
        <w:rPr>
          <w:rFonts w:ascii="Arial" w:eastAsia="Times New Roman" w:hAnsi="Arial" w:cs="Arial"/>
          <w:b/>
          <w:bCs/>
          <w:color w:val="000000"/>
          <w:sz w:val="24"/>
          <w:szCs w:val="24"/>
        </w:rPr>
        <w:t xml:space="preserve">Перечень мероприятий подпрограммы 8 </w:t>
      </w:r>
      <w:r w:rsidR="006C6904" w:rsidRPr="007436FF">
        <w:rPr>
          <w:rFonts w:ascii="Arial" w:eastAsia="Times New Roman" w:hAnsi="Arial" w:cs="Arial"/>
          <w:b/>
          <w:bCs/>
          <w:color w:val="000000"/>
          <w:sz w:val="24"/>
          <w:szCs w:val="24"/>
        </w:rPr>
        <w:t>«</w:t>
      </w:r>
      <w:r w:rsidRPr="007436FF">
        <w:rPr>
          <w:rFonts w:ascii="Arial" w:eastAsia="Times New Roman" w:hAnsi="Arial" w:cs="Arial"/>
          <w:b/>
          <w:bCs/>
          <w:color w:val="000000"/>
          <w:sz w:val="24"/>
          <w:szCs w:val="24"/>
        </w:rPr>
        <w:t>Обеспечение жильем отдельных категорий граждан, установленных федеральным законодательством</w:t>
      </w:r>
      <w:r w:rsidR="006C6904" w:rsidRPr="007436FF">
        <w:rPr>
          <w:rFonts w:ascii="Arial" w:eastAsia="Times New Roman" w:hAnsi="Arial" w:cs="Arial"/>
          <w:b/>
          <w:bCs/>
          <w:color w:val="000000"/>
          <w:sz w:val="24"/>
          <w:szCs w:val="24"/>
        </w:rPr>
        <w:t>»</w:t>
      </w:r>
    </w:p>
    <w:p w:rsidR="00B402AA" w:rsidRPr="007436FF" w:rsidRDefault="00B402AA" w:rsidP="00B402AA">
      <w:pPr>
        <w:autoSpaceDE w:val="0"/>
        <w:autoSpaceDN w:val="0"/>
        <w:spacing w:after="0" w:line="240" w:lineRule="auto"/>
        <w:jc w:val="center"/>
        <w:rPr>
          <w:rFonts w:ascii="Arial" w:eastAsia="Times New Roman" w:hAnsi="Arial" w:cs="Arial"/>
          <w:sz w:val="24"/>
          <w:szCs w:val="24"/>
        </w:rPr>
      </w:pPr>
    </w:p>
    <w:tbl>
      <w:tblPr>
        <w:tblW w:w="15470" w:type="dxa"/>
        <w:tblInd w:w="-4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1"/>
        <w:gridCol w:w="3699"/>
        <w:gridCol w:w="1134"/>
        <w:gridCol w:w="1665"/>
        <w:gridCol w:w="886"/>
        <w:gridCol w:w="851"/>
        <w:gridCol w:w="850"/>
        <w:gridCol w:w="709"/>
        <w:gridCol w:w="7"/>
        <w:gridCol w:w="560"/>
        <w:gridCol w:w="7"/>
        <w:gridCol w:w="844"/>
        <w:gridCol w:w="1417"/>
        <w:gridCol w:w="2410"/>
      </w:tblGrid>
      <w:tr w:rsidR="00CB4E31" w:rsidRPr="007436FF" w:rsidTr="00B402AA">
        <w:trPr>
          <w:cantSplit/>
          <w:trHeight w:val="20"/>
        </w:trPr>
        <w:tc>
          <w:tcPr>
            <w:tcW w:w="431" w:type="dxa"/>
            <w:vMerge w:val="restart"/>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 xml:space="preserve">№ </w:t>
            </w:r>
            <w:proofErr w:type="gramStart"/>
            <w:r w:rsidRPr="007436FF">
              <w:rPr>
                <w:rFonts w:ascii="Arial" w:eastAsia="Times New Roman" w:hAnsi="Arial" w:cs="Arial"/>
                <w:color w:val="000000"/>
              </w:rPr>
              <w:t>п</w:t>
            </w:r>
            <w:proofErr w:type="gramEnd"/>
            <w:r w:rsidRPr="007436FF">
              <w:rPr>
                <w:rFonts w:ascii="Arial" w:eastAsia="Times New Roman" w:hAnsi="Arial" w:cs="Arial"/>
                <w:color w:val="000000"/>
              </w:rPr>
              <w:t>/п</w:t>
            </w:r>
          </w:p>
        </w:tc>
        <w:tc>
          <w:tcPr>
            <w:tcW w:w="3699" w:type="dxa"/>
            <w:vMerge w:val="restart"/>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Мероприятия  программы/подпрограммы</w:t>
            </w:r>
          </w:p>
        </w:tc>
        <w:tc>
          <w:tcPr>
            <w:tcW w:w="1134" w:type="dxa"/>
            <w:vMerge w:val="restart"/>
            <w:shd w:val="clear" w:color="000000" w:fill="FFFFFF"/>
            <w:vAlign w:val="center"/>
          </w:tcPr>
          <w:p w:rsidR="00CB4E31" w:rsidRPr="007436FF" w:rsidRDefault="00CB4E31" w:rsidP="000A2926">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Срок исполнения мероприятия</w:t>
            </w:r>
          </w:p>
        </w:tc>
        <w:tc>
          <w:tcPr>
            <w:tcW w:w="1665" w:type="dxa"/>
            <w:vMerge w:val="restart"/>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Источники финансирования</w:t>
            </w:r>
          </w:p>
        </w:tc>
        <w:tc>
          <w:tcPr>
            <w:tcW w:w="886" w:type="dxa"/>
            <w:vMerge w:val="restart"/>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Всего (</w:t>
            </w:r>
            <w:proofErr w:type="spellStart"/>
            <w:r w:rsidRPr="007436FF">
              <w:rPr>
                <w:rFonts w:ascii="Arial" w:eastAsia="Times New Roman" w:hAnsi="Arial" w:cs="Arial"/>
                <w:color w:val="000000"/>
              </w:rPr>
              <w:t>тыс</w:t>
            </w:r>
            <w:proofErr w:type="gramStart"/>
            <w:r w:rsidRPr="007436FF">
              <w:rPr>
                <w:rFonts w:ascii="Arial" w:eastAsia="Times New Roman" w:hAnsi="Arial" w:cs="Arial"/>
                <w:color w:val="000000"/>
              </w:rPr>
              <w:t>.р</w:t>
            </w:r>
            <w:proofErr w:type="gramEnd"/>
            <w:r w:rsidRPr="007436FF">
              <w:rPr>
                <w:rFonts w:ascii="Arial" w:eastAsia="Times New Roman" w:hAnsi="Arial" w:cs="Arial"/>
                <w:color w:val="000000"/>
              </w:rPr>
              <w:t>уб</w:t>
            </w:r>
            <w:proofErr w:type="spellEnd"/>
            <w:r w:rsidRPr="007436FF">
              <w:rPr>
                <w:rFonts w:ascii="Arial" w:eastAsia="Times New Roman" w:hAnsi="Arial" w:cs="Arial"/>
                <w:color w:val="000000"/>
              </w:rPr>
              <w:t>)</w:t>
            </w:r>
          </w:p>
        </w:tc>
        <w:tc>
          <w:tcPr>
            <w:tcW w:w="3828" w:type="dxa"/>
            <w:gridSpan w:val="7"/>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Объем финансирования по годам</w:t>
            </w:r>
            <w:r w:rsidRPr="007436FF">
              <w:rPr>
                <w:rFonts w:ascii="Arial" w:eastAsia="Times New Roman" w:hAnsi="Arial" w:cs="Arial"/>
                <w:color w:val="000000"/>
              </w:rPr>
              <w:br/>
              <w:t xml:space="preserve"> (тыс. </w:t>
            </w:r>
            <w:proofErr w:type="spellStart"/>
            <w:r w:rsidRPr="007436FF">
              <w:rPr>
                <w:rFonts w:ascii="Arial" w:eastAsia="Times New Roman" w:hAnsi="Arial" w:cs="Arial"/>
                <w:color w:val="000000"/>
              </w:rPr>
              <w:t>руб</w:t>
            </w:r>
            <w:proofErr w:type="spellEnd"/>
            <w:r w:rsidRPr="007436FF">
              <w:rPr>
                <w:rFonts w:ascii="Arial" w:eastAsia="Times New Roman" w:hAnsi="Arial" w:cs="Arial"/>
                <w:color w:val="000000"/>
              </w:rPr>
              <w:t>)</w:t>
            </w:r>
          </w:p>
        </w:tc>
        <w:tc>
          <w:tcPr>
            <w:tcW w:w="1417" w:type="dxa"/>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proofErr w:type="gramStart"/>
            <w:r w:rsidRPr="007436FF">
              <w:rPr>
                <w:rFonts w:ascii="Arial" w:eastAsia="Times New Roman" w:hAnsi="Arial" w:cs="Arial"/>
                <w:color w:val="000000"/>
              </w:rPr>
              <w:t>Ответственный</w:t>
            </w:r>
            <w:proofErr w:type="gramEnd"/>
            <w:r w:rsidRPr="007436FF">
              <w:rPr>
                <w:rFonts w:ascii="Arial" w:eastAsia="Times New Roman" w:hAnsi="Arial" w:cs="Arial"/>
                <w:color w:val="000000"/>
              </w:rPr>
              <w:t xml:space="preserve"> за выполнение мероприятия программы/ подпрограммы</w:t>
            </w:r>
          </w:p>
        </w:tc>
        <w:tc>
          <w:tcPr>
            <w:tcW w:w="2410" w:type="dxa"/>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Результаты выполнения мероприятия программы/подпрограммы</w:t>
            </w:r>
          </w:p>
        </w:tc>
      </w:tr>
      <w:tr w:rsidR="00CB4E31" w:rsidRPr="007436FF" w:rsidTr="00B402AA">
        <w:trPr>
          <w:cantSplit/>
          <w:trHeight w:val="20"/>
        </w:trPr>
        <w:tc>
          <w:tcPr>
            <w:tcW w:w="431" w:type="dxa"/>
            <w:vMerge/>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u w:val="single"/>
              </w:rPr>
            </w:pPr>
          </w:p>
        </w:tc>
        <w:tc>
          <w:tcPr>
            <w:tcW w:w="3699" w:type="dxa"/>
            <w:vMerge/>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u w:val="single"/>
              </w:rPr>
            </w:pPr>
          </w:p>
        </w:tc>
        <w:tc>
          <w:tcPr>
            <w:tcW w:w="1134" w:type="dxa"/>
            <w:vMerge/>
            <w:shd w:val="clear" w:color="000000" w:fill="FFFFFF"/>
          </w:tcPr>
          <w:p w:rsidR="00CB4E31" w:rsidRPr="007436FF" w:rsidRDefault="00CB4E31" w:rsidP="00F35C59">
            <w:pPr>
              <w:autoSpaceDE w:val="0"/>
              <w:autoSpaceDN w:val="0"/>
              <w:adjustRightInd w:val="0"/>
              <w:spacing w:after="0" w:line="240" w:lineRule="auto"/>
              <w:jc w:val="center"/>
              <w:rPr>
                <w:rFonts w:ascii="Arial" w:eastAsia="Times New Roman" w:hAnsi="Arial" w:cs="Arial"/>
                <w:strike/>
                <w:color w:val="000000"/>
                <w:u w:val="single"/>
              </w:rPr>
            </w:pPr>
          </w:p>
        </w:tc>
        <w:tc>
          <w:tcPr>
            <w:tcW w:w="1665" w:type="dxa"/>
            <w:vMerge/>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strike/>
                <w:color w:val="000000"/>
                <w:u w:val="single"/>
              </w:rPr>
            </w:pPr>
          </w:p>
        </w:tc>
        <w:tc>
          <w:tcPr>
            <w:tcW w:w="886" w:type="dxa"/>
            <w:vMerge/>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p>
        </w:tc>
        <w:tc>
          <w:tcPr>
            <w:tcW w:w="851" w:type="dxa"/>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2020</w:t>
            </w:r>
          </w:p>
        </w:tc>
        <w:tc>
          <w:tcPr>
            <w:tcW w:w="850" w:type="dxa"/>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2021</w:t>
            </w:r>
          </w:p>
        </w:tc>
        <w:tc>
          <w:tcPr>
            <w:tcW w:w="716" w:type="dxa"/>
            <w:gridSpan w:val="2"/>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2022</w:t>
            </w:r>
          </w:p>
        </w:tc>
        <w:tc>
          <w:tcPr>
            <w:tcW w:w="567" w:type="dxa"/>
            <w:gridSpan w:val="2"/>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2023</w:t>
            </w:r>
          </w:p>
        </w:tc>
        <w:tc>
          <w:tcPr>
            <w:tcW w:w="844" w:type="dxa"/>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2024</w:t>
            </w:r>
          </w:p>
        </w:tc>
        <w:tc>
          <w:tcPr>
            <w:tcW w:w="1417" w:type="dxa"/>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strike/>
                <w:color w:val="000000"/>
                <w:u w:val="single"/>
              </w:rPr>
            </w:pPr>
          </w:p>
        </w:tc>
        <w:tc>
          <w:tcPr>
            <w:tcW w:w="2410" w:type="dxa"/>
            <w:shd w:val="clear" w:color="000000" w:fill="FFFFFF"/>
            <w:vAlign w:val="center"/>
          </w:tcPr>
          <w:p w:rsidR="00CB4E31" w:rsidRPr="007436FF" w:rsidRDefault="00CB4E31" w:rsidP="00F35C59">
            <w:pPr>
              <w:autoSpaceDE w:val="0"/>
              <w:autoSpaceDN w:val="0"/>
              <w:adjustRightInd w:val="0"/>
              <w:spacing w:after="0" w:line="240" w:lineRule="auto"/>
              <w:jc w:val="center"/>
              <w:rPr>
                <w:rFonts w:ascii="Arial" w:eastAsia="Times New Roman" w:hAnsi="Arial" w:cs="Arial"/>
                <w:strike/>
                <w:color w:val="000000"/>
                <w:u w:val="single"/>
              </w:rPr>
            </w:pPr>
          </w:p>
        </w:tc>
      </w:tr>
      <w:tr w:rsidR="005F37DD" w:rsidRPr="007436FF" w:rsidTr="00B402AA">
        <w:trPr>
          <w:cantSplit/>
          <w:trHeight w:val="20"/>
        </w:trPr>
        <w:tc>
          <w:tcPr>
            <w:tcW w:w="431" w:type="dxa"/>
            <w:shd w:val="clear" w:color="000000" w:fill="FFFFFF"/>
            <w:vAlign w:val="center"/>
          </w:tcPr>
          <w:p w:rsidR="005F37DD" w:rsidRPr="007436FF" w:rsidRDefault="005F37DD"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w:t>
            </w:r>
          </w:p>
        </w:tc>
        <w:tc>
          <w:tcPr>
            <w:tcW w:w="3699" w:type="dxa"/>
            <w:shd w:val="clear" w:color="000000" w:fill="FFFFFF"/>
            <w:vAlign w:val="center"/>
          </w:tcPr>
          <w:p w:rsidR="005F37DD" w:rsidRPr="007436FF" w:rsidRDefault="005F37DD"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2</w:t>
            </w:r>
          </w:p>
        </w:tc>
        <w:tc>
          <w:tcPr>
            <w:tcW w:w="1134" w:type="dxa"/>
            <w:shd w:val="clear" w:color="000000" w:fill="FFFFFF"/>
          </w:tcPr>
          <w:p w:rsidR="005F37DD" w:rsidRPr="007436FF" w:rsidRDefault="005F37DD"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3</w:t>
            </w:r>
          </w:p>
        </w:tc>
        <w:tc>
          <w:tcPr>
            <w:tcW w:w="1665" w:type="dxa"/>
            <w:shd w:val="clear" w:color="000000" w:fill="FFFFFF"/>
            <w:vAlign w:val="center"/>
          </w:tcPr>
          <w:p w:rsidR="005F37DD" w:rsidRPr="007436FF" w:rsidRDefault="005F37DD"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4</w:t>
            </w:r>
          </w:p>
        </w:tc>
        <w:tc>
          <w:tcPr>
            <w:tcW w:w="886" w:type="dxa"/>
            <w:shd w:val="clear" w:color="000000" w:fill="FFFFFF"/>
            <w:vAlign w:val="center"/>
          </w:tcPr>
          <w:p w:rsidR="005F37DD" w:rsidRPr="007436FF" w:rsidRDefault="005F37DD"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5</w:t>
            </w:r>
          </w:p>
        </w:tc>
        <w:tc>
          <w:tcPr>
            <w:tcW w:w="851" w:type="dxa"/>
            <w:shd w:val="clear" w:color="000000" w:fill="FFFFFF"/>
            <w:vAlign w:val="center"/>
          </w:tcPr>
          <w:p w:rsidR="005F37DD" w:rsidRPr="007436FF" w:rsidRDefault="005F37DD"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6</w:t>
            </w:r>
          </w:p>
        </w:tc>
        <w:tc>
          <w:tcPr>
            <w:tcW w:w="850" w:type="dxa"/>
            <w:shd w:val="clear" w:color="000000" w:fill="FFFFFF"/>
            <w:vAlign w:val="center"/>
          </w:tcPr>
          <w:p w:rsidR="005F37DD" w:rsidRPr="007436FF" w:rsidRDefault="005F37DD"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7</w:t>
            </w:r>
          </w:p>
        </w:tc>
        <w:tc>
          <w:tcPr>
            <w:tcW w:w="716" w:type="dxa"/>
            <w:gridSpan w:val="2"/>
            <w:shd w:val="clear" w:color="000000" w:fill="FFFFFF"/>
            <w:vAlign w:val="center"/>
          </w:tcPr>
          <w:p w:rsidR="005F37DD" w:rsidRPr="007436FF" w:rsidRDefault="005F37DD"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8</w:t>
            </w:r>
          </w:p>
        </w:tc>
        <w:tc>
          <w:tcPr>
            <w:tcW w:w="567" w:type="dxa"/>
            <w:gridSpan w:val="2"/>
            <w:shd w:val="clear" w:color="000000" w:fill="FFFFFF"/>
            <w:vAlign w:val="center"/>
          </w:tcPr>
          <w:p w:rsidR="005F37DD" w:rsidRPr="007436FF" w:rsidRDefault="005F37DD" w:rsidP="00F35C59">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9</w:t>
            </w:r>
          </w:p>
        </w:tc>
        <w:tc>
          <w:tcPr>
            <w:tcW w:w="844" w:type="dxa"/>
            <w:shd w:val="clear" w:color="000000" w:fill="FFFFFF"/>
            <w:vAlign w:val="center"/>
          </w:tcPr>
          <w:p w:rsidR="005F37DD" w:rsidRPr="007436FF" w:rsidRDefault="005F37DD" w:rsidP="005F37DD">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10</w:t>
            </w:r>
          </w:p>
        </w:tc>
        <w:tc>
          <w:tcPr>
            <w:tcW w:w="1417" w:type="dxa"/>
            <w:shd w:val="clear" w:color="000000" w:fill="FFFFFF"/>
            <w:vAlign w:val="center"/>
          </w:tcPr>
          <w:p w:rsidR="005F37DD" w:rsidRPr="007436FF" w:rsidRDefault="005F37DD" w:rsidP="005F37DD">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11</w:t>
            </w:r>
          </w:p>
        </w:tc>
        <w:tc>
          <w:tcPr>
            <w:tcW w:w="2410" w:type="dxa"/>
            <w:shd w:val="clear" w:color="000000" w:fill="FFFFFF"/>
            <w:vAlign w:val="center"/>
          </w:tcPr>
          <w:p w:rsidR="005F37DD" w:rsidRPr="007436FF" w:rsidRDefault="005F37DD" w:rsidP="005F37DD">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12</w:t>
            </w:r>
          </w:p>
        </w:tc>
      </w:tr>
      <w:tr w:rsidR="005F37DD" w:rsidRPr="007436FF" w:rsidTr="00B402AA">
        <w:trPr>
          <w:cantSplit/>
          <w:trHeight w:val="540"/>
        </w:trPr>
        <w:tc>
          <w:tcPr>
            <w:tcW w:w="431" w:type="dxa"/>
            <w:vMerge w:val="restart"/>
            <w:shd w:val="clear" w:color="000000" w:fill="FFFFFF"/>
          </w:tcPr>
          <w:p w:rsidR="005F37DD" w:rsidRPr="007436FF" w:rsidRDefault="00F04934"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1</w:t>
            </w:r>
            <w:r w:rsidR="007436F8" w:rsidRPr="007436FF">
              <w:rPr>
                <w:rFonts w:ascii="Arial" w:eastAsia="Times New Roman" w:hAnsi="Arial" w:cs="Arial"/>
                <w:color w:val="000000"/>
              </w:rPr>
              <w:t>.</w:t>
            </w:r>
          </w:p>
        </w:tc>
        <w:tc>
          <w:tcPr>
            <w:tcW w:w="3699" w:type="dxa"/>
            <w:vMerge w:val="restart"/>
            <w:shd w:val="clear" w:color="000000" w:fill="FFFFFF"/>
          </w:tcPr>
          <w:p w:rsidR="005F37DD" w:rsidRPr="007436FF" w:rsidRDefault="005F37DD" w:rsidP="006D1194">
            <w:pPr>
              <w:spacing w:after="0" w:line="240" w:lineRule="auto"/>
              <w:rPr>
                <w:rFonts w:ascii="Arial" w:hAnsi="Arial" w:cs="Arial"/>
              </w:rPr>
            </w:pPr>
            <w:r w:rsidRPr="007436FF">
              <w:rPr>
                <w:rFonts w:ascii="Arial" w:hAnsi="Arial" w:cs="Arial"/>
              </w:rPr>
              <w:t>Основное мероприятие 01.</w:t>
            </w:r>
          </w:p>
          <w:p w:rsidR="005F37DD" w:rsidRPr="007436FF" w:rsidRDefault="005F37DD" w:rsidP="006D1194">
            <w:pPr>
              <w:autoSpaceDE w:val="0"/>
              <w:autoSpaceDN w:val="0"/>
              <w:adjustRightInd w:val="0"/>
              <w:spacing w:after="0" w:line="240" w:lineRule="auto"/>
              <w:rPr>
                <w:rFonts w:ascii="Arial" w:eastAsia="Times New Roman" w:hAnsi="Arial" w:cs="Arial"/>
                <w:color w:val="000000"/>
              </w:rPr>
            </w:pPr>
            <w:r w:rsidRPr="007436FF">
              <w:rPr>
                <w:rFonts w:ascii="Arial" w:hAnsi="Arial" w:cs="Arial"/>
              </w:rPr>
              <w:t>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sidR="00F712DF" w:rsidRPr="007436FF">
              <w:rPr>
                <w:rFonts w:ascii="Arial" w:hAnsi="Arial" w:cs="Arial"/>
              </w:rPr>
              <w:t>»</w:t>
            </w:r>
          </w:p>
        </w:tc>
        <w:tc>
          <w:tcPr>
            <w:tcW w:w="1134" w:type="dxa"/>
            <w:vMerge w:val="restart"/>
            <w:shd w:val="clear" w:color="000000" w:fill="FFFFFF"/>
          </w:tcPr>
          <w:p w:rsidR="005F37DD" w:rsidRPr="007436FF" w:rsidRDefault="00A74DCE" w:rsidP="00A74DCE">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19</w:t>
            </w:r>
            <w:r w:rsidR="005F37DD" w:rsidRPr="007436FF">
              <w:rPr>
                <w:rFonts w:ascii="Arial" w:eastAsia="Times New Roman" w:hAnsi="Arial" w:cs="Arial"/>
                <w:color w:val="000000"/>
              </w:rPr>
              <w:t>.</w:t>
            </w:r>
            <w:r w:rsidRPr="007436FF">
              <w:rPr>
                <w:rFonts w:ascii="Arial" w:eastAsia="Times New Roman" w:hAnsi="Arial" w:cs="Arial"/>
                <w:color w:val="000000"/>
              </w:rPr>
              <w:t>10</w:t>
            </w:r>
            <w:r w:rsidR="005F37DD" w:rsidRPr="007436FF">
              <w:rPr>
                <w:rFonts w:ascii="Arial" w:eastAsia="Times New Roman" w:hAnsi="Arial" w:cs="Arial"/>
                <w:color w:val="000000"/>
              </w:rPr>
              <w:t>.202</w:t>
            </w:r>
            <w:r w:rsidRPr="007436FF">
              <w:rPr>
                <w:rFonts w:ascii="Arial" w:eastAsia="Times New Roman" w:hAnsi="Arial" w:cs="Arial"/>
                <w:color w:val="000000"/>
              </w:rPr>
              <w:t>1</w:t>
            </w:r>
            <w:r w:rsidR="005F37DD" w:rsidRPr="007436FF">
              <w:rPr>
                <w:rFonts w:ascii="Arial" w:eastAsia="Times New Roman" w:hAnsi="Arial" w:cs="Arial"/>
                <w:color w:val="000000"/>
              </w:rPr>
              <w:t>-31.12.2024</w:t>
            </w:r>
          </w:p>
        </w:tc>
        <w:tc>
          <w:tcPr>
            <w:tcW w:w="1665" w:type="dxa"/>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w:t>
            </w:r>
            <w:r w:rsidR="009A6A3D" w:rsidRPr="007436FF">
              <w:rPr>
                <w:rFonts w:ascii="Arial" w:eastAsia="Times New Roman" w:hAnsi="Arial" w:cs="Arial"/>
                <w:color w:val="000000"/>
              </w:rPr>
              <w:t>федерального бюджета</w:t>
            </w:r>
          </w:p>
        </w:tc>
        <w:tc>
          <w:tcPr>
            <w:tcW w:w="886" w:type="dxa"/>
            <w:shd w:val="clear" w:color="000000" w:fill="FFFFFF"/>
          </w:tcPr>
          <w:p w:rsidR="005F37DD" w:rsidRPr="007436FF" w:rsidRDefault="008F539F" w:rsidP="006D1194">
            <w:pPr>
              <w:spacing w:after="0" w:line="240" w:lineRule="auto"/>
              <w:rPr>
                <w:rFonts w:ascii="Arial" w:eastAsia="Times New Roman" w:hAnsi="Arial" w:cs="Arial"/>
              </w:rPr>
            </w:pPr>
            <w:r w:rsidRPr="007436FF">
              <w:rPr>
                <w:rFonts w:ascii="Arial" w:eastAsia="Times New Roman" w:hAnsi="Arial" w:cs="Arial"/>
                <w:color w:val="000000"/>
              </w:rPr>
              <w:t>5426</w:t>
            </w:r>
            <w:r w:rsidR="005F37DD" w:rsidRPr="007436FF">
              <w:rPr>
                <w:rFonts w:ascii="Arial" w:eastAsia="Times New Roman" w:hAnsi="Arial" w:cs="Arial"/>
                <w:color w:val="000000"/>
              </w:rPr>
              <w:t>,00</w:t>
            </w:r>
          </w:p>
        </w:tc>
        <w:tc>
          <w:tcPr>
            <w:tcW w:w="851" w:type="dxa"/>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5F37DD" w:rsidRPr="007436FF" w:rsidRDefault="00544541" w:rsidP="006D1194">
            <w:pPr>
              <w:spacing w:after="0" w:line="240" w:lineRule="auto"/>
              <w:rPr>
                <w:rFonts w:ascii="Arial" w:eastAsia="Times New Roman" w:hAnsi="Arial" w:cs="Arial"/>
              </w:rPr>
            </w:pPr>
            <w:r w:rsidRPr="007436FF">
              <w:rPr>
                <w:rFonts w:ascii="Arial" w:eastAsia="Times New Roman" w:hAnsi="Arial" w:cs="Arial"/>
                <w:color w:val="000000"/>
              </w:rPr>
              <w:t>2613</w:t>
            </w:r>
            <w:r w:rsidR="005F37DD" w:rsidRPr="007436FF">
              <w:rPr>
                <w:rFonts w:ascii="Arial" w:eastAsia="Times New Roman" w:hAnsi="Arial" w:cs="Arial"/>
                <w:color w:val="000000"/>
              </w:rPr>
              <w:t>,00</w:t>
            </w:r>
          </w:p>
        </w:tc>
        <w:tc>
          <w:tcPr>
            <w:tcW w:w="709" w:type="dxa"/>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5F37DD" w:rsidRPr="007436FF" w:rsidRDefault="0089042D" w:rsidP="0089042D">
            <w:pPr>
              <w:spacing w:after="0" w:line="240" w:lineRule="auto"/>
              <w:rPr>
                <w:rFonts w:ascii="Arial" w:eastAsia="Times New Roman" w:hAnsi="Arial" w:cs="Arial"/>
              </w:rPr>
            </w:pPr>
            <w:r w:rsidRPr="007436FF">
              <w:rPr>
                <w:rFonts w:ascii="Arial" w:eastAsia="Times New Roman" w:hAnsi="Arial" w:cs="Arial"/>
                <w:color w:val="000000"/>
              </w:rPr>
              <w:t>2813,00</w:t>
            </w:r>
          </w:p>
        </w:tc>
        <w:tc>
          <w:tcPr>
            <w:tcW w:w="1417" w:type="dxa"/>
            <w:vMerge w:val="restart"/>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r w:rsidRPr="007436FF">
              <w:rPr>
                <w:rFonts w:ascii="Arial" w:hAnsi="Arial" w:cs="Arial"/>
                <w:bCs/>
                <w:shd w:val="clear" w:color="auto" w:fill="FFFFFF"/>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w:t>
            </w:r>
            <w:r w:rsidR="009A6A3D" w:rsidRPr="007436FF">
              <w:rPr>
                <w:rFonts w:ascii="Arial" w:hAnsi="Arial" w:cs="Arial"/>
                <w:bCs/>
                <w:shd w:val="clear" w:color="auto" w:fill="FFFFFF"/>
              </w:rPr>
              <w:t>федерального бюджета</w:t>
            </w:r>
          </w:p>
        </w:tc>
      </w:tr>
      <w:tr w:rsidR="005F37DD" w:rsidRPr="007436FF" w:rsidTr="00B402AA">
        <w:trPr>
          <w:cantSplit/>
          <w:trHeight w:val="406"/>
        </w:trPr>
        <w:tc>
          <w:tcPr>
            <w:tcW w:w="431"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5F37DD" w:rsidRPr="007436FF" w:rsidRDefault="005F37DD" w:rsidP="006D1194">
            <w:pPr>
              <w:spacing w:after="0" w:line="240" w:lineRule="auto"/>
              <w:rPr>
                <w:rFonts w:ascii="Arial" w:hAnsi="Arial" w:cs="Arial"/>
              </w:rPr>
            </w:pPr>
          </w:p>
        </w:tc>
        <w:tc>
          <w:tcPr>
            <w:tcW w:w="1134"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886" w:type="dxa"/>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rPr>
              <w:t>0,00</w:t>
            </w:r>
          </w:p>
        </w:tc>
        <w:tc>
          <w:tcPr>
            <w:tcW w:w="567" w:type="dxa"/>
            <w:gridSpan w:val="2"/>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rPr>
              <w:t>0,00</w:t>
            </w:r>
          </w:p>
        </w:tc>
        <w:tc>
          <w:tcPr>
            <w:tcW w:w="851" w:type="dxa"/>
            <w:gridSpan w:val="2"/>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rPr>
              <w:t>0,00</w:t>
            </w:r>
          </w:p>
        </w:tc>
        <w:tc>
          <w:tcPr>
            <w:tcW w:w="1417"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r>
      <w:tr w:rsidR="005F37DD" w:rsidRPr="007436FF" w:rsidTr="00B402AA">
        <w:trPr>
          <w:cantSplit/>
          <w:trHeight w:val="537"/>
        </w:trPr>
        <w:tc>
          <w:tcPr>
            <w:tcW w:w="431"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5F37DD" w:rsidRPr="007436FF" w:rsidRDefault="005F37DD" w:rsidP="006D1194">
            <w:pPr>
              <w:spacing w:after="0" w:line="240" w:lineRule="auto"/>
              <w:rPr>
                <w:rFonts w:ascii="Arial" w:hAnsi="Arial" w:cs="Arial"/>
              </w:rPr>
            </w:pPr>
          </w:p>
        </w:tc>
        <w:tc>
          <w:tcPr>
            <w:tcW w:w="1134"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886" w:type="dxa"/>
            <w:shd w:val="clear" w:color="000000" w:fill="FFFFFF"/>
          </w:tcPr>
          <w:p w:rsidR="005F37DD" w:rsidRPr="007436FF" w:rsidRDefault="005F37DD"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tcPr>
          <w:p w:rsidR="005F37DD" w:rsidRPr="007436FF" w:rsidRDefault="005F37DD"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tcPr>
          <w:p w:rsidR="005F37DD" w:rsidRPr="007436FF" w:rsidRDefault="005F37DD"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tcPr>
          <w:p w:rsidR="005F37DD" w:rsidRPr="007436FF" w:rsidRDefault="005F37DD"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tcPr>
          <w:p w:rsidR="005F37DD" w:rsidRPr="007436FF" w:rsidRDefault="005F37DD"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tcPr>
          <w:p w:rsidR="005F37DD" w:rsidRPr="007436FF" w:rsidRDefault="005F37DD"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r>
      <w:tr w:rsidR="005F37DD" w:rsidRPr="007436FF" w:rsidTr="00B402AA">
        <w:trPr>
          <w:cantSplit/>
          <w:trHeight w:val="336"/>
        </w:trPr>
        <w:tc>
          <w:tcPr>
            <w:tcW w:w="431"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5F37DD" w:rsidRPr="007436FF" w:rsidRDefault="005F37DD" w:rsidP="006D1194">
            <w:pPr>
              <w:spacing w:after="0" w:line="240" w:lineRule="auto"/>
              <w:rPr>
                <w:rFonts w:ascii="Arial" w:hAnsi="Arial" w:cs="Arial"/>
              </w:rPr>
            </w:pPr>
          </w:p>
        </w:tc>
        <w:tc>
          <w:tcPr>
            <w:tcW w:w="1134"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5F37DD" w:rsidRPr="007436FF" w:rsidRDefault="00E75DCF"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886" w:type="dxa"/>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rPr>
              <w:t>0,00</w:t>
            </w:r>
          </w:p>
        </w:tc>
        <w:tc>
          <w:tcPr>
            <w:tcW w:w="567" w:type="dxa"/>
            <w:gridSpan w:val="2"/>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rPr>
              <w:t>0,00</w:t>
            </w:r>
          </w:p>
        </w:tc>
        <w:tc>
          <w:tcPr>
            <w:tcW w:w="851" w:type="dxa"/>
            <w:gridSpan w:val="2"/>
            <w:shd w:val="clear" w:color="000000" w:fill="FFFFFF"/>
          </w:tcPr>
          <w:p w:rsidR="005F37DD" w:rsidRPr="007436FF" w:rsidRDefault="005F37DD" w:rsidP="006D1194">
            <w:pPr>
              <w:spacing w:after="0" w:line="240" w:lineRule="auto"/>
              <w:rPr>
                <w:rFonts w:ascii="Arial" w:eastAsia="Times New Roman" w:hAnsi="Arial" w:cs="Arial"/>
              </w:rPr>
            </w:pPr>
            <w:r w:rsidRPr="007436FF">
              <w:rPr>
                <w:rFonts w:ascii="Arial" w:eastAsia="Times New Roman" w:hAnsi="Arial" w:cs="Arial"/>
              </w:rPr>
              <w:t>0,00</w:t>
            </w:r>
          </w:p>
        </w:tc>
        <w:tc>
          <w:tcPr>
            <w:tcW w:w="1417"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5F37DD" w:rsidRPr="007436FF" w:rsidRDefault="005F37DD" w:rsidP="006D1194">
            <w:pPr>
              <w:autoSpaceDE w:val="0"/>
              <w:autoSpaceDN w:val="0"/>
              <w:adjustRightInd w:val="0"/>
              <w:spacing w:after="0" w:line="240" w:lineRule="auto"/>
              <w:rPr>
                <w:rFonts w:ascii="Arial" w:eastAsia="Times New Roman" w:hAnsi="Arial" w:cs="Arial"/>
                <w:color w:val="000000"/>
              </w:rPr>
            </w:pPr>
          </w:p>
        </w:tc>
      </w:tr>
      <w:tr w:rsidR="009A5222" w:rsidRPr="007436FF" w:rsidTr="00B402AA">
        <w:trPr>
          <w:cantSplit/>
          <w:trHeight w:val="232"/>
        </w:trPr>
        <w:tc>
          <w:tcPr>
            <w:tcW w:w="431" w:type="dxa"/>
            <w:vMerge/>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9A5222" w:rsidRPr="007436FF" w:rsidRDefault="009A5222" w:rsidP="006D1194">
            <w:pPr>
              <w:spacing w:after="0" w:line="240" w:lineRule="auto"/>
              <w:rPr>
                <w:rFonts w:ascii="Arial" w:hAnsi="Arial" w:cs="Arial"/>
              </w:rPr>
            </w:pPr>
          </w:p>
        </w:tc>
        <w:tc>
          <w:tcPr>
            <w:tcW w:w="1134" w:type="dxa"/>
            <w:vMerge/>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886" w:type="dxa"/>
            <w:shd w:val="clear" w:color="000000" w:fill="FFFFFF"/>
          </w:tcPr>
          <w:p w:rsidR="009A5222" w:rsidRPr="007436FF" w:rsidRDefault="008F539F" w:rsidP="0090649A">
            <w:pPr>
              <w:spacing w:after="0" w:line="240" w:lineRule="auto"/>
              <w:rPr>
                <w:rFonts w:ascii="Arial" w:eastAsia="Times New Roman" w:hAnsi="Arial" w:cs="Arial"/>
              </w:rPr>
            </w:pPr>
            <w:r w:rsidRPr="007436FF">
              <w:rPr>
                <w:rFonts w:ascii="Arial" w:eastAsia="Times New Roman" w:hAnsi="Arial" w:cs="Arial"/>
                <w:color w:val="000000"/>
              </w:rPr>
              <w:t>5426,00</w:t>
            </w:r>
          </w:p>
        </w:tc>
        <w:tc>
          <w:tcPr>
            <w:tcW w:w="851" w:type="dxa"/>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2613,00</w:t>
            </w:r>
          </w:p>
        </w:tc>
        <w:tc>
          <w:tcPr>
            <w:tcW w:w="709" w:type="dxa"/>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2813,00</w:t>
            </w:r>
          </w:p>
        </w:tc>
        <w:tc>
          <w:tcPr>
            <w:tcW w:w="1417" w:type="dxa"/>
            <w:vMerge/>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p>
        </w:tc>
      </w:tr>
      <w:tr w:rsidR="009A5222" w:rsidRPr="007436FF" w:rsidTr="00B402AA">
        <w:trPr>
          <w:cantSplit/>
          <w:trHeight w:val="374"/>
        </w:trPr>
        <w:tc>
          <w:tcPr>
            <w:tcW w:w="431" w:type="dxa"/>
            <w:vMerge w:val="restart"/>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1.1.</w:t>
            </w:r>
          </w:p>
        </w:tc>
        <w:tc>
          <w:tcPr>
            <w:tcW w:w="3699" w:type="dxa"/>
            <w:vMerge w:val="restart"/>
            <w:shd w:val="clear" w:color="000000" w:fill="FFFFFF"/>
          </w:tcPr>
          <w:p w:rsidR="009A5222" w:rsidRPr="007436FF" w:rsidRDefault="009A5222" w:rsidP="003B068B">
            <w:pPr>
              <w:spacing w:after="0" w:line="240" w:lineRule="auto"/>
              <w:rPr>
                <w:rFonts w:ascii="Arial" w:hAnsi="Arial" w:cs="Arial"/>
              </w:rPr>
            </w:pPr>
            <w:r w:rsidRPr="007436FF">
              <w:rPr>
                <w:rFonts w:ascii="Arial" w:eastAsia="Times New Roman" w:hAnsi="Arial" w:cs="Arial"/>
                <w:color w:val="000000"/>
              </w:rPr>
              <w:t>Мероприятие 01.01.</w:t>
            </w:r>
            <w:r w:rsidRPr="007436FF">
              <w:rPr>
                <w:rFonts w:ascii="Arial" w:hAnsi="Arial" w:cs="Arial"/>
              </w:rPr>
              <w:t xml:space="preserve"> Предоставление жилых помещений отдельным категориям граждан, установленны</w:t>
            </w:r>
            <w:r w:rsidR="003B068B" w:rsidRPr="007436FF">
              <w:rPr>
                <w:rFonts w:ascii="Arial" w:hAnsi="Arial" w:cs="Arial"/>
              </w:rPr>
              <w:t>м</w:t>
            </w:r>
            <w:r w:rsidRPr="007436FF">
              <w:rPr>
                <w:rFonts w:ascii="Arial" w:hAnsi="Arial" w:cs="Arial"/>
              </w:rPr>
              <w:t xml:space="preserve"> Федеральным законом от 12 января 1995 года № 5-ФЗ «О ветеранах», в соответствии с </w:t>
            </w:r>
            <w:r w:rsidRPr="007436FF">
              <w:rPr>
                <w:rFonts w:ascii="Arial" w:hAnsi="Arial" w:cs="Arial"/>
              </w:rPr>
              <w:lastRenderedPageBreak/>
              <w:t>Указом Президента Российской Федерации от 7 мая 2008 года № 714 «Об обеспечении жильем ветеранов Великой Отечественной войны 1941 - 1945 годов»</w:t>
            </w:r>
          </w:p>
        </w:tc>
        <w:tc>
          <w:tcPr>
            <w:tcW w:w="1134" w:type="dxa"/>
            <w:vMerge w:val="restart"/>
            <w:shd w:val="clear" w:color="000000" w:fill="FFFFFF"/>
          </w:tcPr>
          <w:p w:rsidR="009A5222" w:rsidRPr="007436FF" w:rsidRDefault="009A5222" w:rsidP="00A74DCE">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lastRenderedPageBreak/>
              <w:t>19.10.2021-31.12.2024</w:t>
            </w:r>
          </w:p>
        </w:tc>
        <w:tc>
          <w:tcPr>
            <w:tcW w:w="1665" w:type="dxa"/>
            <w:shd w:val="clear" w:color="000000" w:fill="FFFFFF"/>
          </w:tcPr>
          <w:p w:rsidR="009A5222" w:rsidRPr="007436FF" w:rsidRDefault="009A5222" w:rsidP="00E61181">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886" w:type="dxa"/>
            <w:shd w:val="clear" w:color="000000" w:fill="FFFFFF"/>
          </w:tcPr>
          <w:p w:rsidR="009A5222" w:rsidRPr="007436FF" w:rsidRDefault="008F539F" w:rsidP="0090649A">
            <w:pPr>
              <w:spacing w:after="0" w:line="240" w:lineRule="auto"/>
              <w:rPr>
                <w:rFonts w:ascii="Arial" w:eastAsia="Times New Roman" w:hAnsi="Arial" w:cs="Arial"/>
              </w:rPr>
            </w:pPr>
            <w:r w:rsidRPr="007436FF">
              <w:rPr>
                <w:rFonts w:ascii="Arial" w:eastAsia="Times New Roman" w:hAnsi="Arial" w:cs="Arial"/>
                <w:color w:val="000000"/>
              </w:rPr>
              <w:t>5426,00</w:t>
            </w:r>
          </w:p>
        </w:tc>
        <w:tc>
          <w:tcPr>
            <w:tcW w:w="851" w:type="dxa"/>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2613,00</w:t>
            </w:r>
          </w:p>
        </w:tc>
        <w:tc>
          <w:tcPr>
            <w:tcW w:w="709" w:type="dxa"/>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2813,00</w:t>
            </w:r>
          </w:p>
        </w:tc>
        <w:tc>
          <w:tcPr>
            <w:tcW w:w="1417" w:type="dxa"/>
            <w:vMerge w:val="restart"/>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Комитет по управлению имуществом администрации городского округа </w:t>
            </w:r>
            <w:r w:rsidRPr="007436FF">
              <w:rPr>
                <w:rFonts w:ascii="Arial" w:eastAsia="Times New Roman" w:hAnsi="Arial" w:cs="Arial"/>
                <w:color w:val="000000"/>
              </w:rPr>
              <w:lastRenderedPageBreak/>
              <w:t>Люберцы Московской области</w:t>
            </w:r>
          </w:p>
        </w:tc>
        <w:tc>
          <w:tcPr>
            <w:tcW w:w="2410" w:type="dxa"/>
            <w:vMerge w:val="restart"/>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r w:rsidRPr="007436FF">
              <w:rPr>
                <w:rFonts w:ascii="Arial" w:hAnsi="Arial" w:cs="Arial"/>
                <w:bCs/>
                <w:shd w:val="clear" w:color="auto" w:fill="FFFFFF"/>
              </w:rPr>
              <w:lastRenderedPageBreak/>
              <w:t xml:space="preserve">Количество ветеранов и инвалидов Великой Отечественной войны, членов семей погибших (умерших) инвалидов и участников Великой </w:t>
            </w:r>
            <w:r w:rsidRPr="007436FF">
              <w:rPr>
                <w:rFonts w:ascii="Arial" w:hAnsi="Arial" w:cs="Arial"/>
                <w:bCs/>
                <w:shd w:val="clear" w:color="auto" w:fill="FFFFFF"/>
              </w:rPr>
              <w:lastRenderedPageBreak/>
              <w:t>Отечественной войны, получивших государственную поддержку по обеспечению жилыми помещениями за счет средств федерального бюджета</w:t>
            </w:r>
          </w:p>
        </w:tc>
      </w:tr>
      <w:tr w:rsidR="006E1D18" w:rsidRPr="007436FF" w:rsidTr="00B402AA">
        <w:trPr>
          <w:cantSplit/>
          <w:trHeight w:val="374"/>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hAnsi="Arial" w:cs="Arial"/>
              </w:rPr>
            </w:pPr>
          </w:p>
        </w:tc>
        <w:tc>
          <w:tcPr>
            <w:tcW w:w="1134"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E61181">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886" w:type="dxa"/>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rPr>
              <w:t>0,00</w:t>
            </w:r>
          </w:p>
        </w:tc>
        <w:tc>
          <w:tcPr>
            <w:tcW w:w="567" w:type="dxa"/>
            <w:gridSpan w:val="2"/>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rPr>
              <w:t>0,00</w:t>
            </w:r>
          </w:p>
        </w:tc>
        <w:tc>
          <w:tcPr>
            <w:tcW w:w="851" w:type="dxa"/>
            <w:gridSpan w:val="2"/>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rPr>
              <w:t>0,00</w:t>
            </w:r>
          </w:p>
        </w:tc>
        <w:tc>
          <w:tcPr>
            <w:tcW w:w="1417"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374"/>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hAnsi="Arial" w:cs="Arial"/>
              </w:rPr>
            </w:pPr>
          </w:p>
        </w:tc>
        <w:tc>
          <w:tcPr>
            <w:tcW w:w="1134"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E61181">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886" w:type="dxa"/>
            <w:shd w:val="clear" w:color="000000" w:fill="FFFFFF"/>
          </w:tcPr>
          <w:p w:rsidR="006E1D18" w:rsidRPr="007436FF" w:rsidRDefault="006E1D18"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374"/>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hAnsi="Arial" w:cs="Arial"/>
              </w:rPr>
            </w:pPr>
          </w:p>
        </w:tc>
        <w:tc>
          <w:tcPr>
            <w:tcW w:w="1134"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E61181">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886" w:type="dxa"/>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rPr>
              <w:t>0,00</w:t>
            </w:r>
          </w:p>
        </w:tc>
        <w:tc>
          <w:tcPr>
            <w:tcW w:w="567" w:type="dxa"/>
            <w:gridSpan w:val="2"/>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rPr>
              <w:t>0,00</w:t>
            </w:r>
          </w:p>
        </w:tc>
        <w:tc>
          <w:tcPr>
            <w:tcW w:w="851" w:type="dxa"/>
            <w:gridSpan w:val="2"/>
            <w:shd w:val="clear" w:color="000000" w:fill="FFFFFF"/>
          </w:tcPr>
          <w:p w:rsidR="006E1D18" w:rsidRPr="007436FF" w:rsidRDefault="006E1D18" w:rsidP="00E61181">
            <w:pPr>
              <w:spacing w:after="0" w:line="240" w:lineRule="auto"/>
              <w:rPr>
                <w:rFonts w:ascii="Arial" w:eastAsia="Times New Roman" w:hAnsi="Arial" w:cs="Arial"/>
              </w:rPr>
            </w:pPr>
            <w:r w:rsidRPr="007436FF">
              <w:rPr>
                <w:rFonts w:ascii="Arial" w:eastAsia="Times New Roman" w:hAnsi="Arial" w:cs="Arial"/>
              </w:rPr>
              <w:t>0,00</w:t>
            </w:r>
          </w:p>
        </w:tc>
        <w:tc>
          <w:tcPr>
            <w:tcW w:w="1417"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9A5222" w:rsidRPr="007436FF" w:rsidTr="00B402AA">
        <w:trPr>
          <w:cantSplit/>
          <w:trHeight w:val="255"/>
        </w:trPr>
        <w:tc>
          <w:tcPr>
            <w:tcW w:w="431" w:type="dxa"/>
            <w:vMerge/>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9A5222" w:rsidRPr="007436FF" w:rsidRDefault="009A5222" w:rsidP="006D1194">
            <w:pPr>
              <w:spacing w:after="0" w:line="240" w:lineRule="auto"/>
              <w:rPr>
                <w:rFonts w:ascii="Arial" w:hAnsi="Arial" w:cs="Arial"/>
              </w:rPr>
            </w:pPr>
          </w:p>
        </w:tc>
        <w:tc>
          <w:tcPr>
            <w:tcW w:w="1134" w:type="dxa"/>
            <w:vMerge/>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9A5222" w:rsidRPr="007436FF" w:rsidRDefault="009A5222" w:rsidP="00E61181">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886" w:type="dxa"/>
            <w:shd w:val="clear" w:color="000000" w:fill="FFFFFF"/>
          </w:tcPr>
          <w:p w:rsidR="009A5222" w:rsidRPr="007436FF" w:rsidRDefault="008F539F" w:rsidP="0090649A">
            <w:pPr>
              <w:spacing w:after="0" w:line="240" w:lineRule="auto"/>
              <w:rPr>
                <w:rFonts w:ascii="Arial" w:eastAsia="Times New Roman" w:hAnsi="Arial" w:cs="Arial"/>
              </w:rPr>
            </w:pPr>
            <w:r w:rsidRPr="007436FF">
              <w:rPr>
                <w:rFonts w:ascii="Arial" w:eastAsia="Times New Roman" w:hAnsi="Arial" w:cs="Arial"/>
                <w:color w:val="000000"/>
              </w:rPr>
              <w:t>5426,00</w:t>
            </w:r>
          </w:p>
        </w:tc>
        <w:tc>
          <w:tcPr>
            <w:tcW w:w="851" w:type="dxa"/>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2613,00</w:t>
            </w:r>
          </w:p>
        </w:tc>
        <w:tc>
          <w:tcPr>
            <w:tcW w:w="709" w:type="dxa"/>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9A5222" w:rsidRPr="007436FF" w:rsidRDefault="009A5222" w:rsidP="0090649A">
            <w:pPr>
              <w:spacing w:after="0" w:line="240" w:lineRule="auto"/>
              <w:rPr>
                <w:rFonts w:ascii="Arial" w:eastAsia="Times New Roman" w:hAnsi="Arial" w:cs="Arial"/>
              </w:rPr>
            </w:pPr>
            <w:r w:rsidRPr="007436FF">
              <w:rPr>
                <w:rFonts w:ascii="Arial" w:eastAsia="Times New Roman" w:hAnsi="Arial" w:cs="Arial"/>
                <w:color w:val="000000"/>
              </w:rPr>
              <w:t>2813,00</w:t>
            </w:r>
          </w:p>
        </w:tc>
        <w:tc>
          <w:tcPr>
            <w:tcW w:w="1417" w:type="dxa"/>
            <w:vMerge/>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9A5222" w:rsidRPr="007436FF" w:rsidRDefault="009A5222"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val="restart"/>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2.</w:t>
            </w:r>
          </w:p>
        </w:tc>
        <w:tc>
          <w:tcPr>
            <w:tcW w:w="3699" w:type="dxa"/>
            <w:vMerge w:val="restart"/>
            <w:shd w:val="clear" w:color="auto" w:fill="auto"/>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Основное мероприятие 02.</w:t>
            </w:r>
          </w:p>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Оказание государственной поддержки по обеспечению жильем отдельных категорий граждан, установленных федеральными  законами от 12 января1995 года № 5-ФЗ «О ветеранах» и от 24 ноября 1995 года № 181-ФЗ «О социальной защите инвалидов в Российской Федерации»</w:t>
            </w:r>
          </w:p>
          <w:p w:rsidR="006E1D18" w:rsidRPr="007436FF" w:rsidRDefault="006E1D18" w:rsidP="006D1194">
            <w:pPr>
              <w:spacing w:after="0" w:line="240" w:lineRule="auto"/>
              <w:rPr>
                <w:rFonts w:ascii="Arial" w:eastAsia="Times New Roman" w:hAnsi="Arial" w:cs="Arial"/>
                <w:color w:val="000000"/>
              </w:rPr>
            </w:pPr>
          </w:p>
          <w:p w:rsidR="006E1D18" w:rsidRPr="007436FF" w:rsidRDefault="006E1D18" w:rsidP="006D1194">
            <w:pPr>
              <w:spacing w:after="0" w:line="240" w:lineRule="auto"/>
              <w:rPr>
                <w:rFonts w:ascii="Arial" w:eastAsia="Times New Roman" w:hAnsi="Arial" w:cs="Arial"/>
                <w:color w:val="000000"/>
              </w:rPr>
            </w:pPr>
          </w:p>
        </w:tc>
        <w:tc>
          <w:tcPr>
            <w:tcW w:w="1134" w:type="dxa"/>
            <w:vMerge w:val="restart"/>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01.01.2020-31.12.2024</w:t>
            </w: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886" w:type="dxa"/>
            <w:shd w:val="clear" w:color="000000" w:fill="FFFFFF"/>
          </w:tcPr>
          <w:p w:rsidR="006E1D18" w:rsidRPr="007436FF" w:rsidRDefault="006E1D18" w:rsidP="006D1194">
            <w:pPr>
              <w:rPr>
                <w:rFonts w:ascii="Arial" w:hAnsi="Arial" w:cs="Arial"/>
              </w:rPr>
            </w:pPr>
            <w:r w:rsidRPr="007436FF">
              <w:rPr>
                <w:rFonts w:ascii="Arial" w:eastAsia="Times New Roman" w:hAnsi="Arial" w:cs="Arial"/>
                <w:color w:val="000000"/>
              </w:rPr>
              <w:t>1247,00</w:t>
            </w:r>
          </w:p>
        </w:tc>
        <w:tc>
          <w:tcPr>
            <w:tcW w:w="851" w:type="dxa"/>
            <w:shd w:val="clear" w:color="000000" w:fill="FFFFFF"/>
          </w:tcPr>
          <w:p w:rsidR="006E1D18" w:rsidRPr="007436FF" w:rsidRDefault="006E1D18" w:rsidP="006D1194">
            <w:pPr>
              <w:rPr>
                <w:rFonts w:ascii="Arial" w:hAnsi="Arial" w:cs="Arial"/>
              </w:rPr>
            </w:pPr>
            <w:r w:rsidRPr="007436FF">
              <w:rPr>
                <w:rFonts w:ascii="Arial" w:eastAsia="Times New Roman" w:hAnsi="Arial" w:cs="Arial"/>
                <w:color w:val="000000"/>
              </w:rPr>
              <w:t>1247,00</w:t>
            </w:r>
          </w:p>
        </w:tc>
        <w:tc>
          <w:tcPr>
            <w:tcW w:w="850" w:type="dxa"/>
            <w:shd w:val="clear" w:color="000000" w:fill="FFFFFF"/>
          </w:tcPr>
          <w:p w:rsidR="006E1D18" w:rsidRPr="007436FF" w:rsidRDefault="006E1D18" w:rsidP="006D1194">
            <w:pPr>
              <w:rPr>
                <w:rFonts w:ascii="Arial"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rPr>
                <w:rFonts w:ascii="Arial" w:hAnsi="Arial" w:cs="Arial"/>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rPr>
                <w:rFonts w:ascii="Arial" w:hAnsi="Arial" w:cs="Arial"/>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rPr>
                <w:rFonts w:ascii="Arial" w:hAnsi="Arial" w:cs="Arial"/>
              </w:rPr>
            </w:pPr>
            <w:r w:rsidRPr="007436FF">
              <w:rPr>
                <w:rFonts w:ascii="Arial" w:eastAsia="Times New Roman" w:hAnsi="Arial" w:cs="Arial"/>
                <w:color w:val="000000"/>
              </w:rPr>
              <w:t>0,00</w:t>
            </w:r>
          </w:p>
        </w:tc>
        <w:tc>
          <w:tcPr>
            <w:tcW w:w="1417" w:type="dxa"/>
            <w:vMerge w:val="restart"/>
            <w:shd w:val="clear" w:color="000000" w:fill="FFFFFF"/>
          </w:tcPr>
          <w:p w:rsidR="006E1D18" w:rsidRPr="007436FF" w:rsidRDefault="006E1D18" w:rsidP="006D1194">
            <w:pPr>
              <w:spacing w:after="0" w:line="240" w:lineRule="auto"/>
              <w:rPr>
                <w:rFonts w:ascii="Arial" w:hAnsi="Arial" w:cs="Arial"/>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3577D9" w:rsidRPr="007436FF" w:rsidRDefault="003577D9"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6E1D18" w:rsidRPr="007436FF" w:rsidRDefault="003577D9" w:rsidP="003577D9">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p>
        </w:tc>
      </w:tr>
      <w:tr w:rsidR="006E1D18" w:rsidRPr="007436FF" w:rsidTr="00B402AA">
        <w:trPr>
          <w:cantSplit/>
          <w:trHeight w:val="20"/>
        </w:trPr>
        <w:tc>
          <w:tcPr>
            <w:tcW w:w="431" w:type="dxa"/>
            <w:vMerge/>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886"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886"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rPr>
              <w:t>0,00</w:t>
            </w:r>
          </w:p>
        </w:tc>
        <w:tc>
          <w:tcPr>
            <w:tcW w:w="1417"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886"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148"/>
        </w:trPr>
        <w:tc>
          <w:tcPr>
            <w:tcW w:w="431" w:type="dxa"/>
            <w:vMerge/>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886"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1247,00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1247,00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val="restart"/>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2.1.</w:t>
            </w:r>
          </w:p>
        </w:tc>
        <w:tc>
          <w:tcPr>
            <w:tcW w:w="3699" w:type="dxa"/>
            <w:vMerge w:val="restart"/>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 xml:space="preserve"> Мероприятие 02.01.</w:t>
            </w:r>
          </w:p>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134" w:type="dxa"/>
            <w:vMerge w:val="restart"/>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01.01.2020-31.12.2024</w:t>
            </w: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886" w:type="dxa"/>
            <w:shd w:val="clear" w:color="000000" w:fill="FFFFFF"/>
            <w:noWrap/>
          </w:tcPr>
          <w:p w:rsidR="006E1D18" w:rsidRPr="007436FF" w:rsidRDefault="006E1D18" w:rsidP="006D1194">
            <w:pPr>
              <w:rPr>
                <w:rFonts w:ascii="Arial" w:hAnsi="Arial" w:cs="Arial"/>
              </w:rPr>
            </w:pPr>
            <w:r w:rsidRPr="007436FF">
              <w:rPr>
                <w:rFonts w:ascii="Arial" w:eastAsia="Times New Roman" w:hAnsi="Arial" w:cs="Arial"/>
                <w:color w:val="000000"/>
              </w:rPr>
              <w:t>1247,00</w:t>
            </w:r>
          </w:p>
        </w:tc>
        <w:tc>
          <w:tcPr>
            <w:tcW w:w="851" w:type="dxa"/>
            <w:shd w:val="clear" w:color="000000" w:fill="FFFFFF"/>
            <w:noWrap/>
          </w:tcPr>
          <w:p w:rsidR="006E1D18" w:rsidRPr="007436FF" w:rsidRDefault="006E1D18" w:rsidP="006D1194">
            <w:pPr>
              <w:rPr>
                <w:rFonts w:ascii="Arial" w:hAnsi="Arial" w:cs="Arial"/>
              </w:rPr>
            </w:pPr>
            <w:r w:rsidRPr="007436FF">
              <w:rPr>
                <w:rFonts w:ascii="Arial" w:eastAsia="Times New Roman" w:hAnsi="Arial" w:cs="Arial"/>
                <w:color w:val="000000"/>
              </w:rPr>
              <w:t>1247,00</w:t>
            </w:r>
          </w:p>
        </w:tc>
        <w:tc>
          <w:tcPr>
            <w:tcW w:w="850" w:type="dxa"/>
            <w:shd w:val="clear" w:color="000000" w:fill="FFFFFF"/>
            <w:noWrap/>
          </w:tcPr>
          <w:p w:rsidR="006E1D18" w:rsidRPr="007436FF" w:rsidRDefault="006E1D18" w:rsidP="006D1194">
            <w:pPr>
              <w:rPr>
                <w:rFonts w:ascii="Arial" w:hAnsi="Arial" w:cs="Arial"/>
              </w:rPr>
            </w:pPr>
            <w:r w:rsidRPr="007436FF">
              <w:rPr>
                <w:rFonts w:ascii="Arial" w:eastAsia="Times New Roman" w:hAnsi="Arial" w:cs="Arial"/>
                <w:color w:val="000000"/>
              </w:rPr>
              <w:t>0,00</w:t>
            </w:r>
          </w:p>
        </w:tc>
        <w:tc>
          <w:tcPr>
            <w:tcW w:w="709" w:type="dxa"/>
            <w:shd w:val="clear" w:color="000000" w:fill="FFFFFF"/>
            <w:noWrap/>
          </w:tcPr>
          <w:p w:rsidR="006E1D18" w:rsidRPr="007436FF" w:rsidRDefault="006E1D18" w:rsidP="006D1194">
            <w:pPr>
              <w:rPr>
                <w:rFonts w:ascii="Arial" w:hAnsi="Arial" w:cs="Arial"/>
              </w:rPr>
            </w:pPr>
            <w:r w:rsidRPr="007436FF">
              <w:rPr>
                <w:rFonts w:ascii="Arial" w:eastAsia="Times New Roman" w:hAnsi="Arial" w:cs="Arial"/>
                <w:color w:val="000000"/>
              </w:rPr>
              <w:t>0,00</w:t>
            </w:r>
          </w:p>
        </w:tc>
        <w:tc>
          <w:tcPr>
            <w:tcW w:w="567" w:type="dxa"/>
            <w:gridSpan w:val="2"/>
            <w:shd w:val="clear" w:color="000000" w:fill="FFFFFF"/>
            <w:noWrap/>
          </w:tcPr>
          <w:p w:rsidR="006E1D18" w:rsidRPr="007436FF" w:rsidRDefault="006E1D18" w:rsidP="006D1194">
            <w:pPr>
              <w:rPr>
                <w:rFonts w:ascii="Arial" w:hAnsi="Arial" w:cs="Arial"/>
              </w:rPr>
            </w:pPr>
            <w:r w:rsidRPr="007436FF">
              <w:rPr>
                <w:rFonts w:ascii="Arial" w:eastAsia="Times New Roman" w:hAnsi="Arial" w:cs="Arial"/>
                <w:color w:val="000000"/>
              </w:rPr>
              <w:t>0,00</w:t>
            </w:r>
          </w:p>
        </w:tc>
        <w:tc>
          <w:tcPr>
            <w:tcW w:w="851" w:type="dxa"/>
            <w:gridSpan w:val="2"/>
            <w:shd w:val="clear" w:color="000000" w:fill="FFFFFF"/>
            <w:noWrap/>
          </w:tcPr>
          <w:p w:rsidR="006E1D18" w:rsidRPr="007436FF" w:rsidRDefault="006E1D18" w:rsidP="006D1194">
            <w:pPr>
              <w:rPr>
                <w:rFonts w:ascii="Arial" w:hAnsi="Arial" w:cs="Arial"/>
              </w:rPr>
            </w:pPr>
            <w:r w:rsidRPr="007436FF">
              <w:rPr>
                <w:rFonts w:ascii="Arial" w:eastAsia="Times New Roman" w:hAnsi="Arial" w:cs="Arial"/>
                <w:color w:val="000000"/>
              </w:rPr>
              <w:t>0,00</w:t>
            </w:r>
          </w:p>
        </w:tc>
        <w:tc>
          <w:tcPr>
            <w:tcW w:w="1417" w:type="dxa"/>
            <w:vMerge w:val="restart"/>
            <w:shd w:val="clear" w:color="000000" w:fill="FFFFFF"/>
          </w:tcPr>
          <w:p w:rsidR="006E1D18" w:rsidRPr="007436FF" w:rsidRDefault="006E1D18" w:rsidP="006D1194">
            <w:pPr>
              <w:spacing w:after="0" w:line="240" w:lineRule="auto"/>
              <w:rPr>
                <w:rFonts w:ascii="Arial" w:hAnsi="Arial" w:cs="Arial"/>
              </w:rPr>
            </w:pPr>
            <w:r w:rsidRPr="007436FF">
              <w:rPr>
                <w:rFonts w:ascii="Arial" w:eastAsia="Times New Roman" w:hAnsi="Arial" w:cs="Arial"/>
                <w:color w:val="000000"/>
              </w:rPr>
              <w:t xml:space="preserve">Комитет по управлению имуществом администрации городского округа </w:t>
            </w:r>
            <w:r w:rsidRPr="007436FF">
              <w:rPr>
                <w:rFonts w:ascii="Arial" w:eastAsia="Times New Roman" w:hAnsi="Arial" w:cs="Arial"/>
                <w:color w:val="000000"/>
              </w:rPr>
              <w:lastRenderedPageBreak/>
              <w:t>Люберцы Московской области</w:t>
            </w:r>
          </w:p>
        </w:tc>
        <w:tc>
          <w:tcPr>
            <w:tcW w:w="2410" w:type="dxa"/>
            <w:vMerge w:val="restart"/>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lastRenderedPageBreak/>
              <w:t xml:space="preserve">Количество инвалидов и ветеранов боевых действий, членов семей погибших (умерших) инвалидов и ветеранов боевых действий,   </w:t>
            </w:r>
            <w:r w:rsidRPr="007436FF">
              <w:rPr>
                <w:rFonts w:ascii="Arial" w:eastAsia="Times New Roman" w:hAnsi="Arial" w:cs="Arial"/>
                <w:color w:val="000000"/>
              </w:rPr>
              <w:lastRenderedPageBreak/>
              <w:t xml:space="preserve">получивших государственную поддержку по обеспечению жилыми помещениями за счет средств федерального бюджета, </w:t>
            </w: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бюджета </w:t>
            </w:r>
            <w:proofErr w:type="gramStart"/>
            <w:r w:rsidRPr="007436FF">
              <w:rPr>
                <w:rFonts w:ascii="Arial" w:eastAsia="Times New Roman" w:hAnsi="Arial" w:cs="Arial"/>
                <w:color w:val="000000"/>
              </w:rPr>
              <w:t>Московской</w:t>
            </w:r>
            <w:proofErr w:type="gramEnd"/>
          </w:p>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области</w:t>
            </w:r>
          </w:p>
        </w:tc>
        <w:tc>
          <w:tcPr>
            <w:tcW w:w="886"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886"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886"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1E61AE" w:rsidRPr="007436FF" w:rsidTr="00B402AA">
        <w:trPr>
          <w:cantSplit/>
          <w:trHeight w:val="20"/>
        </w:trPr>
        <w:tc>
          <w:tcPr>
            <w:tcW w:w="431" w:type="dxa"/>
            <w:vMerge/>
            <w:shd w:val="clear" w:color="000000" w:fill="FFFFFF"/>
          </w:tcPr>
          <w:p w:rsidR="001E61AE" w:rsidRPr="007436FF" w:rsidRDefault="001E61AE"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1E61AE" w:rsidRPr="007436FF" w:rsidRDefault="001E61AE" w:rsidP="006D1194">
            <w:pPr>
              <w:spacing w:after="0" w:line="240" w:lineRule="auto"/>
              <w:rPr>
                <w:rFonts w:ascii="Arial" w:eastAsia="Times New Roman" w:hAnsi="Arial" w:cs="Arial"/>
                <w:color w:val="000000"/>
              </w:rPr>
            </w:pPr>
          </w:p>
        </w:tc>
        <w:tc>
          <w:tcPr>
            <w:tcW w:w="1134" w:type="dxa"/>
            <w:vMerge/>
          </w:tcPr>
          <w:p w:rsidR="001E61AE" w:rsidRPr="007436FF" w:rsidRDefault="001E61AE" w:rsidP="006D1194">
            <w:pPr>
              <w:autoSpaceDE w:val="0"/>
              <w:autoSpaceDN w:val="0"/>
              <w:adjustRightInd w:val="0"/>
              <w:spacing w:after="0" w:line="240" w:lineRule="auto"/>
              <w:rPr>
                <w:rFonts w:ascii="Arial" w:eastAsia="Times New Roman" w:hAnsi="Arial" w:cs="Arial"/>
                <w:color w:val="000000"/>
              </w:rPr>
            </w:pPr>
          </w:p>
        </w:tc>
        <w:tc>
          <w:tcPr>
            <w:tcW w:w="1665" w:type="dxa"/>
            <w:shd w:val="clear" w:color="auto" w:fill="auto"/>
          </w:tcPr>
          <w:p w:rsidR="001E61AE" w:rsidRPr="007436FF" w:rsidRDefault="001E61AE"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886" w:type="dxa"/>
            <w:shd w:val="clear" w:color="000000" w:fill="FFFFFF"/>
          </w:tcPr>
          <w:p w:rsidR="001E61AE" w:rsidRPr="007436FF" w:rsidRDefault="001E61AE" w:rsidP="006D1194">
            <w:pPr>
              <w:spacing w:after="0" w:line="240" w:lineRule="auto"/>
              <w:rPr>
                <w:rFonts w:ascii="Arial" w:eastAsia="Times New Roman" w:hAnsi="Arial" w:cs="Arial"/>
                <w:color w:val="000000"/>
              </w:rPr>
            </w:pPr>
            <w:r w:rsidRPr="007436FF">
              <w:rPr>
                <w:rFonts w:ascii="Arial" w:eastAsia="Times New Roman" w:hAnsi="Arial" w:cs="Arial"/>
                <w:color w:val="000000"/>
              </w:rPr>
              <w:t>1247,00</w:t>
            </w:r>
          </w:p>
        </w:tc>
        <w:tc>
          <w:tcPr>
            <w:tcW w:w="851" w:type="dxa"/>
            <w:shd w:val="clear" w:color="000000" w:fill="FFFFFF"/>
          </w:tcPr>
          <w:p w:rsidR="001E61AE" w:rsidRPr="007436FF" w:rsidRDefault="001E61AE" w:rsidP="006D1194">
            <w:pPr>
              <w:spacing w:after="0" w:line="240" w:lineRule="auto"/>
              <w:rPr>
                <w:rFonts w:ascii="Arial" w:eastAsia="Times New Roman" w:hAnsi="Arial" w:cs="Arial"/>
                <w:color w:val="000000"/>
              </w:rPr>
            </w:pPr>
            <w:r w:rsidRPr="007436FF">
              <w:rPr>
                <w:rFonts w:ascii="Arial" w:eastAsia="Times New Roman" w:hAnsi="Arial" w:cs="Arial"/>
                <w:color w:val="000000"/>
              </w:rPr>
              <w:t>1247,00</w:t>
            </w:r>
          </w:p>
        </w:tc>
        <w:tc>
          <w:tcPr>
            <w:tcW w:w="850" w:type="dxa"/>
            <w:shd w:val="clear" w:color="000000" w:fill="FFFFFF"/>
          </w:tcPr>
          <w:p w:rsidR="001E61AE" w:rsidRPr="007436FF" w:rsidRDefault="001E61AE"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tcPr>
          <w:p w:rsidR="001E61AE" w:rsidRPr="007436FF" w:rsidRDefault="001E61AE"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tcPr>
          <w:p w:rsidR="001E61AE" w:rsidRPr="007436FF" w:rsidRDefault="001E61AE"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tcPr>
          <w:p w:rsidR="001E61AE" w:rsidRPr="007436FF" w:rsidRDefault="001E61AE"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shd w:val="clear" w:color="000000" w:fill="FFFFFF"/>
          </w:tcPr>
          <w:p w:rsidR="001E61AE" w:rsidRPr="007436FF" w:rsidRDefault="001E61AE" w:rsidP="006D1194">
            <w:pPr>
              <w:autoSpaceDE w:val="0"/>
              <w:autoSpaceDN w:val="0"/>
              <w:spacing w:after="0" w:line="240" w:lineRule="auto"/>
              <w:rPr>
                <w:rFonts w:ascii="Arial" w:eastAsia="Times New Roman" w:hAnsi="Arial" w:cs="Arial"/>
                <w:color w:val="000000"/>
              </w:rPr>
            </w:pPr>
          </w:p>
        </w:tc>
        <w:tc>
          <w:tcPr>
            <w:tcW w:w="2410" w:type="dxa"/>
            <w:vMerge/>
            <w:shd w:val="clear" w:color="000000" w:fill="FFFFFF"/>
          </w:tcPr>
          <w:p w:rsidR="001E61AE" w:rsidRPr="007436FF" w:rsidRDefault="001E61AE"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val="restart"/>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2.2.</w:t>
            </w:r>
          </w:p>
        </w:tc>
        <w:tc>
          <w:tcPr>
            <w:tcW w:w="3699" w:type="dxa"/>
            <w:vMerge w:val="restart"/>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Мероприятие 02.02.</w:t>
            </w:r>
          </w:p>
          <w:p w:rsidR="006E1D18" w:rsidRPr="007436FF" w:rsidRDefault="006834D8" w:rsidP="006834D8">
            <w:pPr>
              <w:spacing w:after="0" w:line="240" w:lineRule="auto"/>
              <w:rPr>
                <w:rFonts w:ascii="Arial" w:eastAsia="Times New Roman" w:hAnsi="Arial" w:cs="Arial"/>
                <w:color w:val="000000"/>
              </w:rPr>
            </w:pPr>
            <w:r w:rsidRPr="007436FF">
              <w:rPr>
                <w:rFonts w:ascii="Arial" w:eastAsia="Times New Roman" w:hAnsi="Arial" w:cs="Arial"/>
                <w:color w:val="000000"/>
              </w:rPr>
              <w:t xml:space="preserve">Предоставление жилых помещений </w:t>
            </w:r>
            <w:r w:rsidR="006E1D18" w:rsidRPr="007436FF">
              <w:rPr>
                <w:rFonts w:ascii="Arial" w:eastAsia="Times New Roman" w:hAnsi="Arial" w:cs="Arial"/>
                <w:color w:val="000000"/>
              </w:rPr>
              <w:t>отдельны</w:t>
            </w:r>
            <w:r w:rsidRPr="007436FF">
              <w:rPr>
                <w:rFonts w:ascii="Arial" w:eastAsia="Times New Roman" w:hAnsi="Arial" w:cs="Arial"/>
                <w:color w:val="000000"/>
              </w:rPr>
              <w:t>м</w:t>
            </w:r>
            <w:r w:rsidR="006E1D18" w:rsidRPr="007436FF">
              <w:rPr>
                <w:rFonts w:ascii="Arial" w:eastAsia="Times New Roman" w:hAnsi="Arial" w:cs="Arial"/>
                <w:color w:val="000000"/>
              </w:rPr>
              <w:t xml:space="preserve"> категори</w:t>
            </w:r>
            <w:r w:rsidRPr="007436FF">
              <w:rPr>
                <w:rFonts w:ascii="Arial" w:eastAsia="Times New Roman" w:hAnsi="Arial" w:cs="Arial"/>
                <w:color w:val="000000"/>
              </w:rPr>
              <w:t>ям</w:t>
            </w:r>
            <w:r w:rsidR="006E1D18" w:rsidRPr="007436FF">
              <w:rPr>
                <w:rFonts w:ascii="Arial" w:eastAsia="Times New Roman" w:hAnsi="Arial" w:cs="Arial"/>
                <w:color w:val="000000"/>
              </w:rPr>
              <w:t xml:space="preserve"> граждан, установленны</w:t>
            </w:r>
            <w:r w:rsidRPr="007436FF">
              <w:rPr>
                <w:rFonts w:ascii="Arial" w:eastAsia="Times New Roman" w:hAnsi="Arial" w:cs="Arial"/>
                <w:color w:val="000000"/>
              </w:rPr>
              <w:t>м</w:t>
            </w:r>
            <w:r w:rsidR="006E1D18" w:rsidRPr="007436FF">
              <w:rPr>
                <w:rFonts w:ascii="Arial" w:eastAsia="Times New Roman" w:hAnsi="Arial" w:cs="Arial"/>
                <w:color w:val="000000"/>
              </w:rPr>
              <w:t xml:space="preserve"> Федеральным законом от 24 ноября 1995 года </w:t>
            </w:r>
            <w:r w:rsidRPr="007436FF">
              <w:rPr>
                <w:rFonts w:ascii="Arial" w:eastAsia="Times New Roman" w:hAnsi="Arial" w:cs="Arial"/>
                <w:color w:val="000000"/>
              </w:rPr>
              <w:t xml:space="preserve">    </w:t>
            </w:r>
            <w:r w:rsidR="006E1D18" w:rsidRPr="007436FF">
              <w:rPr>
                <w:rFonts w:ascii="Arial" w:eastAsia="Times New Roman" w:hAnsi="Arial" w:cs="Arial"/>
                <w:color w:val="000000"/>
              </w:rPr>
              <w:t>№ 181-ФЗ «О социальной защите инвалидов в Российской Федерации»</w:t>
            </w:r>
          </w:p>
        </w:tc>
        <w:tc>
          <w:tcPr>
            <w:tcW w:w="1134" w:type="dxa"/>
            <w:vMerge w:val="restart"/>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01.01.2020-31.12.2024</w:t>
            </w: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федерального бюджета </w:t>
            </w:r>
          </w:p>
        </w:tc>
        <w:tc>
          <w:tcPr>
            <w:tcW w:w="886" w:type="dxa"/>
            <w:shd w:val="clear" w:color="000000" w:fill="FFFFFF"/>
            <w:noWrap/>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noWrap/>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noWrap/>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noWrap/>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val="restart"/>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Количество инвалидов и семей, имеющих детей инвалидов,  получивших государственную поддержку по обеспечению жилыми помещениями за счет средств федерального бюджета</w:t>
            </w: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бюджета </w:t>
            </w:r>
            <w:proofErr w:type="gramStart"/>
            <w:r w:rsidRPr="007436FF">
              <w:rPr>
                <w:rFonts w:ascii="Arial" w:eastAsia="Times New Roman" w:hAnsi="Arial" w:cs="Arial"/>
                <w:color w:val="000000"/>
              </w:rPr>
              <w:t>Московской</w:t>
            </w:r>
            <w:proofErr w:type="gramEnd"/>
          </w:p>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области</w:t>
            </w:r>
          </w:p>
        </w:tc>
        <w:tc>
          <w:tcPr>
            <w:tcW w:w="886"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886"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886"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886"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val="restart"/>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3.</w:t>
            </w:r>
          </w:p>
        </w:tc>
        <w:tc>
          <w:tcPr>
            <w:tcW w:w="3699" w:type="dxa"/>
            <w:vMerge w:val="restart"/>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Основное мероприятие 03.</w:t>
            </w:r>
          </w:p>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 xml:space="preserve">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w:t>
            </w:r>
            <w:proofErr w:type="gramStart"/>
            <w:r w:rsidRPr="007436FF">
              <w:rPr>
                <w:rFonts w:ascii="Arial" w:eastAsia="Times New Roman" w:hAnsi="Arial" w:cs="Arial"/>
                <w:color w:val="000000"/>
              </w:rPr>
              <w:t>жилыми</w:t>
            </w:r>
            <w:proofErr w:type="gramEnd"/>
          </w:p>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помещениями некоторых категорий граждан»</w:t>
            </w:r>
          </w:p>
        </w:tc>
        <w:tc>
          <w:tcPr>
            <w:tcW w:w="1134" w:type="dxa"/>
            <w:vMerge w:val="restart"/>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01.01.2020-31.12.2024</w:t>
            </w: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886"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val="restart"/>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r w:rsidRPr="007436FF">
              <w:rPr>
                <w:rFonts w:ascii="Arial" w:eastAsia="Times New Roman" w:hAnsi="Arial" w:cs="Arial"/>
                <w:color w:val="000000"/>
              </w:rPr>
              <w:t>Комитет по управлению имуществом администрации городского округа Люберцы Московской области</w:t>
            </w:r>
          </w:p>
        </w:tc>
        <w:tc>
          <w:tcPr>
            <w:tcW w:w="2410" w:type="dxa"/>
            <w:vMerge w:val="restart"/>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886"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621"/>
        </w:trPr>
        <w:tc>
          <w:tcPr>
            <w:tcW w:w="431" w:type="dxa"/>
            <w:vMerge/>
            <w:tcBorders>
              <w:bottom w:val="single" w:sz="6" w:space="0" w:color="auto"/>
            </w:tcBorders>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tcBorders>
              <w:bottom w:val="single" w:sz="6" w:space="0" w:color="auto"/>
            </w:tcBorders>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tcBorders>
              <w:bottom w:val="single" w:sz="6" w:space="0" w:color="auto"/>
            </w:tcBorders>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886" w:type="dxa"/>
            <w:tcBorders>
              <w:bottom w:val="single" w:sz="6" w:space="0" w:color="auto"/>
            </w:tcBorders>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tcBorders>
              <w:bottom w:val="single" w:sz="6" w:space="0" w:color="auto"/>
            </w:tcBorders>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tcBorders>
              <w:bottom w:val="single" w:sz="6" w:space="0" w:color="auto"/>
            </w:tcBorders>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tcBorders>
              <w:bottom w:val="single" w:sz="6" w:space="0" w:color="auto"/>
            </w:tcBorders>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tcBorders>
              <w:bottom w:val="single" w:sz="6" w:space="0" w:color="auto"/>
            </w:tcBorders>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tcBorders>
              <w:bottom w:val="single" w:sz="6" w:space="0" w:color="auto"/>
            </w:tcBorders>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tcBorders>
              <w:bottom w:val="single" w:sz="6" w:space="0" w:color="auto"/>
            </w:tcBorders>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p>
        </w:tc>
        <w:tc>
          <w:tcPr>
            <w:tcW w:w="2410" w:type="dxa"/>
            <w:vMerge/>
            <w:tcBorders>
              <w:bottom w:val="single" w:sz="6" w:space="0" w:color="auto"/>
            </w:tcBorders>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886"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noWrap/>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886" w:type="dxa"/>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rPr>
              <w:t>0,00</w:t>
            </w:r>
          </w:p>
        </w:tc>
        <w:tc>
          <w:tcPr>
            <w:tcW w:w="850" w:type="dxa"/>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rPr>
              <w:t>0,00</w:t>
            </w:r>
          </w:p>
        </w:tc>
        <w:tc>
          <w:tcPr>
            <w:tcW w:w="567" w:type="dxa"/>
            <w:gridSpan w:val="2"/>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rPr>
              <w:t>0,00</w:t>
            </w:r>
          </w:p>
        </w:tc>
        <w:tc>
          <w:tcPr>
            <w:tcW w:w="851" w:type="dxa"/>
            <w:gridSpan w:val="2"/>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val="restart"/>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3.1.</w:t>
            </w:r>
          </w:p>
        </w:tc>
        <w:tc>
          <w:tcPr>
            <w:tcW w:w="3699" w:type="dxa"/>
            <w:vMerge w:val="restart"/>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Мероприятие 03.01.</w:t>
            </w:r>
          </w:p>
          <w:p w:rsidR="006E1D18" w:rsidRPr="007436FF" w:rsidRDefault="006834D8" w:rsidP="006834D8">
            <w:pPr>
              <w:spacing w:after="0" w:line="240" w:lineRule="auto"/>
              <w:rPr>
                <w:rFonts w:ascii="Arial" w:eastAsia="Times New Roman" w:hAnsi="Arial" w:cs="Arial"/>
                <w:color w:val="000000"/>
              </w:rPr>
            </w:pPr>
            <w:r w:rsidRPr="007436FF">
              <w:rPr>
                <w:rFonts w:ascii="Arial" w:eastAsia="Times New Roman" w:hAnsi="Arial" w:cs="Arial"/>
                <w:color w:val="000000"/>
              </w:rPr>
              <w:t>Предоставление жилых помещений гражданам</w:t>
            </w:r>
            <w:r w:rsidR="006E1D18" w:rsidRPr="007436FF">
              <w:rPr>
                <w:rFonts w:ascii="Arial" w:eastAsia="Times New Roman" w:hAnsi="Arial" w:cs="Arial"/>
                <w:color w:val="000000"/>
              </w:rPr>
              <w:t>, уволенны</w:t>
            </w:r>
            <w:r w:rsidRPr="007436FF">
              <w:rPr>
                <w:rFonts w:ascii="Arial" w:eastAsia="Times New Roman" w:hAnsi="Arial" w:cs="Arial"/>
                <w:color w:val="000000"/>
              </w:rPr>
              <w:t>м</w:t>
            </w:r>
            <w:r w:rsidR="006E1D18" w:rsidRPr="007436FF">
              <w:rPr>
                <w:rFonts w:ascii="Arial" w:eastAsia="Times New Roman" w:hAnsi="Arial" w:cs="Arial"/>
                <w:color w:val="000000"/>
              </w:rPr>
              <w:t xml:space="preserve"> </w:t>
            </w:r>
            <w:r w:rsidR="006E1D18" w:rsidRPr="007436FF">
              <w:rPr>
                <w:rFonts w:ascii="Arial" w:eastAsia="Times New Roman" w:hAnsi="Arial" w:cs="Arial"/>
                <w:color w:val="000000"/>
              </w:rPr>
              <w:lastRenderedPageBreak/>
              <w:t>с военной службы, и приравненны</w:t>
            </w:r>
            <w:r w:rsidRPr="007436FF">
              <w:rPr>
                <w:rFonts w:ascii="Arial" w:eastAsia="Times New Roman" w:hAnsi="Arial" w:cs="Arial"/>
                <w:color w:val="000000"/>
              </w:rPr>
              <w:t>м</w:t>
            </w:r>
            <w:r w:rsidR="006E1D18" w:rsidRPr="007436FF">
              <w:rPr>
                <w:rFonts w:ascii="Arial" w:eastAsia="Times New Roman" w:hAnsi="Arial" w:cs="Arial"/>
                <w:color w:val="000000"/>
              </w:rPr>
              <w:t xml:space="preserve"> к ним лиц</w:t>
            </w:r>
            <w:r w:rsidRPr="007436FF">
              <w:rPr>
                <w:rFonts w:ascii="Arial" w:eastAsia="Times New Roman" w:hAnsi="Arial" w:cs="Arial"/>
                <w:color w:val="000000"/>
              </w:rPr>
              <w:t>ам</w:t>
            </w:r>
            <w:r w:rsidR="006E1D18" w:rsidRPr="007436FF">
              <w:rPr>
                <w:rFonts w:ascii="Arial" w:eastAsia="Times New Roman" w:hAnsi="Arial" w:cs="Arial"/>
                <w:color w:val="000000"/>
              </w:rPr>
              <w:t>, в соответствии с Федеральным законом от 8 декабря 2010 года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1134" w:type="dxa"/>
            <w:vMerge w:val="restart"/>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lastRenderedPageBreak/>
              <w:t>01.01.2020-31.12.2024</w:t>
            </w: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886"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val="restart"/>
            <w:shd w:val="clear" w:color="000000" w:fill="FFFFFF"/>
          </w:tcPr>
          <w:p w:rsidR="006E1D18" w:rsidRPr="007436FF" w:rsidRDefault="006E1D18" w:rsidP="006D1194">
            <w:pPr>
              <w:autoSpaceDE w:val="0"/>
              <w:autoSpaceDN w:val="0"/>
              <w:spacing w:after="0" w:line="240" w:lineRule="auto"/>
              <w:rPr>
                <w:rFonts w:ascii="Arial" w:eastAsia="Times New Roman" w:hAnsi="Arial" w:cs="Arial"/>
              </w:rPr>
            </w:pPr>
            <w:r w:rsidRPr="007436FF">
              <w:rPr>
                <w:rFonts w:ascii="Arial" w:eastAsia="Times New Roman" w:hAnsi="Arial" w:cs="Arial"/>
                <w:color w:val="000000"/>
              </w:rPr>
              <w:t xml:space="preserve">Комитет по управлению имуществом </w:t>
            </w:r>
            <w:r w:rsidRPr="007436FF">
              <w:rPr>
                <w:rFonts w:ascii="Arial" w:eastAsia="Times New Roman" w:hAnsi="Arial" w:cs="Arial"/>
                <w:color w:val="000000"/>
              </w:rPr>
              <w:lastRenderedPageBreak/>
              <w:t>администрации городского округа Люберцы Московской области</w:t>
            </w:r>
          </w:p>
        </w:tc>
        <w:tc>
          <w:tcPr>
            <w:tcW w:w="2410" w:type="dxa"/>
            <w:vMerge w:val="restart"/>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lastRenderedPageBreak/>
              <w:t xml:space="preserve">Количество граждан, уволенных с военной службы, и </w:t>
            </w:r>
            <w:r w:rsidRPr="007436FF">
              <w:rPr>
                <w:rFonts w:ascii="Arial" w:eastAsia="Times New Roman" w:hAnsi="Arial" w:cs="Arial"/>
                <w:color w:val="000000"/>
              </w:rPr>
              <w:lastRenderedPageBreak/>
              <w:t>приравненных к ним лиц, получивших государственную поддержку по обеспечению жилыми помещениями за счет средств федерального бюджета</w:t>
            </w: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 xml:space="preserve">Средства бюджета </w:t>
            </w:r>
            <w:proofErr w:type="gramStart"/>
            <w:r w:rsidRPr="007436FF">
              <w:rPr>
                <w:rFonts w:ascii="Arial" w:eastAsia="Times New Roman" w:hAnsi="Arial" w:cs="Arial"/>
                <w:color w:val="000000"/>
              </w:rPr>
              <w:t>Московской</w:t>
            </w:r>
            <w:proofErr w:type="gramEnd"/>
          </w:p>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области</w:t>
            </w:r>
          </w:p>
        </w:tc>
        <w:tc>
          <w:tcPr>
            <w:tcW w:w="886"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886"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shd w:val="clear" w:color="auto" w:fill="auto"/>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886"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09" w:type="dxa"/>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gridSpan w:val="2"/>
            <w:shd w:val="clear" w:color="000000" w:fill="FFFFFF"/>
          </w:tcPr>
          <w:p w:rsidR="006E1D18" w:rsidRPr="007436FF" w:rsidRDefault="006E1D18"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shd w:val="clear" w:color="000000" w:fill="FFFFFF"/>
          </w:tcPr>
          <w:p w:rsidR="006E1D18" w:rsidRPr="007436FF" w:rsidRDefault="006E1D18" w:rsidP="006D1194">
            <w:pPr>
              <w:autoSpaceDE w:val="0"/>
              <w:autoSpaceDN w:val="0"/>
              <w:spacing w:after="0" w:line="240" w:lineRule="auto"/>
              <w:rPr>
                <w:rFonts w:ascii="Arial" w:eastAsia="Times New Roman" w:hAnsi="Arial" w:cs="Arial"/>
                <w:color w:val="000000"/>
              </w:rPr>
            </w:pPr>
          </w:p>
        </w:tc>
        <w:tc>
          <w:tcPr>
            <w:tcW w:w="2410" w:type="dxa"/>
            <w:vMerge/>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6E1D18" w:rsidRPr="007436FF" w:rsidTr="00B402AA">
        <w:trPr>
          <w:cantSplit/>
          <w:trHeight w:val="20"/>
        </w:trPr>
        <w:tc>
          <w:tcPr>
            <w:tcW w:w="431" w:type="dxa"/>
            <w:vMerge/>
            <w:tcBorders>
              <w:bottom w:val="single" w:sz="4" w:space="0" w:color="auto"/>
            </w:tcBorders>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3699" w:type="dxa"/>
            <w:vMerge/>
            <w:tcBorders>
              <w:bottom w:val="single" w:sz="4" w:space="0" w:color="auto"/>
            </w:tcBorders>
            <w:shd w:val="clear" w:color="000000" w:fill="FFFFFF"/>
          </w:tcPr>
          <w:p w:rsidR="006E1D18" w:rsidRPr="007436FF" w:rsidRDefault="006E1D18" w:rsidP="006D1194">
            <w:pPr>
              <w:spacing w:after="0" w:line="240" w:lineRule="auto"/>
              <w:rPr>
                <w:rFonts w:ascii="Arial" w:eastAsia="Times New Roman" w:hAnsi="Arial" w:cs="Arial"/>
                <w:color w:val="000000"/>
              </w:rPr>
            </w:pPr>
          </w:p>
        </w:tc>
        <w:tc>
          <w:tcPr>
            <w:tcW w:w="1134" w:type="dxa"/>
            <w:vMerge/>
            <w:tcBorders>
              <w:bottom w:val="single" w:sz="4" w:space="0" w:color="auto"/>
            </w:tcBorders>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c>
          <w:tcPr>
            <w:tcW w:w="1665" w:type="dxa"/>
            <w:tcBorders>
              <w:bottom w:val="single" w:sz="4" w:space="0" w:color="auto"/>
            </w:tcBorders>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886" w:type="dxa"/>
            <w:tcBorders>
              <w:bottom w:val="single" w:sz="4" w:space="0" w:color="auto"/>
            </w:tcBorders>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tcBorders>
              <w:bottom w:val="single" w:sz="4" w:space="0" w:color="auto"/>
            </w:tcBorders>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tcBorders>
              <w:bottom w:val="single" w:sz="4" w:space="0" w:color="auto"/>
            </w:tcBorders>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709" w:type="dxa"/>
            <w:tcBorders>
              <w:bottom w:val="single" w:sz="4" w:space="0" w:color="auto"/>
            </w:tcBorders>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tcBorders>
              <w:bottom w:val="single" w:sz="4" w:space="0" w:color="auto"/>
            </w:tcBorders>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gridSpan w:val="2"/>
            <w:tcBorders>
              <w:bottom w:val="single" w:sz="4" w:space="0" w:color="auto"/>
            </w:tcBorders>
            <w:shd w:val="clear" w:color="000000" w:fill="FFFFFF"/>
            <w:noWrap/>
          </w:tcPr>
          <w:p w:rsidR="006E1D18" w:rsidRPr="007436FF" w:rsidRDefault="006E1D18" w:rsidP="006D1194">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tcBorders>
              <w:bottom w:val="single" w:sz="4" w:space="0" w:color="auto"/>
            </w:tcBorders>
            <w:shd w:val="clear" w:color="000000" w:fill="FFFFFF"/>
          </w:tcPr>
          <w:p w:rsidR="006E1D18" w:rsidRPr="007436FF" w:rsidRDefault="006E1D18" w:rsidP="006D1194">
            <w:pPr>
              <w:autoSpaceDE w:val="0"/>
              <w:autoSpaceDN w:val="0"/>
              <w:spacing w:after="0" w:line="240" w:lineRule="auto"/>
              <w:rPr>
                <w:rFonts w:ascii="Arial" w:eastAsia="Times New Roman" w:hAnsi="Arial" w:cs="Arial"/>
                <w:color w:val="000000"/>
              </w:rPr>
            </w:pPr>
          </w:p>
        </w:tc>
        <w:tc>
          <w:tcPr>
            <w:tcW w:w="2410" w:type="dxa"/>
            <w:vMerge/>
            <w:tcBorders>
              <w:bottom w:val="single" w:sz="4" w:space="0" w:color="auto"/>
            </w:tcBorders>
            <w:shd w:val="clear" w:color="000000" w:fill="FFFFFF"/>
          </w:tcPr>
          <w:p w:rsidR="006E1D18" w:rsidRPr="007436FF" w:rsidRDefault="006E1D18" w:rsidP="006D1194">
            <w:pPr>
              <w:autoSpaceDE w:val="0"/>
              <w:autoSpaceDN w:val="0"/>
              <w:adjustRightInd w:val="0"/>
              <w:spacing w:after="0" w:line="240" w:lineRule="auto"/>
              <w:rPr>
                <w:rFonts w:ascii="Arial" w:eastAsia="Times New Roman" w:hAnsi="Arial" w:cs="Arial"/>
                <w:color w:val="000000"/>
              </w:rPr>
            </w:pPr>
          </w:p>
        </w:tc>
      </w:tr>
      <w:tr w:rsidR="0089042D" w:rsidRPr="007436FF" w:rsidTr="00B402AA">
        <w:trPr>
          <w:cantSplit/>
          <w:trHeight w:val="20"/>
        </w:trPr>
        <w:tc>
          <w:tcPr>
            <w:tcW w:w="5264" w:type="dxa"/>
            <w:gridSpan w:val="3"/>
            <w:vMerge w:val="restart"/>
            <w:shd w:val="clear" w:color="000000" w:fill="FFFFFF"/>
          </w:tcPr>
          <w:p w:rsidR="0089042D" w:rsidRPr="007436FF" w:rsidRDefault="0089042D"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 ПО ПОДПРОГРАММЕ</w:t>
            </w:r>
          </w:p>
        </w:tc>
        <w:tc>
          <w:tcPr>
            <w:tcW w:w="1665" w:type="dxa"/>
            <w:tcBorders>
              <w:bottom w:val="single" w:sz="4" w:space="0" w:color="auto"/>
            </w:tcBorders>
            <w:shd w:val="clear" w:color="000000" w:fill="FFFFFF"/>
          </w:tcPr>
          <w:p w:rsidR="0089042D" w:rsidRPr="007436FF" w:rsidRDefault="0089042D" w:rsidP="006D1194">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Итого:</w:t>
            </w:r>
          </w:p>
        </w:tc>
        <w:tc>
          <w:tcPr>
            <w:tcW w:w="886" w:type="dxa"/>
            <w:tcBorders>
              <w:bottom w:val="single" w:sz="4" w:space="0" w:color="auto"/>
            </w:tcBorders>
            <w:shd w:val="clear" w:color="000000" w:fill="FFFFFF"/>
            <w:noWrap/>
          </w:tcPr>
          <w:p w:rsidR="0089042D" w:rsidRPr="007436FF" w:rsidRDefault="0089042D" w:rsidP="0089042D">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6673,00</w:t>
            </w:r>
          </w:p>
        </w:tc>
        <w:tc>
          <w:tcPr>
            <w:tcW w:w="851" w:type="dxa"/>
            <w:tcBorders>
              <w:bottom w:val="single" w:sz="4" w:space="0" w:color="auto"/>
            </w:tcBorders>
            <w:shd w:val="clear" w:color="000000" w:fill="FFFFFF"/>
            <w:noWrap/>
          </w:tcPr>
          <w:p w:rsidR="0089042D" w:rsidRPr="007436FF" w:rsidRDefault="0089042D" w:rsidP="0090649A">
            <w:pPr>
              <w:jc w:val="center"/>
              <w:rPr>
                <w:rFonts w:ascii="Arial" w:hAnsi="Arial" w:cs="Arial"/>
              </w:rPr>
            </w:pPr>
            <w:r w:rsidRPr="007436FF">
              <w:rPr>
                <w:rFonts w:ascii="Arial" w:eastAsia="Times New Roman" w:hAnsi="Arial" w:cs="Arial"/>
                <w:color w:val="000000"/>
              </w:rPr>
              <w:t>1247,00</w:t>
            </w:r>
          </w:p>
        </w:tc>
        <w:tc>
          <w:tcPr>
            <w:tcW w:w="850" w:type="dxa"/>
            <w:tcBorders>
              <w:bottom w:val="single" w:sz="4" w:space="0" w:color="auto"/>
            </w:tcBorders>
            <w:shd w:val="clear" w:color="000000" w:fill="FFFFFF"/>
            <w:noWrap/>
          </w:tcPr>
          <w:p w:rsidR="0089042D" w:rsidRPr="007436FF" w:rsidRDefault="0089042D" w:rsidP="0090649A">
            <w:pPr>
              <w:jc w:val="center"/>
              <w:rPr>
                <w:rFonts w:ascii="Arial" w:hAnsi="Arial" w:cs="Arial"/>
              </w:rPr>
            </w:pPr>
            <w:r w:rsidRPr="007436FF">
              <w:rPr>
                <w:rFonts w:ascii="Arial" w:eastAsia="Times New Roman" w:hAnsi="Arial" w:cs="Arial"/>
                <w:color w:val="000000"/>
              </w:rPr>
              <w:t>2613,00</w:t>
            </w:r>
          </w:p>
        </w:tc>
        <w:tc>
          <w:tcPr>
            <w:tcW w:w="709" w:type="dxa"/>
            <w:tcBorders>
              <w:bottom w:val="single" w:sz="4" w:space="0" w:color="auto"/>
            </w:tcBorders>
            <w:shd w:val="clear" w:color="000000" w:fill="FFFFFF"/>
            <w:noWrap/>
          </w:tcPr>
          <w:p w:rsidR="0089042D" w:rsidRPr="007436FF" w:rsidRDefault="0089042D" w:rsidP="0090649A">
            <w:pPr>
              <w:jc w:val="center"/>
              <w:rPr>
                <w:rFonts w:ascii="Arial" w:hAnsi="Arial" w:cs="Arial"/>
              </w:rPr>
            </w:pPr>
            <w:r w:rsidRPr="007436FF">
              <w:rPr>
                <w:rFonts w:ascii="Arial" w:eastAsia="Times New Roman" w:hAnsi="Arial" w:cs="Arial"/>
                <w:color w:val="000000"/>
              </w:rPr>
              <w:t>0,00</w:t>
            </w:r>
          </w:p>
        </w:tc>
        <w:tc>
          <w:tcPr>
            <w:tcW w:w="567" w:type="dxa"/>
            <w:gridSpan w:val="2"/>
            <w:tcBorders>
              <w:bottom w:val="single" w:sz="4" w:space="0" w:color="auto"/>
            </w:tcBorders>
            <w:shd w:val="clear" w:color="000000" w:fill="FFFFFF"/>
            <w:noWrap/>
          </w:tcPr>
          <w:p w:rsidR="0089042D" w:rsidRPr="007436FF" w:rsidRDefault="0089042D" w:rsidP="0090649A">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851" w:type="dxa"/>
            <w:gridSpan w:val="2"/>
            <w:tcBorders>
              <w:bottom w:val="single" w:sz="4" w:space="0" w:color="auto"/>
            </w:tcBorders>
            <w:shd w:val="clear" w:color="000000" w:fill="FFFFFF"/>
            <w:noWrap/>
          </w:tcPr>
          <w:p w:rsidR="0089042D" w:rsidRPr="007436FF" w:rsidRDefault="0089042D" w:rsidP="003B068B">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2</w:t>
            </w:r>
            <w:r w:rsidR="003B068B" w:rsidRPr="007436FF">
              <w:rPr>
                <w:rFonts w:ascii="Arial" w:eastAsia="Times New Roman" w:hAnsi="Arial" w:cs="Arial"/>
                <w:color w:val="000000"/>
              </w:rPr>
              <w:t>8</w:t>
            </w:r>
            <w:r w:rsidRPr="007436FF">
              <w:rPr>
                <w:rFonts w:ascii="Arial" w:eastAsia="Times New Roman" w:hAnsi="Arial" w:cs="Arial"/>
                <w:color w:val="000000"/>
              </w:rPr>
              <w:t>13,00</w:t>
            </w:r>
          </w:p>
        </w:tc>
        <w:tc>
          <w:tcPr>
            <w:tcW w:w="1417" w:type="dxa"/>
            <w:shd w:val="clear" w:color="000000" w:fill="FFFFFF"/>
          </w:tcPr>
          <w:p w:rsidR="0089042D" w:rsidRPr="007436FF" w:rsidRDefault="0089042D" w:rsidP="006E1D18">
            <w:pPr>
              <w:autoSpaceDE w:val="0"/>
              <w:autoSpaceDN w:val="0"/>
              <w:spacing w:after="0" w:line="240" w:lineRule="auto"/>
              <w:jc w:val="center"/>
              <w:rPr>
                <w:rFonts w:ascii="Arial" w:eastAsia="Times New Roman" w:hAnsi="Arial" w:cs="Arial"/>
                <w:color w:val="000000"/>
              </w:rPr>
            </w:pPr>
          </w:p>
          <w:p w:rsidR="0089042D" w:rsidRPr="007436FF" w:rsidRDefault="0089042D" w:rsidP="006E1D18">
            <w:pPr>
              <w:autoSpaceDE w:val="0"/>
              <w:autoSpaceDN w:val="0"/>
              <w:spacing w:after="0" w:line="240" w:lineRule="auto"/>
              <w:jc w:val="center"/>
              <w:rPr>
                <w:rFonts w:ascii="Arial" w:eastAsia="Times New Roman" w:hAnsi="Arial" w:cs="Arial"/>
                <w:color w:val="000000"/>
              </w:rPr>
            </w:pPr>
          </w:p>
          <w:p w:rsidR="0089042D" w:rsidRPr="007436FF" w:rsidRDefault="0089042D" w:rsidP="006E1D18">
            <w:pPr>
              <w:autoSpaceDE w:val="0"/>
              <w:autoSpaceDN w:val="0"/>
              <w:spacing w:after="0" w:line="240" w:lineRule="auto"/>
              <w:jc w:val="center"/>
              <w:rPr>
                <w:rFonts w:ascii="Arial" w:eastAsia="Times New Roman" w:hAnsi="Arial" w:cs="Arial"/>
                <w:color w:val="000000"/>
              </w:rPr>
            </w:pPr>
            <w:r w:rsidRPr="007436FF">
              <w:rPr>
                <w:rFonts w:ascii="Arial" w:eastAsia="Times New Roman" w:hAnsi="Arial" w:cs="Arial"/>
                <w:color w:val="000000"/>
              </w:rPr>
              <w:t>Х</w:t>
            </w:r>
          </w:p>
        </w:tc>
        <w:tc>
          <w:tcPr>
            <w:tcW w:w="2410" w:type="dxa"/>
            <w:shd w:val="clear" w:color="000000" w:fill="FFFFFF"/>
          </w:tcPr>
          <w:p w:rsidR="0089042D" w:rsidRPr="007436FF" w:rsidRDefault="0089042D" w:rsidP="006E1D18">
            <w:pPr>
              <w:autoSpaceDE w:val="0"/>
              <w:autoSpaceDN w:val="0"/>
              <w:adjustRightInd w:val="0"/>
              <w:spacing w:after="0" w:line="240" w:lineRule="auto"/>
              <w:jc w:val="center"/>
              <w:rPr>
                <w:rFonts w:ascii="Arial" w:eastAsia="Times New Roman" w:hAnsi="Arial" w:cs="Arial"/>
                <w:color w:val="000000"/>
              </w:rPr>
            </w:pPr>
          </w:p>
          <w:p w:rsidR="0089042D" w:rsidRPr="007436FF" w:rsidRDefault="0089042D" w:rsidP="006E1D18">
            <w:pPr>
              <w:autoSpaceDE w:val="0"/>
              <w:autoSpaceDN w:val="0"/>
              <w:adjustRightInd w:val="0"/>
              <w:spacing w:after="0" w:line="240" w:lineRule="auto"/>
              <w:jc w:val="center"/>
              <w:rPr>
                <w:rFonts w:ascii="Arial" w:eastAsia="Times New Roman" w:hAnsi="Arial" w:cs="Arial"/>
                <w:color w:val="000000"/>
              </w:rPr>
            </w:pPr>
          </w:p>
          <w:p w:rsidR="0089042D" w:rsidRPr="007436FF" w:rsidRDefault="0089042D" w:rsidP="006E1D18">
            <w:pPr>
              <w:autoSpaceDE w:val="0"/>
              <w:autoSpaceDN w:val="0"/>
              <w:adjustRightInd w:val="0"/>
              <w:spacing w:after="0" w:line="240" w:lineRule="auto"/>
              <w:jc w:val="center"/>
              <w:rPr>
                <w:rFonts w:ascii="Arial" w:eastAsia="Times New Roman" w:hAnsi="Arial" w:cs="Arial"/>
                <w:color w:val="000000"/>
              </w:rPr>
            </w:pPr>
            <w:r w:rsidRPr="007436FF">
              <w:rPr>
                <w:rFonts w:ascii="Arial" w:eastAsia="Times New Roman" w:hAnsi="Arial" w:cs="Arial"/>
                <w:color w:val="000000"/>
              </w:rPr>
              <w:t>Х</w:t>
            </w:r>
          </w:p>
        </w:tc>
      </w:tr>
      <w:tr w:rsidR="00E32330" w:rsidRPr="007436FF" w:rsidTr="00B402AA">
        <w:trPr>
          <w:cantSplit/>
          <w:trHeight w:val="20"/>
        </w:trPr>
        <w:tc>
          <w:tcPr>
            <w:tcW w:w="5264" w:type="dxa"/>
            <w:gridSpan w:val="3"/>
            <w:vMerge/>
            <w:shd w:val="clear" w:color="000000" w:fill="FFFFFF"/>
          </w:tcPr>
          <w:p w:rsidR="00E32330" w:rsidRPr="007436FF" w:rsidRDefault="00E32330" w:rsidP="006D1194">
            <w:pPr>
              <w:autoSpaceDE w:val="0"/>
              <w:autoSpaceDN w:val="0"/>
              <w:adjustRightInd w:val="0"/>
              <w:spacing w:after="0" w:line="240" w:lineRule="auto"/>
              <w:rPr>
                <w:rFonts w:ascii="Arial" w:eastAsia="Times New Roman" w:hAnsi="Arial" w:cs="Arial"/>
                <w:color w:val="000000"/>
              </w:rPr>
            </w:pPr>
          </w:p>
        </w:tc>
        <w:tc>
          <w:tcPr>
            <w:tcW w:w="1665" w:type="dxa"/>
            <w:tcBorders>
              <w:bottom w:val="single" w:sz="4" w:space="0" w:color="auto"/>
            </w:tcBorders>
            <w:shd w:val="clear" w:color="000000" w:fill="FFFFFF"/>
          </w:tcPr>
          <w:p w:rsidR="00E32330" w:rsidRPr="007436FF" w:rsidRDefault="00E32330" w:rsidP="00E61181">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Московской области</w:t>
            </w:r>
          </w:p>
        </w:tc>
        <w:tc>
          <w:tcPr>
            <w:tcW w:w="886" w:type="dxa"/>
            <w:tcBorders>
              <w:bottom w:val="single" w:sz="4" w:space="0" w:color="auto"/>
            </w:tcBorders>
            <w:shd w:val="clear" w:color="000000" w:fill="FFFFFF"/>
            <w:noWrap/>
          </w:tcPr>
          <w:p w:rsidR="00E32330" w:rsidRPr="007436FF" w:rsidRDefault="00E32330"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tcBorders>
              <w:bottom w:val="single" w:sz="4" w:space="0" w:color="auto"/>
            </w:tcBorders>
            <w:shd w:val="clear" w:color="000000" w:fill="FFFFFF"/>
            <w:noWrap/>
          </w:tcPr>
          <w:p w:rsidR="00E32330" w:rsidRPr="007436FF" w:rsidRDefault="00E32330"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tcBorders>
              <w:bottom w:val="single" w:sz="4" w:space="0" w:color="auto"/>
            </w:tcBorders>
            <w:shd w:val="clear" w:color="000000" w:fill="FFFFFF"/>
            <w:noWrap/>
          </w:tcPr>
          <w:p w:rsidR="00E32330" w:rsidRPr="007436FF" w:rsidRDefault="00E32330"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16" w:type="dxa"/>
            <w:gridSpan w:val="2"/>
            <w:tcBorders>
              <w:bottom w:val="single" w:sz="4" w:space="0" w:color="auto"/>
            </w:tcBorders>
            <w:shd w:val="clear" w:color="000000" w:fill="FFFFFF"/>
            <w:noWrap/>
          </w:tcPr>
          <w:p w:rsidR="00E32330" w:rsidRPr="007436FF" w:rsidRDefault="00E32330"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tcBorders>
              <w:bottom w:val="single" w:sz="4" w:space="0" w:color="auto"/>
            </w:tcBorders>
            <w:shd w:val="clear" w:color="000000" w:fill="FFFFFF"/>
            <w:noWrap/>
          </w:tcPr>
          <w:p w:rsidR="00E32330" w:rsidRPr="007436FF" w:rsidRDefault="00E32330"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44" w:type="dxa"/>
            <w:tcBorders>
              <w:bottom w:val="single" w:sz="4" w:space="0" w:color="auto"/>
            </w:tcBorders>
            <w:shd w:val="clear" w:color="000000" w:fill="FFFFFF"/>
            <w:noWrap/>
          </w:tcPr>
          <w:p w:rsidR="00E32330" w:rsidRPr="007436FF" w:rsidRDefault="00E32330" w:rsidP="006D1194">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val="restart"/>
            <w:shd w:val="clear" w:color="000000" w:fill="FFFFFF"/>
          </w:tcPr>
          <w:p w:rsidR="00E32330" w:rsidRPr="007436FF" w:rsidRDefault="00E32330" w:rsidP="006D1194">
            <w:pPr>
              <w:autoSpaceDE w:val="0"/>
              <w:autoSpaceDN w:val="0"/>
              <w:spacing w:after="0" w:line="240" w:lineRule="auto"/>
              <w:rPr>
                <w:rFonts w:ascii="Arial" w:eastAsia="Times New Roman" w:hAnsi="Arial" w:cs="Arial"/>
                <w:color w:val="000000"/>
              </w:rPr>
            </w:pPr>
          </w:p>
        </w:tc>
        <w:tc>
          <w:tcPr>
            <w:tcW w:w="2410" w:type="dxa"/>
            <w:vMerge w:val="restart"/>
            <w:shd w:val="clear" w:color="000000" w:fill="FFFFFF"/>
          </w:tcPr>
          <w:p w:rsidR="00E32330" w:rsidRPr="007436FF" w:rsidRDefault="00E32330" w:rsidP="006D1194">
            <w:pPr>
              <w:autoSpaceDE w:val="0"/>
              <w:autoSpaceDN w:val="0"/>
              <w:adjustRightInd w:val="0"/>
              <w:spacing w:after="0" w:line="240" w:lineRule="auto"/>
              <w:rPr>
                <w:rFonts w:ascii="Arial" w:eastAsia="Times New Roman" w:hAnsi="Arial" w:cs="Arial"/>
                <w:color w:val="000000"/>
              </w:rPr>
            </w:pPr>
          </w:p>
        </w:tc>
      </w:tr>
      <w:tr w:rsidR="0089042D" w:rsidRPr="007436FF" w:rsidTr="00B402AA">
        <w:trPr>
          <w:cantSplit/>
          <w:trHeight w:val="20"/>
        </w:trPr>
        <w:tc>
          <w:tcPr>
            <w:tcW w:w="5264" w:type="dxa"/>
            <w:gridSpan w:val="3"/>
            <w:vMerge/>
            <w:shd w:val="clear" w:color="000000" w:fill="FFFFFF"/>
          </w:tcPr>
          <w:p w:rsidR="0089042D" w:rsidRPr="007436FF" w:rsidRDefault="0089042D" w:rsidP="006D1194">
            <w:pPr>
              <w:autoSpaceDE w:val="0"/>
              <w:autoSpaceDN w:val="0"/>
              <w:adjustRightInd w:val="0"/>
              <w:spacing w:after="0" w:line="240" w:lineRule="auto"/>
              <w:rPr>
                <w:rFonts w:ascii="Arial" w:eastAsia="Times New Roman" w:hAnsi="Arial" w:cs="Arial"/>
                <w:color w:val="000000"/>
              </w:rPr>
            </w:pPr>
          </w:p>
        </w:tc>
        <w:tc>
          <w:tcPr>
            <w:tcW w:w="1665" w:type="dxa"/>
            <w:tcBorders>
              <w:bottom w:val="single" w:sz="4" w:space="0" w:color="auto"/>
            </w:tcBorders>
            <w:shd w:val="clear" w:color="000000" w:fill="FFFFFF"/>
          </w:tcPr>
          <w:p w:rsidR="0089042D" w:rsidRPr="007436FF" w:rsidRDefault="0089042D" w:rsidP="00E61181">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федерального бюджета</w:t>
            </w:r>
          </w:p>
        </w:tc>
        <w:tc>
          <w:tcPr>
            <w:tcW w:w="886" w:type="dxa"/>
            <w:tcBorders>
              <w:bottom w:val="single" w:sz="4" w:space="0" w:color="auto"/>
            </w:tcBorders>
            <w:shd w:val="clear" w:color="000000" w:fill="FFFFFF"/>
            <w:noWrap/>
          </w:tcPr>
          <w:p w:rsidR="0089042D" w:rsidRPr="007436FF" w:rsidRDefault="0089042D" w:rsidP="0090649A">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6673,00</w:t>
            </w:r>
          </w:p>
        </w:tc>
        <w:tc>
          <w:tcPr>
            <w:tcW w:w="851" w:type="dxa"/>
            <w:tcBorders>
              <w:bottom w:val="single" w:sz="4" w:space="0" w:color="auto"/>
            </w:tcBorders>
            <w:shd w:val="clear" w:color="000000" w:fill="FFFFFF"/>
            <w:noWrap/>
          </w:tcPr>
          <w:p w:rsidR="0089042D" w:rsidRPr="007436FF" w:rsidRDefault="0089042D" w:rsidP="0090649A">
            <w:pPr>
              <w:jc w:val="center"/>
              <w:rPr>
                <w:rFonts w:ascii="Arial" w:hAnsi="Arial" w:cs="Arial"/>
              </w:rPr>
            </w:pPr>
            <w:r w:rsidRPr="007436FF">
              <w:rPr>
                <w:rFonts w:ascii="Arial" w:eastAsia="Times New Roman" w:hAnsi="Arial" w:cs="Arial"/>
                <w:color w:val="000000"/>
              </w:rPr>
              <w:t>1247,00</w:t>
            </w:r>
          </w:p>
        </w:tc>
        <w:tc>
          <w:tcPr>
            <w:tcW w:w="850" w:type="dxa"/>
            <w:tcBorders>
              <w:bottom w:val="single" w:sz="4" w:space="0" w:color="auto"/>
            </w:tcBorders>
            <w:shd w:val="clear" w:color="000000" w:fill="FFFFFF"/>
            <w:noWrap/>
          </w:tcPr>
          <w:p w:rsidR="0089042D" w:rsidRPr="007436FF" w:rsidRDefault="0089042D" w:rsidP="0090649A">
            <w:pPr>
              <w:jc w:val="center"/>
              <w:rPr>
                <w:rFonts w:ascii="Arial" w:hAnsi="Arial" w:cs="Arial"/>
              </w:rPr>
            </w:pPr>
            <w:r w:rsidRPr="007436FF">
              <w:rPr>
                <w:rFonts w:ascii="Arial" w:eastAsia="Times New Roman" w:hAnsi="Arial" w:cs="Arial"/>
                <w:color w:val="000000"/>
              </w:rPr>
              <w:t>2613,00</w:t>
            </w:r>
          </w:p>
        </w:tc>
        <w:tc>
          <w:tcPr>
            <w:tcW w:w="716" w:type="dxa"/>
            <w:gridSpan w:val="2"/>
            <w:tcBorders>
              <w:bottom w:val="single" w:sz="4" w:space="0" w:color="auto"/>
            </w:tcBorders>
            <w:shd w:val="clear" w:color="000000" w:fill="FFFFFF"/>
            <w:noWrap/>
          </w:tcPr>
          <w:p w:rsidR="0089042D" w:rsidRPr="007436FF" w:rsidRDefault="0089042D" w:rsidP="0090649A">
            <w:pPr>
              <w:jc w:val="center"/>
              <w:rPr>
                <w:rFonts w:ascii="Arial" w:hAnsi="Arial" w:cs="Arial"/>
              </w:rPr>
            </w:pPr>
            <w:r w:rsidRPr="007436FF">
              <w:rPr>
                <w:rFonts w:ascii="Arial" w:eastAsia="Times New Roman" w:hAnsi="Arial" w:cs="Arial"/>
                <w:color w:val="000000"/>
              </w:rPr>
              <w:t>0,00</w:t>
            </w:r>
          </w:p>
        </w:tc>
        <w:tc>
          <w:tcPr>
            <w:tcW w:w="567" w:type="dxa"/>
            <w:gridSpan w:val="2"/>
            <w:tcBorders>
              <w:bottom w:val="single" w:sz="4" w:space="0" w:color="auto"/>
            </w:tcBorders>
            <w:shd w:val="clear" w:color="000000" w:fill="FFFFFF"/>
            <w:noWrap/>
          </w:tcPr>
          <w:p w:rsidR="0089042D" w:rsidRPr="007436FF" w:rsidRDefault="0089042D" w:rsidP="0090649A">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0,00</w:t>
            </w:r>
          </w:p>
        </w:tc>
        <w:tc>
          <w:tcPr>
            <w:tcW w:w="844" w:type="dxa"/>
            <w:tcBorders>
              <w:bottom w:val="single" w:sz="4" w:space="0" w:color="auto"/>
            </w:tcBorders>
            <w:shd w:val="clear" w:color="000000" w:fill="FFFFFF"/>
            <w:noWrap/>
          </w:tcPr>
          <w:p w:rsidR="0089042D" w:rsidRPr="007436FF" w:rsidRDefault="003B068B" w:rsidP="0090649A">
            <w:pPr>
              <w:autoSpaceDE w:val="0"/>
              <w:autoSpaceDN w:val="0"/>
              <w:adjustRightInd w:val="0"/>
              <w:ind w:right="42"/>
              <w:jc w:val="center"/>
              <w:rPr>
                <w:rFonts w:ascii="Arial" w:eastAsia="Times New Roman" w:hAnsi="Arial" w:cs="Arial"/>
                <w:color w:val="000000"/>
              </w:rPr>
            </w:pPr>
            <w:r w:rsidRPr="007436FF">
              <w:rPr>
                <w:rFonts w:ascii="Arial" w:eastAsia="Times New Roman" w:hAnsi="Arial" w:cs="Arial"/>
                <w:color w:val="000000"/>
              </w:rPr>
              <w:t>28</w:t>
            </w:r>
            <w:r w:rsidR="0089042D" w:rsidRPr="007436FF">
              <w:rPr>
                <w:rFonts w:ascii="Arial" w:eastAsia="Times New Roman" w:hAnsi="Arial" w:cs="Arial"/>
                <w:color w:val="000000"/>
              </w:rPr>
              <w:t>13,00</w:t>
            </w:r>
          </w:p>
        </w:tc>
        <w:tc>
          <w:tcPr>
            <w:tcW w:w="1417" w:type="dxa"/>
            <w:vMerge/>
            <w:shd w:val="clear" w:color="000000" w:fill="FFFFFF"/>
          </w:tcPr>
          <w:p w:rsidR="0089042D" w:rsidRPr="007436FF" w:rsidRDefault="0089042D" w:rsidP="006D1194">
            <w:pPr>
              <w:autoSpaceDE w:val="0"/>
              <w:autoSpaceDN w:val="0"/>
              <w:spacing w:after="0" w:line="240" w:lineRule="auto"/>
              <w:rPr>
                <w:rFonts w:ascii="Arial" w:eastAsia="Times New Roman" w:hAnsi="Arial" w:cs="Arial"/>
                <w:color w:val="000000"/>
              </w:rPr>
            </w:pPr>
          </w:p>
        </w:tc>
        <w:tc>
          <w:tcPr>
            <w:tcW w:w="2410" w:type="dxa"/>
            <w:vMerge/>
            <w:shd w:val="clear" w:color="000000" w:fill="FFFFFF"/>
          </w:tcPr>
          <w:p w:rsidR="0089042D" w:rsidRPr="007436FF" w:rsidRDefault="0089042D" w:rsidP="006D1194">
            <w:pPr>
              <w:autoSpaceDE w:val="0"/>
              <w:autoSpaceDN w:val="0"/>
              <w:adjustRightInd w:val="0"/>
              <w:spacing w:after="0" w:line="240" w:lineRule="auto"/>
              <w:rPr>
                <w:rFonts w:ascii="Arial" w:eastAsia="Times New Roman" w:hAnsi="Arial" w:cs="Arial"/>
                <w:color w:val="000000"/>
              </w:rPr>
            </w:pPr>
          </w:p>
        </w:tc>
      </w:tr>
      <w:tr w:rsidR="00E32330" w:rsidRPr="007436FF" w:rsidTr="00B402AA">
        <w:trPr>
          <w:cantSplit/>
          <w:trHeight w:val="20"/>
        </w:trPr>
        <w:tc>
          <w:tcPr>
            <w:tcW w:w="5264" w:type="dxa"/>
            <w:gridSpan w:val="3"/>
            <w:vMerge/>
            <w:shd w:val="clear" w:color="000000" w:fill="FFFFFF"/>
          </w:tcPr>
          <w:p w:rsidR="00E32330" w:rsidRPr="007436FF" w:rsidRDefault="00E32330" w:rsidP="006D1194">
            <w:pPr>
              <w:autoSpaceDE w:val="0"/>
              <w:autoSpaceDN w:val="0"/>
              <w:adjustRightInd w:val="0"/>
              <w:spacing w:after="0" w:line="240" w:lineRule="auto"/>
              <w:rPr>
                <w:rFonts w:ascii="Arial" w:eastAsia="Times New Roman" w:hAnsi="Arial" w:cs="Arial"/>
                <w:color w:val="000000"/>
              </w:rPr>
            </w:pPr>
          </w:p>
        </w:tc>
        <w:tc>
          <w:tcPr>
            <w:tcW w:w="1665" w:type="dxa"/>
            <w:tcBorders>
              <w:bottom w:val="single" w:sz="4" w:space="0" w:color="auto"/>
            </w:tcBorders>
            <w:shd w:val="clear" w:color="000000" w:fill="FFFFFF"/>
          </w:tcPr>
          <w:p w:rsidR="00E32330" w:rsidRPr="007436FF" w:rsidRDefault="00E32330" w:rsidP="00E61181">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Средства бюджета городского округа Люберцы</w:t>
            </w:r>
          </w:p>
        </w:tc>
        <w:tc>
          <w:tcPr>
            <w:tcW w:w="886" w:type="dxa"/>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851" w:type="dxa"/>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850" w:type="dxa"/>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716" w:type="dxa"/>
            <w:gridSpan w:val="2"/>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567" w:type="dxa"/>
            <w:gridSpan w:val="2"/>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844" w:type="dxa"/>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rPr>
            </w:pPr>
            <w:r w:rsidRPr="007436FF">
              <w:rPr>
                <w:rFonts w:ascii="Arial" w:eastAsia="Times New Roman" w:hAnsi="Arial" w:cs="Arial"/>
                <w:color w:val="000000"/>
              </w:rPr>
              <w:t>0,00</w:t>
            </w:r>
          </w:p>
        </w:tc>
        <w:tc>
          <w:tcPr>
            <w:tcW w:w="1417" w:type="dxa"/>
            <w:vMerge/>
            <w:shd w:val="clear" w:color="000000" w:fill="FFFFFF"/>
          </w:tcPr>
          <w:p w:rsidR="00E32330" w:rsidRPr="007436FF" w:rsidRDefault="00E32330" w:rsidP="006D1194">
            <w:pPr>
              <w:autoSpaceDE w:val="0"/>
              <w:autoSpaceDN w:val="0"/>
              <w:spacing w:after="0" w:line="240" w:lineRule="auto"/>
              <w:rPr>
                <w:rFonts w:ascii="Arial" w:eastAsia="Times New Roman" w:hAnsi="Arial" w:cs="Arial"/>
                <w:color w:val="000000"/>
              </w:rPr>
            </w:pPr>
          </w:p>
        </w:tc>
        <w:tc>
          <w:tcPr>
            <w:tcW w:w="2410" w:type="dxa"/>
            <w:vMerge/>
            <w:shd w:val="clear" w:color="000000" w:fill="FFFFFF"/>
          </w:tcPr>
          <w:p w:rsidR="00E32330" w:rsidRPr="007436FF" w:rsidRDefault="00E32330" w:rsidP="006D1194">
            <w:pPr>
              <w:autoSpaceDE w:val="0"/>
              <w:autoSpaceDN w:val="0"/>
              <w:adjustRightInd w:val="0"/>
              <w:spacing w:after="0" w:line="240" w:lineRule="auto"/>
              <w:rPr>
                <w:rFonts w:ascii="Arial" w:eastAsia="Times New Roman" w:hAnsi="Arial" w:cs="Arial"/>
                <w:color w:val="000000"/>
              </w:rPr>
            </w:pPr>
          </w:p>
        </w:tc>
      </w:tr>
      <w:tr w:rsidR="00E32330" w:rsidRPr="007436FF" w:rsidTr="00B402AA">
        <w:trPr>
          <w:cantSplit/>
          <w:trHeight w:val="20"/>
        </w:trPr>
        <w:tc>
          <w:tcPr>
            <w:tcW w:w="5264" w:type="dxa"/>
            <w:gridSpan w:val="3"/>
            <w:vMerge/>
            <w:tcBorders>
              <w:bottom w:val="single" w:sz="4" w:space="0" w:color="auto"/>
            </w:tcBorders>
            <w:shd w:val="clear" w:color="000000" w:fill="FFFFFF"/>
          </w:tcPr>
          <w:p w:rsidR="00E32330" w:rsidRPr="007436FF" w:rsidRDefault="00E32330" w:rsidP="006D1194">
            <w:pPr>
              <w:autoSpaceDE w:val="0"/>
              <w:autoSpaceDN w:val="0"/>
              <w:adjustRightInd w:val="0"/>
              <w:spacing w:after="0" w:line="240" w:lineRule="auto"/>
              <w:rPr>
                <w:rFonts w:ascii="Arial" w:eastAsia="Times New Roman" w:hAnsi="Arial" w:cs="Arial"/>
                <w:color w:val="000000"/>
              </w:rPr>
            </w:pPr>
          </w:p>
        </w:tc>
        <w:tc>
          <w:tcPr>
            <w:tcW w:w="1665" w:type="dxa"/>
            <w:tcBorders>
              <w:bottom w:val="single" w:sz="4" w:space="0" w:color="auto"/>
            </w:tcBorders>
            <w:shd w:val="clear" w:color="000000" w:fill="FFFFFF"/>
          </w:tcPr>
          <w:p w:rsidR="00E32330" w:rsidRPr="007436FF" w:rsidRDefault="00E32330" w:rsidP="00E61181">
            <w:pPr>
              <w:autoSpaceDE w:val="0"/>
              <w:autoSpaceDN w:val="0"/>
              <w:adjustRightInd w:val="0"/>
              <w:spacing w:after="0" w:line="240" w:lineRule="auto"/>
              <w:rPr>
                <w:rFonts w:ascii="Arial" w:eastAsia="Times New Roman" w:hAnsi="Arial" w:cs="Arial"/>
                <w:color w:val="000000"/>
              </w:rPr>
            </w:pPr>
            <w:r w:rsidRPr="007436FF">
              <w:rPr>
                <w:rFonts w:ascii="Arial" w:eastAsia="Times New Roman" w:hAnsi="Arial" w:cs="Arial"/>
                <w:color w:val="000000"/>
              </w:rPr>
              <w:t>Внебюджетные средства</w:t>
            </w:r>
          </w:p>
        </w:tc>
        <w:tc>
          <w:tcPr>
            <w:tcW w:w="886" w:type="dxa"/>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1" w:type="dxa"/>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50" w:type="dxa"/>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716" w:type="dxa"/>
            <w:gridSpan w:val="2"/>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567" w:type="dxa"/>
            <w:gridSpan w:val="2"/>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844" w:type="dxa"/>
            <w:tcBorders>
              <w:bottom w:val="single" w:sz="4" w:space="0" w:color="auto"/>
            </w:tcBorders>
            <w:shd w:val="clear" w:color="000000" w:fill="FFFFFF"/>
            <w:noWrap/>
          </w:tcPr>
          <w:p w:rsidR="00E32330" w:rsidRPr="007436FF" w:rsidRDefault="00E32330" w:rsidP="00E61181">
            <w:pPr>
              <w:spacing w:after="0" w:line="240" w:lineRule="auto"/>
              <w:rPr>
                <w:rFonts w:ascii="Arial" w:eastAsia="Times New Roman" w:hAnsi="Arial" w:cs="Arial"/>
                <w:color w:val="000000"/>
              </w:rPr>
            </w:pPr>
            <w:r w:rsidRPr="007436FF">
              <w:rPr>
                <w:rFonts w:ascii="Arial" w:eastAsia="Times New Roman" w:hAnsi="Arial" w:cs="Arial"/>
                <w:color w:val="000000"/>
              </w:rPr>
              <w:t>0,00</w:t>
            </w:r>
          </w:p>
        </w:tc>
        <w:tc>
          <w:tcPr>
            <w:tcW w:w="1417" w:type="dxa"/>
            <w:vMerge/>
            <w:tcBorders>
              <w:bottom w:val="single" w:sz="4" w:space="0" w:color="auto"/>
            </w:tcBorders>
            <w:shd w:val="clear" w:color="000000" w:fill="FFFFFF"/>
          </w:tcPr>
          <w:p w:rsidR="00E32330" w:rsidRPr="007436FF" w:rsidRDefault="00E32330" w:rsidP="006D1194">
            <w:pPr>
              <w:autoSpaceDE w:val="0"/>
              <w:autoSpaceDN w:val="0"/>
              <w:spacing w:after="0" w:line="240" w:lineRule="auto"/>
              <w:rPr>
                <w:rFonts w:ascii="Arial" w:eastAsia="Times New Roman" w:hAnsi="Arial" w:cs="Arial"/>
                <w:color w:val="000000"/>
              </w:rPr>
            </w:pPr>
          </w:p>
        </w:tc>
        <w:tc>
          <w:tcPr>
            <w:tcW w:w="2410" w:type="dxa"/>
            <w:vMerge/>
            <w:tcBorders>
              <w:bottom w:val="single" w:sz="4" w:space="0" w:color="auto"/>
            </w:tcBorders>
            <w:shd w:val="clear" w:color="000000" w:fill="FFFFFF"/>
          </w:tcPr>
          <w:p w:rsidR="00E32330" w:rsidRPr="007436FF" w:rsidRDefault="00E32330" w:rsidP="006D1194">
            <w:pPr>
              <w:autoSpaceDE w:val="0"/>
              <w:autoSpaceDN w:val="0"/>
              <w:adjustRightInd w:val="0"/>
              <w:spacing w:after="0" w:line="240" w:lineRule="auto"/>
              <w:rPr>
                <w:rFonts w:ascii="Arial" w:eastAsia="Times New Roman" w:hAnsi="Arial" w:cs="Arial"/>
                <w:color w:val="000000"/>
              </w:rPr>
            </w:pPr>
          </w:p>
        </w:tc>
      </w:tr>
    </w:tbl>
    <w:p w:rsidR="00616721" w:rsidRPr="007436FF" w:rsidRDefault="00616721" w:rsidP="00616721">
      <w:pPr>
        <w:autoSpaceDE w:val="0"/>
        <w:autoSpaceDN w:val="0"/>
        <w:spacing w:after="0" w:line="240" w:lineRule="auto"/>
        <w:ind w:left="9912" w:firstLine="708"/>
        <w:rPr>
          <w:rFonts w:ascii="Arial" w:eastAsia="Times New Roman" w:hAnsi="Arial" w:cs="Arial"/>
          <w:sz w:val="24"/>
          <w:szCs w:val="24"/>
        </w:rPr>
      </w:pPr>
    </w:p>
    <w:p w:rsidR="00587C2E" w:rsidRPr="007436FF" w:rsidRDefault="00616721" w:rsidP="00B8501B">
      <w:pPr>
        <w:tabs>
          <w:tab w:val="left" w:pos="9408"/>
        </w:tabs>
        <w:spacing w:after="0"/>
        <w:ind w:right="142"/>
        <w:jc w:val="right"/>
        <w:rPr>
          <w:rFonts w:ascii="Arial" w:hAnsi="Arial" w:cs="Arial"/>
          <w:sz w:val="24"/>
          <w:szCs w:val="24"/>
        </w:rPr>
      </w:pPr>
      <w:r w:rsidRPr="007436FF">
        <w:rPr>
          <w:rFonts w:ascii="Arial" w:hAnsi="Arial" w:cs="Arial"/>
          <w:sz w:val="24"/>
          <w:szCs w:val="24"/>
        </w:rPr>
        <w:t xml:space="preserve"> </w:t>
      </w:r>
    </w:p>
    <w:sectPr w:rsidR="00587C2E" w:rsidRPr="007436FF" w:rsidSect="004573B8">
      <w:pgSz w:w="16838" w:h="11906" w:orient="landscape"/>
      <w:pgMar w:top="142" w:right="678" w:bottom="568" w:left="1134"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F34" w:rsidRDefault="00A03F34">
      <w:pPr>
        <w:spacing w:after="0" w:line="240" w:lineRule="auto"/>
      </w:pPr>
      <w:r>
        <w:separator/>
      </w:r>
    </w:p>
  </w:endnote>
  <w:endnote w:type="continuationSeparator" w:id="0">
    <w:p w:rsidR="00A03F34" w:rsidRDefault="00A0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F34" w:rsidRDefault="00A03F34">
      <w:pPr>
        <w:spacing w:after="0" w:line="240" w:lineRule="auto"/>
      </w:pPr>
      <w:r>
        <w:separator/>
      </w:r>
    </w:p>
  </w:footnote>
  <w:footnote w:type="continuationSeparator" w:id="0">
    <w:p w:rsidR="00A03F34" w:rsidRDefault="00A03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D2" w:rsidRDefault="007201D2" w:rsidP="00996728">
    <w:pPr>
      <w:autoSpaceDE w:val="0"/>
      <w:autoSpaceDN w:val="0"/>
      <w:spacing w:after="0" w:line="240" w:lineRule="auto"/>
      <w:rPr>
        <w:rFonts w:ascii="Arial" w:hAnsi="Arial" w:cs="Arial"/>
        <w:sz w:val="24"/>
        <w:szCs w:val="24"/>
      </w:rPr>
    </w:pPr>
  </w:p>
  <w:p w:rsidR="007201D2" w:rsidRDefault="007201D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9B"/>
    <w:multiLevelType w:val="hybridMultilevel"/>
    <w:tmpl w:val="1702F09A"/>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0987DB3"/>
    <w:multiLevelType w:val="hybridMultilevel"/>
    <w:tmpl w:val="DCE01C60"/>
    <w:lvl w:ilvl="0" w:tplc="1660B8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40D2405"/>
    <w:multiLevelType w:val="hybridMultilevel"/>
    <w:tmpl w:val="BF8862B2"/>
    <w:lvl w:ilvl="0" w:tplc="592C409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4A4339C"/>
    <w:multiLevelType w:val="hybridMultilevel"/>
    <w:tmpl w:val="2774E32A"/>
    <w:lvl w:ilvl="0" w:tplc="1FA0B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5A0AAA"/>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E5B7144"/>
    <w:multiLevelType w:val="hybridMultilevel"/>
    <w:tmpl w:val="CA8E545C"/>
    <w:lvl w:ilvl="0" w:tplc="C136D67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100AC0"/>
    <w:multiLevelType w:val="hybridMultilevel"/>
    <w:tmpl w:val="AA7C02AA"/>
    <w:lvl w:ilvl="0" w:tplc="3780AB3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12E92915"/>
    <w:multiLevelType w:val="hybridMultilevel"/>
    <w:tmpl w:val="739483EA"/>
    <w:lvl w:ilvl="0" w:tplc="F82C6796">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1C575F4A"/>
    <w:multiLevelType w:val="hybridMultilevel"/>
    <w:tmpl w:val="98767DE0"/>
    <w:lvl w:ilvl="0" w:tplc="0419000F">
      <w:start w:val="1"/>
      <w:numFmt w:val="decimal"/>
      <w:lvlText w:val="%1."/>
      <w:lvlJc w:val="left"/>
      <w:pPr>
        <w:ind w:left="24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450EAF"/>
    <w:multiLevelType w:val="multilevel"/>
    <w:tmpl w:val="80085A54"/>
    <w:lvl w:ilvl="0">
      <w:start w:val="1"/>
      <w:numFmt w:val="decimal"/>
      <w:lvlText w:val="%1."/>
      <w:lvlJc w:val="left"/>
      <w:pPr>
        <w:ind w:left="1205" w:hanging="495"/>
      </w:pPr>
      <w:rPr>
        <w:rFonts w:cs="Times New Roman" w:hint="default"/>
      </w:rPr>
    </w:lvl>
    <w:lvl w:ilvl="1">
      <w:start w:val="1"/>
      <w:numFmt w:val="decimal"/>
      <w:lvlText w:val="%1.%2."/>
      <w:lvlJc w:val="left"/>
      <w:pPr>
        <w:ind w:left="1970" w:hanging="720"/>
      </w:pPr>
      <w:rPr>
        <w:rFonts w:cs="Times New Roman" w:hint="default"/>
      </w:rPr>
    </w:lvl>
    <w:lvl w:ilvl="2">
      <w:start w:val="1"/>
      <w:numFmt w:val="decimal"/>
      <w:lvlText w:val="%1.%2.%3."/>
      <w:lvlJc w:val="left"/>
      <w:pPr>
        <w:ind w:left="2510" w:hanging="720"/>
      </w:pPr>
      <w:rPr>
        <w:rFonts w:cs="Times New Roman" w:hint="default"/>
      </w:rPr>
    </w:lvl>
    <w:lvl w:ilvl="3">
      <w:start w:val="1"/>
      <w:numFmt w:val="decimal"/>
      <w:lvlText w:val="%1.%2.%3.%4."/>
      <w:lvlJc w:val="left"/>
      <w:pPr>
        <w:ind w:left="3410" w:hanging="1080"/>
      </w:pPr>
      <w:rPr>
        <w:rFonts w:cs="Times New Roman" w:hint="default"/>
      </w:rPr>
    </w:lvl>
    <w:lvl w:ilvl="4">
      <w:start w:val="1"/>
      <w:numFmt w:val="decimal"/>
      <w:lvlText w:val="%1.%2.%3.%4.%5."/>
      <w:lvlJc w:val="left"/>
      <w:pPr>
        <w:ind w:left="3950" w:hanging="1080"/>
      </w:pPr>
      <w:rPr>
        <w:rFonts w:cs="Times New Roman" w:hint="default"/>
      </w:rPr>
    </w:lvl>
    <w:lvl w:ilvl="5">
      <w:start w:val="1"/>
      <w:numFmt w:val="decimal"/>
      <w:lvlText w:val="%1.%2.%3.%4.%5.%6."/>
      <w:lvlJc w:val="left"/>
      <w:pPr>
        <w:ind w:left="4850" w:hanging="1440"/>
      </w:pPr>
      <w:rPr>
        <w:rFonts w:cs="Times New Roman" w:hint="default"/>
      </w:rPr>
    </w:lvl>
    <w:lvl w:ilvl="6">
      <w:start w:val="1"/>
      <w:numFmt w:val="decimal"/>
      <w:lvlText w:val="%1.%2.%3.%4.%5.%6.%7."/>
      <w:lvlJc w:val="left"/>
      <w:pPr>
        <w:ind w:left="5750" w:hanging="1800"/>
      </w:pPr>
      <w:rPr>
        <w:rFonts w:cs="Times New Roman" w:hint="default"/>
      </w:rPr>
    </w:lvl>
    <w:lvl w:ilvl="7">
      <w:start w:val="1"/>
      <w:numFmt w:val="decimal"/>
      <w:lvlText w:val="%1.%2.%3.%4.%5.%6.%7.%8."/>
      <w:lvlJc w:val="left"/>
      <w:pPr>
        <w:ind w:left="6290" w:hanging="1800"/>
      </w:pPr>
      <w:rPr>
        <w:rFonts w:cs="Times New Roman" w:hint="default"/>
      </w:rPr>
    </w:lvl>
    <w:lvl w:ilvl="8">
      <w:start w:val="1"/>
      <w:numFmt w:val="decimal"/>
      <w:lvlText w:val="%1.%2.%3.%4.%5.%6.%7.%8.%9."/>
      <w:lvlJc w:val="left"/>
      <w:pPr>
        <w:ind w:left="7190" w:hanging="2160"/>
      </w:pPr>
      <w:rPr>
        <w:rFonts w:cs="Times New Roman" w:hint="default"/>
      </w:rPr>
    </w:lvl>
  </w:abstractNum>
  <w:abstractNum w:abstractNumId="10">
    <w:nsid w:val="1EE206F2"/>
    <w:multiLevelType w:val="multilevel"/>
    <w:tmpl w:val="4DC6266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nsid w:val="235B067B"/>
    <w:multiLevelType w:val="multilevel"/>
    <w:tmpl w:val="8F203024"/>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6AC4985"/>
    <w:multiLevelType w:val="hybridMultilevel"/>
    <w:tmpl w:val="0A7C8C00"/>
    <w:lvl w:ilvl="0" w:tplc="BA1EBB4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28021C57"/>
    <w:multiLevelType w:val="hybridMultilevel"/>
    <w:tmpl w:val="0A2A5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74377D"/>
    <w:multiLevelType w:val="hybridMultilevel"/>
    <w:tmpl w:val="2B4C871C"/>
    <w:lvl w:ilvl="0" w:tplc="7AF4412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15">
    <w:nsid w:val="3F0B3785"/>
    <w:multiLevelType w:val="hybridMultilevel"/>
    <w:tmpl w:val="32901BD8"/>
    <w:lvl w:ilvl="0" w:tplc="9FD8D14E">
      <w:start w:val="1"/>
      <w:numFmt w:val="upperRoman"/>
      <w:lvlText w:val="%1."/>
      <w:lvlJc w:val="left"/>
      <w:pPr>
        <w:ind w:left="1288"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FAB395C"/>
    <w:multiLevelType w:val="multilevel"/>
    <w:tmpl w:val="A59604EE"/>
    <w:lvl w:ilvl="0">
      <w:start w:val="7"/>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164FC9"/>
    <w:multiLevelType w:val="hybridMultilevel"/>
    <w:tmpl w:val="5338DC2C"/>
    <w:lvl w:ilvl="0" w:tplc="877AC46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0A83292"/>
    <w:multiLevelType w:val="multilevel"/>
    <w:tmpl w:val="981840A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435E1CA4"/>
    <w:multiLevelType w:val="hybridMultilevel"/>
    <w:tmpl w:val="73086F64"/>
    <w:lvl w:ilvl="0" w:tplc="F5520282">
      <w:start w:val="1"/>
      <w:numFmt w:val="decimal"/>
      <w:lvlText w:val="%1."/>
      <w:lvlJc w:val="left"/>
      <w:pPr>
        <w:ind w:left="1191" w:hanging="76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45C5242"/>
    <w:multiLevelType w:val="hybridMultilevel"/>
    <w:tmpl w:val="15420CD4"/>
    <w:lvl w:ilvl="0" w:tplc="483A2E72">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1">
    <w:nsid w:val="4CC14009"/>
    <w:multiLevelType w:val="hybridMultilevel"/>
    <w:tmpl w:val="93ACAB92"/>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50FF0B92"/>
    <w:multiLevelType w:val="multilevel"/>
    <w:tmpl w:val="DD9EAC7C"/>
    <w:lvl w:ilvl="0">
      <w:start w:val="6"/>
      <w:numFmt w:val="decimal"/>
      <w:lvlText w:val="%1."/>
      <w:lvlJc w:val="left"/>
      <w:pPr>
        <w:ind w:left="540" w:hanging="540"/>
      </w:pPr>
      <w:rPr>
        <w:rFonts w:hint="default"/>
      </w:rPr>
    </w:lvl>
    <w:lvl w:ilvl="1">
      <w:start w:val="8"/>
      <w:numFmt w:val="decimal"/>
      <w:lvlText w:val="%1.%2."/>
      <w:lvlJc w:val="left"/>
      <w:pPr>
        <w:ind w:left="966" w:hanging="540"/>
      </w:pPr>
      <w:rPr>
        <w:rFonts w:hint="default"/>
        <w:b/>
      </w:rPr>
    </w:lvl>
    <w:lvl w:ilvl="2">
      <w:start w:val="2"/>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6746627"/>
    <w:multiLevelType w:val="hybridMultilevel"/>
    <w:tmpl w:val="5B4AA19C"/>
    <w:lvl w:ilvl="0" w:tplc="843A313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4">
    <w:nsid w:val="5D2E67F4"/>
    <w:multiLevelType w:val="hybridMultilevel"/>
    <w:tmpl w:val="AFCEE008"/>
    <w:lvl w:ilvl="0" w:tplc="8EC0DC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D4456C3"/>
    <w:multiLevelType w:val="hybridMultilevel"/>
    <w:tmpl w:val="934E7DB8"/>
    <w:lvl w:ilvl="0" w:tplc="A0D6E2E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1722D93"/>
    <w:multiLevelType w:val="hybridMultilevel"/>
    <w:tmpl w:val="A4E22008"/>
    <w:lvl w:ilvl="0" w:tplc="1F0692B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7">
    <w:nsid w:val="67016D19"/>
    <w:multiLevelType w:val="hybridMultilevel"/>
    <w:tmpl w:val="0FD49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3E009F"/>
    <w:multiLevelType w:val="hybridMultilevel"/>
    <w:tmpl w:val="65EC9A0E"/>
    <w:lvl w:ilvl="0" w:tplc="CDBE8088">
      <w:start w:val="1"/>
      <w:numFmt w:val="upperRoman"/>
      <w:lvlText w:val="%1."/>
      <w:lvlJc w:val="left"/>
      <w:pPr>
        <w:ind w:left="1287" w:hanging="72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83D2A44"/>
    <w:multiLevelType w:val="hybridMultilevel"/>
    <w:tmpl w:val="113EE010"/>
    <w:lvl w:ilvl="0" w:tplc="B8B43F8A">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0">
    <w:nsid w:val="6D7D2C07"/>
    <w:multiLevelType w:val="multilevel"/>
    <w:tmpl w:val="93F8FD22"/>
    <w:lvl w:ilvl="0">
      <w:start w:val="6"/>
      <w:numFmt w:val="decimal"/>
      <w:lvlText w:val="%1."/>
      <w:lvlJc w:val="left"/>
      <w:pPr>
        <w:ind w:left="540" w:hanging="540"/>
      </w:pPr>
      <w:rPr>
        <w:rFonts w:hint="default"/>
      </w:rPr>
    </w:lvl>
    <w:lvl w:ilvl="1">
      <w:start w:val="9"/>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nsid w:val="6E3F380A"/>
    <w:multiLevelType w:val="hybridMultilevel"/>
    <w:tmpl w:val="F98ACA46"/>
    <w:lvl w:ilvl="0" w:tplc="8E2A4D18">
      <w:start w:val="2022"/>
      <w:numFmt w:val="decimal"/>
      <w:lvlText w:val="%1"/>
      <w:lvlJc w:val="left"/>
      <w:pPr>
        <w:ind w:left="506" w:hanging="48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32">
    <w:nsid w:val="71D94FE7"/>
    <w:multiLevelType w:val="hybridMultilevel"/>
    <w:tmpl w:val="A4E8F47C"/>
    <w:lvl w:ilvl="0" w:tplc="52562F2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3">
    <w:nsid w:val="73974071"/>
    <w:multiLevelType w:val="hybridMultilevel"/>
    <w:tmpl w:val="2DDCC80E"/>
    <w:lvl w:ilvl="0" w:tplc="7B8AF2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73DE5FBF"/>
    <w:multiLevelType w:val="hybridMultilevel"/>
    <w:tmpl w:val="519C40D4"/>
    <w:lvl w:ilvl="0" w:tplc="295C103C">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0C6CF4"/>
    <w:multiLevelType w:val="hybridMultilevel"/>
    <w:tmpl w:val="3460B524"/>
    <w:lvl w:ilvl="0" w:tplc="D152E70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7612776"/>
    <w:multiLevelType w:val="hybridMultilevel"/>
    <w:tmpl w:val="17601232"/>
    <w:lvl w:ilvl="0" w:tplc="548045A2">
      <w:start w:val="1"/>
      <w:numFmt w:val="decimal"/>
      <w:lvlText w:val="%1."/>
      <w:lvlJc w:val="left"/>
      <w:pPr>
        <w:ind w:left="786" w:hanging="360"/>
      </w:pPr>
      <w:rPr>
        <w:b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7">
    <w:nsid w:val="7B717F29"/>
    <w:multiLevelType w:val="hybridMultilevel"/>
    <w:tmpl w:val="25348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661FAD"/>
    <w:multiLevelType w:val="hybridMultilevel"/>
    <w:tmpl w:val="96C822CE"/>
    <w:lvl w:ilvl="0" w:tplc="E140E04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2"/>
  </w:num>
  <w:num w:numId="3">
    <w:abstractNumId w:val="32"/>
  </w:num>
  <w:num w:numId="4">
    <w:abstractNumId w:val="6"/>
  </w:num>
  <w:num w:numId="5">
    <w:abstractNumId w:val="21"/>
  </w:num>
  <w:num w:numId="6">
    <w:abstractNumId w:val="24"/>
  </w:num>
  <w:num w:numId="7">
    <w:abstractNumId w:val="35"/>
  </w:num>
  <w:num w:numId="8">
    <w:abstractNumId w:val="31"/>
  </w:num>
  <w:num w:numId="9">
    <w:abstractNumId w:val="22"/>
  </w:num>
  <w:num w:numId="10">
    <w:abstractNumId w:val="15"/>
  </w:num>
  <w:num w:numId="11">
    <w:abstractNumId w:val="1"/>
  </w:num>
  <w:num w:numId="12">
    <w:abstractNumId w:val="34"/>
  </w:num>
  <w:num w:numId="13">
    <w:abstractNumId w:val="30"/>
  </w:num>
  <w:num w:numId="14">
    <w:abstractNumId w:val="28"/>
  </w:num>
  <w:num w:numId="15">
    <w:abstractNumId w:val="38"/>
  </w:num>
  <w:num w:numId="16">
    <w:abstractNumId w:val="2"/>
  </w:num>
  <w:num w:numId="17">
    <w:abstractNumId w:val="5"/>
  </w:num>
  <w:num w:numId="18">
    <w:abstractNumId w:val="17"/>
  </w:num>
  <w:num w:numId="19">
    <w:abstractNumId w:val="25"/>
  </w:num>
  <w:num w:numId="20">
    <w:abstractNumId w:val="7"/>
  </w:num>
  <w:num w:numId="21">
    <w:abstractNumId w:val="26"/>
  </w:num>
  <w:num w:numId="22">
    <w:abstractNumId w:val="37"/>
  </w:num>
  <w:num w:numId="23">
    <w:abstractNumId w:val="27"/>
  </w:num>
  <w:num w:numId="24">
    <w:abstractNumId w:val="13"/>
  </w:num>
  <w:num w:numId="25">
    <w:abstractNumId w:val="3"/>
  </w:num>
  <w:num w:numId="26">
    <w:abstractNumId w:val="29"/>
  </w:num>
  <w:num w:numId="27">
    <w:abstractNumId w:val="23"/>
  </w:num>
  <w:num w:numId="28">
    <w:abstractNumId w:val="8"/>
  </w:num>
  <w:num w:numId="29">
    <w:abstractNumId w:val="10"/>
  </w:num>
  <w:num w:numId="30">
    <w:abstractNumId w:val="18"/>
  </w:num>
  <w:num w:numId="31">
    <w:abstractNumId w:val="0"/>
  </w:num>
  <w:num w:numId="32">
    <w:abstractNumId w:val="16"/>
  </w:num>
  <w:num w:numId="33">
    <w:abstractNumId w:val="14"/>
  </w:num>
  <w:num w:numId="34">
    <w:abstractNumId w:val="11"/>
  </w:num>
  <w:num w:numId="35">
    <w:abstractNumId w:val="20"/>
  </w:num>
  <w:num w:numId="36">
    <w:abstractNumId w:val="19"/>
  </w:num>
  <w:num w:numId="37">
    <w:abstractNumId w:val="4"/>
  </w:num>
  <w:num w:numId="38">
    <w:abstractNumId w:val="33"/>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A41"/>
    <w:rsid w:val="00000904"/>
    <w:rsid w:val="000025F8"/>
    <w:rsid w:val="00004CAF"/>
    <w:rsid w:val="0000580F"/>
    <w:rsid w:val="00005A6F"/>
    <w:rsid w:val="00005DA1"/>
    <w:rsid w:val="00007DF7"/>
    <w:rsid w:val="00010A98"/>
    <w:rsid w:val="00011C6C"/>
    <w:rsid w:val="00011D6B"/>
    <w:rsid w:val="00012B46"/>
    <w:rsid w:val="000134DB"/>
    <w:rsid w:val="00014D04"/>
    <w:rsid w:val="000157ED"/>
    <w:rsid w:val="0001674D"/>
    <w:rsid w:val="00017C4D"/>
    <w:rsid w:val="00017DFB"/>
    <w:rsid w:val="000200FC"/>
    <w:rsid w:val="000205D0"/>
    <w:rsid w:val="00020C0C"/>
    <w:rsid w:val="0002204A"/>
    <w:rsid w:val="00024E94"/>
    <w:rsid w:val="00025B16"/>
    <w:rsid w:val="00025C3D"/>
    <w:rsid w:val="000261E9"/>
    <w:rsid w:val="000262C5"/>
    <w:rsid w:val="00030468"/>
    <w:rsid w:val="00033AEF"/>
    <w:rsid w:val="00035E8B"/>
    <w:rsid w:val="00037A1E"/>
    <w:rsid w:val="00040FE3"/>
    <w:rsid w:val="0004253A"/>
    <w:rsid w:val="00043D80"/>
    <w:rsid w:val="00043EF7"/>
    <w:rsid w:val="0004415F"/>
    <w:rsid w:val="00044E17"/>
    <w:rsid w:val="00045ABA"/>
    <w:rsid w:val="0004675C"/>
    <w:rsid w:val="00047041"/>
    <w:rsid w:val="00047DBC"/>
    <w:rsid w:val="000512AE"/>
    <w:rsid w:val="000535DB"/>
    <w:rsid w:val="000554C6"/>
    <w:rsid w:val="00057014"/>
    <w:rsid w:val="000609A1"/>
    <w:rsid w:val="00061EA6"/>
    <w:rsid w:val="000676B6"/>
    <w:rsid w:val="000701C7"/>
    <w:rsid w:val="000711A2"/>
    <w:rsid w:val="00073B88"/>
    <w:rsid w:val="000747A8"/>
    <w:rsid w:val="0007531C"/>
    <w:rsid w:val="00080B2B"/>
    <w:rsid w:val="000827C5"/>
    <w:rsid w:val="00084798"/>
    <w:rsid w:val="00084ED5"/>
    <w:rsid w:val="00085E20"/>
    <w:rsid w:val="00086A3B"/>
    <w:rsid w:val="000911AA"/>
    <w:rsid w:val="00091387"/>
    <w:rsid w:val="000936BF"/>
    <w:rsid w:val="00095841"/>
    <w:rsid w:val="00096207"/>
    <w:rsid w:val="000975E9"/>
    <w:rsid w:val="000A2926"/>
    <w:rsid w:val="000A57E8"/>
    <w:rsid w:val="000A5824"/>
    <w:rsid w:val="000A622F"/>
    <w:rsid w:val="000B2528"/>
    <w:rsid w:val="000B26ED"/>
    <w:rsid w:val="000B2CC1"/>
    <w:rsid w:val="000B307C"/>
    <w:rsid w:val="000B6AAE"/>
    <w:rsid w:val="000B6C4E"/>
    <w:rsid w:val="000C1EE1"/>
    <w:rsid w:val="000C628D"/>
    <w:rsid w:val="000D3090"/>
    <w:rsid w:val="000D394B"/>
    <w:rsid w:val="000D4FC4"/>
    <w:rsid w:val="000D59BF"/>
    <w:rsid w:val="000D7BF2"/>
    <w:rsid w:val="000D7E67"/>
    <w:rsid w:val="000E12D7"/>
    <w:rsid w:val="000E2ACC"/>
    <w:rsid w:val="000E3832"/>
    <w:rsid w:val="000E75ED"/>
    <w:rsid w:val="000F0EE3"/>
    <w:rsid w:val="000F1035"/>
    <w:rsid w:val="000F278B"/>
    <w:rsid w:val="000F2B59"/>
    <w:rsid w:val="000F2D4D"/>
    <w:rsid w:val="001003EF"/>
    <w:rsid w:val="001018EB"/>
    <w:rsid w:val="00101C46"/>
    <w:rsid w:val="00103C76"/>
    <w:rsid w:val="0010785F"/>
    <w:rsid w:val="0011098C"/>
    <w:rsid w:val="00110F60"/>
    <w:rsid w:val="001131C3"/>
    <w:rsid w:val="00120FFD"/>
    <w:rsid w:val="00122ACC"/>
    <w:rsid w:val="00125563"/>
    <w:rsid w:val="001259C9"/>
    <w:rsid w:val="0012704D"/>
    <w:rsid w:val="00127935"/>
    <w:rsid w:val="00127C28"/>
    <w:rsid w:val="00133EA0"/>
    <w:rsid w:val="00135821"/>
    <w:rsid w:val="00136EEA"/>
    <w:rsid w:val="00137DE8"/>
    <w:rsid w:val="00137E99"/>
    <w:rsid w:val="0014638D"/>
    <w:rsid w:val="00146813"/>
    <w:rsid w:val="00147C83"/>
    <w:rsid w:val="0015404B"/>
    <w:rsid w:val="00156E39"/>
    <w:rsid w:val="00162057"/>
    <w:rsid w:val="00164700"/>
    <w:rsid w:val="0016511F"/>
    <w:rsid w:val="00165D83"/>
    <w:rsid w:val="0016676F"/>
    <w:rsid w:val="001676FD"/>
    <w:rsid w:val="00167F5B"/>
    <w:rsid w:val="00170F83"/>
    <w:rsid w:val="0017104D"/>
    <w:rsid w:val="00172107"/>
    <w:rsid w:val="0017258F"/>
    <w:rsid w:val="001727F8"/>
    <w:rsid w:val="0017306F"/>
    <w:rsid w:val="00175D39"/>
    <w:rsid w:val="001802CC"/>
    <w:rsid w:val="00180876"/>
    <w:rsid w:val="00181481"/>
    <w:rsid w:val="001867B0"/>
    <w:rsid w:val="001873FC"/>
    <w:rsid w:val="00191B3D"/>
    <w:rsid w:val="00191BA9"/>
    <w:rsid w:val="0019448B"/>
    <w:rsid w:val="00195C9D"/>
    <w:rsid w:val="00195F36"/>
    <w:rsid w:val="00196ACA"/>
    <w:rsid w:val="0019701C"/>
    <w:rsid w:val="00197FB2"/>
    <w:rsid w:val="001A02D4"/>
    <w:rsid w:val="001A14C2"/>
    <w:rsid w:val="001A16BE"/>
    <w:rsid w:val="001A1939"/>
    <w:rsid w:val="001A61FA"/>
    <w:rsid w:val="001A7101"/>
    <w:rsid w:val="001B2145"/>
    <w:rsid w:val="001B26A3"/>
    <w:rsid w:val="001B6FAD"/>
    <w:rsid w:val="001B76C1"/>
    <w:rsid w:val="001C0100"/>
    <w:rsid w:val="001C0ABF"/>
    <w:rsid w:val="001C13E8"/>
    <w:rsid w:val="001C18FC"/>
    <w:rsid w:val="001C238B"/>
    <w:rsid w:val="001C3043"/>
    <w:rsid w:val="001C4580"/>
    <w:rsid w:val="001C4EF8"/>
    <w:rsid w:val="001C58A4"/>
    <w:rsid w:val="001C64B4"/>
    <w:rsid w:val="001C72EC"/>
    <w:rsid w:val="001D1EC1"/>
    <w:rsid w:val="001D55D2"/>
    <w:rsid w:val="001D59EA"/>
    <w:rsid w:val="001D6346"/>
    <w:rsid w:val="001D7924"/>
    <w:rsid w:val="001E3200"/>
    <w:rsid w:val="001E329C"/>
    <w:rsid w:val="001E3526"/>
    <w:rsid w:val="001E4FDE"/>
    <w:rsid w:val="001E596A"/>
    <w:rsid w:val="001E61AE"/>
    <w:rsid w:val="001F036D"/>
    <w:rsid w:val="001F1C43"/>
    <w:rsid w:val="001F39EA"/>
    <w:rsid w:val="001F48E5"/>
    <w:rsid w:val="001F5C02"/>
    <w:rsid w:val="001F6FC9"/>
    <w:rsid w:val="002008FE"/>
    <w:rsid w:val="002028FF"/>
    <w:rsid w:val="00207579"/>
    <w:rsid w:val="00211014"/>
    <w:rsid w:val="002123F8"/>
    <w:rsid w:val="0021266C"/>
    <w:rsid w:val="002130B0"/>
    <w:rsid w:val="002143EA"/>
    <w:rsid w:val="002148C6"/>
    <w:rsid w:val="00216C45"/>
    <w:rsid w:val="00217121"/>
    <w:rsid w:val="002206BE"/>
    <w:rsid w:val="00221E23"/>
    <w:rsid w:val="0022559D"/>
    <w:rsid w:val="00227395"/>
    <w:rsid w:val="00230323"/>
    <w:rsid w:val="002366A6"/>
    <w:rsid w:val="002405A4"/>
    <w:rsid w:val="00244B95"/>
    <w:rsid w:val="00247EE6"/>
    <w:rsid w:val="002502EA"/>
    <w:rsid w:val="0025197D"/>
    <w:rsid w:val="002622CE"/>
    <w:rsid w:val="00262BFE"/>
    <w:rsid w:val="00262CEB"/>
    <w:rsid w:val="002632B2"/>
    <w:rsid w:val="00264BC3"/>
    <w:rsid w:val="00264F69"/>
    <w:rsid w:val="002651D1"/>
    <w:rsid w:val="00267DF8"/>
    <w:rsid w:val="00270F2E"/>
    <w:rsid w:val="00271469"/>
    <w:rsid w:val="00273BDE"/>
    <w:rsid w:val="00275A82"/>
    <w:rsid w:val="00277B8E"/>
    <w:rsid w:val="002806B8"/>
    <w:rsid w:val="00281315"/>
    <w:rsid w:val="0028274F"/>
    <w:rsid w:val="0028327D"/>
    <w:rsid w:val="00285201"/>
    <w:rsid w:val="002853F5"/>
    <w:rsid w:val="0028584C"/>
    <w:rsid w:val="00285EC4"/>
    <w:rsid w:val="00290F04"/>
    <w:rsid w:val="00293C6A"/>
    <w:rsid w:val="002953AA"/>
    <w:rsid w:val="002955B8"/>
    <w:rsid w:val="0029710B"/>
    <w:rsid w:val="002A0667"/>
    <w:rsid w:val="002A1271"/>
    <w:rsid w:val="002A1926"/>
    <w:rsid w:val="002A2C83"/>
    <w:rsid w:val="002A3EEF"/>
    <w:rsid w:val="002A46EC"/>
    <w:rsid w:val="002A53E9"/>
    <w:rsid w:val="002A6205"/>
    <w:rsid w:val="002A6F73"/>
    <w:rsid w:val="002B0967"/>
    <w:rsid w:val="002B26F6"/>
    <w:rsid w:val="002B3296"/>
    <w:rsid w:val="002B64C3"/>
    <w:rsid w:val="002B6F03"/>
    <w:rsid w:val="002B6F7D"/>
    <w:rsid w:val="002C02C5"/>
    <w:rsid w:val="002C1067"/>
    <w:rsid w:val="002C29DD"/>
    <w:rsid w:val="002C2C2B"/>
    <w:rsid w:val="002C319B"/>
    <w:rsid w:val="002C39E6"/>
    <w:rsid w:val="002C3F7C"/>
    <w:rsid w:val="002D36F4"/>
    <w:rsid w:val="002D45F3"/>
    <w:rsid w:val="002D49F4"/>
    <w:rsid w:val="002D4E15"/>
    <w:rsid w:val="002D4EBE"/>
    <w:rsid w:val="002D5CA2"/>
    <w:rsid w:val="002D62CC"/>
    <w:rsid w:val="002D6D55"/>
    <w:rsid w:val="002E1F82"/>
    <w:rsid w:val="002E23C0"/>
    <w:rsid w:val="002E4383"/>
    <w:rsid w:val="002E4FB4"/>
    <w:rsid w:val="002E6059"/>
    <w:rsid w:val="002F1BC6"/>
    <w:rsid w:val="002F2A08"/>
    <w:rsid w:val="002F2D17"/>
    <w:rsid w:val="002F6699"/>
    <w:rsid w:val="002F6D65"/>
    <w:rsid w:val="002F7740"/>
    <w:rsid w:val="00301806"/>
    <w:rsid w:val="003023AF"/>
    <w:rsid w:val="003047FF"/>
    <w:rsid w:val="00310E39"/>
    <w:rsid w:val="00311282"/>
    <w:rsid w:val="0031324B"/>
    <w:rsid w:val="0031452A"/>
    <w:rsid w:val="00316453"/>
    <w:rsid w:val="00317EDC"/>
    <w:rsid w:val="0032025D"/>
    <w:rsid w:val="00322871"/>
    <w:rsid w:val="00323CF2"/>
    <w:rsid w:val="003242B7"/>
    <w:rsid w:val="0032500A"/>
    <w:rsid w:val="0032618F"/>
    <w:rsid w:val="00326D33"/>
    <w:rsid w:val="00330DA7"/>
    <w:rsid w:val="003321D7"/>
    <w:rsid w:val="003339C2"/>
    <w:rsid w:val="00335937"/>
    <w:rsid w:val="0033682C"/>
    <w:rsid w:val="00336B52"/>
    <w:rsid w:val="00340B03"/>
    <w:rsid w:val="00341B34"/>
    <w:rsid w:val="00342DDC"/>
    <w:rsid w:val="00343DBD"/>
    <w:rsid w:val="00344157"/>
    <w:rsid w:val="00344AAB"/>
    <w:rsid w:val="00352075"/>
    <w:rsid w:val="00354AB2"/>
    <w:rsid w:val="0035719D"/>
    <w:rsid w:val="00357629"/>
    <w:rsid w:val="003577D9"/>
    <w:rsid w:val="003622B3"/>
    <w:rsid w:val="003629C2"/>
    <w:rsid w:val="00362FFF"/>
    <w:rsid w:val="003665A6"/>
    <w:rsid w:val="003669CE"/>
    <w:rsid w:val="00367AA1"/>
    <w:rsid w:val="0037389B"/>
    <w:rsid w:val="00373A0E"/>
    <w:rsid w:val="00374518"/>
    <w:rsid w:val="00374F0B"/>
    <w:rsid w:val="00375D69"/>
    <w:rsid w:val="003766A9"/>
    <w:rsid w:val="00376B3F"/>
    <w:rsid w:val="00377F41"/>
    <w:rsid w:val="00377FB4"/>
    <w:rsid w:val="00380FD0"/>
    <w:rsid w:val="003811E1"/>
    <w:rsid w:val="00381B09"/>
    <w:rsid w:val="00381CF9"/>
    <w:rsid w:val="00382758"/>
    <w:rsid w:val="00383A1C"/>
    <w:rsid w:val="00384672"/>
    <w:rsid w:val="00391984"/>
    <w:rsid w:val="003927A8"/>
    <w:rsid w:val="0039624B"/>
    <w:rsid w:val="00396CC6"/>
    <w:rsid w:val="00396ED3"/>
    <w:rsid w:val="003A03ED"/>
    <w:rsid w:val="003A0FBE"/>
    <w:rsid w:val="003A2187"/>
    <w:rsid w:val="003A2B5D"/>
    <w:rsid w:val="003A3AB0"/>
    <w:rsid w:val="003A7339"/>
    <w:rsid w:val="003B068B"/>
    <w:rsid w:val="003B06D1"/>
    <w:rsid w:val="003B0A3C"/>
    <w:rsid w:val="003B2BB0"/>
    <w:rsid w:val="003B3C39"/>
    <w:rsid w:val="003B64C7"/>
    <w:rsid w:val="003B7FF0"/>
    <w:rsid w:val="003C0FEF"/>
    <w:rsid w:val="003C2B3B"/>
    <w:rsid w:val="003C44FB"/>
    <w:rsid w:val="003D2543"/>
    <w:rsid w:val="003D26A9"/>
    <w:rsid w:val="003D4610"/>
    <w:rsid w:val="003D6543"/>
    <w:rsid w:val="003E1247"/>
    <w:rsid w:val="003E1883"/>
    <w:rsid w:val="003E30BC"/>
    <w:rsid w:val="003E6416"/>
    <w:rsid w:val="003F092A"/>
    <w:rsid w:val="003F5698"/>
    <w:rsid w:val="003F5DC3"/>
    <w:rsid w:val="00401B4F"/>
    <w:rsid w:val="004023DD"/>
    <w:rsid w:val="0040743E"/>
    <w:rsid w:val="0041023B"/>
    <w:rsid w:val="004107A3"/>
    <w:rsid w:val="00412F94"/>
    <w:rsid w:val="004144D2"/>
    <w:rsid w:val="004153DD"/>
    <w:rsid w:val="00415F3C"/>
    <w:rsid w:val="00417687"/>
    <w:rsid w:val="00421CDD"/>
    <w:rsid w:val="00423E7A"/>
    <w:rsid w:val="00425434"/>
    <w:rsid w:val="00427DF0"/>
    <w:rsid w:val="00432036"/>
    <w:rsid w:val="0044097B"/>
    <w:rsid w:val="004412BB"/>
    <w:rsid w:val="00441EB7"/>
    <w:rsid w:val="00442128"/>
    <w:rsid w:val="00443134"/>
    <w:rsid w:val="0044396E"/>
    <w:rsid w:val="004447A9"/>
    <w:rsid w:val="00447EC4"/>
    <w:rsid w:val="00451D1E"/>
    <w:rsid w:val="0045364C"/>
    <w:rsid w:val="00453FBC"/>
    <w:rsid w:val="004573B8"/>
    <w:rsid w:val="00457C51"/>
    <w:rsid w:val="00462AF2"/>
    <w:rsid w:val="00462B08"/>
    <w:rsid w:val="00462EB6"/>
    <w:rsid w:val="00466823"/>
    <w:rsid w:val="0046793A"/>
    <w:rsid w:val="00467E2E"/>
    <w:rsid w:val="00470C18"/>
    <w:rsid w:val="00471818"/>
    <w:rsid w:val="0047283A"/>
    <w:rsid w:val="00474070"/>
    <w:rsid w:val="004742B4"/>
    <w:rsid w:val="00475624"/>
    <w:rsid w:val="004760D6"/>
    <w:rsid w:val="00482A95"/>
    <w:rsid w:val="00484993"/>
    <w:rsid w:val="00485D98"/>
    <w:rsid w:val="004862B2"/>
    <w:rsid w:val="004873E1"/>
    <w:rsid w:val="00487658"/>
    <w:rsid w:val="00487734"/>
    <w:rsid w:val="00487EEA"/>
    <w:rsid w:val="00490408"/>
    <w:rsid w:val="00490C9E"/>
    <w:rsid w:val="004913A9"/>
    <w:rsid w:val="0049352F"/>
    <w:rsid w:val="0049487B"/>
    <w:rsid w:val="004A2742"/>
    <w:rsid w:val="004A2ED1"/>
    <w:rsid w:val="004A4321"/>
    <w:rsid w:val="004A4D92"/>
    <w:rsid w:val="004A62A5"/>
    <w:rsid w:val="004A6411"/>
    <w:rsid w:val="004B246D"/>
    <w:rsid w:val="004B3281"/>
    <w:rsid w:val="004B4536"/>
    <w:rsid w:val="004B594C"/>
    <w:rsid w:val="004B78BF"/>
    <w:rsid w:val="004C27AF"/>
    <w:rsid w:val="004C3E5B"/>
    <w:rsid w:val="004C6105"/>
    <w:rsid w:val="004C6915"/>
    <w:rsid w:val="004C6C1D"/>
    <w:rsid w:val="004C71A0"/>
    <w:rsid w:val="004D0302"/>
    <w:rsid w:val="004D193A"/>
    <w:rsid w:val="004D1C95"/>
    <w:rsid w:val="004D2497"/>
    <w:rsid w:val="004D3E1C"/>
    <w:rsid w:val="004D4AAD"/>
    <w:rsid w:val="004E13EA"/>
    <w:rsid w:val="004E5E98"/>
    <w:rsid w:val="004F1646"/>
    <w:rsid w:val="004F4694"/>
    <w:rsid w:val="004F5784"/>
    <w:rsid w:val="004F6990"/>
    <w:rsid w:val="004F741E"/>
    <w:rsid w:val="004F77DD"/>
    <w:rsid w:val="00502083"/>
    <w:rsid w:val="00502BBF"/>
    <w:rsid w:val="005078C3"/>
    <w:rsid w:val="005078E7"/>
    <w:rsid w:val="005109AC"/>
    <w:rsid w:val="00511472"/>
    <w:rsid w:val="00512BFB"/>
    <w:rsid w:val="00513D9A"/>
    <w:rsid w:val="00515E7F"/>
    <w:rsid w:val="00521552"/>
    <w:rsid w:val="005226A8"/>
    <w:rsid w:val="00522A21"/>
    <w:rsid w:val="00522AE0"/>
    <w:rsid w:val="00523695"/>
    <w:rsid w:val="00523D04"/>
    <w:rsid w:val="00524093"/>
    <w:rsid w:val="00524ABC"/>
    <w:rsid w:val="00527A3C"/>
    <w:rsid w:val="00530452"/>
    <w:rsid w:val="005312AB"/>
    <w:rsid w:val="00531786"/>
    <w:rsid w:val="005338A2"/>
    <w:rsid w:val="00534F74"/>
    <w:rsid w:val="00536C95"/>
    <w:rsid w:val="00536E2A"/>
    <w:rsid w:val="005424CF"/>
    <w:rsid w:val="00544541"/>
    <w:rsid w:val="005470D7"/>
    <w:rsid w:val="005513E4"/>
    <w:rsid w:val="005522A1"/>
    <w:rsid w:val="00553BE3"/>
    <w:rsid w:val="005561A5"/>
    <w:rsid w:val="00557862"/>
    <w:rsid w:val="00561BAD"/>
    <w:rsid w:val="00561D14"/>
    <w:rsid w:val="0056356D"/>
    <w:rsid w:val="00563A69"/>
    <w:rsid w:val="00564758"/>
    <w:rsid w:val="00564F12"/>
    <w:rsid w:val="005662BC"/>
    <w:rsid w:val="005745F6"/>
    <w:rsid w:val="00575CA1"/>
    <w:rsid w:val="00576A1D"/>
    <w:rsid w:val="00577255"/>
    <w:rsid w:val="0058035C"/>
    <w:rsid w:val="0058087E"/>
    <w:rsid w:val="005818F3"/>
    <w:rsid w:val="00586131"/>
    <w:rsid w:val="00586966"/>
    <w:rsid w:val="00587AC8"/>
    <w:rsid w:val="00587C2E"/>
    <w:rsid w:val="0059016A"/>
    <w:rsid w:val="0059094D"/>
    <w:rsid w:val="005911A6"/>
    <w:rsid w:val="00592CC3"/>
    <w:rsid w:val="00592D34"/>
    <w:rsid w:val="005949F2"/>
    <w:rsid w:val="005954AC"/>
    <w:rsid w:val="00595C14"/>
    <w:rsid w:val="00596582"/>
    <w:rsid w:val="005A6931"/>
    <w:rsid w:val="005A6B26"/>
    <w:rsid w:val="005A7BDB"/>
    <w:rsid w:val="005B338B"/>
    <w:rsid w:val="005B58FD"/>
    <w:rsid w:val="005B7B5B"/>
    <w:rsid w:val="005C14C0"/>
    <w:rsid w:val="005C177E"/>
    <w:rsid w:val="005C1863"/>
    <w:rsid w:val="005C209A"/>
    <w:rsid w:val="005C3989"/>
    <w:rsid w:val="005C3D67"/>
    <w:rsid w:val="005C44C2"/>
    <w:rsid w:val="005C51D4"/>
    <w:rsid w:val="005C5CAC"/>
    <w:rsid w:val="005C6D5E"/>
    <w:rsid w:val="005D121E"/>
    <w:rsid w:val="005D34A3"/>
    <w:rsid w:val="005D3F07"/>
    <w:rsid w:val="005D414B"/>
    <w:rsid w:val="005D43FB"/>
    <w:rsid w:val="005D5239"/>
    <w:rsid w:val="005D606E"/>
    <w:rsid w:val="005D748E"/>
    <w:rsid w:val="005E1181"/>
    <w:rsid w:val="005E198E"/>
    <w:rsid w:val="005E4519"/>
    <w:rsid w:val="005E71FA"/>
    <w:rsid w:val="005F02C3"/>
    <w:rsid w:val="005F37DD"/>
    <w:rsid w:val="005F3A62"/>
    <w:rsid w:val="005F3EBF"/>
    <w:rsid w:val="005F7226"/>
    <w:rsid w:val="005F7EC2"/>
    <w:rsid w:val="00600F3B"/>
    <w:rsid w:val="0060405C"/>
    <w:rsid w:val="00605673"/>
    <w:rsid w:val="00605852"/>
    <w:rsid w:val="006117DA"/>
    <w:rsid w:val="006130FA"/>
    <w:rsid w:val="006147E7"/>
    <w:rsid w:val="00616721"/>
    <w:rsid w:val="00617504"/>
    <w:rsid w:val="0062070B"/>
    <w:rsid w:val="00620760"/>
    <w:rsid w:val="00620774"/>
    <w:rsid w:val="00623439"/>
    <w:rsid w:val="00625872"/>
    <w:rsid w:val="0062589B"/>
    <w:rsid w:val="00627458"/>
    <w:rsid w:val="00627966"/>
    <w:rsid w:val="00627972"/>
    <w:rsid w:val="00631137"/>
    <w:rsid w:val="006312BC"/>
    <w:rsid w:val="00631496"/>
    <w:rsid w:val="00631A93"/>
    <w:rsid w:val="00631B68"/>
    <w:rsid w:val="00632F9B"/>
    <w:rsid w:val="0063543C"/>
    <w:rsid w:val="006357E5"/>
    <w:rsid w:val="0063658E"/>
    <w:rsid w:val="00636D01"/>
    <w:rsid w:val="00640633"/>
    <w:rsid w:val="0064158E"/>
    <w:rsid w:val="00641CDB"/>
    <w:rsid w:val="00642920"/>
    <w:rsid w:val="00643202"/>
    <w:rsid w:val="006441DF"/>
    <w:rsid w:val="00644B6B"/>
    <w:rsid w:val="00644E75"/>
    <w:rsid w:val="00644F20"/>
    <w:rsid w:val="0064565F"/>
    <w:rsid w:val="00653C3C"/>
    <w:rsid w:val="00654DA6"/>
    <w:rsid w:val="006559C6"/>
    <w:rsid w:val="006576F4"/>
    <w:rsid w:val="00661647"/>
    <w:rsid w:val="00661AF6"/>
    <w:rsid w:val="00662A61"/>
    <w:rsid w:val="00662C07"/>
    <w:rsid w:val="00662CB3"/>
    <w:rsid w:val="006651A2"/>
    <w:rsid w:val="00666E7D"/>
    <w:rsid w:val="00667954"/>
    <w:rsid w:val="0067198A"/>
    <w:rsid w:val="006722BD"/>
    <w:rsid w:val="00674C0A"/>
    <w:rsid w:val="00675956"/>
    <w:rsid w:val="00675D04"/>
    <w:rsid w:val="006761C6"/>
    <w:rsid w:val="0067676D"/>
    <w:rsid w:val="00676BB7"/>
    <w:rsid w:val="006777A2"/>
    <w:rsid w:val="00680583"/>
    <w:rsid w:val="00680659"/>
    <w:rsid w:val="00681112"/>
    <w:rsid w:val="006834D8"/>
    <w:rsid w:val="00683DBE"/>
    <w:rsid w:val="00686519"/>
    <w:rsid w:val="00693F39"/>
    <w:rsid w:val="00696C45"/>
    <w:rsid w:val="006A00F9"/>
    <w:rsid w:val="006A20DD"/>
    <w:rsid w:val="006A7EB2"/>
    <w:rsid w:val="006B1E4B"/>
    <w:rsid w:val="006B2396"/>
    <w:rsid w:val="006B2607"/>
    <w:rsid w:val="006B45F9"/>
    <w:rsid w:val="006B6183"/>
    <w:rsid w:val="006B64CE"/>
    <w:rsid w:val="006B753A"/>
    <w:rsid w:val="006B7A72"/>
    <w:rsid w:val="006C0C00"/>
    <w:rsid w:val="006C15EF"/>
    <w:rsid w:val="006C25ED"/>
    <w:rsid w:val="006C4196"/>
    <w:rsid w:val="006C6904"/>
    <w:rsid w:val="006C6B04"/>
    <w:rsid w:val="006C7553"/>
    <w:rsid w:val="006C7FED"/>
    <w:rsid w:val="006D0780"/>
    <w:rsid w:val="006D0B2A"/>
    <w:rsid w:val="006D1194"/>
    <w:rsid w:val="006D1A07"/>
    <w:rsid w:val="006D2991"/>
    <w:rsid w:val="006D531D"/>
    <w:rsid w:val="006D53BF"/>
    <w:rsid w:val="006D5DDC"/>
    <w:rsid w:val="006E1D18"/>
    <w:rsid w:val="006E572A"/>
    <w:rsid w:val="006E7180"/>
    <w:rsid w:val="006E7D4F"/>
    <w:rsid w:val="006F144F"/>
    <w:rsid w:val="006F1CD1"/>
    <w:rsid w:val="006F2771"/>
    <w:rsid w:val="006F3A89"/>
    <w:rsid w:val="006F3C6B"/>
    <w:rsid w:val="006F3F6B"/>
    <w:rsid w:val="006F6FAB"/>
    <w:rsid w:val="006F7147"/>
    <w:rsid w:val="007001F8"/>
    <w:rsid w:val="00700DAB"/>
    <w:rsid w:val="007013F0"/>
    <w:rsid w:val="00701D17"/>
    <w:rsid w:val="00702934"/>
    <w:rsid w:val="00702E50"/>
    <w:rsid w:val="007030E0"/>
    <w:rsid w:val="0070569D"/>
    <w:rsid w:val="00705875"/>
    <w:rsid w:val="00712A51"/>
    <w:rsid w:val="00713B2F"/>
    <w:rsid w:val="00717BE7"/>
    <w:rsid w:val="00717D4D"/>
    <w:rsid w:val="007201D2"/>
    <w:rsid w:val="0072111C"/>
    <w:rsid w:val="00722A0E"/>
    <w:rsid w:val="00724904"/>
    <w:rsid w:val="0072780F"/>
    <w:rsid w:val="0073007F"/>
    <w:rsid w:val="00730FBE"/>
    <w:rsid w:val="00732021"/>
    <w:rsid w:val="007325F3"/>
    <w:rsid w:val="007331A3"/>
    <w:rsid w:val="00734391"/>
    <w:rsid w:val="00737A09"/>
    <w:rsid w:val="0074011D"/>
    <w:rsid w:val="00741F54"/>
    <w:rsid w:val="00742E18"/>
    <w:rsid w:val="00742ED5"/>
    <w:rsid w:val="00743269"/>
    <w:rsid w:val="00743364"/>
    <w:rsid w:val="007436F8"/>
    <w:rsid w:val="007436FF"/>
    <w:rsid w:val="0074428A"/>
    <w:rsid w:val="007443C8"/>
    <w:rsid w:val="00744F23"/>
    <w:rsid w:val="00750153"/>
    <w:rsid w:val="00750F68"/>
    <w:rsid w:val="00751CC3"/>
    <w:rsid w:val="00751E33"/>
    <w:rsid w:val="007535D8"/>
    <w:rsid w:val="007544DE"/>
    <w:rsid w:val="0075615E"/>
    <w:rsid w:val="007576F7"/>
    <w:rsid w:val="007609F0"/>
    <w:rsid w:val="00767B63"/>
    <w:rsid w:val="00771DDA"/>
    <w:rsid w:val="0077254A"/>
    <w:rsid w:val="00772756"/>
    <w:rsid w:val="00773C4B"/>
    <w:rsid w:val="0077442F"/>
    <w:rsid w:val="00774E51"/>
    <w:rsid w:val="00775838"/>
    <w:rsid w:val="007776CB"/>
    <w:rsid w:val="00780BA5"/>
    <w:rsid w:val="00782206"/>
    <w:rsid w:val="00785403"/>
    <w:rsid w:val="0078551A"/>
    <w:rsid w:val="00786018"/>
    <w:rsid w:val="007862F4"/>
    <w:rsid w:val="00786805"/>
    <w:rsid w:val="00790EB0"/>
    <w:rsid w:val="00792B51"/>
    <w:rsid w:val="00794F87"/>
    <w:rsid w:val="0079668B"/>
    <w:rsid w:val="007A0A8A"/>
    <w:rsid w:val="007A1382"/>
    <w:rsid w:val="007A3561"/>
    <w:rsid w:val="007A3D5D"/>
    <w:rsid w:val="007B0D0E"/>
    <w:rsid w:val="007B0D91"/>
    <w:rsid w:val="007B1D8D"/>
    <w:rsid w:val="007B27B3"/>
    <w:rsid w:val="007B2FDC"/>
    <w:rsid w:val="007B31AB"/>
    <w:rsid w:val="007B415A"/>
    <w:rsid w:val="007B42BA"/>
    <w:rsid w:val="007B771F"/>
    <w:rsid w:val="007B7AA6"/>
    <w:rsid w:val="007C0216"/>
    <w:rsid w:val="007C09C5"/>
    <w:rsid w:val="007C0B50"/>
    <w:rsid w:val="007C29CE"/>
    <w:rsid w:val="007C3AC3"/>
    <w:rsid w:val="007C4805"/>
    <w:rsid w:val="007C60DE"/>
    <w:rsid w:val="007C7A26"/>
    <w:rsid w:val="007D1CB7"/>
    <w:rsid w:val="007D24A0"/>
    <w:rsid w:val="007D2F19"/>
    <w:rsid w:val="007D54E8"/>
    <w:rsid w:val="007D609A"/>
    <w:rsid w:val="007D722D"/>
    <w:rsid w:val="007D7C57"/>
    <w:rsid w:val="007E1610"/>
    <w:rsid w:val="007E3F49"/>
    <w:rsid w:val="007E47D9"/>
    <w:rsid w:val="007E53BD"/>
    <w:rsid w:val="007E5725"/>
    <w:rsid w:val="007E7249"/>
    <w:rsid w:val="007E7E40"/>
    <w:rsid w:val="007F27AC"/>
    <w:rsid w:val="007F2FBA"/>
    <w:rsid w:val="007F42D2"/>
    <w:rsid w:val="007F62B0"/>
    <w:rsid w:val="008004C9"/>
    <w:rsid w:val="00805273"/>
    <w:rsid w:val="008075B8"/>
    <w:rsid w:val="0080795D"/>
    <w:rsid w:val="0081029A"/>
    <w:rsid w:val="008111AF"/>
    <w:rsid w:val="00813D10"/>
    <w:rsid w:val="008147A1"/>
    <w:rsid w:val="00814C2C"/>
    <w:rsid w:val="00815C2F"/>
    <w:rsid w:val="00816999"/>
    <w:rsid w:val="00816D2C"/>
    <w:rsid w:val="00816DFC"/>
    <w:rsid w:val="00821C14"/>
    <w:rsid w:val="0082254F"/>
    <w:rsid w:val="0082255B"/>
    <w:rsid w:val="00823F7F"/>
    <w:rsid w:val="008247E1"/>
    <w:rsid w:val="0082630F"/>
    <w:rsid w:val="00827A81"/>
    <w:rsid w:val="00831741"/>
    <w:rsid w:val="00831BA0"/>
    <w:rsid w:val="00832406"/>
    <w:rsid w:val="0083311F"/>
    <w:rsid w:val="00835472"/>
    <w:rsid w:val="00835F9F"/>
    <w:rsid w:val="00836661"/>
    <w:rsid w:val="008416E3"/>
    <w:rsid w:val="008439F6"/>
    <w:rsid w:val="0084424F"/>
    <w:rsid w:val="008525C5"/>
    <w:rsid w:val="00852B01"/>
    <w:rsid w:val="00853642"/>
    <w:rsid w:val="008572FE"/>
    <w:rsid w:val="00861B3F"/>
    <w:rsid w:val="00861C32"/>
    <w:rsid w:val="00861D04"/>
    <w:rsid w:val="00861EA8"/>
    <w:rsid w:val="0086373B"/>
    <w:rsid w:val="00863E6D"/>
    <w:rsid w:val="008641CF"/>
    <w:rsid w:val="00866A1B"/>
    <w:rsid w:val="0087283A"/>
    <w:rsid w:val="008728EC"/>
    <w:rsid w:val="00872B7B"/>
    <w:rsid w:val="00872EF5"/>
    <w:rsid w:val="00872FB7"/>
    <w:rsid w:val="00873188"/>
    <w:rsid w:val="00875BD9"/>
    <w:rsid w:val="0088530A"/>
    <w:rsid w:val="00886680"/>
    <w:rsid w:val="0089042D"/>
    <w:rsid w:val="00890DFF"/>
    <w:rsid w:val="00891510"/>
    <w:rsid w:val="0089605F"/>
    <w:rsid w:val="00896A6C"/>
    <w:rsid w:val="008978CB"/>
    <w:rsid w:val="008A092B"/>
    <w:rsid w:val="008A0951"/>
    <w:rsid w:val="008A1D41"/>
    <w:rsid w:val="008A3597"/>
    <w:rsid w:val="008A4E3B"/>
    <w:rsid w:val="008B0356"/>
    <w:rsid w:val="008B10B1"/>
    <w:rsid w:val="008B21D9"/>
    <w:rsid w:val="008B4AED"/>
    <w:rsid w:val="008B4BBE"/>
    <w:rsid w:val="008B5CB6"/>
    <w:rsid w:val="008B6D4B"/>
    <w:rsid w:val="008B7952"/>
    <w:rsid w:val="008C0304"/>
    <w:rsid w:val="008C186F"/>
    <w:rsid w:val="008C44B1"/>
    <w:rsid w:val="008C7840"/>
    <w:rsid w:val="008D1867"/>
    <w:rsid w:val="008D51FC"/>
    <w:rsid w:val="008D53CB"/>
    <w:rsid w:val="008D5BB4"/>
    <w:rsid w:val="008D686D"/>
    <w:rsid w:val="008D6C26"/>
    <w:rsid w:val="008D6EF8"/>
    <w:rsid w:val="008E066E"/>
    <w:rsid w:val="008F029B"/>
    <w:rsid w:val="008F0E6B"/>
    <w:rsid w:val="008F237F"/>
    <w:rsid w:val="008F2832"/>
    <w:rsid w:val="008F39F5"/>
    <w:rsid w:val="008F4591"/>
    <w:rsid w:val="008F4DEB"/>
    <w:rsid w:val="008F539F"/>
    <w:rsid w:val="0090456B"/>
    <w:rsid w:val="009051C3"/>
    <w:rsid w:val="00905BA3"/>
    <w:rsid w:val="00905BD1"/>
    <w:rsid w:val="0090649A"/>
    <w:rsid w:val="00910488"/>
    <w:rsid w:val="00912444"/>
    <w:rsid w:val="00912B99"/>
    <w:rsid w:val="00914C4B"/>
    <w:rsid w:val="009152B0"/>
    <w:rsid w:val="009155C0"/>
    <w:rsid w:val="00915C3B"/>
    <w:rsid w:val="0091654C"/>
    <w:rsid w:val="00921D94"/>
    <w:rsid w:val="00923CD9"/>
    <w:rsid w:val="00923F21"/>
    <w:rsid w:val="009245D5"/>
    <w:rsid w:val="0093146A"/>
    <w:rsid w:val="009336C3"/>
    <w:rsid w:val="009344E1"/>
    <w:rsid w:val="00935DCB"/>
    <w:rsid w:val="009374E3"/>
    <w:rsid w:val="00942A5C"/>
    <w:rsid w:val="0094367A"/>
    <w:rsid w:val="009445E4"/>
    <w:rsid w:val="0094466B"/>
    <w:rsid w:val="00946ED4"/>
    <w:rsid w:val="009473C9"/>
    <w:rsid w:val="009533B8"/>
    <w:rsid w:val="00957721"/>
    <w:rsid w:val="00957E2C"/>
    <w:rsid w:val="00960C6B"/>
    <w:rsid w:val="00961611"/>
    <w:rsid w:val="009624FB"/>
    <w:rsid w:val="00963621"/>
    <w:rsid w:val="0096623B"/>
    <w:rsid w:val="00967D0F"/>
    <w:rsid w:val="00970E76"/>
    <w:rsid w:val="009722BA"/>
    <w:rsid w:val="00974059"/>
    <w:rsid w:val="00976654"/>
    <w:rsid w:val="00981BDD"/>
    <w:rsid w:val="00986FC7"/>
    <w:rsid w:val="00994814"/>
    <w:rsid w:val="00995768"/>
    <w:rsid w:val="00996728"/>
    <w:rsid w:val="00997748"/>
    <w:rsid w:val="009A196F"/>
    <w:rsid w:val="009A40EF"/>
    <w:rsid w:val="009A4FB5"/>
    <w:rsid w:val="009A5222"/>
    <w:rsid w:val="009A692D"/>
    <w:rsid w:val="009A6A3D"/>
    <w:rsid w:val="009A6A78"/>
    <w:rsid w:val="009A7885"/>
    <w:rsid w:val="009B1848"/>
    <w:rsid w:val="009B2A6D"/>
    <w:rsid w:val="009B3920"/>
    <w:rsid w:val="009B4040"/>
    <w:rsid w:val="009B4B0C"/>
    <w:rsid w:val="009B632B"/>
    <w:rsid w:val="009C30B1"/>
    <w:rsid w:val="009C3667"/>
    <w:rsid w:val="009C53ED"/>
    <w:rsid w:val="009C6CB9"/>
    <w:rsid w:val="009D181B"/>
    <w:rsid w:val="009D40FA"/>
    <w:rsid w:val="009D4686"/>
    <w:rsid w:val="009E6B2B"/>
    <w:rsid w:val="009E6E16"/>
    <w:rsid w:val="009E760B"/>
    <w:rsid w:val="009F01CF"/>
    <w:rsid w:val="009F5E77"/>
    <w:rsid w:val="009F69E4"/>
    <w:rsid w:val="009F6F82"/>
    <w:rsid w:val="00A005E1"/>
    <w:rsid w:val="00A005F0"/>
    <w:rsid w:val="00A03C5C"/>
    <w:rsid w:val="00A03F34"/>
    <w:rsid w:val="00A06323"/>
    <w:rsid w:val="00A10E9F"/>
    <w:rsid w:val="00A1176C"/>
    <w:rsid w:val="00A125D5"/>
    <w:rsid w:val="00A13E7F"/>
    <w:rsid w:val="00A15554"/>
    <w:rsid w:val="00A16960"/>
    <w:rsid w:val="00A240C3"/>
    <w:rsid w:val="00A250ED"/>
    <w:rsid w:val="00A30943"/>
    <w:rsid w:val="00A319B4"/>
    <w:rsid w:val="00A324AB"/>
    <w:rsid w:val="00A32833"/>
    <w:rsid w:val="00A369F0"/>
    <w:rsid w:val="00A37FD3"/>
    <w:rsid w:val="00A40F65"/>
    <w:rsid w:val="00A4215A"/>
    <w:rsid w:val="00A43D36"/>
    <w:rsid w:val="00A46528"/>
    <w:rsid w:val="00A47496"/>
    <w:rsid w:val="00A51029"/>
    <w:rsid w:val="00A524F0"/>
    <w:rsid w:val="00A552A5"/>
    <w:rsid w:val="00A5645F"/>
    <w:rsid w:val="00A567BD"/>
    <w:rsid w:val="00A570D9"/>
    <w:rsid w:val="00A5711B"/>
    <w:rsid w:val="00A5762D"/>
    <w:rsid w:val="00A60C93"/>
    <w:rsid w:val="00A6137B"/>
    <w:rsid w:val="00A724BC"/>
    <w:rsid w:val="00A72980"/>
    <w:rsid w:val="00A736D4"/>
    <w:rsid w:val="00A748E2"/>
    <w:rsid w:val="00A74DCE"/>
    <w:rsid w:val="00A75646"/>
    <w:rsid w:val="00A76E45"/>
    <w:rsid w:val="00A77826"/>
    <w:rsid w:val="00A80D99"/>
    <w:rsid w:val="00A84E34"/>
    <w:rsid w:val="00A87875"/>
    <w:rsid w:val="00A87A36"/>
    <w:rsid w:val="00A87FB3"/>
    <w:rsid w:val="00A91F71"/>
    <w:rsid w:val="00A93A24"/>
    <w:rsid w:val="00A9466E"/>
    <w:rsid w:val="00A952C7"/>
    <w:rsid w:val="00A96855"/>
    <w:rsid w:val="00A97274"/>
    <w:rsid w:val="00AA00DE"/>
    <w:rsid w:val="00AA0F97"/>
    <w:rsid w:val="00AA1C5F"/>
    <w:rsid w:val="00AA377A"/>
    <w:rsid w:val="00AA61A0"/>
    <w:rsid w:val="00AB3F9D"/>
    <w:rsid w:val="00AB4B7B"/>
    <w:rsid w:val="00AB73E1"/>
    <w:rsid w:val="00AC0061"/>
    <w:rsid w:val="00AC390B"/>
    <w:rsid w:val="00AC4718"/>
    <w:rsid w:val="00AC58B6"/>
    <w:rsid w:val="00AD15CA"/>
    <w:rsid w:val="00AD1D8C"/>
    <w:rsid w:val="00AD2140"/>
    <w:rsid w:val="00AD50AD"/>
    <w:rsid w:val="00AD6133"/>
    <w:rsid w:val="00AD7EFB"/>
    <w:rsid w:val="00AE1B75"/>
    <w:rsid w:val="00AE2BBF"/>
    <w:rsid w:val="00AE2CEA"/>
    <w:rsid w:val="00AE504D"/>
    <w:rsid w:val="00AE543C"/>
    <w:rsid w:val="00AE6D8B"/>
    <w:rsid w:val="00AF0D7C"/>
    <w:rsid w:val="00AF15B5"/>
    <w:rsid w:val="00AF35F0"/>
    <w:rsid w:val="00AF3966"/>
    <w:rsid w:val="00AF5353"/>
    <w:rsid w:val="00AF7011"/>
    <w:rsid w:val="00AF7B7B"/>
    <w:rsid w:val="00B02B8A"/>
    <w:rsid w:val="00B03977"/>
    <w:rsid w:val="00B04449"/>
    <w:rsid w:val="00B04861"/>
    <w:rsid w:val="00B052D5"/>
    <w:rsid w:val="00B06EFA"/>
    <w:rsid w:val="00B0711F"/>
    <w:rsid w:val="00B126AF"/>
    <w:rsid w:val="00B12C7F"/>
    <w:rsid w:val="00B1402D"/>
    <w:rsid w:val="00B141C5"/>
    <w:rsid w:val="00B158CA"/>
    <w:rsid w:val="00B15EB7"/>
    <w:rsid w:val="00B1635A"/>
    <w:rsid w:val="00B17529"/>
    <w:rsid w:val="00B20284"/>
    <w:rsid w:val="00B21241"/>
    <w:rsid w:val="00B21B05"/>
    <w:rsid w:val="00B21C10"/>
    <w:rsid w:val="00B25C91"/>
    <w:rsid w:val="00B27446"/>
    <w:rsid w:val="00B30503"/>
    <w:rsid w:val="00B337CA"/>
    <w:rsid w:val="00B35164"/>
    <w:rsid w:val="00B35E8B"/>
    <w:rsid w:val="00B402AA"/>
    <w:rsid w:val="00B43066"/>
    <w:rsid w:val="00B4428E"/>
    <w:rsid w:val="00B4472C"/>
    <w:rsid w:val="00B463BD"/>
    <w:rsid w:val="00B504F8"/>
    <w:rsid w:val="00B53AC3"/>
    <w:rsid w:val="00B557D8"/>
    <w:rsid w:val="00B57BF2"/>
    <w:rsid w:val="00B62BB7"/>
    <w:rsid w:val="00B640A3"/>
    <w:rsid w:val="00B65B65"/>
    <w:rsid w:val="00B669F3"/>
    <w:rsid w:val="00B67A47"/>
    <w:rsid w:val="00B7032D"/>
    <w:rsid w:val="00B7339C"/>
    <w:rsid w:val="00B73A3B"/>
    <w:rsid w:val="00B74CDC"/>
    <w:rsid w:val="00B76311"/>
    <w:rsid w:val="00B7691C"/>
    <w:rsid w:val="00B7699F"/>
    <w:rsid w:val="00B76F48"/>
    <w:rsid w:val="00B82709"/>
    <w:rsid w:val="00B82C3B"/>
    <w:rsid w:val="00B83A36"/>
    <w:rsid w:val="00B83DEF"/>
    <w:rsid w:val="00B84E1B"/>
    <w:rsid w:val="00B8501B"/>
    <w:rsid w:val="00B86A55"/>
    <w:rsid w:val="00B95A83"/>
    <w:rsid w:val="00B95BD7"/>
    <w:rsid w:val="00B9600B"/>
    <w:rsid w:val="00BA0821"/>
    <w:rsid w:val="00BA4077"/>
    <w:rsid w:val="00BA5EE1"/>
    <w:rsid w:val="00BA60AD"/>
    <w:rsid w:val="00BB0960"/>
    <w:rsid w:val="00BB14CF"/>
    <w:rsid w:val="00BB2905"/>
    <w:rsid w:val="00BB3D3C"/>
    <w:rsid w:val="00BB68FF"/>
    <w:rsid w:val="00BC0805"/>
    <w:rsid w:val="00BC1370"/>
    <w:rsid w:val="00BC2C46"/>
    <w:rsid w:val="00BC2F25"/>
    <w:rsid w:val="00BC2F55"/>
    <w:rsid w:val="00BC3B6D"/>
    <w:rsid w:val="00BC5620"/>
    <w:rsid w:val="00BC74FA"/>
    <w:rsid w:val="00BC7C47"/>
    <w:rsid w:val="00BD28F0"/>
    <w:rsid w:val="00BD7A46"/>
    <w:rsid w:val="00BE0341"/>
    <w:rsid w:val="00BE1094"/>
    <w:rsid w:val="00BE7FFE"/>
    <w:rsid w:val="00BF0E50"/>
    <w:rsid w:val="00BF1A41"/>
    <w:rsid w:val="00BF5E60"/>
    <w:rsid w:val="00BF7430"/>
    <w:rsid w:val="00C0161A"/>
    <w:rsid w:val="00C03274"/>
    <w:rsid w:val="00C0458D"/>
    <w:rsid w:val="00C10DBD"/>
    <w:rsid w:val="00C11811"/>
    <w:rsid w:val="00C135B1"/>
    <w:rsid w:val="00C16855"/>
    <w:rsid w:val="00C16BD1"/>
    <w:rsid w:val="00C20563"/>
    <w:rsid w:val="00C2379C"/>
    <w:rsid w:val="00C23A12"/>
    <w:rsid w:val="00C25BC5"/>
    <w:rsid w:val="00C279A6"/>
    <w:rsid w:val="00C31682"/>
    <w:rsid w:val="00C32090"/>
    <w:rsid w:val="00C331AF"/>
    <w:rsid w:val="00C33527"/>
    <w:rsid w:val="00C34982"/>
    <w:rsid w:val="00C35A01"/>
    <w:rsid w:val="00C43168"/>
    <w:rsid w:val="00C43DCA"/>
    <w:rsid w:val="00C46E4A"/>
    <w:rsid w:val="00C47735"/>
    <w:rsid w:val="00C5136D"/>
    <w:rsid w:val="00C52B63"/>
    <w:rsid w:val="00C532BE"/>
    <w:rsid w:val="00C53974"/>
    <w:rsid w:val="00C57446"/>
    <w:rsid w:val="00C6097E"/>
    <w:rsid w:val="00C60BF7"/>
    <w:rsid w:val="00C62EF0"/>
    <w:rsid w:val="00C6334B"/>
    <w:rsid w:val="00C639CE"/>
    <w:rsid w:val="00C64B46"/>
    <w:rsid w:val="00C65C7E"/>
    <w:rsid w:val="00C66A52"/>
    <w:rsid w:val="00C67551"/>
    <w:rsid w:val="00C71378"/>
    <w:rsid w:val="00C72A37"/>
    <w:rsid w:val="00C756AB"/>
    <w:rsid w:val="00C775EA"/>
    <w:rsid w:val="00C77A8A"/>
    <w:rsid w:val="00C81D7E"/>
    <w:rsid w:val="00C83717"/>
    <w:rsid w:val="00C83787"/>
    <w:rsid w:val="00C83B87"/>
    <w:rsid w:val="00C86D6D"/>
    <w:rsid w:val="00C91622"/>
    <w:rsid w:val="00C9183D"/>
    <w:rsid w:val="00C95762"/>
    <w:rsid w:val="00C97CB8"/>
    <w:rsid w:val="00CA4167"/>
    <w:rsid w:val="00CA4638"/>
    <w:rsid w:val="00CA61AF"/>
    <w:rsid w:val="00CB07D7"/>
    <w:rsid w:val="00CB212A"/>
    <w:rsid w:val="00CB391B"/>
    <w:rsid w:val="00CB4265"/>
    <w:rsid w:val="00CB459C"/>
    <w:rsid w:val="00CB4CBB"/>
    <w:rsid w:val="00CB4E31"/>
    <w:rsid w:val="00CC0329"/>
    <w:rsid w:val="00CC314E"/>
    <w:rsid w:val="00CC37C1"/>
    <w:rsid w:val="00CC3807"/>
    <w:rsid w:val="00CC531E"/>
    <w:rsid w:val="00CC6D12"/>
    <w:rsid w:val="00CC71E3"/>
    <w:rsid w:val="00CD16A4"/>
    <w:rsid w:val="00CD2F00"/>
    <w:rsid w:val="00CD42A9"/>
    <w:rsid w:val="00CD4CDB"/>
    <w:rsid w:val="00CD64BF"/>
    <w:rsid w:val="00CE07EC"/>
    <w:rsid w:val="00CE097D"/>
    <w:rsid w:val="00CE1700"/>
    <w:rsid w:val="00CE19DC"/>
    <w:rsid w:val="00CE3D92"/>
    <w:rsid w:val="00CE6834"/>
    <w:rsid w:val="00CF010F"/>
    <w:rsid w:val="00CF148D"/>
    <w:rsid w:val="00CF229F"/>
    <w:rsid w:val="00CF4E33"/>
    <w:rsid w:val="00CF4E9C"/>
    <w:rsid w:val="00D00926"/>
    <w:rsid w:val="00D01F4C"/>
    <w:rsid w:val="00D02BF0"/>
    <w:rsid w:val="00D03CC4"/>
    <w:rsid w:val="00D04EE7"/>
    <w:rsid w:val="00D07AB3"/>
    <w:rsid w:val="00D14066"/>
    <w:rsid w:val="00D15765"/>
    <w:rsid w:val="00D16376"/>
    <w:rsid w:val="00D16585"/>
    <w:rsid w:val="00D21492"/>
    <w:rsid w:val="00D2171B"/>
    <w:rsid w:val="00D2269E"/>
    <w:rsid w:val="00D23EAB"/>
    <w:rsid w:val="00D246E4"/>
    <w:rsid w:val="00D2699D"/>
    <w:rsid w:val="00D269C3"/>
    <w:rsid w:val="00D27357"/>
    <w:rsid w:val="00D279BE"/>
    <w:rsid w:val="00D27FD5"/>
    <w:rsid w:val="00D31721"/>
    <w:rsid w:val="00D33146"/>
    <w:rsid w:val="00D34113"/>
    <w:rsid w:val="00D34313"/>
    <w:rsid w:val="00D3470B"/>
    <w:rsid w:val="00D34C13"/>
    <w:rsid w:val="00D4060A"/>
    <w:rsid w:val="00D41B76"/>
    <w:rsid w:val="00D43C3F"/>
    <w:rsid w:val="00D44EFA"/>
    <w:rsid w:val="00D45140"/>
    <w:rsid w:val="00D507FE"/>
    <w:rsid w:val="00D508E6"/>
    <w:rsid w:val="00D53986"/>
    <w:rsid w:val="00D53E04"/>
    <w:rsid w:val="00D55236"/>
    <w:rsid w:val="00D557AA"/>
    <w:rsid w:val="00D571B0"/>
    <w:rsid w:val="00D602EC"/>
    <w:rsid w:val="00D6295A"/>
    <w:rsid w:val="00D62C0E"/>
    <w:rsid w:val="00D635CB"/>
    <w:rsid w:val="00D63AE4"/>
    <w:rsid w:val="00D6435C"/>
    <w:rsid w:val="00D65423"/>
    <w:rsid w:val="00D6563F"/>
    <w:rsid w:val="00D66FC1"/>
    <w:rsid w:val="00D73531"/>
    <w:rsid w:val="00D73AB9"/>
    <w:rsid w:val="00D741D8"/>
    <w:rsid w:val="00D745D6"/>
    <w:rsid w:val="00D7494E"/>
    <w:rsid w:val="00D75493"/>
    <w:rsid w:val="00D75629"/>
    <w:rsid w:val="00D765C8"/>
    <w:rsid w:val="00D81517"/>
    <w:rsid w:val="00D827EB"/>
    <w:rsid w:val="00D8334A"/>
    <w:rsid w:val="00D84AC6"/>
    <w:rsid w:val="00D855B9"/>
    <w:rsid w:val="00D91A81"/>
    <w:rsid w:val="00D94E16"/>
    <w:rsid w:val="00D95D37"/>
    <w:rsid w:val="00DA1FEA"/>
    <w:rsid w:val="00DA34D5"/>
    <w:rsid w:val="00DA4D06"/>
    <w:rsid w:val="00DA4E6F"/>
    <w:rsid w:val="00DA5E67"/>
    <w:rsid w:val="00DA6E7B"/>
    <w:rsid w:val="00DB11FD"/>
    <w:rsid w:val="00DB44D7"/>
    <w:rsid w:val="00DB4B8B"/>
    <w:rsid w:val="00DB673D"/>
    <w:rsid w:val="00DB7EEE"/>
    <w:rsid w:val="00DC3C63"/>
    <w:rsid w:val="00DC5A6E"/>
    <w:rsid w:val="00DC6577"/>
    <w:rsid w:val="00DC7447"/>
    <w:rsid w:val="00DD0B6C"/>
    <w:rsid w:val="00DD23A1"/>
    <w:rsid w:val="00DD4A8E"/>
    <w:rsid w:val="00DD728D"/>
    <w:rsid w:val="00DE061D"/>
    <w:rsid w:val="00DE3A4A"/>
    <w:rsid w:val="00DE4C1B"/>
    <w:rsid w:val="00DE75BB"/>
    <w:rsid w:val="00DF1890"/>
    <w:rsid w:val="00DF2A33"/>
    <w:rsid w:val="00DF4837"/>
    <w:rsid w:val="00DF6997"/>
    <w:rsid w:val="00E000F2"/>
    <w:rsid w:val="00E00FF7"/>
    <w:rsid w:val="00E0124B"/>
    <w:rsid w:val="00E01FFB"/>
    <w:rsid w:val="00E06620"/>
    <w:rsid w:val="00E06CF0"/>
    <w:rsid w:val="00E07CB0"/>
    <w:rsid w:val="00E106FF"/>
    <w:rsid w:val="00E10871"/>
    <w:rsid w:val="00E13F80"/>
    <w:rsid w:val="00E15DCF"/>
    <w:rsid w:val="00E176F6"/>
    <w:rsid w:val="00E179AB"/>
    <w:rsid w:val="00E17DC3"/>
    <w:rsid w:val="00E17E82"/>
    <w:rsid w:val="00E22D3D"/>
    <w:rsid w:val="00E22E92"/>
    <w:rsid w:val="00E308A5"/>
    <w:rsid w:val="00E3153C"/>
    <w:rsid w:val="00E3188E"/>
    <w:rsid w:val="00E32330"/>
    <w:rsid w:val="00E330A6"/>
    <w:rsid w:val="00E3315F"/>
    <w:rsid w:val="00E34341"/>
    <w:rsid w:val="00E373A9"/>
    <w:rsid w:val="00E41E98"/>
    <w:rsid w:val="00E43600"/>
    <w:rsid w:val="00E43794"/>
    <w:rsid w:val="00E447A2"/>
    <w:rsid w:val="00E4496B"/>
    <w:rsid w:val="00E472E8"/>
    <w:rsid w:val="00E50E58"/>
    <w:rsid w:val="00E52744"/>
    <w:rsid w:val="00E52A8B"/>
    <w:rsid w:val="00E544D9"/>
    <w:rsid w:val="00E549CC"/>
    <w:rsid w:val="00E54BAA"/>
    <w:rsid w:val="00E61181"/>
    <w:rsid w:val="00E636D2"/>
    <w:rsid w:val="00E641FF"/>
    <w:rsid w:val="00E649F8"/>
    <w:rsid w:val="00E66395"/>
    <w:rsid w:val="00E66850"/>
    <w:rsid w:val="00E67B57"/>
    <w:rsid w:val="00E67E59"/>
    <w:rsid w:val="00E71A40"/>
    <w:rsid w:val="00E729A0"/>
    <w:rsid w:val="00E739A0"/>
    <w:rsid w:val="00E73D15"/>
    <w:rsid w:val="00E75DCF"/>
    <w:rsid w:val="00E75FE3"/>
    <w:rsid w:val="00E76FC8"/>
    <w:rsid w:val="00E80C1E"/>
    <w:rsid w:val="00E82E05"/>
    <w:rsid w:val="00E8681D"/>
    <w:rsid w:val="00E87413"/>
    <w:rsid w:val="00E877A3"/>
    <w:rsid w:val="00E902A1"/>
    <w:rsid w:val="00E92B2A"/>
    <w:rsid w:val="00E935EB"/>
    <w:rsid w:val="00E9408C"/>
    <w:rsid w:val="00E94E28"/>
    <w:rsid w:val="00E97461"/>
    <w:rsid w:val="00EA1ABC"/>
    <w:rsid w:val="00EA4003"/>
    <w:rsid w:val="00EA44B2"/>
    <w:rsid w:val="00EA60D1"/>
    <w:rsid w:val="00EA657F"/>
    <w:rsid w:val="00EA7B4D"/>
    <w:rsid w:val="00EB00E1"/>
    <w:rsid w:val="00EB08DB"/>
    <w:rsid w:val="00EB0DA3"/>
    <w:rsid w:val="00EB0DB5"/>
    <w:rsid w:val="00EB2110"/>
    <w:rsid w:val="00EB24B2"/>
    <w:rsid w:val="00EB26D7"/>
    <w:rsid w:val="00EB278A"/>
    <w:rsid w:val="00EB400D"/>
    <w:rsid w:val="00EB7300"/>
    <w:rsid w:val="00EB7352"/>
    <w:rsid w:val="00EC253C"/>
    <w:rsid w:val="00EC4D87"/>
    <w:rsid w:val="00EC5760"/>
    <w:rsid w:val="00EC7F49"/>
    <w:rsid w:val="00ED143A"/>
    <w:rsid w:val="00ED1928"/>
    <w:rsid w:val="00ED4F5D"/>
    <w:rsid w:val="00ED5043"/>
    <w:rsid w:val="00ED7E97"/>
    <w:rsid w:val="00EE006D"/>
    <w:rsid w:val="00EE1613"/>
    <w:rsid w:val="00EE31EA"/>
    <w:rsid w:val="00EF0A83"/>
    <w:rsid w:val="00EF1469"/>
    <w:rsid w:val="00EF1AED"/>
    <w:rsid w:val="00EF3F66"/>
    <w:rsid w:val="00EF5F38"/>
    <w:rsid w:val="00EF6B7B"/>
    <w:rsid w:val="00F01B8B"/>
    <w:rsid w:val="00F02CD0"/>
    <w:rsid w:val="00F02D89"/>
    <w:rsid w:val="00F0432B"/>
    <w:rsid w:val="00F04934"/>
    <w:rsid w:val="00F050D5"/>
    <w:rsid w:val="00F062F0"/>
    <w:rsid w:val="00F07A3C"/>
    <w:rsid w:val="00F10EA8"/>
    <w:rsid w:val="00F112BE"/>
    <w:rsid w:val="00F11369"/>
    <w:rsid w:val="00F123D8"/>
    <w:rsid w:val="00F1528B"/>
    <w:rsid w:val="00F15855"/>
    <w:rsid w:val="00F1611B"/>
    <w:rsid w:val="00F16F61"/>
    <w:rsid w:val="00F20D4E"/>
    <w:rsid w:val="00F25BA0"/>
    <w:rsid w:val="00F264B6"/>
    <w:rsid w:val="00F27021"/>
    <w:rsid w:val="00F27A76"/>
    <w:rsid w:val="00F27F73"/>
    <w:rsid w:val="00F3351E"/>
    <w:rsid w:val="00F35C59"/>
    <w:rsid w:val="00F40597"/>
    <w:rsid w:val="00F411D4"/>
    <w:rsid w:val="00F416DE"/>
    <w:rsid w:val="00F4258E"/>
    <w:rsid w:val="00F42F3F"/>
    <w:rsid w:val="00F4518F"/>
    <w:rsid w:val="00F4566E"/>
    <w:rsid w:val="00F4695F"/>
    <w:rsid w:val="00F51C1B"/>
    <w:rsid w:val="00F52523"/>
    <w:rsid w:val="00F52B34"/>
    <w:rsid w:val="00F556ED"/>
    <w:rsid w:val="00F56920"/>
    <w:rsid w:val="00F57D6C"/>
    <w:rsid w:val="00F57DD8"/>
    <w:rsid w:val="00F61C3F"/>
    <w:rsid w:val="00F65461"/>
    <w:rsid w:val="00F66819"/>
    <w:rsid w:val="00F712DF"/>
    <w:rsid w:val="00F7570B"/>
    <w:rsid w:val="00F75E68"/>
    <w:rsid w:val="00F816F3"/>
    <w:rsid w:val="00F832E4"/>
    <w:rsid w:val="00F837D2"/>
    <w:rsid w:val="00F858C8"/>
    <w:rsid w:val="00F87FD5"/>
    <w:rsid w:val="00F912AB"/>
    <w:rsid w:val="00F919DA"/>
    <w:rsid w:val="00F9437F"/>
    <w:rsid w:val="00F9703C"/>
    <w:rsid w:val="00F971E2"/>
    <w:rsid w:val="00F97B81"/>
    <w:rsid w:val="00FA0518"/>
    <w:rsid w:val="00FA29EB"/>
    <w:rsid w:val="00FA48E2"/>
    <w:rsid w:val="00FA49C4"/>
    <w:rsid w:val="00FA4EA4"/>
    <w:rsid w:val="00FA52E4"/>
    <w:rsid w:val="00FA5D7E"/>
    <w:rsid w:val="00FA6C89"/>
    <w:rsid w:val="00FB0C77"/>
    <w:rsid w:val="00FB10A2"/>
    <w:rsid w:val="00FB593A"/>
    <w:rsid w:val="00FB60FB"/>
    <w:rsid w:val="00FB6B01"/>
    <w:rsid w:val="00FC5C68"/>
    <w:rsid w:val="00FC7FEC"/>
    <w:rsid w:val="00FD2D10"/>
    <w:rsid w:val="00FD4D51"/>
    <w:rsid w:val="00FD66F6"/>
    <w:rsid w:val="00FE0706"/>
    <w:rsid w:val="00FE19AE"/>
    <w:rsid w:val="00FE229C"/>
    <w:rsid w:val="00FE27B1"/>
    <w:rsid w:val="00FE282A"/>
    <w:rsid w:val="00FE2922"/>
    <w:rsid w:val="00FE3D14"/>
    <w:rsid w:val="00FE4452"/>
    <w:rsid w:val="00FE4BC3"/>
    <w:rsid w:val="00FE6D37"/>
    <w:rsid w:val="00FF21FA"/>
    <w:rsid w:val="00FF46DF"/>
    <w:rsid w:val="00FF49CB"/>
    <w:rsid w:val="00FF522A"/>
    <w:rsid w:val="00FF530D"/>
    <w:rsid w:val="00FF6209"/>
    <w:rsid w:val="00FF7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7EE6"/>
  </w:style>
  <w:style w:type="character" w:styleId="a3">
    <w:name w:val="Hyperlink"/>
    <w:basedOn w:val="a0"/>
    <w:uiPriority w:val="99"/>
    <w:semiHidden/>
    <w:unhideWhenUsed/>
    <w:rsid w:val="00247EE6"/>
    <w:rPr>
      <w:rFonts w:cs="Times New Roman"/>
      <w:color w:val="0000FF"/>
      <w:u w:val="single"/>
    </w:rPr>
  </w:style>
  <w:style w:type="character" w:customStyle="1" w:styleId="10">
    <w:name w:val="Обычный (веб) Знак1"/>
    <w:aliases w:val="Обычный (Web) Знак,Знак Знак,Обычный (Web)1 Знак1,Обычный (веб) Знак Знак,Обычный (Web)1 Знак Знак,Знак Знак Знак Знак Знак"/>
    <w:link w:val="a4"/>
    <w:locked/>
    <w:rsid w:val="00247EE6"/>
    <w:rPr>
      <w:sz w:val="24"/>
      <w:lang w:eastAsia="ar-SA"/>
    </w:rPr>
  </w:style>
  <w:style w:type="paragraph" w:styleId="a4">
    <w:name w:val="Normal (Web)"/>
    <w:aliases w:val="Обычный (Web),Знак,Обычный (Web)1,Обычный (веб) Знак,Обычный (Web)1 Знак,Знак Знак Знак Знак"/>
    <w:basedOn w:val="a"/>
    <w:link w:val="10"/>
    <w:unhideWhenUsed/>
    <w:qFormat/>
    <w:rsid w:val="00247EE6"/>
    <w:pPr>
      <w:spacing w:after="0" w:line="240" w:lineRule="auto"/>
      <w:jc w:val="center"/>
    </w:pPr>
    <w:rPr>
      <w:sz w:val="24"/>
      <w:lang w:eastAsia="ar-SA"/>
    </w:rPr>
  </w:style>
  <w:style w:type="paragraph" w:customStyle="1" w:styleId="ConsPlusNormal">
    <w:name w:val="ConsPlusNormal"/>
    <w:rsid w:val="00247EE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247E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247EE6"/>
    <w:pPr>
      <w:widowControl w:val="0"/>
      <w:autoSpaceDE w:val="0"/>
      <w:autoSpaceDN w:val="0"/>
      <w:adjustRightInd w:val="0"/>
      <w:spacing w:after="0" w:line="240" w:lineRule="auto"/>
    </w:pPr>
    <w:rPr>
      <w:rFonts w:ascii="Arial" w:eastAsia="Times New Roman" w:hAnsi="Arial" w:cs="Arial"/>
      <w:b/>
      <w:bCs/>
      <w:sz w:val="20"/>
      <w:szCs w:val="20"/>
    </w:rPr>
  </w:style>
  <w:style w:type="paragraph" w:styleId="a5">
    <w:name w:val="List Paragraph"/>
    <w:basedOn w:val="a"/>
    <w:uiPriority w:val="34"/>
    <w:qFormat/>
    <w:rsid w:val="00247EE6"/>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247EE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47EE6"/>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996728"/>
  </w:style>
  <w:style w:type="table" w:styleId="a8">
    <w:name w:val="Table Grid"/>
    <w:basedOn w:val="a1"/>
    <w:uiPriority w:val="99"/>
    <w:rsid w:val="009967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a">
    <w:name w:val="Верхний колонтитул Знак"/>
    <w:basedOn w:val="a0"/>
    <w:link w:val="a9"/>
    <w:uiPriority w:val="99"/>
    <w:rsid w:val="00996728"/>
    <w:rPr>
      <w:rFonts w:ascii="Calibri" w:eastAsia="Times New Roman" w:hAnsi="Calibri" w:cs="Times New Roman"/>
      <w:lang w:eastAsia="ru-RU"/>
    </w:rPr>
  </w:style>
  <w:style w:type="paragraph" w:styleId="ab">
    <w:name w:val="footer"/>
    <w:basedOn w:val="a"/>
    <w:link w:val="ac"/>
    <w:uiPriority w:val="99"/>
    <w:unhideWhenUsed/>
    <w:rsid w:val="00996728"/>
    <w:pPr>
      <w:tabs>
        <w:tab w:val="center" w:pos="4677"/>
        <w:tab w:val="right" w:pos="9355"/>
      </w:tabs>
      <w:spacing w:after="0" w:line="240" w:lineRule="auto"/>
    </w:pPr>
    <w:rPr>
      <w:rFonts w:ascii="Calibri" w:eastAsia="Times New Roman" w:hAnsi="Calibri" w:cs="Times New Roman"/>
    </w:rPr>
  </w:style>
  <w:style w:type="character" w:customStyle="1" w:styleId="ac">
    <w:name w:val="Нижний колонтитул Знак"/>
    <w:basedOn w:val="a0"/>
    <w:link w:val="ab"/>
    <w:uiPriority w:val="99"/>
    <w:rsid w:val="00996728"/>
    <w:rPr>
      <w:rFonts w:ascii="Calibri" w:eastAsia="Times New Roman" w:hAnsi="Calibri" w:cs="Times New Roman"/>
      <w:lang w:eastAsia="ru-RU"/>
    </w:rPr>
  </w:style>
  <w:style w:type="table" w:customStyle="1" w:styleId="11">
    <w:name w:val="Сетка таблицы1"/>
    <w:basedOn w:val="a1"/>
    <w:next w:val="a8"/>
    <w:uiPriority w:val="59"/>
    <w:rsid w:val="009967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9473C9"/>
    <w:rPr>
      <w:color w:val="808080"/>
    </w:rPr>
  </w:style>
  <w:style w:type="paragraph" w:customStyle="1" w:styleId="Default">
    <w:name w:val="Default"/>
    <w:rsid w:val="0066164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20">
    <w:name w:val="Сетка таблицы2"/>
    <w:basedOn w:val="a1"/>
    <w:next w:val="a8"/>
    <w:uiPriority w:val="59"/>
    <w:rsid w:val="00937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EC5760"/>
    <w:rPr>
      <w:sz w:val="16"/>
      <w:szCs w:val="16"/>
    </w:rPr>
  </w:style>
  <w:style w:type="paragraph" w:styleId="af">
    <w:name w:val="annotation text"/>
    <w:basedOn w:val="a"/>
    <w:link w:val="af0"/>
    <w:uiPriority w:val="99"/>
    <w:semiHidden/>
    <w:unhideWhenUsed/>
    <w:rsid w:val="00EC5760"/>
    <w:pPr>
      <w:spacing w:line="240" w:lineRule="auto"/>
    </w:pPr>
    <w:rPr>
      <w:sz w:val="20"/>
      <w:szCs w:val="20"/>
    </w:rPr>
  </w:style>
  <w:style w:type="character" w:customStyle="1" w:styleId="af0">
    <w:name w:val="Текст примечания Знак"/>
    <w:basedOn w:val="a0"/>
    <w:link w:val="af"/>
    <w:uiPriority w:val="99"/>
    <w:semiHidden/>
    <w:rsid w:val="00EC5760"/>
    <w:rPr>
      <w:sz w:val="20"/>
      <w:szCs w:val="20"/>
    </w:rPr>
  </w:style>
  <w:style w:type="paragraph" w:styleId="af1">
    <w:name w:val="annotation subject"/>
    <w:basedOn w:val="af"/>
    <w:next w:val="af"/>
    <w:link w:val="af2"/>
    <w:uiPriority w:val="99"/>
    <w:semiHidden/>
    <w:unhideWhenUsed/>
    <w:rsid w:val="00EC5760"/>
    <w:rPr>
      <w:b/>
      <w:bCs/>
    </w:rPr>
  </w:style>
  <w:style w:type="character" w:customStyle="1" w:styleId="af2">
    <w:name w:val="Тема примечания Знак"/>
    <w:basedOn w:val="af0"/>
    <w:link w:val="af1"/>
    <w:uiPriority w:val="99"/>
    <w:semiHidden/>
    <w:rsid w:val="00EC5760"/>
    <w:rPr>
      <w:b/>
      <w:bCs/>
      <w:sz w:val="20"/>
      <w:szCs w:val="20"/>
    </w:rPr>
  </w:style>
  <w:style w:type="paragraph" w:styleId="HTML">
    <w:name w:val="HTML Preformatted"/>
    <w:basedOn w:val="a"/>
    <w:link w:val="HTML0"/>
    <w:uiPriority w:val="99"/>
    <w:unhideWhenUsed/>
    <w:rsid w:val="00BD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D28F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054937">
      <w:bodyDiv w:val="1"/>
      <w:marLeft w:val="0"/>
      <w:marRight w:val="0"/>
      <w:marTop w:val="0"/>
      <w:marBottom w:val="0"/>
      <w:divBdr>
        <w:top w:val="none" w:sz="0" w:space="0" w:color="auto"/>
        <w:left w:val="none" w:sz="0" w:space="0" w:color="auto"/>
        <w:bottom w:val="none" w:sz="0" w:space="0" w:color="auto"/>
        <w:right w:val="none" w:sz="0" w:space="0" w:color="auto"/>
      </w:divBdr>
    </w:div>
    <w:div w:id="276644041">
      <w:bodyDiv w:val="1"/>
      <w:marLeft w:val="0"/>
      <w:marRight w:val="0"/>
      <w:marTop w:val="0"/>
      <w:marBottom w:val="0"/>
      <w:divBdr>
        <w:top w:val="none" w:sz="0" w:space="0" w:color="auto"/>
        <w:left w:val="none" w:sz="0" w:space="0" w:color="auto"/>
        <w:bottom w:val="none" w:sz="0" w:space="0" w:color="auto"/>
        <w:right w:val="none" w:sz="0" w:space="0" w:color="auto"/>
      </w:divBdr>
      <w:divsChild>
        <w:div w:id="4336680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AD636D524B35C025B4A41F959881DAAF896B57EFE1B100CE6A91E493452433A4E42032D5F9F7FCF4D6AED2E3C15475D88208800C3CB6EDDD6s1O" TargetMode="External"/><Relationship Id="rId18" Type="http://schemas.openxmlformats.org/officeDocument/2006/relationships/hyperlink" Target="consultantplus://offline/ref=79BFA9AED23B58DC83184E2B7B8B4225950E50BC45EB137840FB6A9E5D9BBE25EFB23947AD56435F9E9388D3CEk6fEL" TargetMode="External"/><Relationship Id="rId26" Type="http://schemas.openxmlformats.org/officeDocument/2006/relationships/hyperlink" Target="consultantplus://offline/ref=0A45AA1BEDB8FE3A9A4FCCFC37E45CDEFDEB9C0ED40D7CEDFDC5FAF02BWDL4L" TargetMode="External"/><Relationship Id="rId3" Type="http://schemas.openxmlformats.org/officeDocument/2006/relationships/styles" Target="styles.xml"/><Relationship Id="rId21" Type="http://schemas.openxmlformats.org/officeDocument/2006/relationships/hyperlink" Target="consultantplus://offline/ref=7F13683E16A8B5FB5631E0CCAEC19CA90B0D52CCE8BFCD8B8853CCC1D61A4BC594362C4A105EA367EEDF18ED323853595C6A65766DF26F0A3An7I" TargetMode="External"/><Relationship Id="rId34" Type="http://schemas.openxmlformats.org/officeDocument/2006/relationships/hyperlink" Target="consultantplus://offline/ref=A27132B34C0D7D554EA10D964999CE2D8066330819BC62267DC09B5EFFE2C9C8FD4D378931982EE4l6K8L" TargetMode="External"/><Relationship Id="rId7" Type="http://schemas.openxmlformats.org/officeDocument/2006/relationships/footnotes" Target="footnotes.xml"/><Relationship Id="rId12" Type="http://schemas.openxmlformats.org/officeDocument/2006/relationships/hyperlink" Target="consultantplus://offline/ref=3AD636D524B35C025B4A41F959881DAAF890BF78F91C100CE6A91E493452433A5C425B215D9C61CE4D7FBB7F7AD4s0O" TargetMode="External"/><Relationship Id="rId17" Type="http://schemas.openxmlformats.org/officeDocument/2006/relationships/hyperlink" Target="consultantplus://offline/ref=22468FAC39ADFC14BA465C2BFB79BE2796762FA2D8290AB7AED99761CBkFK5L" TargetMode="External"/><Relationship Id="rId25" Type="http://schemas.openxmlformats.org/officeDocument/2006/relationships/hyperlink" Target="consultantplus://offline/ref=0A45AA1BEDB8FE3A9A4FCCFC37E45CDEFDEB9C0ED40D7CEDFDC5FAF02BWDL4L" TargetMode="External"/><Relationship Id="rId33" Type="http://schemas.openxmlformats.org/officeDocument/2006/relationships/hyperlink" Target="consultantplus://offline/ref=A27132B34C0D7D554EA10D964999CE2D836A31031CB862267DC09B5EFFE2C9C8FD4D3789339A2DE3l6K6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AD636D524B35C025B4A41F959881DAAFA97BE79FB1D100CE6A91E493452433A4E42032D5F9F7FCF446AED2E3C15475D88208800C3CB6EDDD6s1O" TargetMode="External"/><Relationship Id="rId20" Type="http://schemas.openxmlformats.org/officeDocument/2006/relationships/hyperlink" Target="consultantplus://offline/ref=A27132B34C0D7D554EA10D964999CE2D8066330819BC62267DC09B5EFFE2C9C8FD4D378931982EE4l6K8L" TargetMode="External"/><Relationship Id="rId29" Type="http://schemas.openxmlformats.org/officeDocument/2006/relationships/hyperlink" Target="consultantplus://offline/ref=0A45AA1BEDB8FE3A9A4FCDF222E45CDEFDE59803D0077CEDFDC5FAF02BWDL4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Stroy23\Downloads\&#1078;&#1080;&#1083;&#1080;&#1097;&#1077;%20(9).doc" TargetMode="External"/><Relationship Id="rId24" Type="http://schemas.openxmlformats.org/officeDocument/2006/relationships/hyperlink" Target="consultantplus://offline/ref=0A45AA1BEDB8FE3A9A4FCCFC37E45CDEF5E89100D70E21E7F59CF6F2W2LCL" TargetMode="External"/><Relationship Id="rId32" Type="http://schemas.openxmlformats.org/officeDocument/2006/relationships/hyperlink" Target="consultantplus://offline/ref=3AD636D524B35C025B4A41F959881DAAF896B57EFE1B100CE6A91E493452433A4E42032D5F9F7FCF4D6AED2E3C15475D88208800C3CB6EDDD6s1O"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2468FAC39ADFC14BA465C2BFB79BE2796762FA2D8290AB7AED99761CBF510478E62DAF2D49744ABkBK4L" TargetMode="External"/><Relationship Id="rId23" Type="http://schemas.openxmlformats.org/officeDocument/2006/relationships/hyperlink" Target="consultantplus://offline/ref=A27132B34C0D7D554EA10C985C99CE2D8162330C1DBE62267DC09B5EFFE2C9C8FD4D3789339A2EE5l6KFL" TargetMode="External"/><Relationship Id="rId28" Type="http://schemas.openxmlformats.org/officeDocument/2006/relationships/hyperlink" Target="consultantplus://offline/ref=0A45AA1BEDB8FE3A9A4FCDF222E45CDEFDEA9D05D2017CEDFDC5FAF02BWDL4L" TargetMode="External"/><Relationship Id="rId36" Type="http://schemas.openxmlformats.org/officeDocument/2006/relationships/hyperlink" Target="consultantplus://offline/ref=7F13683E16A8B5FB5631E0CCAEC19CA9080150C7EDBBCD8B8853CCC1D61A4BC594362C4A105EA367EFDF18ED323853595C6A65766DF26F0A3An7I" TargetMode="External"/><Relationship Id="rId10" Type="http://schemas.openxmlformats.org/officeDocument/2006/relationships/hyperlink" Target="file:///C:\Stroy23\Downloads\&#1078;&#1080;&#1083;&#1080;&#1097;&#1077;%20(9).doc" TargetMode="External"/><Relationship Id="rId19" Type="http://schemas.openxmlformats.org/officeDocument/2006/relationships/hyperlink" Target="consultantplus://offline/ref=A27132B34C0D7D554EA10D964999CE2D836A31031CB862267DC09B5EFFE2C9C8FD4D3789339A2DE3l6K6L" TargetMode="External"/><Relationship Id="rId31" Type="http://schemas.openxmlformats.org/officeDocument/2006/relationships/hyperlink" Target="consultantplus://offline/ref=3AD636D524B35C025B4A41F959881DAAF890BF78F91C100CE6A91E493452433A5C425B215D9C61CE4D7FBB7F7AD4s0O" TargetMode="External"/><Relationship Id="rId4" Type="http://schemas.microsoft.com/office/2007/relationships/stylesWithEffects" Target="stylesWithEffects.xml"/><Relationship Id="rId9" Type="http://schemas.openxmlformats.org/officeDocument/2006/relationships/hyperlink" Target="file:///C:\Stroy23\Downloads\&#1078;&#1080;&#1083;&#1080;&#1097;&#1077;%20(9).doc" TargetMode="External"/><Relationship Id="rId14" Type="http://schemas.openxmlformats.org/officeDocument/2006/relationships/hyperlink" Target="file:///C:\Users\UMZ07\Desktop\%D0%A0%D0%B0%D0%B1%D0%BE%D1%87%D0%B8%D0%B5%20%D0%B4%D0%BE%D0%BA%D1%83%D0%BC%D0%B5%D0%BD%D1%82%D1%8B\00.%20%D0%9F%D0%A0%D0%9E%D0%93%D0%A0%D0%90%D0%9C%D0%9C%D0%AB\04.06.2018%20%D1%80%D0%B5%D0%B4%20%D0%96%D0%B8%D0%BB%D0%B8%D1%89%D0%B5\0.%20%D0%BD%D0%B0%D1%88%D0%B0%20%D0%BF%D1%80%D0%BE%D0%B3%D1%80%20%D0%B2%20%D1%80%D0%B5%D0%B4%D0%B0%D0%BA%D1%86%D0%B8%D1%8F%D1%85\20%20%D0%B8%2021%20%D0%BF%D1%80%D0%B0%D0%B2%D0%BA%D0%B8\20\%D0%BF%D1%80%D0%BE%D0%B3%D1%80%20%D0%96%D0%B8%D0%BB%D0%B8%D1%89%D0%B5%202020.docx" TargetMode="External"/><Relationship Id="rId22" Type="http://schemas.openxmlformats.org/officeDocument/2006/relationships/hyperlink" Target="consultantplus://offline/ref=7F13683E16A8B5FB5631E0CCAEC19CA9080150C7EDBBCD8B8853CCC1D61A4BC594362C4A105EA367EFDF18ED323853595C6A65766DF26F0A3An7I" TargetMode="External"/><Relationship Id="rId27" Type="http://schemas.openxmlformats.org/officeDocument/2006/relationships/hyperlink" Target="consultantplus://offline/ref=0A45AA1BEDB8FE3A9A4FCCFC37E45CDEFDEB9C0ED5007CEDFDC5FAF02BWDL4L" TargetMode="External"/><Relationship Id="rId30" Type="http://schemas.openxmlformats.org/officeDocument/2006/relationships/header" Target="header1.xml"/><Relationship Id="rId35" Type="http://schemas.openxmlformats.org/officeDocument/2006/relationships/hyperlink" Target="consultantplus://offline/ref=7F13683E16A8B5FB5631E0CCAEC19CA90B0D52CCE8BFCD8B8853CCC1D61A4BC594362C4A105EA367EEDF18ED323853595C6A65766DF26F0A3An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13248-5B15-49FF-81C6-1DDC98152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27052</Words>
  <Characters>154203</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UMZ07</dc:creator>
  <cp:lastModifiedBy>PRV09</cp:lastModifiedBy>
  <cp:revision>2</cp:revision>
  <cp:lastPrinted>2022-08-16T08:17:00Z</cp:lastPrinted>
  <dcterms:created xsi:type="dcterms:W3CDTF">2022-09-13T08:15:00Z</dcterms:created>
  <dcterms:modified xsi:type="dcterms:W3CDTF">2022-09-13T08:15:00Z</dcterms:modified>
</cp:coreProperties>
</file>