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C1" w:rsidRPr="00CB5AB6" w:rsidRDefault="00233AC1" w:rsidP="00D23A89">
      <w:pPr>
        <w:jc w:val="center"/>
        <w:rPr>
          <w:sz w:val="28"/>
          <w:szCs w:val="28"/>
        </w:rPr>
      </w:pPr>
    </w:p>
    <w:p w:rsidR="00872678" w:rsidRPr="00D23A89" w:rsidRDefault="00872678" w:rsidP="00D23A89">
      <w:pPr>
        <w:jc w:val="center"/>
        <w:rPr>
          <w:b/>
          <w:bCs/>
          <w:noProof/>
          <w:spacing w:val="10"/>
          <w:w w:val="115"/>
        </w:rPr>
      </w:pPr>
    </w:p>
    <w:p w:rsidR="00872678" w:rsidRPr="009B53EC" w:rsidRDefault="00872678" w:rsidP="009B53EC">
      <w:pPr>
        <w:ind w:left="-1134" w:right="-1133"/>
        <w:jc w:val="center"/>
        <w:rPr>
          <w:rFonts w:ascii="Arial" w:hAnsi="Arial" w:cs="Arial"/>
          <w:b/>
          <w:bCs/>
          <w:noProof/>
          <w:w w:val="115"/>
        </w:rPr>
      </w:pPr>
      <w:r w:rsidRPr="009B53EC">
        <w:rPr>
          <w:rFonts w:ascii="Arial" w:hAnsi="Arial" w:cs="Arial"/>
          <w:b/>
          <w:bCs/>
          <w:noProof/>
          <w:w w:val="115"/>
        </w:rPr>
        <w:t>АДМИНИСТРАЦИЯ</w:t>
      </w:r>
    </w:p>
    <w:p w:rsidR="00872678" w:rsidRPr="009B53EC" w:rsidRDefault="00872678" w:rsidP="00052F27">
      <w:pPr>
        <w:ind w:left="-1134" w:right="-1133"/>
        <w:jc w:val="center"/>
        <w:rPr>
          <w:rFonts w:ascii="Arial" w:hAnsi="Arial" w:cs="Arial"/>
          <w:b/>
          <w:bCs/>
          <w:spacing w:val="10"/>
          <w:w w:val="115"/>
        </w:rPr>
      </w:pPr>
      <w:r w:rsidRPr="009B53EC">
        <w:rPr>
          <w:rFonts w:ascii="Arial" w:hAnsi="Arial" w:cs="Arial"/>
          <w:b/>
          <w:bCs/>
          <w:noProof/>
          <w:spacing w:val="10"/>
          <w:w w:val="115"/>
        </w:rPr>
        <w:t>МУНИЦИПАЛЬНОГО ОБРАЗОВАНИЯ</w:t>
      </w:r>
    </w:p>
    <w:p w:rsidR="00872678" w:rsidRPr="009B53EC" w:rsidRDefault="00233AC1" w:rsidP="00052F27">
      <w:pPr>
        <w:ind w:left="-1134" w:right="-1133"/>
        <w:jc w:val="center"/>
        <w:rPr>
          <w:rFonts w:ascii="Arial" w:hAnsi="Arial" w:cs="Arial"/>
          <w:b/>
          <w:bCs/>
          <w:spacing w:val="10"/>
          <w:w w:val="115"/>
        </w:rPr>
      </w:pPr>
      <w:r w:rsidRPr="009B53EC">
        <w:rPr>
          <w:rFonts w:ascii="Arial" w:hAnsi="Arial" w:cs="Arial"/>
          <w:b/>
          <w:bCs/>
          <w:noProof/>
          <w:spacing w:val="10"/>
          <w:w w:val="115"/>
        </w:rPr>
        <w:t>ГОРОДСКОЙ ОКРУГ ЛЮБЕРЦЫ</w:t>
      </w:r>
      <w:r w:rsidR="00872678" w:rsidRPr="009B53EC">
        <w:rPr>
          <w:rFonts w:ascii="Arial" w:hAnsi="Arial" w:cs="Arial"/>
          <w:b/>
          <w:bCs/>
          <w:spacing w:val="10"/>
          <w:w w:val="115"/>
        </w:rPr>
        <w:br/>
      </w:r>
      <w:r w:rsidR="00872678" w:rsidRPr="009B53EC">
        <w:rPr>
          <w:rFonts w:ascii="Arial" w:hAnsi="Arial" w:cs="Arial"/>
          <w:b/>
          <w:bCs/>
          <w:noProof/>
          <w:spacing w:val="10"/>
          <w:w w:val="115"/>
        </w:rPr>
        <w:t>МОСКОВСКОЙ ОБЛАСТИ</w:t>
      </w:r>
    </w:p>
    <w:p w:rsidR="00916193" w:rsidRDefault="00916193" w:rsidP="00052F27">
      <w:pPr>
        <w:spacing w:line="100" w:lineRule="atLeast"/>
        <w:ind w:left="-1134" w:right="-1133"/>
        <w:jc w:val="center"/>
        <w:rPr>
          <w:rFonts w:ascii="Arial" w:hAnsi="Arial" w:cs="Arial"/>
          <w:b/>
          <w:bCs/>
          <w:w w:val="115"/>
        </w:rPr>
      </w:pPr>
    </w:p>
    <w:p w:rsidR="009B53EC" w:rsidRPr="009B53EC" w:rsidRDefault="009B53EC" w:rsidP="00052F27">
      <w:pPr>
        <w:spacing w:line="100" w:lineRule="atLeast"/>
        <w:ind w:left="-1134" w:right="-1133"/>
        <w:jc w:val="center"/>
        <w:rPr>
          <w:rFonts w:ascii="Arial" w:hAnsi="Arial" w:cs="Arial"/>
          <w:b/>
          <w:bCs/>
          <w:w w:val="115"/>
        </w:rPr>
      </w:pPr>
    </w:p>
    <w:p w:rsidR="00872678" w:rsidRPr="009B53EC" w:rsidRDefault="004718CF" w:rsidP="00052F27">
      <w:pPr>
        <w:spacing w:line="100" w:lineRule="atLeast"/>
        <w:ind w:left="-1134" w:right="-1133"/>
        <w:jc w:val="center"/>
        <w:rPr>
          <w:rFonts w:ascii="Arial" w:hAnsi="Arial" w:cs="Arial"/>
          <w:bCs/>
          <w:w w:val="115"/>
        </w:rPr>
      </w:pPr>
      <w:r w:rsidRPr="009B53EC">
        <w:rPr>
          <w:rFonts w:ascii="Arial" w:hAnsi="Arial" w:cs="Arial"/>
          <w:b/>
          <w:bCs/>
          <w:w w:val="115"/>
        </w:rPr>
        <w:t>ПОСТАНОВЛЕНИЕ</w:t>
      </w:r>
    </w:p>
    <w:p w:rsidR="001779FA" w:rsidRPr="002225D3" w:rsidRDefault="00B24133" w:rsidP="00D23A89">
      <w:pPr>
        <w:ind w:left="-567"/>
        <w:rPr>
          <w:sz w:val="28"/>
          <w:szCs w:val="28"/>
        </w:rPr>
      </w:pPr>
    </w:p>
    <w:p w:rsidR="007041ED" w:rsidRPr="00F13824" w:rsidRDefault="009A5219" w:rsidP="00052F27">
      <w:pPr>
        <w:tabs>
          <w:tab w:val="left" w:pos="9072"/>
        </w:tabs>
        <w:ind w:right="-1133"/>
        <w:rPr>
          <w:u w:val="single"/>
        </w:rPr>
      </w:pPr>
      <w:r>
        <w:rPr>
          <w:u w:val="single"/>
        </w:rPr>
        <w:t xml:space="preserve">    11.02.2025</w:t>
      </w:r>
      <w:r w:rsidR="00F13824">
        <w:rPr>
          <w:u w:val="single"/>
        </w:rPr>
        <w:t xml:space="preserve"> </w:t>
      </w:r>
      <w:r w:rsidR="007041ED">
        <w:t xml:space="preserve">                                                                          </w:t>
      </w:r>
      <w:r>
        <w:t xml:space="preserve">              </w:t>
      </w:r>
      <w:r w:rsidR="007041ED">
        <w:t xml:space="preserve">    </w:t>
      </w:r>
      <w:r w:rsidR="00052F27">
        <w:t xml:space="preserve">   </w:t>
      </w:r>
      <w:r w:rsidR="00F13824">
        <w:t xml:space="preserve">                  </w:t>
      </w:r>
      <w:r w:rsidR="00052F27">
        <w:t xml:space="preserve">     </w:t>
      </w:r>
      <w:r w:rsidR="007041ED">
        <w:t xml:space="preserve">   №</w:t>
      </w:r>
      <w:r w:rsidR="00052F27">
        <w:t xml:space="preserve"> </w:t>
      </w:r>
      <w:r>
        <w:rPr>
          <w:u w:val="single"/>
        </w:rPr>
        <w:t xml:space="preserve"> 358</w:t>
      </w:r>
      <w:r w:rsidR="00F13824">
        <w:rPr>
          <w:u w:val="single"/>
        </w:rPr>
        <w:t>-ПА</w:t>
      </w:r>
    </w:p>
    <w:p w:rsidR="00B36B6B" w:rsidRDefault="00B36B6B" w:rsidP="00D23A89">
      <w:pPr>
        <w:jc w:val="center"/>
        <w:rPr>
          <w:b/>
        </w:rPr>
      </w:pPr>
    </w:p>
    <w:p w:rsidR="007F5C02" w:rsidRDefault="007F5C02" w:rsidP="00052F27">
      <w:pPr>
        <w:ind w:left="-1134" w:right="-1133"/>
        <w:jc w:val="center"/>
        <w:rPr>
          <w:b/>
          <w:sz w:val="22"/>
          <w:szCs w:val="22"/>
        </w:rPr>
      </w:pPr>
      <w:r w:rsidRPr="006050AB">
        <w:rPr>
          <w:b/>
          <w:sz w:val="22"/>
          <w:szCs w:val="22"/>
        </w:rPr>
        <w:t>г. Люберцы</w:t>
      </w:r>
    </w:p>
    <w:p w:rsidR="004F0214" w:rsidRDefault="004F0214" w:rsidP="00052F27">
      <w:pPr>
        <w:ind w:left="-1134" w:right="-1133"/>
        <w:jc w:val="center"/>
        <w:rPr>
          <w:b/>
          <w:sz w:val="22"/>
          <w:szCs w:val="22"/>
        </w:rPr>
      </w:pPr>
    </w:p>
    <w:p w:rsidR="008A0BA5" w:rsidRPr="00D91E5F" w:rsidRDefault="008A0BA5" w:rsidP="008A0BA5">
      <w:pPr>
        <w:contextualSpacing/>
        <w:jc w:val="center"/>
        <w:rPr>
          <w:rFonts w:ascii="Arial" w:hAnsi="Arial" w:cs="Arial"/>
          <w:b/>
        </w:rPr>
      </w:pPr>
      <w:r w:rsidRPr="00D91E5F">
        <w:rPr>
          <w:rFonts w:ascii="Arial" w:hAnsi="Arial" w:cs="Arial"/>
          <w:b/>
        </w:rPr>
        <w:t>О внесении изменений в Положение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утвержденное Постановлением администрации городского округа Люберцы Московской области от 14.05.2019 № 1800-ПА</w:t>
      </w:r>
    </w:p>
    <w:p w:rsidR="008A0BA5" w:rsidRPr="00D91E5F" w:rsidRDefault="008A0BA5" w:rsidP="008A0BA5">
      <w:pPr>
        <w:contextualSpacing/>
        <w:jc w:val="center"/>
        <w:rPr>
          <w:rFonts w:ascii="Arial" w:hAnsi="Arial" w:cs="Arial"/>
          <w:b/>
        </w:rPr>
      </w:pPr>
    </w:p>
    <w:p w:rsidR="008A0BA5" w:rsidRPr="00D91E5F" w:rsidRDefault="008A0BA5" w:rsidP="008A0BA5">
      <w:pPr>
        <w:contextualSpacing/>
        <w:jc w:val="center"/>
        <w:rPr>
          <w:rFonts w:ascii="Arial" w:hAnsi="Arial" w:cs="Arial"/>
          <w:b/>
        </w:rPr>
      </w:pPr>
    </w:p>
    <w:p w:rsidR="008A0BA5" w:rsidRPr="00D91E5F" w:rsidRDefault="008A0BA5" w:rsidP="008A0BA5">
      <w:pPr>
        <w:autoSpaceDE w:val="0"/>
        <w:autoSpaceDN w:val="0"/>
        <w:adjustRightInd w:val="0"/>
        <w:ind w:firstLine="567"/>
        <w:jc w:val="both"/>
        <w:rPr>
          <w:rFonts w:ascii="Arial" w:hAnsi="Arial" w:cs="Arial"/>
        </w:rPr>
      </w:pPr>
      <w:r w:rsidRPr="00D91E5F">
        <w:rPr>
          <w:rFonts w:ascii="Arial" w:hAnsi="Arial" w:cs="Arial"/>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w:t>
      </w:r>
      <w:r w:rsidR="000B6DB1">
        <w:rPr>
          <w:rFonts w:ascii="Arial" w:hAnsi="Arial" w:cs="Arial"/>
        </w:rPr>
        <w:br/>
      </w:r>
      <w:r w:rsidRPr="00D91E5F">
        <w:rPr>
          <w:rFonts w:ascii="Arial" w:hAnsi="Arial" w:cs="Arial"/>
        </w:rPr>
        <w:t xml:space="preserve">№ 135-ФЗ «О защите конкуренции», Федеральным законом от 28.12.2009 № 381-ФЗ </w:t>
      </w:r>
      <w:r w:rsidR="000B6DB1">
        <w:rPr>
          <w:rFonts w:ascii="Arial" w:hAnsi="Arial" w:cs="Arial"/>
        </w:rPr>
        <w:br/>
      </w:r>
      <w:r w:rsidRPr="00D91E5F">
        <w:rPr>
          <w:rFonts w:ascii="Arial" w:hAnsi="Arial" w:cs="Arial"/>
        </w:rPr>
        <w:t xml:space="preserve">«Об основах государственного регулирования торговой деятельности в Российской Федерации», </w:t>
      </w:r>
      <w:r w:rsidRPr="00D91E5F">
        <w:rPr>
          <w:rFonts w:ascii="Arial" w:hAnsi="Arial" w:cs="Arial"/>
          <w:lang w:eastAsia="en-US"/>
        </w:rPr>
        <w:t>Распоряжение</w:t>
      </w:r>
      <w:r w:rsidRPr="00D91E5F">
        <w:rPr>
          <w:rFonts w:ascii="Arial" w:hAnsi="Arial" w:cs="Arial"/>
        </w:rPr>
        <w:t>м</w:t>
      </w:r>
      <w:r w:rsidRPr="00D91E5F">
        <w:rPr>
          <w:rFonts w:ascii="Arial" w:hAnsi="Arial" w:cs="Arial"/>
          <w:lang w:eastAsia="en-US"/>
        </w:rPr>
        <w:t xml:space="preserve"> Министерства сельского хозяйства и продовольствия Московской области от 14.09.2023 № 19РВ-359</w:t>
      </w:r>
      <w:r w:rsidR="000B6DB1">
        <w:rPr>
          <w:rFonts w:ascii="Arial" w:hAnsi="Arial" w:cs="Arial"/>
        </w:rPr>
        <w:t xml:space="preserve"> </w:t>
      </w:r>
      <w:r w:rsidRPr="00D91E5F">
        <w:rPr>
          <w:rFonts w:ascii="Arial" w:hAnsi="Arial" w:cs="Arial"/>
          <w:lang w:eastAsia="en-US"/>
        </w:rPr>
        <w:t>«Об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w:t>
      </w:r>
      <w:r w:rsidRPr="00D91E5F">
        <w:rPr>
          <w:rFonts w:ascii="Arial" w:hAnsi="Arial" w:cs="Arial"/>
        </w:rPr>
        <w:t xml:space="preserve">, Уставом муниципального образования городской округ Люберцы Московской области, </w:t>
      </w:r>
      <w:r w:rsidRPr="00D91E5F">
        <w:rPr>
          <w:rFonts w:ascii="Arial" w:eastAsia="Calibri" w:hAnsi="Arial" w:cs="Arial"/>
          <w:lang w:eastAsia="en-US"/>
        </w:rPr>
        <w:t xml:space="preserve">Решением Совета депутатов муниципального образования городской округ Люберцы Московской области от 10.04.2024  № 152/23 «Об утверждении Положения о порядке размещения нестационарных торговых объектов на территории городского округа Люберцы Московской области», </w:t>
      </w:r>
      <w:r w:rsidRPr="00D91E5F">
        <w:rPr>
          <w:rFonts w:ascii="Arial" w:hAnsi="Arial" w:cs="Arial"/>
          <w:lang w:eastAsia="en-US"/>
        </w:rPr>
        <w:t xml:space="preserve">Решением Совета депутатов муниципального образования городской округ Люберцы Московской области от 07.06.2017 № 52/7 </w:t>
      </w:r>
      <w:r w:rsidR="000B6DB1">
        <w:rPr>
          <w:rFonts w:ascii="Arial" w:hAnsi="Arial" w:cs="Arial"/>
          <w:lang w:eastAsia="en-US"/>
        </w:rPr>
        <w:br/>
      </w:r>
      <w:r w:rsidRPr="00D91E5F">
        <w:rPr>
          <w:rFonts w:ascii="Arial" w:hAnsi="Arial" w:cs="Arial"/>
          <w:lang w:eastAsia="en-US"/>
        </w:rPr>
        <w:t xml:space="preserve">«О вопросах правопреемства»,  </w:t>
      </w:r>
      <w:r w:rsidRPr="00D91E5F">
        <w:rPr>
          <w:rFonts w:ascii="Arial" w:hAnsi="Arial" w:cs="Arial"/>
        </w:rPr>
        <w:t>Постановлением администрации Люберецкого муниципального района Московской области от 16.05.2017  № 1964-ПА  «Об утверждении требований к архитектурно - дизайнерскому решению нестационарных торговых объектов, расположенных на территории городского округа Люберцы», в целях создания условий для улучшения организации и качества торгового обслуживания на территории городского округа Люберцы, постановляю:</w:t>
      </w:r>
    </w:p>
    <w:p w:rsidR="008A0BA5" w:rsidRPr="00D91E5F" w:rsidRDefault="008A0BA5" w:rsidP="008A0BA5">
      <w:pPr>
        <w:pStyle w:val="af"/>
        <w:tabs>
          <w:tab w:val="left" w:pos="0"/>
        </w:tabs>
        <w:contextualSpacing/>
        <w:jc w:val="center"/>
        <w:rPr>
          <w:rFonts w:ascii="Arial" w:hAnsi="Arial" w:cs="Arial"/>
          <w:b/>
          <w:szCs w:val="24"/>
        </w:rPr>
      </w:pPr>
    </w:p>
    <w:p w:rsidR="008A0BA5" w:rsidRPr="00D91E5F" w:rsidRDefault="008A0BA5" w:rsidP="008A0BA5">
      <w:pPr>
        <w:ind w:firstLine="567"/>
        <w:contextualSpacing/>
        <w:jc w:val="both"/>
        <w:rPr>
          <w:rFonts w:ascii="Arial" w:hAnsi="Arial" w:cs="Arial"/>
        </w:rPr>
      </w:pPr>
      <w:r w:rsidRPr="00D91E5F">
        <w:rPr>
          <w:rFonts w:ascii="Arial" w:hAnsi="Arial" w:cs="Arial"/>
        </w:rPr>
        <w:t>1. Внести изменения в Положение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утвержденное Постановлением администрации городского округа Люберцы Московской области от 14.05.2019 № 1800-ПА, утвердив его в новой редакции (прилагается).</w:t>
      </w:r>
    </w:p>
    <w:p w:rsidR="008A0BA5" w:rsidRPr="00D91E5F" w:rsidRDefault="008A0BA5" w:rsidP="008A0BA5">
      <w:pPr>
        <w:ind w:firstLine="567"/>
        <w:jc w:val="both"/>
        <w:rPr>
          <w:rFonts w:ascii="Arial" w:hAnsi="Arial" w:cs="Arial"/>
        </w:rPr>
      </w:pPr>
      <w:r w:rsidRPr="00D91E5F">
        <w:rPr>
          <w:rFonts w:ascii="Arial" w:hAnsi="Arial" w:cs="Arial"/>
        </w:rPr>
        <w:t xml:space="preserve">2. Разместить настоящее Постановление на официальном </w:t>
      </w:r>
      <w:proofErr w:type="gramStart"/>
      <w:r w:rsidRPr="00D91E5F">
        <w:rPr>
          <w:rFonts w:ascii="Arial" w:hAnsi="Arial" w:cs="Arial"/>
        </w:rPr>
        <w:t>сайте  администрации</w:t>
      </w:r>
      <w:proofErr w:type="gramEnd"/>
      <w:r w:rsidRPr="00D91E5F">
        <w:rPr>
          <w:rFonts w:ascii="Arial" w:hAnsi="Arial" w:cs="Arial"/>
        </w:rPr>
        <w:t xml:space="preserve"> в сети «Интернет».</w:t>
      </w:r>
      <w:bookmarkStart w:id="0" w:name="_GoBack"/>
      <w:bookmarkEnd w:id="0"/>
    </w:p>
    <w:p w:rsidR="008A0BA5" w:rsidRPr="00D91E5F" w:rsidRDefault="008A0BA5" w:rsidP="008A0BA5">
      <w:pPr>
        <w:keepNext/>
        <w:ind w:firstLine="567"/>
        <w:contextualSpacing/>
        <w:jc w:val="both"/>
        <w:rPr>
          <w:rFonts w:ascii="Arial" w:hAnsi="Arial" w:cs="Arial"/>
        </w:rPr>
      </w:pPr>
      <w:r w:rsidRPr="00D91E5F">
        <w:rPr>
          <w:rFonts w:ascii="Arial" w:hAnsi="Arial" w:cs="Arial"/>
        </w:rPr>
        <w:lastRenderedPageBreak/>
        <w:t>3. Контроль за исполнением настоящего Постановления возложить на заместителя Главы Карпова К.М.</w:t>
      </w:r>
    </w:p>
    <w:p w:rsidR="008A0BA5" w:rsidRPr="00D91E5F" w:rsidRDefault="008A0BA5" w:rsidP="008A0BA5">
      <w:pPr>
        <w:keepNext/>
        <w:ind w:firstLine="567"/>
        <w:contextualSpacing/>
        <w:jc w:val="both"/>
        <w:rPr>
          <w:rFonts w:ascii="Arial" w:hAnsi="Arial" w:cs="Arial"/>
        </w:rPr>
      </w:pPr>
    </w:p>
    <w:p w:rsidR="008A0BA5" w:rsidRPr="00D91E5F" w:rsidRDefault="008A0BA5" w:rsidP="008A0BA5">
      <w:pPr>
        <w:keepNext/>
        <w:ind w:firstLine="567"/>
        <w:contextualSpacing/>
        <w:jc w:val="both"/>
        <w:rPr>
          <w:rFonts w:ascii="Arial" w:hAnsi="Arial" w:cs="Arial"/>
        </w:rPr>
      </w:pPr>
    </w:p>
    <w:tbl>
      <w:tblPr>
        <w:tblW w:w="10234" w:type="dxa"/>
        <w:tblCellMar>
          <w:left w:w="28" w:type="dxa"/>
          <w:right w:w="28" w:type="dxa"/>
        </w:tblCellMar>
        <w:tblLook w:val="04A0" w:firstRow="1" w:lastRow="0" w:firstColumn="1" w:lastColumn="0" w:noHBand="0" w:noVBand="1"/>
      </w:tblPr>
      <w:tblGrid>
        <w:gridCol w:w="3792"/>
        <w:gridCol w:w="6442"/>
      </w:tblGrid>
      <w:tr w:rsidR="008A0BA5" w:rsidRPr="00D91E5F" w:rsidTr="000B6DB1">
        <w:trPr>
          <w:trHeight w:val="318"/>
        </w:trPr>
        <w:tc>
          <w:tcPr>
            <w:tcW w:w="3792" w:type="dxa"/>
            <w:vAlign w:val="bottom"/>
          </w:tcPr>
          <w:p w:rsidR="008A0BA5" w:rsidRPr="00D91E5F" w:rsidRDefault="008A0BA5" w:rsidP="008855CB">
            <w:pPr>
              <w:pStyle w:val="TableContents"/>
              <w:spacing w:line="276" w:lineRule="auto"/>
              <w:rPr>
                <w:rFonts w:ascii="Arial" w:eastAsia="Times New Roman" w:hAnsi="Arial" w:cs="Arial"/>
              </w:rPr>
            </w:pPr>
            <w:r w:rsidRPr="00D91E5F">
              <w:rPr>
                <w:rFonts w:ascii="Arial" w:eastAsia="Times New Roman" w:hAnsi="Arial" w:cs="Arial"/>
              </w:rPr>
              <w:t xml:space="preserve">Глава городского округа </w:t>
            </w:r>
          </w:p>
        </w:tc>
        <w:tc>
          <w:tcPr>
            <w:tcW w:w="6442" w:type="dxa"/>
            <w:tcMar>
              <w:left w:w="10" w:type="dxa"/>
              <w:right w:w="10" w:type="dxa"/>
            </w:tcMar>
            <w:vAlign w:val="bottom"/>
          </w:tcPr>
          <w:p w:rsidR="008A0BA5" w:rsidRPr="00D91E5F" w:rsidRDefault="000B6DB1" w:rsidP="000B6DB1">
            <w:pPr>
              <w:pStyle w:val="TableContents"/>
              <w:spacing w:line="276" w:lineRule="auto"/>
              <w:ind w:left="350"/>
              <w:rPr>
                <w:rFonts w:ascii="Arial" w:eastAsia="Times New Roman" w:hAnsi="Arial" w:cs="Arial"/>
              </w:rPr>
            </w:pPr>
            <w:r>
              <w:rPr>
                <w:rFonts w:ascii="Arial" w:eastAsia="Times New Roman" w:hAnsi="Arial" w:cs="Arial"/>
              </w:rPr>
              <w:t xml:space="preserve">  </w:t>
            </w:r>
            <w:r w:rsidR="008A0BA5" w:rsidRPr="00D91E5F">
              <w:rPr>
                <w:rFonts w:ascii="Arial" w:eastAsia="Times New Roman" w:hAnsi="Arial" w:cs="Arial"/>
              </w:rPr>
              <w:t xml:space="preserve">      </w:t>
            </w:r>
            <w:r>
              <w:rPr>
                <w:rFonts w:ascii="Arial" w:eastAsia="Times New Roman" w:hAnsi="Arial" w:cs="Arial"/>
              </w:rPr>
              <w:t xml:space="preserve">  </w:t>
            </w:r>
            <w:r w:rsidR="008A0BA5" w:rsidRPr="00D91E5F">
              <w:rPr>
                <w:rFonts w:ascii="Arial" w:eastAsia="Times New Roman" w:hAnsi="Arial" w:cs="Arial"/>
              </w:rPr>
              <w:t xml:space="preserve"> </w:t>
            </w:r>
            <w:r>
              <w:rPr>
                <w:rFonts w:ascii="Arial" w:eastAsia="Times New Roman" w:hAnsi="Arial" w:cs="Arial"/>
              </w:rPr>
              <w:t xml:space="preserve">                                                           </w:t>
            </w:r>
            <w:r w:rsidR="008A0BA5" w:rsidRPr="00D91E5F">
              <w:rPr>
                <w:rFonts w:ascii="Arial" w:eastAsia="Times New Roman" w:hAnsi="Arial" w:cs="Arial"/>
              </w:rPr>
              <w:t>В.М. Волков</w:t>
            </w:r>
          </w:p>
        </w:tc>
      </w:tr>
    </w:tbl>
    <w:p w:rsidR="008A0BA5" w:rsidRPr="00D91E5F" w:rsidRDefault="008A0BA5" w:rsidP="008A0BA5">
      <w:pPr>
        <w:spacing w:after="200" w:line="276" w:lineRule="auto"/>
        <w:rPr>
          <w:rFonts w:ascii="Arial" w:hAnsi="Arial" w:cs="Arial"/>
          <w:lang w:val="en-US"/>
        </w:rPr>
      </w:pPr>
      <w:r w:rsidRPr="00D91E5F">
        <w:rPr>
          <w:rFonts w:ascii="Arial" w:hAnsi="Arial" w:cs="Arial"/>
          <w:lang w:val="en-US"/>
        </w:rPr>
        <w:br w:type="page"/>
      </w:r>
    </w:p>
    <w:p w:rsidR="008A0BA5" w:rsidRPr="00D91E5F" w:rsidRDefault="008A0BA5" w:rsidP="008A0BA5">
      <w:pPr>
        <w:widowControl w:val="0"/>
        <w:autoSpaceDE w:val="0"/>
        <w:autoSpaceDN w:val="0"/>
        <w:ind w:left="5103"/>
        <w:contextualSpacing/>
        <w:rPr>
          <w:rFonts w:ascii="Arial" w:hAnsi="Arial" w:cs="Arial"/>
        </w:rPr>
      </w:pPr>
      <w:r w:rsidRPr="00D91E5F">
        <w:rPr>
          <w:rFonts w:ascii="Arial" w:hAnsi="Arial" w:cs="Arial"/>
        </w:rPr>
        <w:lastRenderedPageBreak/>
        <w:t>УТВЕРЖДЕНО</w:t>
      </w:r>
    </w:p>
    <w:p w:rsidR="008A0BA5" w:rsidRPr="00D91E5F" w:rsidRDefault="008A0BA5" w:rsidP="008A0BA5">
      <w:pPr>
        <w:widowControl w:val="0"/>
        <w:autoSpaceDE w:val="0"/>
        <w:autoSpaceDN w:val="0"/>
        <w:ind w:left="5103"/>
        <w:contextualSpacing/>
        <w:rPr>
          <w:rFonts w:ascii="Arial" w:hAnsi="Arial" w:cs="Arial"/>
        </w:rPr>
      </w:pPr>
      <w:r w:rsidRPr="00D91E5F">
        <w:rPr>
          <w:rFonts w:ascii="Arial" w:hAnsi="Arial" w:cs="Arial"/>
        </w:rPr>
        <w:t>Постановлением администрации</w:t>
      </w:r>
    </w:p>
    <w:p w:rsidR="008A0BA5" w:rsidRPr="00D91E5F" w:rsidRDefault="008A0BA5" w:rsidP="008A0BA5">
      <w:pPr>
        <w:widowControl w:val="0"/>
        <w:autoSpaceDE w:val="0"/>
        <w:autoSpaceDN w:val="0"/>
        <w:ind w:left="5103"/>
        <w:contextualSpacing/>
        <w:rPr>
          <w:rFonts w:ascii="Arial" w:hAnsi="Arial" w:cs="Arial"/>
        </w:rPr>
      </w:pPr>
      <w:r w:rsidRPr="00D91E5F">
        <w:rPr>
          <w:rFonts w:ascii="Arial" w:hAnsi="Arial" w:cs="Arial"/>
        </w:rPr>
        <w:t>городского округа Люберцы</w:t>
      </w:r>
    </w:p>
    <w:p w:rsidR="008A0BA5" w:rsidRPr="00D91E5F" w:rsidRDefault="008A0BA5" w:rsidP="008A0BA5">
      <w:pPr>
        <w:widowControl w:val="0"/>
        <w:autoSpaceDE w:val="0"/>
        <w:autoSpaceDN w:val="0"/>
        <w:ind w:left="5103"/>
        <w:contextualSpacing/>
        <w:rPr>
          <w:rFonts w:ascii="Arial" w:hAnsi="Arial" w:cs="Arial"/>
        </w:rPr>
      </w:pPr>
      <w:r w:rsidRPr="00D91E5F">
        <w:rPr>
          <w:rFonts w:ascii="Arial" w:hAnsi="Arial" w:cs="Arial"/>
        </w:rPr>
        <w:t>Московской области</w:t>
      </w:r>
    </w:p>
    <w:p w:rsidR="008A0BA5" w:rsidRPr="00D91E5F" w:rsidRDefault="008A0BA5" w:rsidP="008A0BA5">
      <w:pPr>
        <w:widowControl w:val="0"/>
        <w:autoSpaceDE w:val="0"/>
        <w:autoSpaceDN w:val="0"/>
        <w:ind w:left="5103"/>
        <w:contextualSpacing/>
        <w:rPr>
          <w:rFonts w:ascii="Arial" w:hAnsi="Arial" w:cs="Arial"/>
        </w:rPr>
      </w:pPr>
      <w:proofErr w:type="gramStart"/>
      <w:r w:rsidRPr="00D91E5F">
        <w:rPr>
          <w:rFonts w:ascii="Arial" w:hAnsi="Arial" w:cs="Arial"/>
        </w:rPr>
        <w:t xml:space="preserve">от  </w:t>
      </w:r>
      <w:r w:rsidR="0018547D" w:rsidRPr="00D91E5F">
        <w:rPr>
          <w:rFonts w:ascii="Arial" w:hAnsi="Arial" w:cs="Arial"/>
        </w:rPr>
        <w:t>11.02.2025</w:t>
      </w:r>
      <w:proofErr w:type="gramEnd"/>
      <w:r w:rsidRPr="00D91E5F">
        <w:rPr>
          <w:rFonts w:ascii="Arial" w:hAnsi="Arial" w:cs="Arial"/>
        </w:rPr>
        <w:t xml:space="preserve"> </w:t>
      </w:r>
      <w:r w:rsidR="009B53EC">
        <w:rPr>
          <w:rFonts w:ascii="Arial" w:hAnsi="Arial" w:cs="Arial"/>
        </w:rPr>
        <w:t xml:space="preserve">  </w:t>
      </w:r>
      <w:r w:rsidRPr="00D91E5F">
        <w:rPr>
          <w:rFonts w:ascii="Arial" w:hAnsi="Arial" w:cs="Arial"/>
        </w:rPr>
        <w:t xml:space="preserve"> № </w:t>
      </w:r>
      <w:r w:rsidR="0018547D" w:rsidRPr="00D91E5F">
        <w:rPr>
          <w:rFonts w:ascii="Arial" w:hAnsi="Arial" w:cs="Arial"/>
        </w:rPr>
        <w:t>358</w:t>
      </w:r>
      <w:r w:rsidRPr="00D91E5F">
        <w:rPr>
          <w:rFonts w:ascii="Arial" w:hAnsi="Arial" w:cs="Arial"/>
        </w:rPr>
        <w:t xml:space="preserve">-ПА </w:t>
      </w:r>
    </w:p>
    <w:p w:rsidR="008A0BA5" w:rsidRPr="00D91E5F" w:rsidRDefault="008A0BA5" w:rsidP="008A0BA5">
      <w:pPr>
        <w:widowControl w:val="0"/>
        <w:autoSpaceDE w:val="0"/>
        <w:autoSpaceDN w:val="0"/>
        <w:contextualSpacing/>
        <w:rPr>
          <w:rFonts w:ascii="Arial" w:hAnsi="Arial" w:cs="Arial"/>
        </w:rPr>
      </w:pPr>
    </w:p>
    <w:p w:rsidR="008A0BA5" w:rsidRPr="00D91E5F" w:rsidRDefault="008A0BA5" w:rsidP="008A0BA5">
      <w:pPr>
        <w:widowControl w:val="0"/>
        <w:autoSpaceDE w:val="0"/>
        <w:autoSpaceDN w:val="0"/>
        <w:contextualSpacing/>
        <w:jc w:val="center"/>
        <w:rPr>
          <w:rFonts w:ascii="Arial" w:hAnsi="Arial" w:cs="Arial"/>
          <w:b/>
        </w:rPr>
      </w:pPr>
      <w:bookmarkStart w:id="1" w:name="P37"/>
      <w:bookmarkEnd w:id="1"/>
    </w:p>
    <w:p w:rsidR="008A0BA5" w:rsidRPr="00D91E5F" w:rsidRDefault="008A0BA5" w:rsidP="008A0BA5">
      <w:pPr>
        <w:widowControl w:val="0"/>
        <w:autoSpaceDE w:val="0"/>
        <w:autoSpaceDN w:val="0"/>
        <w:contextualSpacing/>
        <w:jc w:val="center"/>
        <w:rPr>
          <w:rFonts w:ascii="Arial" w:hAnsi="Arial" w:cs="Arial"/>
          <w:b/>
        </w:rPr>
      </w:pPr>
      <w:r w:rsidRPr="00D91E5F">
        <w:rPr>
          <w:rFonts w:ascii="Arial" w:hAnsi="Arial" w:cs="Arial"/>
          <w:b/>
        </w:rPr>
        <w:t>Положение</w:t>
      </w:r>
    </w:p>
    <w:p w:rsidR="008A0BA5" w:rsidRPr="00D91E5F" w:rsidRDefault="008A0BA5" w:rsidP="008A0BA5">
      <w:pPr>
        <w:widowControl w:val="0"/>
        <w:autoSpaceDE w:val="0"/>
        <w:autoSpaceDN w:val="0"/>
        <w:contextualSpacing/>
        <w:jc w:val="center"/>
        <w:rPr>
          <w:rFonts w:ascii="Arial" w:hAnsi="Arial" w:cs="Arial"/>
          <w:b/>
        </w:rPr>
      </w:pPr>
      <w:bookmarkStart w:id="2" w:name="_Hlk157168753"/>
      <w:r w:rsidRPr="00D91E5F">
        <w:rPr>
          <w:rFonts w:ascii="Arial" w:hAnsi="Arial" w:cs="Arial"/>
          <w:b/>
        </w:rPr>
        <w:t>о порядке проведении открытого аукциона в электронной форме</w:t>
      </w:r>
    </w:p>
    <w:p w:rsidR="008A0BA5" w:rsidRPr="00D91E5F" w:rsidRDefault="008A0BA5" w:rsidP="008A0BA5">
      <w:pPr>
        <w:widowControl w:val="0"/>
        <w:autoSpaceDE w:val="0"/>
        <w:autoSpaceDN w:val="0"/>
        <w:contextualSpacing/>
        <w:jc w:val="center"/>
        <w:rPr>
          <w:rFonts w:ascii="Arial" w:hAnsi="Arial" w:cs="Arial"/>
          <w:b/>
        </w:rPr>
      </w:pPr>
      <w:r w:rsidRPr="00D91E5F">
        <w:rPr>
          <w:rFonts w:ascii="Arial" w:hAnsi="Arial" w:cs="Arial"/>
          <w:b/>
        </w:rPr>
        <w:t>на размещение и эксплуатацию нестационарных торговых объектов на территории городского округа Люберцы Московской области</w:t>
      </w:r>
      <w:bookmarkEnd w:id="2"/>
    </w:p>
    <w:p w:rsidR="008A0BA5" w:rsidRPr="00D91E5F" w:rsidRDefault="008A0BA5" w:rsidP="008A0BA5">
      <w:pPr>
        <w:widowControl w:val="0"/>
        <w:autoSpaceDE w:val="0"/>
        <w:autoSpaceDN w:val="0"/>
        <w:contextualSpacing/>
        <w:jc w:val="both"/>
        <w:rPr>
          <w:rFonts w:ascii="Arial" w:hAnsi="Arial" w:cs="Arial"/>
        </w:rPr>
      </w:pPr>
    </w:p>
    <w:p w:rsidR="008A0BA5" w:rsidRPr="00D91E5F" w:rsidRDefault="008A0BA5" w:rsidP="008A0BA5">
      <w:pPr>
        <w:widowControl w:val="0"/>
        <w:autoSpaceDE w:val="0"/>
        <w:autoSpaceDN w:val="0"/>
        <w:contextualSpacing/>
        <w:jc w:val="center"/>
        <w:outlineLvl w:val="1"/>
        <w:rPr>
          <w:rFonts w:ascii="Arial" w:hAnsi="Arial" w:cs="Arial"/>
          <w:b/>
        </w:rPr>
      </w:pPr>
      <w:r w:rsidRPr="00D91E5F">
        <w:rPr>
          <w:rFonts w:ascii="Arial" w:hAnsi="Arial" w:cs="Arial"/>
          <w:b/>
        </w:rPr>
        <w:t>1. Общие положения</w:t>
      </w:r>
    </w:p>
    <w:p w:rsidR="008A0BA5" w:rsidRPr="00D91E5F" w:rsidRDefault="008A0BA5" w:rsidP="008A0BA5">
      <w:pPr>
        <w:widowControl w:val="0"/>
        <w:autoSpaceDE w:val="0"/>
        <w:autoSpaceDN w:val="0"/>
        <w:contextualSpacing/>
        <w:jc w:val="both"/>
        <w:rPr>
          <w:rFonts w:ascii="Arial" w:hAnsi="Arial" w:cs="Arial"/>
        </w:rPr>
      </w:pP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1.1. Настоящее Положение о порядке проведении открытого аукциона в электронной форме на размещение и эксплуатацию нестационарных торговых объектов на территории городского округа Люберцы Московской области (далее – Положение) определяет порядок организации и проведения открытого аукциона в электронной форме (далее - Электронный аукцион) по результатам которого заключается договор на размещение и эксплуатацию нестационарного торгового объекта на территории городского округа Люберцы Московской области.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Настоящее Положение применяется в целях проведения Электронного аукциона, по результатам которого заключается договор на размещение и эксплуатацию нестационарного торгового объекта, предназначенного для сезонной торговли, с учетом сроков его размещения.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1.2. Положение разработано в соответствии с Гражданским </w:t>
      </w:r>
      <w:hyperlink r:id="rId8" w:history="1">
        <w:r w:rsidRPr="00D91E5F">
          <w:rPr>
            <w:rFonts w:ascii="Arial" w:hAnsi="Arial" w:cs="Arial"/>
          </w:rPr>
          <w:t>кодексом</w:t>
        </w:r>
      </w:hyperlink>
      <w:r w:rsidRPr="00D91E5F">
        <w:rPr>
          <w:rFonts w:ascii="Arial" w:hAnsi="Arial" w:cs="Arial"/>
        </w:rPr>
        <w:t xml:space="preserve"> Российской Федерации, Федеральным </w:t>
      </w:r>
      <w:hyperlink r:id="rId9" w:history="1">
        <w:r w:rsidRPr="00D91E5F">
          <w:rPr>
            <w:rFonts w:ascii="Arial" w:hAnsi="Arial" w:cs="Arial"/>
          </w:rPr>
          <w:t>законом</w:t>
        </w:r>
      </w:hyperlink>
      <w:r w:rsidRPr="00D91E5F">
        <w:rPr>
          <w:rFonts w:ascii="Arial" w:hAnsi="Arial" w:cs="Arial"/>
        </w:rPr>
        <w:t xml:space="preserve"> от 06.10.2003 № 131-ФЗ «Об общих принципах организации местного самоуправления в Российской Федерации», Федеральным </w:t>
      </w:r>
      <w:hyperlink r:id="rId10" w:history="1">
        <w:r w:rsidRPr="00D91E5F">
          <w:rPr>
            <w:rFonts w:ascii="Arial" w:hAnsi="Arial" w:cs="Arial"/>
          </w:rPr>
          <w:t>законом</w:t>
        </w:r>
      </w:hyperlink>
      <w:r w:rsidRPr="00D91E5F">
        <w:rPr>
          <w:rFonts w:ascii="Arial" w:hAnsi="Arial" w:cs="Arial"/>
        </w:rPr>
        <w:t xml:space="preserve">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Распоряжением Министерства сельского хозяйства и продовольствия Московской области от 14.09.2023 № 19РВ-359 «Об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 Уставом муниципального образования городской округ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2017-2029 годы».</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1.3. Предмет электронного аукциона определяется организатором аукциона и указывается в извещении о проведении аукциона, по результатам которого заключается договор на размещение и эксплуатацию нестационарного торгового объекта на территории городского округа Люберцы Московской области (далее - Договор).</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1.4. Основные понятия и определения, используемые в настоящем Положении: </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1.4.1. Электронный аукцион - форма торгов, взаимодействие при которых осуществляется в режиме онлайн через сеть Интернет, посредством обмена документами в электронном виде через электронную торговую площадку, работу которой обеспечивает ее оператор;</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1.4.2. Организатор электронного аукциона - уполномоченный орган местного самоуправления - администрация городского округа Люберцы Московской области (далее - Организатор);</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1.4.3. Аукционная комиссия - комиссия, создаваемая Организатором в целях </w:t>
      </w:r>
      <w:r w:rsidRPr="00D91E5F">
        <w:rPr>
          <w:rFonts w:ascii="Arial" w:hAnsi="Arial" w:cs="Arial"/>
        </w:rPr>
        <w:lastRenderedPageBreak/>
        <w:t>обеспечения организации и проведения электронного аукциона (далее- Аукционная комиссия);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1.4.4. Заявка на участие в электронном аукционе - сведения и документы, представленные Заявителем в электронной форме для участия в Электронном аукционе (далее - Заявка);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1.4.5. Заявитель электронного аукциона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физические лица, применяющие налоговый режим «Налог на профессиональный доход», подавшие заявку на участие в электронном аукционе, зарегистрированное и аккредитованное на электронной торговой площадке </w:t>
      </w:r>
      <w:r w:rsidR="000B6DB1">
        <w:rPr>
          <w:rFonts w:ascii="Arial" w:hAnsi="Arial" w:cs="Arial"/>
        </w:rPr>
        <w:br/>
      </w:r>
      <w:r w:rsidRPr="00D91E5F">
        <w:rPr>
          <w:rFonts w:ascii="Arial" w:hAnsi="Arial" w:cs="Arial"/>
        </w:rPr>
        <w:t>(далее - Заявитель);</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1.4.6. Участник Электронного аукциона - Заявитель, допущенный к участию в электронном аукционе, соответствующий предъявляемым к участникам требованиям, а также Заявка, которого соответствует требованиям, установленным аукционной документацией (далее – Участник);</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1.4.7. Единственный участник электронного аукциона- только один участник, Заявка которого признана соответствующей требованиям аукционной документации; </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1.4.8. Победитель Электронного аукциона - Участник, предложивший наиболее высокую цену  за предмет торгов (лот) (далее – Победитель); </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1.4.9. Предмет электронного аукциона - заранее определенные условия, реализуемые в ходе проведения электронного аукциона (лота), по результатам которого заключается договор с Победителем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1.4.10. Лот - отдельная единица торгов; </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1.4.11. Начальная (минимальная) цена - определенный Организатором минимальный размер платы, по которой Организатор осуществляет реализацию предмета торгов (лота) (далее – НМЦ, начальная (минимальная) цена);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1.4.12. Цена лота - итоговый размер платы за лот, определенный по результатам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1.4.13. Шаг электронного аукциона - минимальный коэффициент повышения начальной минимальной цены аукциона (лота), предлагаемый участником электронного аукциона, устанавливаемый в процентном отношении к начальной цене;</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1.4.14. Обеспечение Заявки (задаток) - внесение денежных средств заявителем в размере и порядке, которые установлены документацией об электронном аукционе, в качестве обеспечения своей заявки и свидетельствующие о серьезности намерений Заявителя на участие в электронном аукционе;</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1.4.15. Электронная торговая площадка (ЭТП) - 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1.4.16. Оператор электронной торговой площадки -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торговой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1.4.17. Регламент электронной торговой площадки - документ, определяющий процесс работы электронной торговой площадки, ее использования и проведения на ней аукционов в электронной форме;</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1.4.18. 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lastRenderedPageBreak/>
        <w:t>1.4.19. 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1.4.20. Электронная подпись (ЭП) – это реквизит электронного документа, полученный в результате криптографического преобразования информации с использованием закрытого ключа подписи и позволяющий проверить отсутствие искажения информации в электронном документе с момента формирования подписи (целостность), принадлежность подписи владельцу сертификата ключа подписи (авторство), а в случае успешной проверки подтвердить факт подписания электронного документа (</w:t>
      </w:r>
      <w:proofErr w:type="spellStart"/>
      <w:r w:rsidRPr="00D91E5F">
        <w:rPr>
          <w:rFonts w:ascii="Arial" w:hAnsi="Arial" w:cs="Arial"/>
        </w:rPr>
        <w:t>неотказуемость</w:t>
      </w:r>
      <w:proofErr w:type="spellEnd"/>
      <w:r w:rsidRPr="00D91E5F">
        <w:rPr>
          <w:rFonts w:ascii="Arial" w:hAnsi="Arial" w:cs="Arial"/>
        </w:rPr>
        <w:t>).</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1.4.21. Единый портал торгов Московской области –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w:t>
      </w:r>
      <w:r w:rsidRPr="00D91E5F">
        <w:rPr>
          <w:rFonts w:ascii="Arial" w:hAnsi="Arial" w:cs="Arial"/>
          <w:lang w:val="en-US"/>
        </w:rPr>
        <w:t>https</w:t>
      </w:r>
      <w:r w:rsidRPr="00D91E5F">
        <w:rPr>
          <w:rFonts w:ascii="Arial" w:hAnsi="Arial" w:cs="Arial"/>
        </w:rPr>
        <w:t>://</w:t>
      </w:r>
      <w:proofErr w:type="spellStart"/>
      <w:r w:rsidRPr="00D91E5F">
        <w:rPr>
          <w:rFonts w:ascii="Arial" w:hAnsi="Arial" w:cs="Arial"/>
          <w:lang w:val="en-US"/>
        </w:rPr>
        <w:t>easuz</w:t>
      </w:r>
      <w:proofErr w:type="spellEnd"/>
      <w:r w:rsidRPr="00D91E5F">
        <w:rPr>
          <w:rFonts w:ascii="Arial" w:hAnsi="Arial" w:cs="Arial"/>
        </w:rPr>
        <w:t>.</w:t>
      </w:r>
      <w:proofErr w:type="spellStart"/>
      <w:r w:rsidRPr="00D91E5F">
        <w:rPr>
          <w:rFonts w:ascii="Arial" w:hAnsi="Arial" w:cs="Arial"/>
          <w:lang w:val="en-US"/>
        </w:rPr>
        <w:t>mosreg</w:t>
      </w:r>
      <w:proofErr w:type="spellEnd"/>
      <w:r w:rsidRPr="00D91E5F">
        <w:rPr>
          <w:rFonts w:ascii="Arial" w:hAnsi="Arial" w:cs="Arial"/>
        </w:rPr>
        <w:t>.</w:t>
      </w:r>
      <w:proofErr w:type="spellStart"/>
      <w:r w:rsidRPr="00D91E5F">
        <w:rPr>
          <w:rFonts w:ascii="Arial" w:hAnsi="Arial" w:cs="Arial"/>
          <w:lang w:val="en-US"/>
        </w:rPr>
        <w:t>ru</w:t>
      </w:r>
      <w:proofErr w:type="spellEnd"/>
      <w:r w:rsidRPr="00D91E5F">
        <w:rPr>
          <w:rFonts w:ascii="Arial" w:hAnsi="Arial" w:cs="Arial"/>
        </w:rPr>
        <w:t>, предназначенная для размещения информации о проведении конкурентных процедур в Московской области (далее – сайт ЕПТ МО).</w:t>
      </w:r>
    </w:p>
    <w:p w:rsidR="008A0BA5" w:rsidRPr="00D91E5F" w:rsidRDefault="008A0BA5" w:rsidP="008A0BA5">
      <w:pPr>
        <w:widowControl w:val="0"/>
        <w:autoSpaceDE w:val="0"/>
        <w:autoSpaceDN w:val="0"/>
        <w:contextualSpacing/>
        <w:jc w:val="center"/>
        <w:rPr>
          <w:rFonts w:ascii="Arial" w:hAnsi="Arial" w:cs="Arial"/>
          <w:b/>
        </w:rPr>
      </w:pPr>
    </w:p>
    <w:p w:rsidR="008A0BA5" w:rsidRPr="00D91E5F" w:rsidRDefault="008A0BA5" w:rsidP="008A0BA5">
      <w:pPr>
        <w:widowControl w:val="0"/>
        <w:autoSpaceDE w:val="0"/>
        <w:autoSpaceDN w:val="0"/>
        <w:contextualSpacing/>
        <w:jc w:val="center"/>
        <w:rPr>
          <w:rFonts w:ascii="Arial" w:hAnsi="Arial" w:cs="Arial"/>
          <w:b/>
        </w:rPr>
      </w:pPr>
      <w:r w:rsidRPr="00D91E5F">
        <w:rPr>
          <w:rFonts w:ascii="Arial" w:hAnsi="Arial" w:cs="Arial"/>
          <w:b/>
        </w:rPr>
        <w:t>2. Функции Организатора Электронного аукциона</w:t>
      </w:r>
    </w:p>
    <w:p w:rsidR="008A0BA5" w:rsidRPr="00D91E5F" w:rsidRDefault="008A0BA5" w:rsidP="008A0BA5">
      <w:pPr>
        <w:widowControl w:val="0"/>
        <w:autoSpaceDE w:val="0"/>
        <w:autoSpaceDN w:val="0"/>
        <w:ind w:firstLine="709"/>
        <w:contextualSpacing/>
        <w:jc w:val="center"/>
        <w:rPr>
          <w:rFonts w:ascii="Arial" w:hAnsi="Arial" w:cs="Arial"/>
          <w:b/>
        </w:rPr>
      </w:pP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2.1. Организатором Электронного аукциона является администрация городского округа Люберцы Московской области.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2.2. Организатор Электронного аукциона осуществляет следующие функции: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2.2.1. принимает решение о проведении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2.2.2. определяет начальную (минимальную) цену лота;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2.2.3. определяет «шаг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2.2.4. устанавливает требование о задатке, размер задатка, сроки, способ и порядок внесения задатка;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2.2.5. обеспечивает прием и возврат задатка (в случае перечисления задатка не на ЭТП);</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2.2.6. утверждает извещение о проведении Электронного аукциона (далее - Извещение), принимает решение о внесении изменений в него;</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2.2.7. утверждает состав Аукционной комиссии, назначает ее председателя, заместителя председателя и секретаря;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2.2.8. определяет электронную торговую площадку, на которой будет проводиться Электронный аукцион;</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2.2.9. принимает решение об отказе от проведения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2.2.10. по запросу Заявителей разъясняет положения Извещения в порядке и сроки, предусмотренные Извещением и настоящим Положением;</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2.2.11. обеспечивает размещение Извещения и иной необходимой информации, связанной с проведением Электронного аукциона в информационно-коммуникационной сети Интернет на официальном сайте администрации округа Люберцы Московской области, на Официальном сайте торгов, на сайте ЕПТ МО, электронной торговой площадке;</w:t>
      </w:r>
    </w:p>
    <w:p w:rsidR="008A0BA5" w:rsidRPr="00D91E5F" w:rsidRDefault="008A0BA5" w:rsidP="008A0BA5">
      <w:pPr>
        <w:widowControl w:val="0"/>
        <w:autoSpaceDE w:val="0"/>
        <w:autoSpaceDN w:val="0"/>
        <w:ind w:firstLine="709"/>
        <w:contextualSpacing/>
        <w:jc w:val="both"/>
        <w:rPr>
          <w:rFonts w:ascii="Arial" w:hAnsi="Arial" w:cs="Arial"/>
          <w:shd w:val="clear" w:color="auto" w:fill="FFFF00"/>
        </w:rPr>
      </w:pPr>
      <w:r w:rsidRPr="00D91E5F">
        <w:rPr>
          <w:rFonts w:ascii="Arial" w:hAnsi="Arial" w:cs="Arial"/>
        </w:rPr>
        <w:t>2.2.12. выполняет иные функции, предусмотренные настоящим Положением и Извещением.</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2.3. Организатор вправе привлечь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юридическое лицо (далее - специализированная организация) для выполнения отдельных функций по организации и проведению электронного аукциона, в том числе для разработки и размещения Извещения, а также иной необходимой информации, связанной с проведением Электронного аукциона в информационно-коммуникационной сети Интернет, выполнения иных функций, связанных с обеспечением проведения </w:t>
      </w:r>
      <w:r w:rsidRPr="00D91E5F">
        <w:rPr>
          <w:rFonts w:ascii="Arial" w:hAnsi="Arial" w:cs="Arial"/>
        </w:rPr>
        <w:lastRenderedPageBreak/>
        <w:t>электронного аукциона. При этом создание аукционной комиссии, определение начальной (минимальной) цены лота, предмета и существенных условий Договора, утверждение проекта Договора и подписание Договора осуществляются Организатором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Специализированная организация осуществляет функции от имени Организатора электронного аукциона. При этом права и обязанности в результате осуществления функций возникают у Организатора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w:t>
      </w: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contextualSpacing/>
        <w:jc w:val="center"/>
        <w:rPr>
          <w:rFonts w:ascii="Arial" w:hAnsi="Arial" w:cs="Arial"/>
          <w:b/>
        </w:rPr>
      </w:pPr>
      <w:r w:rsidRPr="00D91E5F">
        <w:rPr>
          <w:rFonts w:ascii="Arial" w:hAnsi="Arial" w:cs="Arial"/>
          <w:b/>
        </w:rPr>
        <w:t>3. Функции Аукционной комиссии</w:t>
      </w:r>
    </w:p>
    <w:p w:rsidR="008A0BA5" w:rsidRPr="00D91E5F" w:rsidRDefault="008A0BA5" w:rsidP="008A0BA5">
      <w:pPr>
        <w:widowControl w:val="0"/>
        <w:autoSpaceDE w:val="0"/>
        <w:autoSpaceDN w:val="0"/>
        <w:ind w:firstLine="709"/>
        <w:contextualSpacing/>
        <w:jc w:val="center"/>
        <w:rPr>
          <w:rFonts w:ascii="Arial" w:hAnsi="Arial" w:cs="Arial"/>
          <w:b/>
        </w:rPr>
      </w:pP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3.1. Для обеспечения организации и проведения Электронного аукциона Организатором Электронного аукциона создается Аукционная комиссия.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3.2. Число членов Аукционной комиссии должно составлять не менее пяти человек.</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3.4. Аукционная комиссия осуществляет следующие функции: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3.4.1. Рассматривает поданные Заявки.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3.4.2. 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Положением и Извещением.</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3.4.3. Подводит итоги Электронного аукциона и определяет Победителя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3.4.4. Оформляет и подписывает протоколы, составляемые в ходе организации и проведения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3.5. 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3.6. Члены Аукционной комиссии лично участвуют в заседаниях и подписывают протоколы.</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3.7. Решение Аукционной комиссии принимается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3.8. Исключение и замена члена Аукционной комиссии допускаются только по решению Организатора аукциона. </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3.9. Решение Аукционной комиссии оформляется соответствующими протоколами.</w:t>
      </w: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contextualSpacing/>
        <w:jc w:val="center"/>
        <w:rPr>
          <w:rFonts w:ascii="Arial" w:hAnsi="Arial" w:cs="Arial"/>
          <w:b/>
        </w:rPr>
      </w:pPr>
      <w:r w:rsidRPr="00D91E5F">
        <w:rPr>
          <w:rFonts w:ascii="Arial" w:hAnsi="Arial" w:cs="Arial"/>
          <w:b/>
        </w:rPr>
        <w:t>4. Функции Оператора Электронной торговой площадки</w:t>
      </w:r>
    </w:p>
    <w:p w:rsidR="008A0BA5" w:rsidRPr="00D91E5F" w:rsidRDefault="008A0BA5" w:rsidP="008A0BA5">
      <w:pPr>
        <w:widowControl w:val="0"/>
        <w:autoSpaceDE w:val="0"/>
        <w:autoSpaceDN w:val="0"/>
        <w:ind w:firstLine="709"/>
        <w:contextualSpacing/>
        <w:jc w:val="center"/>
        <w:rPr>
          <w:rFonts w:ascii="Arial" w:hAnsi="Arial" w:cs="Arial"/>
          <w:b/>
        </w:rPr>
      </w:pP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Функции оператора электронной площадки определяются регламентом электронной торговой площадки и настоящим Положением.</w:t>
      </w: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contextualSpacing/>
        <w:jc w:val="center"/>
        <w:rPr>
          <w:rFonts w:ascii="Arial" w:hAnsi="Arial" w:cs="Arial"/>
          <w:b/>
        </w:rPr>
      </w:pPr>
      <w:r w:rsidRPr="00D91E5F">
        <w:rPr>
          <w:rFonts w:ascii="Arial" w:hAnsi="Arial" w:cs="Arial"/>
          <w:b/>
        </w:rPr>
        <w:t>5. Извещение о проведении Электронного аукциона</w:t>
      </w:r>
    </w:p>
    <w:p w:rsidR="008A0BA5" w:rsidRPr="00D91E5F" w:rsidRDefault="008A0BA5" w:rsidP="008A0BA5">
      <w:pPr>
        <w:widowControl w:val="0"/>
        <w:autoSpaceDE w:val="0"/>
        <w:autoSpaceDN w:val="0"/>
        <w:ind w:firstLine="709"/>
        <w:contextualSpacing/>
        <w:jc w:val="center"/>
        <w:rPr>
          <w:rFonts w:ascii="Arial" w:hAnsi="Arial" w:cs="Arial"/>
          <w:b/>
        </w:rPr>
      </w:pPr>
    </w:p>
    <w:p w:rsidR="008A0BA5" w:rsidRPr="00D91E5F" w:rsidRDefault="008A0BA5" w:rsidP="008A0BA5">
      <w:pPr>
        <w:widowControl w:val="0"/>
        <w:autoSpaceDE w:val="0"/>
        <w:autoSpaceDN w:val="0"/>
        <w:ind w:firstLine="709"/>
        <w:contextualSpacing/>
        <w:jc w:val="both"/>
        <w:rPr>
          <w:rFonts w:ascii="Arial" w:hAnsi="Arial" w:cs="Arial"/>
          <w:caps/>
        </w:rPr>
      </w:pPr>
      <w:r w:rsidRPr="00D91E5F">
        <w:rPr>
          <w:rFonts w:ascii="Arial" w:hAnsi="Arial" w:cs="Arial"/>
        </w:rPr>
        <w:lastRenderedPageBreak/>
        <w:t xml:space="preserve">5.1. Организатор Электронного аукциона размещает Извещение не позднее, чем за 30 (тридцать) дней до даты проведения Электронного аукциона. Примерная форма Извещения установлена Приложением 1 к настоящему Положению. </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 Извещение должно содержать следующие обязательные сведения: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5.2.1. лот (лоты), который должен содержать: предмет электронного аукциона, место размещения и эксплуатации НТО (адресный ориентир), характеристики НТО, в том числе, площадь, тип, специализация, номер в схеме размещения НТО;</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5.2.2. дату и время проведения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5.2.3. размер начальной (минимальной) цены лота;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5.2.4. «шаг»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5.2.5. размер обеспечения Заявки за участие в аукционе, порядок и способ его перечисления;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5.2.6. дата и время начала и окончания срока подачи Заявок;</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5.2.7. наименование Организатора Электронного аукциона, его местонахождение с указанием адреса, адреса электронной почты и номера контактного телефона ответственного лица Организатора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5.2.8. наименование электронной торговой площадки, на которой проводится Электронный аукцион;</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5.2.9. форму Заявки и перечень входящих в ее состав документов, а также формы документов, необходимых для оформления участия в Электронном аукционе;</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5.2.10. указание на то, проводится ли аукцион среди субъектов малого и среднего предпринимательства;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5.2.11</w:t>
      </w:r>
      <w:proofErr w:type="gramStart"/>
      <w:r w:rsidRPr="00D91E5F">
        <w:rPr>
          <w:rFonts w:ascii="Arial" w:hAnsi="Arial" w:cs="Arial"/>
        </w:rPr>
        <w:t>. порядок</w:t>
      </w:r>
      <w:proofErr w:type="gramEnd"/>
      <w:r w:rsidRPr="00D91E5F">
        <w:rPr>
          <w:rFonts w:ascii="Arial" w:hAnsi="Arial" w:cs="Arial"/>
        </w:rPr>
        <w:t xml:space="preserve"> и срок отзыва Заявок и их изменения;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5.2.12. срок рассмотрения Заявок;</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5.2.13. порядок проведения Электронного аукциона и подведения его итогов;</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5.2.14. порядок оформления участия в Электронном аукционе;</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5.2.15. порядок определения Победителя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5.2.16. срок, в течение которого должен быть подписан Договор с Победителем Электронного аукциона, единственным участником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5.2.17. срок действия Договора;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5.2.18. проект Договора. Примерная форма проекта Договора установлена Приложениями 2 и 3 к настоящему Положению.</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5.3.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Изменение предмета договора и его существенных условий не допускается.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5.4. Организатор Электронного аукциона публикует принятое решение, указанное в пункте 5.3 настоящего Положения не позднее одного рабочего дня, следующего за днем принятия указанного решения.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При этом,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8A0BA5" w:rsidRPr="00D91E5F" w:rsidRDefault="008A0BA5" w:rsidP="008A0BA5">
      <w:pPr>
        <w:widowControl w:val="0"/>
        <w:autoSpaceDE w:val="0"/>
        <w:autoSpaceDN w:val="0"/>
        <w:ind w:firstLine="709"/>
        <w:contextualSpacing/>
        <w:jc w:val="both"/>
        <w:rPr>
          <w:rFonts w:ascii="Arial" w:hAnsi="Arial" w:cs="Arial"/>
          <w:shd w:val="clear" w:color="auto" w:fill="FFFF00"/>
        </w:rPr>
      </w:pPr>
      <w:r w:rsidRPr="00D91E5F">
        <w:rPr>
          <w:rFonts w:ascii="Arial" w:hAnsi="Arial" w:cs="Arial"/>
        </w:rPr>
        <w:t>5.5.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5.6. Организатор Электронного аукциона публикует принятое решение, указанное в пункте 5.5 настоящего Положения не позднее одного рабочего дня, следующего за днем принятия указанного решения.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5.7. Заинтересованные лица самостоятельно отслеживают возможные изменения, внесенные в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w:t>
      </w:r>
      <w:r w:rsidRPr="00D91E5F">
        <w:rPr>
          <w:rFonts w:ascii="Arial" w:hAnsi="Arial" w:cs="Arial"/>
        </w:rPr>
        <w:lastRenderedPageBreak/>
        <w:t>не ознакомилось с изменениями, внесенными в Извещение, размещенными надлежащим образом.</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5.8. Оператор Электронной торговой площадки в течение двух рабочих дней, следующих за днем размещения решения об отказе от проведения Электронного аукциона, извещает Заявителей (участников) об отказе от проведения Электронного аукциона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5.9.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торговой площадки направляет запрос Организатору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5.10. В течение двух рабочих дней,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5.11. Разъяснение положений Извещения не должно изменять его суть.</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5.12. Информация, связанная с проведением Электронного аукциона, должна быть доступна для ознакомления без взимания платы.</w:t>
      </w: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contextualSpacing/>
        <w:jc w:val="center"/>
        <w:rPr>
          <w:rFonts w:ascii="Arial" w:hAnsi="Arial" w:cs="Arial"/>
          <w:b/>
        </w:rPr>
      </w:pPr>
    </w:p>
    <w:p w:rsidR="008A0BA5" w:rsidRPr="00D91E5F" w:rsidRDefault="008A0BA5" w:rsidP="008A0BA5">
      <w:pPr>
        <w:widowControl w:val="0"/>
        <w:autoSpaceDE w:val="0"/>
        <w:autoSpaceDN w:val="0"/>
        <w:contextualSpacing/>
        <w:jc w:val="center"/>
        <w:rPr>
          <w:rFonts w:ascii="Arial" w:hAnsi="Arial" w:cs="Arial"/>
          <w:b/>
        </w:rPr>
      </w:pPr>
      <w:r w:rsidRPr="00D91E5F">
        <w:rPr>
          <w:rFonts w:ascii="Arial" w:hAnsi="Arial" w:cs="Arial"/>
          <w:b/>
        </w:rPr>
        <w:t>6. Условия участия в Электронном аукционе</w:t>
      </w:r>
    </w:p>
    <w:p w:rsidR="008A0BA5" w:rsidRPr="00D91E5F" w:rsidRDefault="008A0BA5" w:rsidP="008A0BA5">
      <w:pPr>
        <w:widowControl w:val="0"/>
        <w:autoSpaceDE w:val="0"/>
        <w:autoSpaceDN w:val="0"/>
        <w:ind w:firstLine="709"/>
        <w:contextualSpacing/>
        <w:jc w:val="center"/>
        <w:rPr>
          <w:rFonts w:ascii="Arial" w:hAnsi="Arial" w:cs="Arial"/>
        </w:rPr>
      </w:pP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6.1.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физическое лицо, применяющее налоговый режим «Налог на профессиональный доход», зарегистрированные и аккредитованные на Электронной торговой площадке в порядке, установленном Регламентом Электронной торговой площадки.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6.3.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contextualSpacing/>
        <w:jc w:val="center"/>
        <w:rPr>
          <w:rFonts w:ascii="Arial" w:hAnsi="Arial" w:cs="Arial"/>
          <w:b/>
        </w:rPr>
      </w:pPr>
      <w:r w:rsidRPr="00D91E5F">
        <w:rPr>
          <w:rFonts w:ascii="Arial" w:hAnsi="Arial" w:cs="Arial"/>
          <w:b/>
        </w:rPr>
        <w:t>7. Обеспечение Заявок на участие в электронном аукционе</w:t>
      </w: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7.1. Обеспечение Заявок на участие в электронном аукционе представляется в виде задатка.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7.2. Для выполнения условий об Электронном аукционе и допуска к участию в Электронном аукционе каждый заявитель перечисляет задаток в размере, указанном в Извещении.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7.3. Внесение задатка определяется Организатором электронного аукциона одним из следующих способов:</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7.3.1. на расчетный счет, указанный в Извещении; </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7.3.2. на электронную торговую площадку в порядке, утвержденном регламентом электронной торговой площадки.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7.4. Сумма задатка, внесенного участником, с которым заключается Договор, </w:t>
      </w:r>
      <w:r w:rsidRPr="00D91E5F">
        <w:rPr>
          <w:rFonts w:ascii="Arial" w:hAnsi="Arial" w:cs="Arial"/>
        </w:rPr>
        <w:lastRenderedPageBreak/>
        <w:t>засчитывается в счет оплаты по Договору:</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7.4.1. в случае, указанном в пункте 7.3.1 - на основании письменного обращения победителя о зачислении задатка;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7.4.2. в случае, указанном в пункте 7.3.2 - путем перечисления оператором электронной торговой площадки на счет, указанный Организатором Электронного аукциона для оплаты Договора.</w:t>
      </w:r>
    </w:p>
    <w:p w:rsidR="008A0BA5" w:rsidRPr="00D91E5F" w:rsidRDefault="008A0BA5" w:rsidP="008A0BA5">
      <w:pPr>
        <w:ind w:firstLine="709"/>
        <w:contextualSpacing/>
        <w:jc w:val="both"/>
        <w:rPr>
          <w:rFonts w:ascii="Arial" w:hAnsi="Arial" w:cs="Arial"/>
        </w:rPr>
      </w:pPr>
      <w:r w:rsidRPr="00D91E5F">
        <w:rPr>
          <w:rFonts w:ascii="Arial" w:hAnsi="Arial" w:cs="Arial"/>
        </w:rPr>
        <w:t xml:space="preserve">7.5. Задатки возвращаются: </w:t>
      </w:r>
    </w:p>
    <w:p w:rsidR="008A0BA5" w:rsidRPr="00D91E5F" w:rsidRDefault="008A0BA5" w:rsidP="008A0BA5">
      <w:pPr>
        <w:ind w:firstLine="709"/>
        <w:contextualSpacing/>
        <w:jc w:val="both"/>
        <w:rPr>
          <w:rFonts w:ascii="Arial" w:hAnsi="Arial" w:cs="Arial"/>
        </w:rPr>
      </w:pPr>
      <w:r w:rsidRPr="00D91E5F">
        <w:rPr>
          <w:rFonts w:ascii="Arial" w:hAnsi="Arial" w:cs="Arial"/>
        </w:rPr>
        <w:t>7.5.1. участникам аукциона, за исключением его Победителя и участника аукциона, который сделал предпоследнее предложение о цене предмета аукциона:</w:t>
      </w:r>
    </w:p>
    <w:p w:rsidR="008A0BA5" w:rsidRPr="00D91E5F" w:rsidRDefault="008A0BA5" w:rsidP="008A0BA5">
      <w:pPr>
        <w:ind w:firstLine="709"/>
        <w:contextualSpacing/>
        <w:jc w:val="both"/>
        <w:rPr>
          <w:rFonts w:ascii="Arial" w:hAnsi="Arial" w:cs="Arial"/>
        </w:rPr>
      </w:pPr>
      <w:r w:rsidRPr="00D91E5F">
        <w:rPr>
          <w:rFonts w:ascii="Arial" w:hAnsi="Arial" w:cs="Arial"/>
        </w:rPr>
        <w:t xml:space="preserve"> - в случае, указанном в пункте 7.3.1 - в течение 5 (пяти) рабочих дней со дня письменного обращения заявителя о возврате задатка;</w:t>
      </w:r>
    </w:p>
    <w:p w:rsidR="008A0BA5" w:rsidRPr="00D91E5F" w:rsidRDefault="008A0BA5" w:rsidP="008A0BA5">
      <w:pPr>
        <w:ind w:firstLine="709"/>
        <w:contextualSpacing/>
        <w:jc w:val="both"/>
        <w:rPr>
          <w:rFonts w:ascii="Arial" w:hAnsi="Arial" w:cs="Arial"/>
        </w:rPr>
      </w:pPr>
      <w:r w:rsidRPr="00D91E5F">
        <w:rPr>
          <w:rFonts w:ascii="Arial" w:hAnsi="Arial" w:cs="Arial"/>
        </w:rPr>
        <w:t>- в случае, указанном в пункте 7.3.2 - в течение 5 (пяти) рабочих дней со дня опубликования протокола о результатах аукциона;</w:t>
      </w:r>
    </w:p>
    <w:p w:rsidR="008A0BA5" w:rsidRPr="00D91E5F" w:rsidRDefault="008A0BA5" w:rsidP="008A0BA5">
      <w:pPr>
        <w:ind w:firstLine="709"/>
        <w:contextualSpacing/>
        <w:jc w:val="both"/>
        <w:rPr>
          <w:rFonts w:ascii="Arial" w:hAnsi="Arial" w:cs="Arial"/>
        </w:rPr>
      </w:pPr>
      <w:r w:rsidRPr="00D91E5F">
        <w:rPr>
          <w:rFonts w:ascii="Arial" w:hAnsi="Arial" w:cs="Arial"/>
        </w:rPr>
        <w:t>7.5.2. участнику аукциона, который сделал предпоследнее предложение о цене предмета аукциона:</w:t>
      </w:r>
    </w:p>
    <w:p w:rsidR="008A0BA5" w:rsidRPr="00D91E5F" w:rsidRDefault="008A0BA5" w:rsidP="008A0BA5">
      <w:pPr>
        <w:ind w:firstLine="709"/>
        <w:contextualSpacing/>
        <w:jc w:val="both"/>
        <w:rPr>
          <w:rFonts w:ascii="Arial" w:hAnsi="Arial" w:cs="Arial"/>
        </w:rPr>
      </w:pPr>
      <w:r w:rsidRPr="00D91E5F">
        <w:rPr>
          <w:rFonts w:ascii="Arial" w:hAnsi="Arial" w:cs="Arial"/>
        </w:rPr>
        <w:t>- в случае, указанном в пункте 7.3.1 - в течение 5 (пяти) рабочих дней с даты письменного обращения заявителя о возврате задатка, при условии подачи такого заявления после заключения Договора с Победителем.</w:t>
      </w:r>
    </w:p>
    <w:p w:rsidR="008A0BA5" w:rsidRPr="00D91E5F" w:rsidRDefault="008A0BA5" w:rsidP="008A0BA5">
      <w:pPr>
        <w:ind w:firstLine="709"/>
        <w:contextualSpacing/>
        <w:jc w:val="both"/>
        <w:rPr>
          <w:rFonts w:ascii="Arial" w:hAnsi="Arial" w:cs="Arial"/>
        </w:rPr>
      </w:pPr>
      <w:r w:rsidRPr="00D91E5F">
        <w:rPr>
          <w:rFonts w:ascii="Arial" w:hAnsi="Arial" w:cs="Arial"/>
        </w:rPr>
        <w:t>- в случае, указанном в пункте 7.3.2 - в течение 5 (пяти) рабочих дней с даты заключения договора с Победителем аукциона;</w:t>
      </w:r>
    </w:p>
    <w:p w:rsidR="008A0BA5" w:rsidRPr="00D91E5F" w:rsidRDefault="008A0BA5" w:rsidP="008A0BA5">
      <w:pPr>
        <w:ind w:firstLine="709"/>
        <w:contextualSpacing/>
        <w:jc w:val="both"/>
        <w:rPr>
          <w:rFonts w:ascii="Arial" w:hAnsi="Arial" w:cs="Arial"/>
        </w:rPr>
      </w:pPr>
      <w:r w:rsidRPr="00D91E5F">
        <w:rPr>
          <w:rFonts w:ascii="Arial" w:hAnsi="Arial" w:cs="Arial"/>
        </w:rPr>
        <w:t>7.5.3. заявителям, не допущенным к участию в аукционе:</w:t>
      </w:r>
    </w:p>
    <w:p w:rsidR="008A0BA5" w:rsidRPr="00D91E5F" w:rsidRDefault="008A0BA5" w:rsidP="008A0BA5">
      <w:pPr>
        <w:ind w:firstLine="709"/>
        <w:contextualSpacing/>
        <w:jc w:val="both"/>
        <w:rPr>
          <w:rFonts w:ascii="Arial" w:hAnsi="Arial" w:cs="Arial"/>
        </w:rPr>
      </w:pPr>
      <w:r w:rsidRPr="00D91E5F">
        <w:rPr>
          <w:rFonts w:ascii="Arial" w:hAnsi="Arial" w:cs="Arial"/>
        </w:rPr>
        <w:t>- в случае, указанном в пункте 7.3.1 - в течение 5 (пяти) рабочих дней с даты письменного обращения заявителя о возврате задатка;</w:t>
      </w:r>
    </w:p>
    <w:p w:rsidR="008A0BA5" w:rsidRPr="00D91E5F" w:rsidRDefault="008A0BA5" w:rsidP="008A0BA5">
      <w:pPr>
        <w:ind w:firstLine="709"/>
        <w:contextualSpacing/>
        <w:jc w:val="both"/>
        <w:rPr>
          <w:rFonts w:ascii="Arial" w:hAnsi="Arial" w:cs="Arial"/>
        </w:rPr>
      </w:pPr>
      <w:r w:rsidRPr="00D91E5F">
        <w:rPr>
          <w:rFonts w:ascii="Arial" w:hAnsi="Arial" w:cs="Arial"/>
        </w:rPr>
        <w:t>- в случае, указанном в пункте 7.3.2 - в течение 5 (пяти) рабочих дней со дня опубликования протокола о рассмотрении заявок.</w:t>
      </w:r>
    </w:p>
    <w:p w:rsidR="008A0BA5" w:rsidRPr="00D91E5F" w:rsidRDefault="008A0BA5" w:rsidP="008A0BA5">
      <w:pPr>
        <w:ind w:firstLine="709"/>
        <w:contextualSpacing/>
        <w:jc w:val="both"/>
        <w:rPr>
          <w:rFonts w:ascii="Arial" w:hAnsi="Arial" w:cs="Arial"/>
        </w:rPr>
      </w:pPr>
      <w:r w:rsidRPr="00D91E5F">
        <w:rPr>
          <w:rFonts w:ascii="Arial" w:hAnsi="Arial" w:cs="Arial"/>
        </w:rPr>
        <w:t xml:space="preserve">7.5.4.  </w:t>
      </w:r>
      <w:proofErr w:type="gramStart"/>
      <w:r w:rsidRPr="00D91E5F">
        <w:rPr>
          <w:rFonts w:ascii="Arial" w:hAnsi="Arial" w:cs="Arial"/>
        </w:rPr>
        <w:t>в</w:t>
      </w:r>
      <w:proofErr w:type="gramEnd"/>
      <w:r w:rsidRPr="00D91E5F">
        <w:rPr>
          <w:rFonts w:ascii="Arial" w:hAnsi="Arial" w:cs="Arial"/>
        </w:rPr>
        <w:t xml:space="preserve"> случае принятия Организатором аукциона решения об отказе в проведении аукциона: </w:t>
      </w:r>
    </w:p>
    <w:p w:rsidR="008A0BA5" w:rsidRPr="00D91E5F" w:rsidRDefault="008A0BA5" w:rsidP="008A0BA5">
      <w:pPr>
        <w:ind w:firstLine="709"/>
        <w:contextualSpacing/>
        <w:jc w:val="both"/>
        <w:rPr>
          <w:rFonts w:ascii="Arial" w:hAnsi="Arial" w:cs="Arial"/>
        </w:rPr>
      </w:pPr>
      <w:r w:rsidRPr="00D91E5F">
        <w:rPr>
          <w:rFonts w:ascii="Arial" w:hAnsi="Arial" w:cs="Arial"/>
        </w:rPr>
        <w:t>- в случае, указанном в пункте 7.3.1 - в течение 5 (пяти) рабочих дней с даты письменного обращения заявителя о возврате задатка;</w:t>
      </w:r>
    </w:p>
    <w:p w:rsidR="008A0BA5" w:rsidRPr="00D91E5F" w:rsidRDefault="008A0BA5" w:rsidP="008A0BA5">
      <w:pPr>
        <w:ind w:firstLine="709"/>
        <w:contextualSpacing/>
        <w:jc w:val="both"/>
        <w:rPr>
          <w:rFonts w:ascii="Arial" w:hAnsi="Arial" w:cs="Arial"/>
        </w:rPr>
      </w:pPr>
      <w:r w:rsidRPr="00D91E5F">
        <w:rPr>
          <w:rFonts w:ascii="Arial" w:hAnsi="Arial" w:cs="Arial"/>
        </w:rPr>
        <w:t>- в случае, указанном в пункте 7.3.2 - в течение 5 (пяти) рабочих дней с даты размещения извещения об отказе в проведении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7.6. Разблокирование денежных средств осуществляется в порядке и сроки, согласно регламенту электронной торговой площадки.</w:t>
      </w:r>
    </w:p>
    <w:p w:rsidR="008A0BA5" w:rsidRPr="00D91E5F" w:rsidRDefault="008A0BA5" w:rsidP="008A0BA5">
      <w:pPr>
        <w:ind w:firstLine="709"/>
        <w:contextualSpacing/>
        <w:jc w:val="both"/>
        <w:rPr>
          <w:rFonts w:ascii="Arial" w:hAnsi="Arial" w:cs="Arial"/>
        </w:rPr>
      </w:pPr>
      <w:r w:rsidRPr="00D91E5F">
        <w:rPr>
          <w:rFonts w:ascii="Arial" w:hAnsi="Arial" w:cs="Arial"/>
        </w:rPr>
        <w:t>7.7. Задатки не возвращаются:</w:t>
      </w:r>
    </w:p>
    <w:p w:rsidR="008A0BA5" w:rsidRPr="00D91E5F" w:rsidRDefault="008A0BA5" w:rsidP="008A0BA5">
      <w:pPr>
        <w:ind w:firstLine="709"/>
        <w:contextualSpacing/>
        <w:jc w:val="both"/>
        <w:rPr>
          <w:rFonts w:ascii="Arial" w:hAnsi="Arial" w:cs="Arial"/>
        </w:rPr>
      </w:pPr>
      <w:r w:rsidRPr="00D91E5F">
        <w:rPr>
          <w:rFonts w:ascii="Arial" w:hAnsi="Arial" w:cs="Arial"/>
        </w:rPr>
        <w:t>- Победителю аукциона, уклонившемуся или отказавшемуся от заключения Договора по результатам Электронного аукциона;</w:t>
      </w:r>
    </w:p>
    <w:p w:rsidR="008A0BA5" w:rsidRPr="00D91E5F" w:rsidRDefault="008A0BA5" w:rsidP="008A0BA5">
      <w:pPr>
        <w:ind w:firstLine="709"/>
        <w:contextualSpacing/>
        <w:jc w:val="both"/>
        <w:rPr>
          <w:rFonts w:ascii="Arial" w:hAnsi="Arial" w:cs="Arial"/>
        </w:rPr>
      </w:pPr>
      <w:r w:rsidRPr="00D91E5F">
        <w:rPr>
          <w:rFonts w:ascii="Arial" w:hAnsi="Arial" w:cs="Arial"/>
        </w:rPr>
        <w:t xml:space="preserve">- участнику аукциона, который сделал предпоследнее предложение о </w:t>
      </w:r>
      <w:proofErr w:type="gramStart"/>
      <w:r w:rsidRPr="00D91E5F">
        <w:rPr>
          <w:rFonts w:ascii="Arial" w:hAnsi="Arial" w:cs="Arial"/>
        </w:rPr>
        <w:t>цене  за</w:t>
      </w:r>
      <w:proofErr w:type="gramEnd"/>
      <w:r w:rsidRPr="00D91E5F">
        <w:rPr>
          <w:rFonts w:ascii="Arial" w:hAnsi="Arial" w:cs="Arial"/>
        </w:rPr>
        <w:t xml:space="preserve"> лот, уклонившемуся или отказавшемуся от подписания Договора, в случае признания Победителя аукциона уклонившимся или отказавшимся от подписания Договора.</w:t>
      </w:r>
    </w:p>
    <w:p w:rsidR="008A0BA5" w:rsidRPr="00D91E5F" w:rsidRDefault="008A0BA5" w:rsidP="008A0BA5">
      <w:pPr>
        <w:ind w:firstLine="709"/>
        <w:contextualSpacing/>
        <w:jc w:val="both"/>
        <w:rPr>
          <w:rFonts w:ascii="Arial" w:hAnsi="Arial" w:cs="Arial"/>
        </w:rPr>
      </w:pPr>
    </w:p>
    <w:p w:rsidR="008A0BA5" w:rsidRPr="00D91E5F" w:rsidRDefault="008A0BA5" w:rsidP="008A0BA5">
      <w:pPr>
        <w:contextualSpacing/>
        <w:jc w:val="center"/>
        <w:rPr>
          <w:rFonts w:ascii="Arial" w:hAnsi="Arial" w:cs="Arial"/>
          <w:b/>
        </w:rPr>
      </w:pPr>
      <w:r w:rsidRPr="00D91E5F">
        <w:rPr>
          <w:rFonts w:ascii="Arial" w:hAnsi="Arial" w:cs="Arial"/>
          <w:b/>
        </w:rPr>
        <w:t>8. Порядок подачи Заявок</w:t>
      </w:r>
    </w:p>
    <w:p w:rsidR="008A0BA5" w:rsidRPr="00D91E5F" w:rsidRDefault="008A0BA5" w:rsidP="008A0BA5">
      <w:pPr>
        <w:widowControl w:val="0"/>
        <w:autoSpaceDE w:val="0"/>
        <w:autoSpaceDN w:val="0"/>
        <w:ind w:firstLine="709"/>
        <w:contextualSpacing/>
        <w:jc w:val="center"/>
        <w:rPr>
          <w:rFonts w:ascii="Arial" w:hAnsi="Arial" w:cs="Arial"/>
          <w:b/>
        </w:rPr>
      </w:pP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8.1.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торговой площадки в виде электронного документа по форме, установленной Извещением. </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8.2. Заявка подается в срок, установленный в Извещении.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8.3. Заявка на участие в Электронном аукционе оформляется в соответствии с формами, установленными в Извещении, и должна содержать сведения и документы, указанные в Извещении.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8.4.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w:t>
      </w:r>
      <w:r w:rsidRPr="00D91E5F">
        <w:rPr>
          <w:rFonts w:ascii="Arial" w:hAnsi="Arial" w:cs="Arial"/>
        </w:rPr>
        <w:lastRenderedPageBreak/>
        <w:t>установленным аукционной документацией.</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8.6. Сведения, которые содержатся в Заявке, не должны допускать двусмысленных толкований, все поля анкеты на участие в аукционе должны быть заполнены.</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8.7. Документы, представляемые Заявителем в составе Заявки, должны быть заполнены по всем пунктам. В пустых графах указывается «-» (прочерк) либо слово «нет».</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8.8. 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8.10.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8.11.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91E5F">
        <w:rPr>
          <w:rFonts w:ascii="Arial" w:hAnsi="Arial" w:cs="Arial"/>
        </w:rPr>
        <w:t>апостиль</w:t>
      </w:r>
      <w:proofErr w:type="spellEnd"/>
      <w:r w:rsidRPr="00D91E5F">
        <w:rPr>
          <w:rFonts w:ascii="Arial" w:hAnsi="Arial" w:cs="Arial"/>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8.13. Подчистки и исправления в документах, входящих в состав Заявки, не допускаются. Все экземпляры документации должны иметь четкую печать текстов. </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8.14. При подготовке Заявки и/или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заверении копий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 При заверении копий документов, прилагаемых к заявке, должен соблюдаться принцип однократности - каждый документ заверяется отдельно.</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3" w:name="P165"/>
      <w:bookmarkEnd w:id="3"/>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8.17. Заявка должна содержать:</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 заявление о желании участвовать в Электронном аукционе, соответствующее </w:t>
      </w:r>
      <w:r w:rsidRPr="00D91E5F">
        <w:rPr>
          <w:rFonts w:ascii="Arial" w:hAnsi="Arial" w:cs="Arial"/>
        </w:rPr>
        <w:lastRenderedPageBreak/>
        <w:t>форме, установленной в Извещении;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документ, подтверждающий полномочия лица на осуществление действий от имени заявителя.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учредительные документы;</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документы о регистрации юридического лица;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в случае, указанном в пункте 7.3.1 - платежный документ, подтверждающий внесение заявителем задатка на участие в аукционе;</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согласие на обработку персональных данных Заявителя и иного лица, действующего от имени Заявителя;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анкета участника;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в случае, указанном в пункте 7.3.1 - банковские реквизиты (в полном объеме) Заявителя для возвращения перечисленного задатка в случаях, когда Организатор  обязан его вернуть Заявителю;</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w:t>
      </w:r>
      <w:r w:rsidR="000B6DB1">
        <w:rPr>
          <w:rFonts w:ascii="Arial" w:hAnsi="Arial" w:cs="Arial"/>
        </w:rPr>
        <w:t>о закона от 24.07.2007 № 209-ФЗ</w:t>
      </w:r>
      <w:r w:rsidRPr="00D91E5F">
        <w:rPr>
          <w:rFonts w:ascii="Arial" w:hAnsi="Arial" w:cs="Arial"/>
        </w:rPr>
        <w:t xml:space="preserve">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rsidR="008A0BA5" w:rsidRPr="00D91E5F" w:rsidRDefault="008A0BA5" w:rsidP="008A0BA5">
      <w:pPr>
        <w:pStyle w:val="7"/>
        <w:shd w:val="clear" w:color="auto" w:fill="auto"/>
        <w:tabs>
          <w:tab w:val="left" w:pos="851"/>
          <w:tab w:val="left" w:pos="1203"/>
          <w:tab w:val="left" w:pos="1276"/>
        </w:tabs>
        <w:spacing w:before="0" w:after="0" w:line="240" w:lineRule="auto"/>
        <w:ind w:firstLine="709"/>
        <w:contextualSpacing/>
        <w:jc w:val="both"/>
        <w:rPr>
          <w:rFonts w:ascii="Arial" w:hAnsi="Arial" w:cs="Arial"/>
          <w:sz w:val="24"/>
          <w:szCs w:val="24"/>
        </w:rPr>
      </w:pPr>
      <w:r w:rsidRPr="00D91E5F">
        <w:rPr>
          <w:rFonts w:ascii="Arial" w:hAnsi="Arial" w:cs="Arial"/>
          <w:sz w:val="24"/>
          <w:szCs w:val="24"/>
          <w:lang w:eastAsia="ru-RU"/>
        </w:rPr>
        <w:t xml:space="preserve">8.18. </w:t>
      </w:r>
      <w:r w:rsidRPr="00D91E5F">
        <w:rPr>
          <w:rFonts w:ascii="Arial" w:hAnsi="Arial" w:cs="Arial"/>
          <w:sz w:val="24"/>
          <w:szCs w:val="24"/>
          <w:lang w:eastAsia="ru-RU"/>
        </w:rPr>
        <w:tab/>
        <w:t xml:space="preserve">Заявка и все входящие в ее состав </w:t>
      </w:r>
      <w:r w:rsidRPr="00D91E5F">
        <w:rPr>
          <w:rFonts w:ascii="Arial" w:eastAsia="Times New Roman" w:hAnsi="Arial" w:cs="Arial"/>
          <w:sz w:val="24"/>
          <w:szCs w:val="24"/>
          <w:lang w:eastAsia="ru-RU"/>
        </w:rPr>
        <w:t xml:space="preserve">сведения и документы </w:t>
      </w:r>
      <w:r w:rsidRPr="00D91E5F">
        <w:rPr>
          <w:rFonts w:ascii="Arial" w:hAnsi="Arial" w:cs="Arial"/>
          <w:sz w:val="24"/>
          <w:szCs w:val="24"/>
          <w:lang w:eastAsia="ru-RU"/>
        </w:rPr>
        <w:t xml:space="preserve">направляются заявителем оператору электронной площадки в форме электронного документа. </w:t>
      </w:r>
    </w:p>
    <w:p w:rsidR="008A0BA5" w:rsidRPr="00D91E5F" w:rsidRDefault="008A0BA5" w:rsidP="008A0BA5">
      <w:pPr>
        <w:pStyle w:val="7"/>
        <w:shd w:val="clear" w:color="auto" w:fill="auto"/>
        <w:tabs>
          <w:tab w:val="left" w:pos="851"/>
          <w:tab w:val="left" w:pos="1203"/>
          <w:tab w:val="left" w:pos="1276"/>
        </w:tabs>
        <w:spacing w:before="0" w:after="0" w:line="240" w:lineRule="auto"/>
        <w:ind w:firstLine="709"/>
        <w:contextualSpacing/>
        <w:jc w:val="both"/>
        <w:rPr>
          <w:rFonts w:ascii="Arial" w:eastAsia="Times New Roman" w:hAnsi="Arial" w:cs="Arial"/>
          <w:sz w:val="24"/>
          <w:szCs w:val="24"/>
        </w:rPr>
      </w:pPr>
      <w:r w:rsidRPr="00D91E5F">
        <w:rPr>
          <w:rFonts w:ascii="Arial" w:eastAsia="Times New Roman" w:hAnsi="Arial" w:cs="Arial"/>
          <w:sz w:val="24"/>
          <w:szCs w:val="24"/>
          <w:lang w:eastAsia="ru-RU"/>
        </w:rPr>
        <w:t>8.19. В случае, указанном в пункте 7.3.2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(задатка) на участие в Электронном аукционе, указанного в Извещении.</w:t>
      </w:r>
    </w:p>
    <w:p w:rsidR="008A0BA5" w:rsidRPr="00D91E5F" w:rsidRDefault="008A0BA5" w:rsidP="008A0BA5">
      <w:pPr>
        <w:pStyle w:val="7"/>
        <w:shd w:val="clear" w:color="auto" w:fill="auto"/>
        <w:spacing w:before="0" w:after="0" w:line="240" w:lineRule="auto"/>
        <w:ind w:firstLine="709"/>
        <w:contextualSpacing/>
        <w:jc w:val="both"/>
        <w:rPr>
          <w:rFonts w:ascii="Arial" w:eastAsia="Times New Roman" w:hAnsi="Arial" w:cs="Arial"/>
          <w:sz w:val="24"/>
          <w:szCs w:val="24"/>
        </w:rPr>
      </w:pPr>
      <w:r w:rsidRPr="00D91E5F">
        <w:rPr>
          <w:rFonts w:ascii="Arial" w:eastAsia="Times New Roman" w:hAnsi="Arial" w:cs="Arial"/>
          <w:sz w:val="24"/>
          <w:szCs w:val="24"/>
          <w:lang w:eastAsia="ru-RU"/>
        </w:rPr>
        <w:t xml:space="preserve">8.20. Оператор </w:t>
      </w:r>
      <w:r w:rsidRPr="00D91E5F">
        <w:rPr>
          <w:rFonts w:ascii="Arial" w:eastAsia="Times New Roman" w:hAnsi="Arial" w:cs="Arial"/>
          <w:sz w:val="24"/>
          <w:szCs w:val="24"/>
        </w:rPr>
        <w:t>э</w:t>
      </w:r>
      <w:r w:rsidRPr="00D91E5F">
        <w:rPr>
          <w:rFonts w:ascii="Arial" w:eastAsia="Times New Roman" w:hAnsi="Arial" w:cs="Arial"/>
          <w:sz w:val="24"/>
          <w:szCs w:val="24"/>
          <w:lang w:eastAsia="ru-RU"/>
        </w:rPr>
        <w:t xml:space="preserve">лектронной </w:t>
      </w:r>
      <w:r w:rsidRPr="00D91E5F">
        <w:rPr>
          <w:rFonts w:ascii="Arial" w:eastAsia="Times New Roman" w:hAnsi="Arial" w:cs="Arial"/>
          <w:sz w:val="24"/>
          <w:szCs w:val="24"/>
        </w:rPr>
        <w:t xml:space="preserve">торговой </w:t>
      </w:r>
      <w:r w:rsidRPr="00D91E5F">
        <w:rPr>
          <w:rFonts w:ascii="Arial" w:eastAsia="Times New Roman" w:hAnsi="Arial" w:cs="Arial"/>
          <w:sz w:val="24"/>
          <w:szCs w:val="24"/>
          <w:lang w:eastAsia="ru-RU"/>
        </w:rPr>
        <w:t xml:space="preserve">площадки осуществляет блокирование операций по </w:t>
      </w:r>
      <w:r w:rsidRPr="00D91E5F">
        <w:rPr>
          <w:rFonts w:ascii="Arial" w:eastAsia="Times New Roman" w:hAnsi="Arial" w:cs="Arial"/>
          <w:sz w:val="24"/>
          <w:szCs w:val="24"/>
        </w:rPr>
        <w:t>с</w:t>
      </w:r>
      <w:r w:rsidRPr="00D91E5F">
        <w:rPr>
          <w:rFonts w:ascii="Arial" w:eastAsia="Times New Roman" w:hAnsi="Arial" w:cs="Arial"/>
          <w:sz w:val="24"/>
          <w:szCs w:val="24"/>
          <w:lang w:eastAsia="ru-RU"/>
        </w:rPr>
        <w:t xml:space="preserve">чету Заявителя, подавшего Заявку, </w:t>
      </w:r>
      <w:r w:rsidRPr="00D91E5F">
        <w:rPr>
          <w:rFonts w:ascii="Arial" w:eastAsia="Times New Roman" w:hAnsi="Arial" w:cs="Arial"/>
          <w:sz w:val="24"/>
          <w:szCs w:val="24"/>
        </w:rPr>
        <w:t>в отношении денежных средств в размере необходимом для проведения операций по обеспечению участия в Электронном аукционе</w:t>
      </w:r>
      <w:r w:rsidRPr="00D91E5F">
        <w:rPr>
          <w:rFonts w:ascii="Arial" w:eastAsia="Times New Roman" w:hAnsi="Arial" w:cs="Arial"/>
          <w:sz w:val="24"/>
          <w:szCs w:val="24"/>
          <w:lang w:eastAsia="ru-RU"/>
        </w:rPr>
        <w:t xml:space="preserve">, присваивает ей порядковый номер и подтверждает Заявителю в порядке и сроки, установленном </w:t>
      </w:r>
      <w:r w:rsidRPr="00D91E5F">
        <w:rPr>
          <w:rFonts w:ascii="Arial" w:eastAsia="Times New Roman" w:hAnsi="Arial" w:cs="Arial"/>
          <w:sz w:val="24"/>
          <w:szCs w:val="24"/>
        </w:rPr>
        <w:t>р</w:t>
      </w:r>
      <w:r w:rsidRPr="00D91E5F">
        <w:rPr>
          <w:rFonts w:ascii="Arial" w:eastAsia="Times New Roman" w:hAnsi="Arial" w:cs="Arial"/>
          <w:sz w:val="24"/>
          <w:szCs w:val="24"/>
          <w:lang w:eastAsia="ru-RU"/>
        </w:rPr>
        <w:t xml:space="preserve">егламентом </w:t>
      </w:r>
      <w:r w:rsidRPr="00D91E5F">
        <w:rPr>
          <w:rFonts w:ascii="Arial" w:eastAsia="Times New Roman" w:hAnsi="Arial" w:cs="Arial"/>
          <w:sz w:val="24"/>
          <w:szCs w:val="24"/>
        </w:rPr>
        <w:t>э</w:t>
      </w:r>
      <w:r w:rsidRPr="00D91E5F">
        <w:rPr>
          <w:rFonts w:ascii="Arial" w:eastAsia="Times New Roman" w:hAnsi="Arial" w:cs="Arial"/>
          <w:sz w:val="24"/>
          <w:szCs w:val="24"/>
          <w:lang w:eastAsia="ru-RU"/>
        </w:rPr>
        <w:t xml:space="preserve">лектронной </w:t>
      </w:r>
      <w:r w:rsidRPr="00D91E5F">
        <w:rPr>
          <w:rFonts w:ascii="Arial" w:eastAsia="Times New Roman" w:hAnsi="Arial" w:cs="Arial"/>
          <w:sz w:val="24"/>
          <w:szCs w:val="24"/>
        </w:rPr>
        <w:t xml:space="preserve">торговой </w:t>
      </w:r>
      <w:r w:rsidRPr="00D91E5F">
        <w:rPr>
          <w:rFonts w:ascii="Arial" w:eastAsia="Times New Roman" w:hAnsi="Arial" w:cs="Arial"/>
          <w:sz w:val="24"/>
          <w:szCs w:val="24"/>
          <w:lang w:eastAsia="ru-RU"/>
        </w:rPr>
        <w:t xml:space="preserve">площадки, получение Заявки с </w:t>
      </w:r>
      <w:r w:rsidRPr="00D91E5F">
        <w:rPr>
          <w:rFonts w:ascii="Arial" w:eastAsia="Times New Roman" w:hAnsi="Arial" w:cs="Arial"/>
          <w:sz w:val="24"/>
          <w:szCs w:val="24"/>
          <w:lang w:eastAsia="ru-RU"/>
        </w:rPr>
        <w:lastRenderedPageBreak/>
        <w:t>указанием присвоенного ей порядкового номера.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8.21. Оператор электронной торговой площадки возвращает Заявку подавшему ее Заявителю в случае:</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отсутствия на счете Заявителя, подавшего Заявку, денежных средств в размере, необходимом для проведения операций по обеспечению участия в Электронном аукционе, в отношении которых не осуществлено блокирование в соответствии с регламентом электронной торговой площадки;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получения Заявки на участие в аукционе после дня и времени окончания установленного срока подачи Заявок.</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8.22.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необходимом для проведения операций по обеспечению участия в Электронном аукционе в порядке и сроки, определенные регламентом электронной торговой площадки.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8.24. Заявитель вправе отозвать Заявку не позднее даты и времени  окончания подачи Заявок, указанного в Извещении, направив об этом уведомление оператору электронной торговой площадки.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В порядке и сроки, установленные регламентом электронной торговой площадки, со дня поступления уведомления об отзыве Заявки оператор электронной торговой площадки прекращает осуществленное блокирование операций по счету Заявителя</w:t>
      </w:r>
      <w:r w:rsidRPr="00D91E5F" w:rsidDel="00965913">
        <w:rPr>
          <w:rFonts w:ascii="Arial" w:hAnsi="Arial" w:cs="Arial"/>
        </w:rPr>
        <w:t xml:space="preserve"> </w:t>
      </w:r>
      <w:r w:rsidRPr="00D91E5F">
        <w:rPr>
          <w:rFonts w:ascii="Arial" w:hAnsi="Arial" w:cs="Arial"/>
        </w:rPr>
        <w:t>в отношении денежных средств в размере необходимом для проведения операций по обеспечению участия в Электронном аукционе. В случае, указанном в пункте 7.3.1 настоящего Положения – задаток возвращается в течение 5 (пяти) рабочих дней с даты письменного обращения Заявителя о возврате задатка.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8.25. Прием Заявок прекращается не позднее даты и времени окончания срока подачи Заявок.</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8.27.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contextualSpacing/>
        <w:jc w:val="center"/>
        <w:rPr>
          <w:rFonts w:ascii="Arial" w:hAnsi="Arial" w:cs="Arial"/>
          <w:b/>
        </w:rPr>
      </w:pPr>
      <w:r w:rsidRPr="00D91E5F">
        <w:rPr>
          <w:rFonts w:ascii="Arial" w:hAnsi="Arial" w:cs="Arial"/>
          <w:b/>
        </w:rPr>
        <w:t>9. Порядок рассмотрения Заявок</w:t>
      </w:r>
    </w:p>
    <w:p w:rsidR="008A0BA5" w:rsidRPr="00D91E5F" w:rsidRDefault="008A0BA5" w:rsidP="008A0BA5">
      <w:pPr>
        <w:widowControl w:val="0"/>
        <w:autoSpaceDE w:val="0"/>
        <w:autoSpaceDN w:val="0"/>
        <w:ind w:firstLine="709"/>
        <w:contextualSpacing/>
        <w:jc w:val="center"/>
        <w:rPr>
          <w:rFonts w:ascii="Arial" w:hAnsi="Arial" w:cs="Arial"/>
        </w:rPr>
      </w:pP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9.2. Срок рассмотрения </w:t>
      </w:r>
      <w:proofErr w:type="gramStart"/>
      <w:r w:rsidRPr="00D91E5F">
        <w:rPr>
          <w:rFonts w:ascii="Arial" w:hAnsi="Arial" w:cs="Arial"/>
        </w:rPr>
        <w:t>Заявок  не</w:t>
      </w:r>
      <w:proofErr w:type="gramEnd"/>
      <w:r w:rsidRPr="00D91E5F">
        <w:rPr>
          <w:rFonts w:ascii="Arial" w:hAnsi="Arial" w:cs="Arial"/>
        </w:rPr>
        <w:t xml:space="preserve"> может превышать  10 (Десять) дней с даты окончания срока подачи и поступления Заявок Организатору Электронного аукциона от оператора электронной торговой площадки.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lastRenderedPageBreak/>
        <w:t>9.3. В случае, указанном в пункте 7.3.1 Положения, для обеспечения работы комиссии секретарь Аукционной комиссии перед подписанием протокола рассмотрения заявок на участие в аукционе запрашивает у ответственного за ведение финансовых счетов Организатора выписку по соответствующему счету, указанному в Извещении, для установления факта поступления денежных средств в качестве задатков, перечисленных Заявителями.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9.4. По результатам рассмотрения Заявок Аукционная комиссия принимает решение о допуске Заявителя, подавшего Заявку, к участию в Электронном аукционе и о признании его Участником или об отказе в допуске Заявителя к участию в таком аукционе.</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9.5. Заявитель не допускается к участию в Электронном аукционе в случае:</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9.5.1. отсутствия в составе Заявки согласия Заявителя с условиями Извещения;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9.5.2.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понимается, в том числе отсутствие сведений в соответствии с пунктами 8.6 и 8.7 настоящего Положения обязательных к указанию Заявителем в графах анкеты на участие в Электронном аукционе, утвержденной Извещением;</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9.5.3</w:t>
      </w:r>
      <w:proofErr w:type="gramStart"/>
      <w:r w:rsidRPr="00D91E5F">
        <w:rPr>
          <w:rFonts w:ascii="Arial" w:hAnsi="Arial" w:cs="Arial"/>
        </w:rPr>
        <w:t>. несоответствия</w:t>
      </w:r>
      <w:proofErr w:type="gramEnd"/>
      <w:r w:rsidRPr="00D91E5F">
        <w:rPr>
          <w:rFonts w:ascii="Arial" w:hAnsi="Arial" w:cs="Arial"/>
        </w:rPr>
        <w:t xml:space="preserve"> заявки на участие в аукционе требованиям аукционной документации, в том числе отсутствие заверения заявки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9.5.4. </w:t>
      </w:r>
      <w:proofErr w:type="spellStart"/>
      <w:r w:rsidRPr="00D91E5F">
        <w:rPr>
          <w:rFonts w:ascii="Arial" w:hAnsi="Arial" w:cs="Arial"/>
        </w:rPr>
        <w:t>непоступление</w:t>
      </w:r>
      <w:proofErr w:type="spellEnd"/>
      <w:r w:rsidRPr="00D91E5F">
        <w:rPr>
          <w:rFonts w:ascii="Arial" w:hAnsi="Arial" w:cs="Arial"/>
        </w:rPr>
        <w:t xml:space="preserve"> задатка в размере, установленном извещением об Электронном аукционе;</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9.5.5. подачи заявки и/или заполненных форм документов, утвержденных аукционной документацией, прилагаемых к Заявке, неуполномоченным лицом;</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9.5.6. наличия у Заявителя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рассрочка;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9.5.7. выявления комиссией по проведению торгов факта сговора между лицами, подавшими Заявку для участия в торгах;</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9.5.8. в отношении Заявителя – юридического лица проводится процедура ликвидации;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9.5.9. деятельность Заявителя приостановлена в порядке, предусмотренном законодательством Российской Федерации;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9.5.10. подача Заявки на участие в электронном аукционе лицом, которое в соответствии с настоящим Положением и Извещением не имеет права быть участником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9.6. Отказ в допуске к участию в аукционе по иным основаниям, кроме случаев, указанных в пункте 9.5 настоящего Положения, не допускается.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9.7. В случае установления факта недостоверности сведений, содержащихся в документах, представленных Заявителем в соответствии с Извещением, пунктом 8.17 настоящего Положения, Аукционная комиссия отстраняет такого Заявителя (Участника) от участия в аукционе на любом этапе его проведения, вплоть до заключения Договора.</w:t>
      </w:r>
    </w:p>
    <w:p w:rsidR="008A0BA5" w:rsidRPr="00D91E5F" w:rsidRDefault="008A0BA5" w:rsidP="008A0BA5">
      <w:pPr>
        <w:widowControl w:val="0"/>
        <w:autoSpaceDE w:val="0"/>
        <w:autoSpaceDN w:val="0"/>
        <w:ind w:firstLine="709"/>
        <w:contextualSpacing/>
        <w:jc w:val="both"/>
        <w:rPr>
          <w:rFonts w:ascii="Arial" w:hAnsi="Arial" w:cs="Arial"/>
        </w:rPr>
      </w:pPr>
      <w:bookmarkStart w:id="4" w:name="P241"/>
      <w:bookmarkEnd w:id="4"/>
      <w:r w:rsidRPr="00D91E5F">
        <w:rPr>
          <w:rFonts w:ascii="Arial" w:hAnsi="Arial" w:cs="Arial"/>
        </w:rPr>
        <w:t>9.8. 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 Извещением.</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9.9.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lastRenderedPageBreak/>
        <w:t>9.10. С момента поступления оператору электронной торговой площадки протокола оператор электронной торговой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9.11.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9.12. В порядке и сроки, установленные регламентом электронной торговой площадки, оператор электронной торговой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необходимом для проведения операций по обеспечению участия в Электронном аукционе.</w:t>
      </w: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ind w:firstLine="709"/>
        <w:contextualSpacing/>
        <w:jc w:val="center"/>
        <w:rPr>
          <w:rFonts w:ascii="Arial" w:hAnsi="Arial" w:cs="Arial"/>
          <w:b/>
        </w:rPr>
      </w:pPr>
      <w:r w:rsidRPr="00D91E5F">
        <w:rPr>
          <w:rFonts w:ascii="Arial" w:hAnsi="Arial" w:cs="Arial"/>
          <w:b/>
        </w:rPr>
        <w:t>10. Признание Электронного аукциона несостоявшимся на стадии</w:t>
      </w:r>
    </w:p>
    <w:p w:rsidR="008A0BA5" w:rsidRPr="00D91E5F" w:rsidRDefault="008A0BA5" w:rsidP="008A0BA5">
      <w:pPr>
        <w:widowControl w:val="0"/>
        <w:tabs>
          <w:tab w:val="center" w:pos="4961"/>
          <w:tab w:val="right" w:pos="9922"/>
        </w:tabs>
        <w:autoSpaceDE w:val="0"/>
        <w:autoSpaceDN w:val="0"/>
        <w:ind w:firstLine="709"/>
        <w:contextualSpacing/>
        <w:jc w:val="center"/>
        <w:rPr>
          <w:rFonts w:ascii="Arial" w:hAnsi="Arial" w:cs="Arial"/>
        </w:rPr>
      </w:pPr>
      <w:r w:rsidRPr="00D91E5F">
        <w:rPr>
          <w:rFonts w:ascii="Arial" w:hAnsi="Arial" w:cs="Arial"/>
          <w:b/>
        </w:rPr>
        <w:t>до проведения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ind w:firstLine="709"/>
        <w:contextualSpacing/>
        <w:jc w:val="both"/>
        <w:rPr>
          <w:rFonts w:ascii="Arial" w:hAnsi="Arial" w:cs="Arial"/>
        </w:rPr>
      </w:pPr>
      <w:bookmarkStart w:id="5" w:name="P206"/>
      <w:bookmarkEnd w:id="5"/>
      <w:r w:rsidRPr="00D91E5F">
        <w:rPr>
          <w:rFonts w:ascii="Arial" w:hAnsi="Arial" w:cs="Arial"/>
        </w:rPr>
        <w:t>10.1. Электронный аукцион признается несостоявшимся в случае, если по окончании срока подачи Заявок:</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10.1.1. не подано ни одной Заявки;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10.1.2. подана только одна Заявка;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10.1.3. к участию допущена только одна Заявка.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10.2. В случае признания Электронного аукциона несостоявшимся по основаниям, указанным в </w:t>
      </w:r>
      <w:hyperlink w:anchor="P206" w:history="1">
        <w:r w:rsidRPr="00D91E5F">
          <w:rPr>
            <w:rFonts w:ascii="Arial" w:hAnsi="Arial" w:cs="Arial"/>
          </w:rPr>
          <w:t>пункте 10.1</w:t>
        </w:r>
      </w:hyperlink>
      <w:r w:rsidRPr="00D91E5F">
        <w:rPr>
          <w:rFonts w:ascii="Arial" w:hAnsi="Arial" w:cs="Arial"/>
        </w:rPr>
        <w:t>.1 настоящего Положения, Аукционной комиссией в протокол рассмотрения Заявок вносится информация о признании Электронного аукциона несостоявшимся.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10.3. В случае признания Электронного аукциона несостоявшимся по основаниям, указанным в пункте 10.1.2 настоящего Положения, Аукционная комиссия рассматривает единственную Заявку на предмет соответствия требованиям настоящего Положения и Извещения. Организатор направляет оператору электронной торговой площадки протокол рассмотрения заявки, подписанный членами Аукционной комиссии.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10.4. В случае признания Электронного аукциона несостоявшимся по основаниям, указанным в пункте 10.1.3 настоящего Положения,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Извещением.</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10.5.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contextualSpacing/>
        <w:jc w:val="center"/>
        <w:rPr>
          <w:rFonts w:ascii="Arial" w:hAnsi="Arial" w:cs="Arial"/>
          <w:b/>
        </w:rPr>
      </w:pPr>
      <w:r w:rsidRPr="00D91E5F">
        <w:rPr>
          <w:rFonts w:ascii="Arial" w:hAnsi="Arial" w:cs="Arial"/>
          <w:b/>
        </w:rPr>
        <w:t>11. Проведение Электронного аукциона</w:t>
      </w:r>
    </w:p>
    <w:p w:rsidR="008A0BA5" w:rsidRPr="00D91E5F" w:rsidRDefault="008A0BA5" w:rsidP="008A0BA5">
      <w:pPr>
        <w:widowControl w:val="0"/>
        <w:autoSpaceDE w:val="0"/>
        <w:autoSpaceDN w:val="0"/>
        <w:contextualSpacing/>
        <w:jc w:val="center"/>
        <w:rPr>
          <w:rFonts w:ascii="Arial" w:hAnsi="Arial" w:cs="Arial"/>
          <w:b/>
        </w:rPr>
      </w:pPr>
      <w:r w:rsidRPr="00D91E5F">
        <w:rPr>
          <w:rFonts w:ascii="Arial" w:hAnsi="Arial" w:cs="Arial"/>
          <w:b/>
        </w:rPr>
        <w:t>и подведение итогов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11.1. Порядок проведения Электронного аукциона определяется регламентом электронной торговой площадки.</w:t>
      </w:r>
      <w:bookmarkStart w:id="6" w:name="P230"/>
      <w:bookmarkEnd w:id="6"/>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11.2. Победителем Электронного аукциона признается его участник, который предложил наиболее высокую цену за лот и Заявка которого соответствует требованиям, установленным настоящим Положением и Извещением.</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11.3. 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торговой площадки, дату, время начала и окончания Электронного аукциона, НМЦ, предложения о цене за лот Победителя Электронного аукциона и ранжированные от большего к меньшей предложения о цене за лот </w:t>
      </w:r>
      <w:r w:rsidRPr="00D91E5F">
        <w:rPr>
          <w:rFonts w:ascii="Arial" w:hAnsi="Arial" w:cs="Arial"/>
        </w:rPr>
        <w:lastRenderedPageBreak/>
        <w:t xml:space="preserve">участников Электронного аукциона с указанием времени поступления данных предложений и порядковых номеров, присвоенных Заявкам. </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11.4. В случае,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11.5. В течение одного дня после окончания времени, определенного регламентом электронной торговой площадки, оператор электронной торговой площадки размещает на электронной торговой площадке информацию о признании Электронного аукциона несостоявшимся.</w:t>
      </w:r>
    </w:p>
    <w:p w:rsidR="008A0BA5" w:rsidRPr="00D91E5F" w:rsidRDefault="008A0BA5" w:rsidP="008A0BA5">
      <w:pPr>
        <w:widowControl w:val="0"/>
        <w:autoSpaceDE w:val="0"/>
        <w:autoSpaceDN w:val="0"/>
        <w:ind w:firstLine="709"/>
        <w:contextualSpacing/>
        <w:jc w:val="both"/>
        <w:rPr>
          <w:rFonts w:ascii="Arial" w:hAnsi="Arial" w:cs="Arial"/>
        </w:rPr>
      </w:pPr>
      <w:bookmarkStart w:id="7" w:name="P258"/>
      <w:bookmarkEnd w:id="7"/>
      <w:r w:rsidRPr="00D91E5F">
        <w:rPr>
          <w:rFonts w:ascii="Arial" w:hAnsi="Arial" w:cs="Arial"/>
        </w:rPr>
        <w:t xml:space="preserve">11.6. Результаты процедуры проведения Электронного аукциона оформляются Организатором Электронного аукциона Протоколом о результатах аукциона (итоговый протокол), который размещается Организатором Электронного аукциона не позднее одного рабочего дня, следующего за днем принятия указанного решения. Протокол о результатах аукциона (итоговый протокол) может быть сформирован Оператором Электронной площадки. </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11.7. Протокол о результатах аукциона (итоговый протокол) Электронного аукциона в Электронной форме подлежит хранению Организатором Электронного аукциона не менее трех лет по окончании срока действия Договора.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11.8. После подведения итогов Электронного аукциона оператор электронной торговой площадки в порядке и срок, определенные регламентом электронной торговой площадки, обязан разблокировать денежные средства в размере необходимом для проведения операций по обеспечению участия в Электронном аукционе участников Электронного аукциона, за исключением Победителя и участника, который предложил наиболее высокую цену за лот после Победителя и Заявка которого соответствует требованиям, установленным настоящим Положением и Извещением.</w:t>
      </w:r>
    </w:p>
    <w:p w:rsidR="008A0BA5" w:rsidRPr="00D91E5F" w:rsidRDefault="008A0BA5" w:rsidP="008A0BA5">
      <w:pPr>
        <w:widowControl w:val="0"/>
        <w:autoSpaceDE w:val="0"/>
        <w:autoSpaceDN w:val="0"/>
        <w:ind w:firstLine="709"/>
        <w:contextualSpacing/>
        <w:jc w:val="center"/>
        <w:rPr>
          <w:rFonts w:ascii="Arial" w:hAnsi="Arial" w:cs="Arial"/>
          <w:b/>
        </w:rPr>
      </w:pPr>
    </w:p>
    <w:p w:rsidR="008A0BA5" w:rsidRPr="00D91E5F" w:rsidRDefault="008A0BA5" w:rsidP="008A0BA5">
      <w:pPr>
        <w:widowControl w:val="0"/>
        <w:autoSpaceDE w:val="0"/>
        <w:autoSpaceDN w:val="0"/>
        <w:contextualSpacing/>
        <w:jc w:val="center"/>
        <w:rPr>
          <w:rFonts w:ascii="Arial" w:hAnsi="Arial" w:cs="Arial"/>
          <w:b/>
        </w:rPr>
      </w:pPr>
      <w:r w:rsidRPr="00D91E5F">
        <w:rPr>
          <w:rFonts w:ascii="Arial" w:hAnsi="Arial" w:cs="Arial"/>
          <w:b/>
        </w:rPr>
        <w:t>12. Порядок заключения Договора</w:t>
      </w:r>
    </w:p>
    <w:p w:rsidR="008A0BA5" w:rsidRPr="00D91E5F" w:rsidRDefault="008A0BA5" w:rsidP="008A0BA5">
      <w:pPr>
        <w:widowControl w:val="0"/>
        <w:autoSpaceDE w:val="0"/>
        <w:autoSpaceDN w:val="0"/>
        <w:ind w:firstLine="709"/>
        <w:contextualSpacing/>
        <w:jc w:val="center"/>
        <w:rPr>
          <w:rFonts w:ascii="Arial" w:hAnsi="Arial" w:cs="Arial"/>
        </w:rPr>
      </w:pPr>
    </w:p>
    <w:p w:rsidR="008A0BA5" w:rsidRPr="00D91E5F" w:rsidRDefault="008A0BA5" w:rsidP="008A0BA5">
      <w:pPr>
        <w:widowControl w:val="0"/>
        <w:autoSpaceDE w:val="0"/>
        <w:autoSpaceDN w:val="0"/>
        <w:ind w:firstLine="709"/>
        <w:contextualSpacing/>
        <w:jc w:val="both"/>
        <w:rPr>
          <w:rFonts w:ascii="Arial" w:hAnsi="Arial" w:cs="Arial"/>
        </w:rPr>
      </w:pPr>
      <w:bookmarkStart w:id="8" w:name="P265"/>
      <w:bookmarkEnd w:id="8"/>
      <w:r w:rsidRPr="00D91E5F">
        <w:rPr>
          <w:rFonts w:ascii="Arial" w:hAnsi="Arial" w:cs="Arial"/>
        </w:rPr>
        <w:t>12.1. Организатор Электронного аукциона в течение пяти рабочих дней со дня размещения Протокола о результатах аукциона (итоговый протокол) Электронного аукциона на электронной торговой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w:t>
      </w:r>
      <w:bookmarkStart w:id="9" w:name="P266"/>
      <w:bookmarkEnd w:id="9"/>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12.2. Победитель аукциона обязан подписать Договор и передать его Организатору не позднее десяти дней со дня размещения итогового протокола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12.3. Договор заключается не ранее чем через 10 календарных дней и не позднее 20 календарных дней с даты размещения на электронной торговой площадке протокола о результатах Электронного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12.4. Договор заключается на срок не более срока действия схемы размещения нестационарных торговых объектов на территории городского округа Люберцы Московской области.</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12.5. Победитель Электронного аукциона в соответствии с </w:t>
      </w:r>
      <w:hyperlink w:anchor="P265" w:history="1">
        <w:r w:rsidRPr="00D91E5F">
          <w:rPr>
            <w:rFonts w:ascii="Arial" w:hAnsi="Arial" w:cs="Arial"/>
          </w:rPr>
          <w:t>пунктами 12.1</w:t>
        </w:r>
      </w:hyperlink>
      <w:r w:rsidRPr="00D91E5F">
        <w:rPr>
          <w:rFonts w:ascii="Arial" w:hAnsi="Arial" w:cs="Arial"/>
        </w:rPr>
        <w:t xml:space="preserve"> и </w:t>
      </w:r>
      <w:hyperlink w:anchor="P266" w:history="1">
        <w:r w:rsidRPr="00D91E5F">
          <w:rPr>
            <w:rFonts w:ascii="Arial" w:hAnsi="Arial" w:cs="Arial"/>
          </w:rPr>
          <w:t>12.2</w:t>
        </w:r>
      </w:hyperlink>
      <w:r w:rsidRPr="00D91E5F">
        <w:rPr>
          <w:rFonts w:ascii="Arial" w:hAnsi="Arial" w:cs="Arial"/>
        </w:rPr>
        <w:t xml:space="preserve"> настоящего Положения подписывает проект Договора, предоставляет Организатору Электронного аукциона подписанный Договор на бумажных носителях в количестве экземпляров, определенных Организатором аукциона.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12.6. Организатор аукциона в соответствии с </w:t>
      </w:r>
      <w:hyperlink w:anchor="P266" w:history="1">
        <w:r w:rsidRPr="00D91E5F">
          <w:rPr>
            <w:rFonts w:ascii="Arial" w:hAnsi="Arial" w:cs="Arial"/>
          </w:rPr>
          <w:t>пунктом 12.2</w:t>
        </w:r>
      </w:hyperlink>
      <w:r w:rsidRPr="00D91E5F">
        <w:rPr>
          <w:rFonts w:ascii="Arial" w:hAnsi="Arial" w:cs="Arial"/>
        </w:rPr>
        <w:t xml:space="preserve"> настоящего Положения, подтверждает подписание Победителем Электронного аукциона Договора, направляет соответствующее уведомление оператору электронной торговой площадки и возвращает Победителю Электронного аукциона один экземпляр Договора, подписанного с обеих сторон.</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lastRenderedPageBreak/>
        <w:t xml:space="preserve">12.7.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D91E5F">
          <w:rPr>
            <w:rFonts w:ascii="Arial" w:hAnsi="Arial" w:cs="Arial"/>
          </w:rPr>
          <w:t>пункте 12.2</w:t>
        </w:r>
      </w:hyperlink>
      <w:r w:rsidRPr="00D91E5F">
        <w:rPr>
          <w:rFonts w:ascii="Arial" w:hAnsi="Arial" w:cs="Arial"/>
        </w:rPr>
        <w:t>. настоящего Положения, не предоставит Организатору Электронного аукциона подписанный на бумажных носителях Договор в количестве экземпляров, определенных Организатором аукциона.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rsidR="008A0BA5" w:rsidRPr="00D91E5F" w:rsidRDefault="008A0BA5" w:rsidP="008A0BA5">
      <w:pPr>
        <w:widowControl w:val="0"/>
        <w:autoSpaceDE w:val="0"/>
        <w:autoSpaceDN w:val="0"/>
        <w:ind w:firstLine="709"/>
        <w:contextualSpacing/>
        <w:jc w:val="both"/>
        <w:rPr>
          <w:rFonts w:ascii="Arial" w:hAnsi="Arial" w:cs="Arial"/>
        </w:rPr>
      </w:pPr>
      <w:bookmarkStart w:id="10" w:name="P270"/>
      <w:bookmarkEnd w:id="10"/>
      <w:r w:rsidRPr="00D91E5F">
        <w:rPr>
          <w:rFonts w:ascii="Arial" w:hAnsi="Arial" w:cs="Arial"/>
        </w:rPr>
        <w:t xml:space="preserve">12.8.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D91E5F">
          <w:rPr>
            <w:rFonts w:ascii="Arial" w:hAnsi="Arial" w:cs="Arial"/>
          </w:rPr>
          <w:t>пункте 12.2</w:t>
        </w:r>
      </w:hyperlink>
      <w:r w:rsidRPr="00D91E5F">
        <w:rPr>
          <w:rFonts w:ascii="Arial" w:hAnsi="Arial" w:cs="Arial"/>
        </w:rPr>
        <w:t xml:space="preserve"> настоящего Положения.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12.9.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торговой площадки для размещения на электронной торговой</w:t>
      </w:r>
      <w:r w:rsidRPr="00D91E5F" w:rsidDel="00337C2F">
        <w:rPr>
          <w:rFonts w:ascii="Arial" w:hAnsi="Arial" w:cs="Arial"/>
        </w:rPr>
        <w:t xml:space="preserve"> </w:t>
      </w:r>
      <w:r w:rsidRPr="00D91E5F">
        <w:rPr>
          <w:rFonts w:ascii="Arial" w:hAnsi="Arial" w:cs="Arial"/>
        </w:rPr>
        <w:t>площадке. Победителю Электронного аукциона, уклонившемуся или отказавшемуся от заключения Договора, задаток не возвращается.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12.10.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 xml:space="preserve">12.11.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лот после Победителя Электронного аукциона и Заявка которого соответствует требованиям, установленным настоящим Положением и Извещением, в порядке, предусмотренном </w:t>
      </w:r>
      <w:hyperlink w:anchor="P265" w:history="1">
        <w:r w:rsidRPr="00D91E5F">
          <w:rPr>
            <w:rFonts w:ascii="Arial" w:hAnsi="Arial" w:cs="Arial"/>
          </w:rPr>
          <w:t>пунктами 12.1</w:t>
        </w:r>
      </w:hyperlink>
      <w:r w:rsidRPr="00D91E5F">
        <w:rPr>
          <w:rFonts w:ascii="Arial" w:hAnsi="Arial" w:cs="Arial"/>
        </w:rPr>
        <w:t xml:space="preserve"> - </w:t>
      </w:r>
      <w:hyperlink w:anchor="P270" w:history="1">
        <w:r w:rsidRPr="00D91E5F">
          <w:rPr>
            <w:rFonts w:ascii="Arial" w:hAnsi="Arial" w:cs="Arial"/>
          </w:rPr>
          <w:t>12.2</w:t>
        </w:r>
      </w:hyperlink>
      <w:r w:rsidRPr="00D91E5F">
        <w:rPr>
          <w:rFonts w:ascii="Arial" w:hAnsi="Arial" w:cs="Arial"/>
        </w:rPr>
        <w:t xml:space="preserve"> настоящего Положения.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12.12. В случае уклонения или отказа участника Электронного аукциона, который предложил наиболее высокую цену за лот после Победителя Электронного аукциона от исполнения обязательств по результатам Электронного аукциона, аукцион признается несостоявшимся.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12.13.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пунктом 8.17 настоящего Положения.</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12.14. 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12.13 настоящего Положения, и являющегося основанием для отказа от заключения Договора, составляет протокол об отказе от заключения Договора и размещает протокол в сети «Интернет» не позднее трех рабочих дней, следующих за датой подписания указанного протокола.</w:t>
      </w:r>
    </w:p>
    <w:p w:rsidR="008A0BA5" w:rsidRPr="00D91E5F" w:rsidRDefault="008A0BA5" w:rsidP="008A0BA5">
      <w:pPr>
        <w:widowControl w:val="0"/>
        <w:autoSpaceDE w:val="0"/>
        <w:autoSpaceDN w:val="0"/>
        <w:ind w:firstLine="709"/>
        <w:contextualSpacing/>
        <w:jc w:val="both"/>
        <w:rPr>
          <w:rFonts w:ascii="Arial" w:hAnsi="Arial" w:cs="Arial"/>
        </w:rPr>
      </w:pPr>
      <w:r w:rsidRPr="00D91E5F">
        <w:rPr>
          <w:rFonts w:ascii="Arial" w:hAnsi="Arial" w:cs="Arial"/>
        </w:rPr>
        <w:t>12.15. 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widowControl w:val="0"/>
        <w:autoSpaceDE w:val="0"/>
        <w:autoSpaceDN w:val="0"/>
        <w:ind w:firstLine="709"/>
        <w:contextualSpacing/>
        <w:jc w:val="both"/>
        <w:rPr>
          <w:rFonts w:ascii="Arial" w:hAnsi="Arial" w:cs="Arial"/>
        </w:rPr>
      </w:pPr>
    </w:p>
    <w:p w:rsidR="008A0BA5" w:rsidRPr="00D91E5F" w:rsidRDefault="008A0BA5" w:rsidP="008A0BA5">
      <w:pPr>
        <w:pStyle w:val="ConsPlusNormal"/>
        <w:ind w:left="3686"/>
        <w:contextualSpacing/>
        <w:rPr>
          <w:rFonts w:ascii="Arial" w:hAnsi="Arial" w:cs="Arial"/>
          <w:sz w:val="24"/>
          <w:szCs w:val="24"/>
        </w:rPr>
      </w:pPr>
      <w:r w:rsidRPr="00D91E5F">
        <w:rPr>
          <w:rFonts w:ascii="Arial" w:hAnsi="Arial" w:cs="Arial"/>
          <w:sz w:val="24"/>
          <w:szCs w:val="24"/>
        </w:rPr>
        <w:lastRenderedPageBreak/>
        <w:t xml:space="preserve">Приложение № 1 </w:t>
      </w:r>
    </w:p>
    <w:p w:rsidR="008A0BA5" w:rsidRPr="00D91E5F" w:rsidRDefault="008A0BA5" w:rsidP="008A0BA5">
      <w:pPr>
        <w:pStyle w:val="ConsPlusNormal"/>
        <w:ind w:left="3686"/>
        <w:contextualSpacing/>
        <w:jc w:val="both"/>
        <w:rPr>
          <w:rFonts w:ascii="Arial" w:eastAsia="Calibri" w:hAnsi="Arial" w:cs="Arial"/>
          <w:sz w:val="24"/>
          <w:szCs w:val="24"/>
          <w:lang w:eastAsia="en-US"/>
        </w:rPr>
      </w:pPr>
      <w:r w:rsidRPr="00D91E5F">
        <w:rPr>
          <w:rFonts w:ascii="Arial" w:eastAsia="Calibri" w:hAnsi="Arial" w:cs="Arial"/>
          <w:sz w:val="24"/>
          <w:szCs w:val="24"/>
          <w:lang w:eastAsia="en-US"/>
        </w:rPr>
        <w:t>к Положению о порядке проведении открытого аукциона в электронной форме на размещение и эксплуатацию нестационарных торговых объектов на территории городского округа Люберцы Московской области</w:t>
      </w:r>
    </w:p>
    <w:p w:rsidR="008A0BA5" w:rsidRPr="00D91E5F" w:rsidRDefault="008A0BA5" w:rsidP="008A0BA5">
      <w:pPr>
        <w:pStyle w:val="ConsPlusNormal"/>
        <w:ind w:left="3686"/>
        <w:contextualSpacing/>
        <w:jc w:val="both"/>
        <w:rPr>
          <w:rFonts w:ascii="Arial" w:eastAsia="Calibri" w:hAnsi="Arial" w:cs="Arial"/>
          <w:sz w:val="24"/>
          <w:szCs w:val="24"/>
          <w:lang w:eastAsia="en-US"/>
        </w:rPr>
      </w:pPr>
    </w:p>
    <w:p w:rsidR="008A0BA5" w:rsidRPr="00D91E5F" w:rsidRDefault="008A0BA5" w:rsidP="008A0BA5">
      <w:pPr>
        <w:pStyle w:val="ConsPlusNormal"/>
        <w:ind w:left="2978" w:firstLine="708"/>
        <w:rPr>
          <w:rFonts w:ascii="Arial" w:hAnsi="Arial" w:cs="Arial"/>
          <w:sz w:val="24"/>
          <w:szCs w:val="24"/>
        </w:rPr>
      </w:pPr>
      <w:r w:rsidRPr="00D91E5F">
        <w:rPr>
          <w:rFonts w:ascii="Arial" w:hAnsi="Arial" w:cs="Arial"/>
          <w:sz w:val="24"/>
          <w:szCs w:val="24"/>
        </w:rPr>
        <w:t>Примерная форма</w:t>
      </w:r>
    </w:p>
    <w:p w:rsidR="008A0BA5" w:rsidRPr="00D91E5F" w:rsidRDefault="008A0BA5" w:rsidP="008A0BA5">
      <w:pPr>
        <w:pStyle w:val="ConsPlusNormal"/>
        <w:ind w:left="2978" w:firstLine="708"/>
        <w:rPr>
          <w:rFonts w:ascii="Arial" w:hAnsi="Arial" w:cs="Arial"/>
          <w:sz w:val="24"/>
          <w:szCs w:val="24"/>
        </w:rPr>
      </w:pPr>
    </w:p>
    <w:p w:rsidR="008A0BA5" w:rsidRPr="00D91E5F" w:rsidRDefault="008A0BA5" w:rsidP="008A0BA5">
      <w:pPr>
        <w:pStyle w:val="ConsPlusNormal"/>
        <w:jc w:val="both"/>
        <w:rPr>
          <w:rFonts w:ascii="Arial" w:hAnsi="Arial" w:cs="Arial"/>
          <w:sz w:val="24"/>
          <w:szCs w:val="24"/>
        </w:rPr>
      </w:pPr>
    </w:p>
    <w:p w:rsidR="008A0BA5" w:rsidRPr="00D91E5F" w:rsidRDefault="008A0BA5" w:rsidP="008A0BA5">
      <w:pPr>
        <w:pStyle w:val="ConsPlusNormal"/>
        <w:jc w:val="center"/>
        <w:rPr>
          <w:rFonts w:ascii="Arial" w:eastAsia="Calibri" w:hAnsi="Arial" w:cs="Arial"/>
          <w:sz w:val="24"/>
          <w:szCs w:val="24"/>
          <w:lang w:eastAsia="en-US"/>
        </w:rPr>
      </w:pPr>
      <w:bookmarkStart w:id="11" w:name="P341"/>
      <w:bookmarkEnd w:id="11"/>
      <w:r w:rsidRPr="00D91E5F">
        <w:rPr>
          <w:rFonts w:ascii="Arial" w:eastAsia="Calibri" w:hAnsi="Arial" w:cs="Arial"/>
          <w:sz w:val="24"/>
          <w:szCs w:val="24"/>
          <w:lang w:eastAsia="en-US"/>
        </w:rPr>
        <w:t>ИЗВЕЩЕНИЕ</w:t>
      </w:r>
    </w:p>
    <w:p w:rsidR="008A0BA5" w:rsidRPr="00D91E5F" w:rsidRDefault="008A0BA5" w:rsidP="008A0BA5">
      <w:pPr>
        <w:pStyle w:val="ConsPlusNormal"/>
        <w:jc w:val="center"/>
        <w:rPr>
          <w:rFonts w:ascii="Arial" w:hAnsi="Arial" w:cs="Arial"/>
          <w:sz w:val="24"/>
          <w:szCs w:val="24"/>
        </w:rPr>
      </w:pPr>
    </w:p>
    <w:p w:rsidR="008A0BA5" w:rsidRPr="00D91E5F" w:rsidRDefault="008A0BA5" w:rsidP="008A0BA5">
      <w:pPr>
        <w:widowControl w:val="0"/>
        <w:ind w:firstLine="540"/>
        <w:jc w:val="both"/>
        <w:rPr>
          <w:rFonts w:ascii="Arial" w:hAnsi="Arial" w:cs="Arial"/>
        </w:rPr>
      </w:pPr>
      <w:r w:rsidRPr="00D91E5F">
        <w:rPr>
          <w:rFonts w:ascii="Arial" w:hAnsi="Arial" w:cs="Arial"/>
        </w:rPr>
        <w:t xml:space="preserve">__________ (наименование организатора) </w:t>
      </w:r>
      <w:r w:rsidRPr="00D91E5F">
        <w:rPr>
          <w:rFonts w:ascii="Arial" w:eastAsia="Calibri" w:hAnsi="Arial" w:cs="Arial"/>
          <w:lang w:eastAsia="en-US"/>
        </w:rPr>
        <w:t>извещает о проведении открыто</w:t>
      </w:r>
      <w:r w:rsidRPr="00D91E5F">
        <w:rPr>
          <w:rFonts w:ascii="Arial" w:hAnsi="Arial" w:cs="Arial"/>
        </w:rPr>
        <w:t xml:space="preserve">го аукциона в электронной форме </w:t>
      </w:r>
      <w:r w:rsidRPr="00D91E5F">
        <w:rPr>
          <w:rFonts w:ascii="Arial" w:eastAsia="Calibri" w:hAnsi="Arial" w:cs="Arial"/>
          <w:lang w:eastAsia="en-US"/>
        </w:rPr>
        <w:t xml:space="preserve">______________ на территории городского округа Люберцы Московской области. </w:t>
      </w:r>
    </w:p>
    <w:p w:rsidR="008A0BA5" w:rsidRPr="00D91E5F" w:rsidRDefault="008A0BA5" w:rsidP="008A0BA5">
      <w:pPr>
        <w:widowControl w:val="0"/>
        <w:shd w:val="clear" w:color="auto" w:fill="FFFFFF"/>
        <w:spacing w:before="20"/>
        <w:ind w:left="19" w:right="-104" w:firstLine="548"/>
        <w:jc w:val="both"/>
        <w:rPr>
          <w:rFonts w:ascii="Arial" w:hAnsi="Arial" w:cs="Arial"/>
        </w:rPr>
      </w:pPr>
      <w:r w:rsidRPr="00D91E5F">
        <w:rPr>
          <w:rFonts w:ascii="Arial" w:eastAsia="Calibri" w:hAnsi="Arial" w:cs="Arial"/>
          <w:lang w:eastAsia="en-US"/>
        </w:rPr>
        <w:t xml:space="preserve">Организатор приглашает всех лиц, заинтересованных в заключении договора на размещение и эксплуатацию нестационарных торговых объектов на территории городского округа Люберцы Московской области, подавать заявки на участие в электронном 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rsidR="004F0214" w:rsidRPr="00D91E5F" w:rsidRDefault="008A0BA5" w:rsidP="008A0BA5">
      <w:pPr>
        <w:jc w:val="center"/>
        <w:rPr>
          <w:rFonts w:ascii="Arial" w:eastAsia="Calibri" w:hAnsi="Arial" w:cs="Arial"/>
          <w:lang w:eastAsia="en-US"/>
        </w:rPr>
      </w:pPr>
      <w:r w:rsidRPr="00D91E5F">
        <w:rPr>
          <w:rFonts w:ascii="Arial" w:eastAsia="Calibri" w:hAnsi="Arial" w:cs="Arial"/>
          <w:lang w:eastAsia="en-US"/>
        </w:rPr>
        <w:t>Аукцион проводится в соответствии с _______ (перечень нормативных правовых актов).</w:t>
      </w:r>
    </w:p>
    <w:p w:rsidR="006E034C" w:rsidRPr="00D91E5F" w:rsidRDefault="006E034C" w:rsidP="008A0BA5">
      <w:pPr>
        <w:jc w:val="center"/>
        <w:rPr>
          <w:rFonts w:ascii="Arial" w:eastAsia="Calibri" w:hAnsi="Arial" w:cs="Arial"/>
          <w:lang w:eastAsia="en-US"/>
        </w:rPr>
      </w:pPr>
    </w:p>
    <w:p w:rsidR="006E034C" w:rsidRPr="00D91E5F" w:rsidRDefault="006E034C" w:rsidP="006E034C">
      <w:pPr>
        <w:widowControl w:val="0"/>
        <w:spacing w:before="20"/>
        <w:ind w:left="19" w:right="-104" w:firstLine="548"/>
        <w:jc w:val="center"/>
        <w:rPr>
          <w:rFonts w:ascii="Arial" w:hAnsi="Arial" w:cs="Arial"/>
        </w:rPr>
      </w:pPr>
      <w:r w:rsidRPr="00D91E5F">
        <w:rPr>
          <w:rFonts w:ascii="Arial" w:hAnsi="Arial" w:cs="Arial"/>
        </w:rPr>
        <w:t>Раздел 1</w:t>
      </w:r>
    </w:p>
    <w:p w:rsidR="006E034C" w:rsidRPr="00D91E5F" w:rsidRDefault="006E034C" w:rsidP="006E034C">
      <w:pPr>
        <w:widowControl w:val="0"/>
        <w:spacing w:before="20"/>
        <w:ind w:left="19" w:right="-104" w:firstLine="548"/>
        <w:jc w:val="center"/>
        <w:rPr>
          <w:rFonts w:ascii="Arial" w:eastAsia="Calibri" w:hAnsi="Arial" w:cs="Arial"/>
          <w:lang w:eastAsia="en-US"/>
        </w:rPr>
      </w:pPr>
      <w:r w:rsidRPr="00D91E5F">
        <w:rPr>
          <w:rFonts w:ascii="Arial" w:eastAsia="Calibri" w:hAnsi="Arial" w:cs="Arial"/>
          <w:lang w:eastAsia="en-US"/>
        </w:rPr>
        <w:t xml:space="preserve"> Общие положения</w:t>
      </w:r>
    </w:p>
    <w:p w:rsidR="006E034C" w:rsidRPr="00D91E5F" w:rsidRDefault="006E034C" w:rsidP="006E034C">
      <w:pPr>
        <w:ind w:firstLine="567"/>
        <w:jc w:val="both"/>
        <w:rPr>
          <w:rFonts w:ascii="Arial" w:hAnsi="Arial" w:cs="Arial"/>
        </w:rPr>
      </w:pPr>
      <w:r w:rsidRPr="00D91E5F">
        <w:rPr>
          <w:rFonts w:ascii="Arial" w:eastAsia="Calibri" w:hAnsi="Arial" w:cs="Arial"/>
          <w:lang w:eastAsia="en-US"/>
        </w:rPr>
        <w:t>1.1. Общие положения извещения о проведении электронного аукциона определяются информационной картой аукциона:</w:t>
      </w: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6317"/>
      </w:tblGrid>
      <w:tr w:rsidR="006E034C" w:rsidRPr="00D91E5F" w:rsidTr="009335DD">
        <w:tc>
          <w:tcPr>
            <w:tcW w:w="851" w:type="dxa"/>
            <w:vAlign w:val="center"/>
          </w:tcPr>
          <w:p w:rsidR="006E034C" w:rsidRPr="00D91E5F" w:rsidRDefault="006E034C" w:rsidP="008855CB">
            <w:pPr>
              <w:widowControl w:val="0"/>
              <w:autoSpaceDE w:val="0"/>
              <w:autoSpaceDN w:val="0"/>
              <w:ind w:left="80" w:right="80"/>
              <w:jc w:val="center"/>
              <w:rPr>
                <w:rFonts w:ascii="Arial" w:hAnsi="Arial" w:cs="Arial"/>
              </w:rPr>
            </w:pPr>
            <w:r w:rsidRPr="00D91E5F">
              <w:rPr>
                <w:rFonts w:ascii="Arial" w:eastAsia="Calibri" w:hAnsi="Arial" w:cs="Arial"/>
                <w:lang w:eastAsia="en-US"/>
              </w:rPr>
              <w:t>№ п/п</w:t>
            </w:r>
          </w:p>
        </w:tc>
        <w:tc>
          <w:tcPr>
            <w:tcW w:w="3180" w:type="dxa"/>
            <w:vAlign w:val="center"/>
          </w:tcPr>
          <w:p w:rsidR="006E034C" w:rsidRPr="00D91E5F" w:rsidRDefault="006E034C" w:rsidP="008855CB">
            <w:pPr>
              <w:widowControl w:val="0"/>
              <w:autoSpaceDE w:val="0"/>
              <w:autoSpaceDN w:val="0"/>
              <w:jc w:val="center"/>
              <w:rPr>
                <w:rFonts w:ascii="Arial" w:hAnsi="Arial" w:cs="Arial"/>
              </w:rPr>
            </w:pPr>
            <w:r w:rsidRPr="00D91E5F">
              <w:rPr>
                <w:rFonts w:ascii="Arial" w:eastAsia="Calibri" w:hAnsi="Arial" w:cs="Arial"/>
                <w:lang w:eastAsia="en-US"/>
              </w:rPr>
              <w:t>Вид информации</w:t>
            </w:r>
          </w:p>
        </w:tc>
        <w:tc>
          <w:tcPr>
            <w:tcW w:w="6317" w:type="dxa"/>
            <w:vAlign w:val="center"/>
          </w:tcPr>
          <w:p w:rsidR="006E034C" w:rsidRPr="00D91E5F" w:rsidRDefault="006E034C" w:rsidP="008855CB">
            <w:pPr>
              <w:widowControl w:val="0"/>
              <w:autoSpaceDE w:val="0"/>
              <w:autoSpaceDN w:val="0"/>
              <w:jc w:val="center"/>
              <w:rPr>
                <w:rFonts w:ascii="Arial" w:hAnsi="Arial" w:cs="Arial"/>
              </w:rPr>
            </w:pPr>
            <w:r w:rsidRPr="00D91E5F">
              <w:rPr>
                <w:rFonts w:ascii="Arial" w:eastAsia="Calibri" w:hAnsi="Arial" w:cs="Arial"/>
                <w:lang w:eastAsia="en-US"/>
              </w:rPr>
              <w:t>Содержание информации</w:t>
            </w: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eastAsia="Calibri" w:hAnsi="Arial" w:cs="Arial"/>
                <w:lang w:eastAsia="en-US"/>
              </w:rPr>
              <w:t>Вид и форма проведения торгов</w:t>
            </w:r>
          </w:p>
        </w:tc>
        <w:tc>
          <w:tcPr>
            <w:tcW w:w="6317" w:type="dxa"/>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eastAsia="Calibri" w:hAnsi="Arial" w:cs="Arial"/>
                <w:lang w:eastAsia="en-US"/>
              </w:rPr>
              <w:t>Предмет аукциона</w:t>
            </w:r>
          </w:p>
        </w:tc>
        <w:tc>
          <w:tcPr>
            <w:tcW w:w="6317" w:type="dxa"/>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eastAsia="Calibri" w:hAnsi="Arial" w:cs="Arial"/>
                <w:lang w:eastAsia="en-US"/>
              </w:rPr>
              <w:t>Основание для проведения электронного аукциона</w:t>
            </w:r>
          </w:p>
        </w:tc>
        <w:tc>
          <w:tcPr>
            <w:tcW w:w="6317" w:type="dxa"/>
            <w:shd w:val="clear" w:color="auto" w:fill="FFFFFF" w:themeFill="background1"/>
            <w:vAlign w:val="center"/>
          </w:tcPr>
          <w:p w:rsidR="006E034C" w:rsidRPr="00D91E5F" w:rsidRDefault="006E034C" w:rsidP="008855CB">
            <w:pPr>
              <w:widowControl w:val="0"/>
              <w:autoSpaceDE w:val="0"/>
              <w:autoSpaceDN w:val="0"/>
              <w:rPr>
                <w:rFonts w:ascii="Arial" w:hAnsi="Arial" w:cs="Arial"/>
              </w:rPr>
            </w:pPr>
            <w:r w:rsidRPr="00D91E5F">
              <w:rPr>
                <w:rFonts w:ascii="Arial" w:eastAsia="Calibri" w:hAnsi="Arial" w:cs="Arial"/>
                <w:lang w:eastAsia="en-US"/>
              </w:rPr>
              <w:t xml:space="preserve">   ________________________________________</w:t>
            </w:r>
          </w:p>
          <w:p w:rsidR="006E034C" w:rsidRPr="00D91E5F" w:rsidRDefault="006E034C" w:rsidP="008855CB">
            <w:pPr>
              <w:widowControl w:val="0"/>
              <w:autoSpaceDE w:val="0"/>
              <w:autoSpaceDN w:val="0"/>
              <w:rPr>
                <w:rFonts w:ascii="Arial" w:hAnsi="Arial" w:cs="Arial"/>
              </w:rPr>
            </w:pPr>
            <w:r w:rsidRPr="00D91E5F">
              <w:rPr>
                <w:rFonts w:ascii="Arial" w:eastAsia="Calibri" w:hAnsi="Arial" w:cs="Arial"/>
                <w:lang w:eastAsia="en-US"/>
              </w:rPr>
              <w:t xml:space="preserve">    (наименование и реквизиты документа) </w:t>
            </w:r>
          </w:p>
          <w:p w:rsidR="006E034C" w:rsidRPr="00D91E5F" w:rsidRDefault="006E034C" w:rsidP="008855CB">
            <w:pPr>
              <w:widowControl w:val="0"/>
              <w:autoSpaceDE w:val="0"/>
              <w:autoSpaceDN w:val="0"/>
              <w:rPr>
                <w:rFonts w:ascii="Arial" w:hAnsi="Arial" w:cs="Arial"/>
              </w:rPr>
            </w:pPr>
          </w:p>
        </w:tc>
      </w:tr>
      <w:tr w:rsidR="006E034C" w:rsidRPr="00D91E5F" w:rsidTr="009335DD">
        <w:tc>
          <w:tcPr>
            <w:tcW w:w="851" w:type="dxa"/>
            <w:vMerge w:val="restart"/>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eastAsia="Calibri" w:hAnsi="Arial" w:cs="Arial"/>
                <w:lang w:eastAsia="en-US"/>
              </w:rPr>
              <w:t>Организатор электронного аукциона</w:t>
            </w:r>
          </w:p>
        </w:tc>
        <w:tc>
          <w:tcPr>
            <w:tcW w:w="6317" w:type="dxa"/>
            <w:vAlign w:val="center"/>
          </w:tcPr>
          <w:p w:rsidR="006E034C" w:rsidRPr="00D91E5F" w:rsidRDefault="006E034C" w:rsidP="008855CB">
            <w:pPr>
              <w:widowControl w:val="0"/>
              <w:autoSpaceDE w:val="0"/>
              <w:autoSpaceDN w:val="0"/>
              <w:rPr>
                <w:rFonts w:ascii="Arial" w:hAnsi="Arial" w:cs="Arial"/>
              </w:rPr>
            </w:pPr>
            <w:r w:rsidRPr="00D91E5F">
              <w:rPr>
                <w:rFonts w:ascii="Arial" w:eastAsia="Calibri" w:hAnsi="Arial" w:cs="Arial"/>
                <w:lang w:eastAsia="en-US"/>
              </w:rPr>
              <w:t xml:space="preserve">          ___________________________________</w:t>
            </w:r>
          </w:p>
          <w:p w:rsidR="006E034C" w:rsidRPr="00D91E5F" w:rsidRDefault="006E034C" w:rsidP="008855CB">
            <w:pPr>
              <w:widowControl w:val="0"/>
              <w:autoSpaceDE w:val="0"/>
              <w:autoSpaceDN w:val="0"/>
              <w:jc w:val="center"/>
              <w:rPr>
                <w:rFonts w:ascii="Arial" w:hAnsi="Arial" w:cs="Arial"/>
              </w:rPr>
            </w:pPr>
            <w:r w:rsidRPr="00D91E5F">
              <w:rPr>
                <w:rFonts w:ascii="Arial" w:hAnsi="Arial" w:cs="Arial"/>
              </w:rPr>
              <w:t>(наименование организатора электронного аукциона)</w:t>
            </w:r>
          </w:p>
        </w:tc>
      </w:tr>
      <w:tr w:rsidR="006E034C" w:rsidRPr="00D91E5F" w:rsidTr="009335DD">
        <w:trPr>
          <w:trHeight w:val="630"/>
        </w:trPr>
        <w:tc>
          <w:tcPr>
            <w:tcW w:w="851" w:type="dxa"/>
            <w:vMerge/>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Местонахождение (адрес)</w:t>
            </w:r>
          </w:p>
        </w:tc>
        <w:tc>
          <w:tcPr>
            <w:tcW w:w="6317"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Адрес (почтовый адрес):</w:t>
            </w:r>
          </w:p>
          <w:p w:rsidR="006E034C" w:rsidRPr="00D91E5F" w:rsidRDefault="006E034C" w:rsidP="008855CB">
            <w:pPr>
              <w:widowControl w:val="0"/>
              <w:autoSpaceDE w:val="0"/>
              <w:autoSpaceDN w:val="0"/>
              <w:rPr>
                <w:rFonts w:ascii="Arial" w:hAnsi="Arial" w:cs="Arial"/>
              </w:rPr>
            </w:pPr>
            <w:r w:rsidRPr="00D91E5F">
              <w:rPr>
                <w:rFonts w:ascii="Arial" w:hAnsi="Arial" w:cs="Arial"/>
              </w:rPr>
              <w:t xml:space="preserve">    ______________</w:t>
            </w:r>
          </w:p>
        </w:tc>
      </w:tr>
      <w:tr w:rsidR="006E034C" w:rsidRPr="00D91E5F" w:rsidTr="009335DD">
        <w:tc>
          <w:tcPr>
            <w:tcW w:w="851" w:type="dxa"/>
            <w:vMerge/>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 xml:space="preserve">Контактный телефон организатора </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c>
          <w:tcPr>
            <w:tcW w:w="851" w:type="dxa"/>
            <w:vMerge/>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Адрес электронной почты</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rPr>
          <w:trHeight w:val="461"/>
        </w:trPr>
        <w:tc>
          <w:tcPr>
            <w:tcW w:w="851" w:type="dxa"/>
            <w:vMerge/>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 xml:space="preserve">Адрес официального сайта организатора электронного аукциона в информационно- телекоммуникационной </w:t>
            </w:r>
            <w:r w:rsidRPr="00D91E5F">
              <w:rPr>
                <w:rFonts w:ascii="Arial" w:hAnsi="Arial" w:cs="Arial"/>
              </w:rPr>
              <w:lastRenderedPageBreak/>
              <w:t>сети Интернет</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rPr>
          <w:trHeight w:val="201"/>
        </w:trPr>
        <w:tc>
          <w:tcPr>
            <w:tcW w:w="851" w:type="dxa"/>
            <w:vMerge/>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Контактное лицо (ФИО) ответственного должностного лица</w:t>
            </w:r>
          </w:p>
        </w:tc>
        <w:tc>
          <w:tcPr>
            <w:tcW w:w="6317" w:type="dxa"/>
            <w:shd w:val="clear" w:color="auto" w:fill="auto"/>
            <w:vAlign w:val="center"/>
          </w:tcPr>
          <w:p w:rsidR="006E034C" w:rsidRPr="00D91E5F" w:rsidRDefault="006E034C" w:rsidP="008855CB">
            <w:pPr>
              <w:rPr>
                <w:rFonts w:ascii="Arial" w:hAnsi="Arial" w:cs="Arial"/>
              </w:rPr>
            </w:pPr>
          </w:p>
        </w:tc>
      </w:tr>
      <w:tr w:rsidR="006E034C" w:rsidRPr="00D91E5F" w:rsidTr="009335DD">
        <w:trPr>
          <w:trHeight w:val="610"/>
        </w:trPr>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Единый портал торгов Московской области</w:t>
            </w:r>
          </w:p>
        </w:tc>
        <w:tc>
          <w:tcPr>
            <w:tcW w:w="6317" w:type="dxa"/>
            <w:shd w:val="clear" w:color="auto" w:fill="auto"/>
            <w:vAlign w:val="center"/>
          </w:tcPr>
          <w:p w:rsidR="006E034C" w:rsidRPr="00D91E5F" w:rsidRDefault="006E034C" w:rsidP="008855CB">
            <w:pPr>
              <w:rPr>
                <w:rFonts w:ascii="Arial" w:hAnsi="Arial" w:cs="Arial"/>
                <w:u w:val="single"/>
              </w:rPr>
            </w:pP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Адрес электронной торговой площадки</w:t>
            </w:r>
          </w:p>
        </w:tc>
        <w:tc>
          <w:tcPr>
            <w:tcW w:w="6317" w:type="dxa"/>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rPr>
          <w:trHeight w:val="1403"/>
        </w:trPr>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Аукционная комиссия</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 xml:space="preserve">Утверждена ____________________    </w:t>
            </w:r>
          </w:p>
          <w:p w:rsidR="006E034C" w:rsidRPr="00D91E5F" w:rsidRDefault="006E034C" w:rsidP="008855CB">
            <w:pPr>
              <w:widowControl w:val="0"/>
              <w:autoSpaceDE w:val="0"/>
              <w:autoSpaceDN w:val="0"/>
              <w:rPr>
                <w:rFonts w:ascii="Arial" w:hAnsi="Arial" w:cs="Arial"/>
              </w:rPr>
            </w:pPr>
            <w:r w:rsidRPr="00D91E5F">
              <w:rPr>
                <w:rFonts w:ascii="Arial" w:hAnsi="Arial" w:cs="Arial"/>
              </w:rPr>
              <w:t xml:space="preserve">(наименование и реквизиты документа) </w:t>
            </w: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Размер обеспечения заявок (задатка), сроки и порядок его внесения. Реквизиты для перечисления задатка</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Начальная минимальная цена договора (цена лота)</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«Шаг» аукциона</w:t>
            </w:r>
          </w:p>
        </w:tc>
        <w:tc>
          <w:tcPr>
            <w:tcW w:w="6317" w:type="dxa"/>
            <w:shd w:val="clear" w:color="auto" w:fill="auto"/>
            <w:vAlign w:val="center"/>
          </w:tcPr>
          <w:p w:rsidR="006E034C" w:rsidRPr="00D91E5F" w:rsidRDefault="006E034C" w:rsidP="008855CB">
            <w:pPr>
              <w:rPr>
                <w:rFonts w:ascii="Arial" w:hAnsi="Arial" w:cs="Arial"/>
              </w:rPr>
            </w:pPr>
          </w:p>
        </w:tc>
      </w:tr>
      <w:tr w:rsidR="006E034C" w:rsidRPr="00D91E5F" w:rsidTr="009335DD">
        <w:trPr>
          <w:trHeight w:val="2156"/>
        </w:trPr>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 xml:space="preserve"> </w:t>
            </w:r>
          </w:p>
        </w:tc>
      </w:tr>
      <w:tr w:rsidR="006E034C" w:rsidRPr="00D91E5F" w:rsidTr="009335DD">
        <w:trPr>
          <w:trHeight w:val="403"/>
        </w:trPr>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Внешний вид НТО</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rPr>
          <w:trHeight w:val="1859"/>
        </w:trPr>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Дата и время начала подачи заявок на участие в электронном аукционе</w:t>
            </w:r>
          </w:p>
          <w:p w:rsidR="006E034C" w:rsidRPr="00D91E5F" w:rsidRDefault="006E034C" w:rsidP="008855CB">
            <w:pPr>
              <w:widowControl w:val="0"/>
              <w:autoSpaceDE w:val="0"/>
              <w:autoSpaceDN w:val="0"/>
              <w:rPr>
                <w:rFonts w:ascii="Arial" w:hAnsi="Arial" w:cs="Arial"/>
              </w:rPr>
            </w:pPr>
            <w:r w:rsidRPr="00D91E5F">
              <w:rPr>
                <w:rFonts w:ascii="Arial" w:hAnsi="Arial" w:cs="Arial"/>
              </w:rPr>
              <w:t>Дата и время окончания подачи заявок на участие в электронном аукционе</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 xml:space="preserve">дата начала подачи заявок: </w:t>
            </w:r>
          </w:p>
          <w:p w:rsidR="006E034C" w:rsidRPr="00D91E5F" w:rsidRDefault="006E034C" w:rsidP="008855CB">
            <w:pPr>
              <w:rPr>
                <w:rFonts w:ascii="Arial" w:hAnsi="Arial" w:cs="Arial"/>
              </w:rPr>
            </w:pPr>
            <w:r w:rsidRPr="00D91E5F">
              <w:rPr>
                <w:rFonts w:ascii="Arial" w:hAnsi="Arial" w:cs="Arial"/>
              </w:rPr>
              <w:t>дата окончания подачи заявок:</w:t>
            </w:r>
          </w:p>
          <w:p w:rsidR="006E034C" w:rsidRPr="00D91E5F" w:rsidRDefault="006E034C" w:rsidP="008855CB">
            <w:pPr>
              <w:rPr>
                <w:rFonts w:ascii="Arial" w:hAnsi="Arial" w:cs="Arial"/>
              </w:rPr>
            </w:pPr>
          </w:p>
        </w:tc>
      </w:tr>
      <w:tr w:rsidR="006E034C" w:rsidRPr="00D91E5F" w:rsidTr="009335DD">
        <w:trPr>
          <w:trHeight w:val="672"/>
        </w:trPr>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Форма заявки и перечень входящих в нее документов</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rPr>
          <w:trHeight w:val="545"/>
        </w:trPr>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Порядок подачи заявки</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Порядок оформления участия в аукционе</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Срок рассмотрения заявок на участие в электронном аукционе</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с _________ по ____________</w:t>
            </w: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Дата размещения протокола о допуске или не допуске к участию в аукционе</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rPr>
          <w:trHeight w:val="871"/>
        </w:trPr>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Дата и время проведения электронного аукциона</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Порядок определения победителя электронного аукциона</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Документ, выдаваемый по результатам проведения аукциона</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 xml:space="preserve">Срок заключения договора </w:t>
            </w:r>
          </w:p>
          <w:p w:rsidR="006E034C" w:rsidRPr="00D91E5F" w:rsidRDefault="006E034C" w:rsidP="008855CB">
            <w:pPr>
              <w:widowControl w:val="0"/>
              <w:autoSpaceDE w:val="0"/>
              <w:autoSpaceDN w:val="0"/>
              <w:rPr>
                <w:rFonts w:ascii="Arial" w:hAnsi="Arial" w:cs="Arial"/>
              </w:rPr>
            </w:pPr>
            <w:r w:rsidRPr="00D91E5F">
              <w:rPr>
                <w:rFonts w:ascii="Arial" w:hAnsi="Arial" w:cs="Arial"/>
              </w:rPr>
              <w:t>Срок подписания победителем договора</w:t>
            </w:r>
          </w:p>
        </w:tc>
        <w:tc>
          <w:tcPr>
            <w:tcW w:w="6317" w:type="dxa"/>
            <w:shd w:val="clear" w:color="auto" w:fill="auto"/>
          </w:tcPr>
          <w:p w:rsidR="006E034C" w:rsidRPr="00D91E5F" w:rsidRDefault="006E034C" w:rsidP="008855CB">
            <w:pPr>
              <w:rPr>
                <w:rFonts w:ascii="Arial" w:hAnsi="Arial" w:cs="Arial"/>
              </w:rPr>
            </w:pP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Форма, сроки и порядок оплаты по договору</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Решение об отказе от проведения электронного аукциона</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r w:rsidR="006E034C" w:rsidRPr="00D91E5F" w:rsidTr="009335DD">
        <w:tc>
          <w:tcPr>
            <w:tcW w:w="851" w:type="dxa"/>
            <w:vAlign w:val="center"/>
          </w:tcPr>
          <w:p w:rsidR="006E034C" w:rsidRPr="00D91E5F" w:rsidRDefault="006E034C" w:rsidP="006E034C">
            <w:pPr>
              <w:widowControl w:val="0"/>
              <w:numPr>
                <w:ilvl w:val="0"/>
                <w:numId w:val="1"/>
              </w:numPr>
              <w:autoSpaceDE w:val="0"/>
              <w:autoSpaceDN w:val="0"/>
              <w:ind w:left="80" w:right="80"/>
              <w:jc w:val="right"/>
              <w:rPr>
                <w:rFonts w:ascii="Arial" w:hAnsi="Arial" w:cs="Arial"/>
              </w:rPr>
            </w:pPr>
          </w:p>
        </w:tc>
        <w:tc>
          <w:tcPr>
            <w:tcW w:w="3180" w:type="dxa"/>
            <w:vAlign w:val="center"/>
          </w:tcPr>
          <w:p w:rsidR="006E034C" w:rsidRPr="00D91E5F" w:rsidRDefault="006E034C" w:rsidP="008855CB">
            <w:pPr>
              <w:widowControl w:val="0"/>
              <w:autoSpaceDE w:val="0"/>
              <w:autoSpaceDN w:val="0"/>
              <w:rPr>
                <w:rFonts w:ascii="Arial" w:hAnsi="Arial" w:cs="Arial"/>
              </w:rPr>
            </w:pPr>
            <w:r w:rsidRPr="00D91E5F">
              <w:rPr>
                <w:rFonts w:ascii="Arial" w:hAnsi="Arial" w:cs="Arial"/>
              </w:rPr>
              <w:t>Указание на то, проводится ли аукцион среди субъектов малого или среднего предпринимательства</w:t>
            </w:r>
          </w:p>
        </w:tc>
        <w:tc>
          <w:tcPr>
            <w:tcW w:w="6317" w:type="dxa"/>
            <w:shd w:val="clear" w:color="auto" w:fill="auto"/>
            <w:vAlign w:val="center"/>
          </w:tcPr>
          <w:p w:rsidR="006E034C" w:rsidRPr="00D91E5F" w:rsidRDefault="006E034C" w:rsidP="008855CB">
            <w:pPr>
              <w:widowControl w:val="0"/>
              <w:autoSpaceDE w:val="0"/>
              <w:autoSpaceDN w:val="0"/>
              <w:rPr>
                <w:rFonts w:ascii="Arial" w:hAnsi="Arial" w:cs="Arial"/>
              </w:rPr>
            </w:pPr>
          </w:p>
        </w:tc>
      </w:tr>
    </w:tbl>
    <w:p w:rsidR="006E034C" w:rsidRPr="00D91E5F" w:rsidRDefault="006E034C" w:rsidP="006E034C">
      <w:pPr>
        <w:ind w:firstLine="567"/>
        <w:jc w:val="both"/>
        <w:rPr>
          <w:rFonts w:ascii="Arial" w:hAnsi="Arial" w:cs="Arial"/>
        </w:rPr>
      </w:pPr>
    </w:p>
    <w:p w:rsidR="006E034C" w:rsidRPr="00D91E5F" w:rsidRDefault="006E034C" w:rsidP="006E034C">
      <w:pPr>
        <w:widowControl w:val="0"/>
        <w:spacing w:before="20"/>
        <w:ind w:left="19" w:right="-104" w:firstLine="548"/>
        <w:jc w:val="center"/>
        <w:rPr>
          <w:rFonts w:ascii="Arial" w:hAnsi="Arial" w:cs="Arial"/>
        </w:rPr>
      </w:pPr>
    </w:p>
    <w:p w:rsidR="006E034C" w:rsidRPr="00D91E5F" w:rsidRDefault="006E034C" w:rsidP="006E034C">
      <w:pPr>
        <w:spacing w:after="200" w:line="276" w:lineRule="auto"/>
        <w:rPr>
          <w:rFonts w:ascii="Arial" w:hAnsi="Arial" w:cs="Arial"/>
        </w:rPr>
      </w:pPr>
      <w:r w:rsidRPr="00D91E5F">
        <w:rPr>
          <w:rFonts w:ascii="Arial" w:hAnsi="Arial" w:cs="Arial"/>
        </w:rPr>
        <w:br w:type="page"/>
      </w:r>
    </w:p>
    <w:p w:rsidR="006E034C" w:rsidRPr="00D91E5F" w:rsidRDefault="006E034C" w:rsidP="006E034C">
      <w:pPr>
        <w:widowControl w:val="0"/>
        <w:spacing w:before="20"/>
        <w:ind w:left="19" w:right="-104" w:firstLine="548"/>
        <w:jc w:val="center"/>
        <w:rPr>
          <w:rFonts w:ascii="Arial" w:hAnsi="Arial" w:cs="Arial"/>
        </w:rPr>
      </w:pPr>
      <w:r w:rsidRPr="00D91E5F">
        <w:rPr>
          <w:rFonts w:ascii="Arial" w:hAnsi="Arial" w:cs="Arial"/>
        </w:rPr>
        <w:lastRenderedPageBreak/>
        <w:t>Раздел 2</w:t>
      </w:r>
    </w:p>
    <w:p w:rsidR="006E034C" w:rsidRPr="00D91E5F" w:rsidRDefault="006E034C" w:rsidP="006E034C">
      <w:pPr>
        <w:widowControl w:val="0"/>
        <w:spacing w:before="20"/>
        <w:ind w:left="19" w:right="-104" w:firstLine="548"/>
        <w:jc w:val="center"/>
        <w:rPr>
          <w:rFonts w:ascii="Arial" w:hAnsi="Arial" w:cs="Arial"/>
        </w:rPr>
      </w:pPr>
      <w:r w:rsidRPr="00D91E5F">
        <w:rPr>
          <w:rFonts w:ascii="Arial" w:hAnsi="Arial" w:cs="Arial"/>
        </w:rPr>
        <w:t>Сведения о нестационарном торговом объекте (перечень лотов)</w:t>
      </w:r>
    </w:p>
    <w:p w:rsidR="006E034C" w:rsidRPr="00D91E5F" w:rsidRDefault="006E034C" w:rsidP="006E034C">
      <w:pPr>
        <w:rPr>
          <w:rFonts w:ascii="Arial" w:hAnsi="Arial" w:cs="Arial"/>
        </w:rPr>
      </w:pPr>
    </w:p>
    <w:p w:rsidR="006E034C" w:rsidRPr="00D91E5F" w:rsidRDefault="006E034C" w:rsidP="006E034C">
      <w:pPr>
        <w:rPr>
          <w:rFonts w:ascii="Arial" w:hAnsi="Arial" w:cs="Arial"/>
        </w:rPr>
      </w:pPr>
      <w:r w:rsidRPr="00D91E5F">
        <w:rPr>
          <w:rFonts w:ascii="Arial" w:hAnsi="Arial" w:cs="Arial"/>
        </w:rPr>
        <w:t>№ 1</w:t>
      </w: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639"/>
        <w:gridCol w:w="2126"/>
        <w:gridCol w:w="1559"/>
        <w:gridCol w:w="1418"/>
        <w:gridCol w:w="1275"/>
        <w:gridCol w:w="1843"/>
      </w:tblGrid>
      <w:tr w:rsidR="006E034C" w:rsidRPr="00D91E5F" w:rsidTr="00446601">
        <w:trPr>
          <w:cantSplit/>
          <w:trHeight w:val="4079"/>
        </w:trPr>
        <w:tc>
          <w:tcPr>
            <w:tcW w:w="488" w:type="dxa"/>
          </w:tcPr>
          <w:p w:rsidR="006E034C" w:rsidRPr="00D91E5F" w:rsidRDefault="006E034C" w:rsidP="008855CB">
            <w:pPr>
              <w:widowControl w:val="0"/>
              <w:autoSpaceDE w:val="0"/>
              <w:autoSpaceDN w:val="0"/>
              <w:jc w:val="center"/>
              <w:rPr>
                <w:rFonts w:ascii="Arial" w:hAnsi="Arial" w:cs="Arial"/>
              </w:rPr>
            </w:pPr>
            <w:r w:rsidRPr="00D91E5F">
              <w:rPr>
                <w:rFonts w:ascii="Arial" w:hAnsi="Arial" w:cs="Arial"/>
              </w:rPr>
              <w:t>№</w:t>
            </w:r>
          </w:p>
        </w:tc>
        <w:tc>
          <w:tcPr>
            <w:tcW w:w="1639" w:type="dxa"/>
            <w:textDirection w:val="btLr"/>
          </w:tcPr>
          <w:p w:rsidR="006E034C" w:rsidRPr="00D91E5F" w:rsidRDefault="006E034C" w:rsidP="008855CB">
            <w:pPr>
              <w:widowControl w:val="0"/>
              <w:autoSpaceDE w:val="0"/>
              <w:autoSpaceDN w:val="0"/>
              <w:ind w:left="17" w:right="80"/>
              <w:jc w:val="center"/>
              <w:rPr>
                <w:rFonts w:ascii="Arial" w:hAnsi="Arial" w:cs="Arial"/>
              </w:rPr>
            </w:pPr>
            <w:r w:rsidRPr="00D91E5F">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2126" w:type="dxa"/>
            <w:vAlign w:val="center"/>
          </w:tcPr>
          <w:p w:rsidR="006E034C" w:rsidRPr="00D91E5F" w:rsidRDefault="006E034C" w:rsidP="008855CB">
            <w:pPr>
              <w:widowControl w:val="0"/>
              <w:autoSpaceDE w:val="0"/>
              <w:autoSpaceDN w:val="0"/>
              <w:jc w:val="center"/>
              <w:rPr>
                <w:rFonts w:ascii="Arial" w:hAnsi="Arial" w:cs="Arial"/>
              </w:rPr>
            </w:pPr>
            <w:r w:rsidRPr="00D91E5F">
              <w:rPr>
                <w:rFonts w:ascii="Arial" w:hAnsi="Arial" w:cs="Arial"/>
              </w:rPr>
              <w:t>Адресные ориентиры нестационарного торгового объекта</w:t>
            </w:r>
          </w:p>
        </w:tc>
        <w:tc>
          <w:tcPr>
            <w:tcW w:w="1559" w:type="dxa"/>
            <w:textDirection w:val="btLr"/>
            <w:vAlign w:val="center"/>
          </w:tcPr>
          <w:p w:rsidR="006E034C" w:rsidRPr="00D91E5F" w:rsidRDefault="006E034C" w:rsidP="008855CB">
            <w:pPr>
              <w:widowControl w:val="0"/>
              <w:autoSpaceDE w:val="0"/>
              <w:autoSpaceDN w:val="0"/>
              <w:ind w:left="80" w:right="80"/>
              <w:jc w:val="center"/>
              <w:rPr>
                <w:rFonts w:ascii="Arial" w:hAnsi="Arial" w:cs="Arial"/>
              </w:rPr>
            </w:pPr>
            <w:r w:rsidRPr="00D91E5F">
              <w:rPr>
                <w:rFonts w:ascii="Arial" w:hAnsi="Arial" w:cs="Arial"/>
              </w:rPr>
              <w:t>Тип нестационарного торгового объекта</w:t>
            </w:r>
          </w:p>
        </w:tc>
        <w:tc>
          <w:tcPr>
            <w:tcW w:w="1418" w:type="dxa"/>
            <w:textDirection w:val="btLr"/>
            <w:vAlign w:val="center"/>
          </w:tcPr>
          <w:p w:rsidR="006E034C" w:rsidRPr="00D91E5F" w:rsidRDefault="006E034C" w:rsidP="008855CB">
            <w:pPr>
              <w:widowControl w:val="0"/>
              <w:autoSpaceDE w:val="0"/>
              <w:autoSpaceDN w:val="0"/>
              <w:ind w:left="80" w:right="80"/>
              <w:jc w:val="center"/>
              <w:rPr>
                <w:rFonts w:ascii="Arial" w:hAnsi="Arial" w:cs="Arial"/>
              </w:rPr>
            </w:pPr>
            <w:r w:rsidRPr="00D91E5F">
              <w:rPr>
                <w:rFonts w:ascii="Arial" w:hAnsi="Arial" w:cs="Arial"/>
              </w:rPr>
              <w:t xml:space="preserve">Специализация нестационарного торгового объекта </w:t>
            </w:r>
          </w:p>
        </w:tc>
        <w:tc>
          <w:tcPr>
            <w:tcW w:w="1275" w:type="dxa"/>
            <w:vAlign w:val="center"/>
          </w:tcPr>
          <w:p w:rsidR="006E034C" w:rsidRPr="00D91E5F" w:rsidRDefault="006E034C" w:rsidP="008855CB">
            <w:pPr>
              <w:widowControl w:val="0"/>
              <w:autoSpaceDE w:val="0"/>
              <w:autoSpaceDN w:val="0"/>
              <w:ind w:right="79"/>
              <w:jc w:val="center"/>
              <w:rPr>
                <w:rFonts w:ascii="Arial" w:hAnsi="Arial" w:cs="Arial"/>
              </w:rPr>
            </w:pPr>
            <w:r w:rsidRPr="00D91E5F">
              <w:rPr>
                <w:rFonts w:ascii="Arial" w:hAnsi="Arial" w:cs="Arial"/>
              </w:rPr>
              <w:t>Размер/общая площадь нестационарного торгового объекта, м/кв. м</w:t>
            </w:r>
          </w:p>
        </w:tc>
        <w:tc>
          <w:tcPr>
            <w:tcW w:w="1843" w:type="dxa"/>
            <w:vAlign w:val="center"/>
          </w:tcPr>
          <w:p w:rsidR="006E034C" w:rsidRPr="00D91E5F" w:rsidRDefault="006E034C" w:rsidP="008855CB">
            <w:pPr>
              <w:widowControl w:val="0"/>
              <w:autoSpaceDE w:val="0"/>
              <w:autoSpaceDN w:val="0"/>
              <w:jc w:val="center"/>
              <w:rPr>
                <w:rFonts w:ascii="Arial" w:hAnsi="Arial" w:cs="Arial"/>
              </w:rPr>
            </w:pPr>
            <w:r w:rsidRPr="00D91E5F">
              <w:rPr>
                <w:rFonts w:ascii="Arial" w:hAnsi="Arial" w:cs="Arial"/>
              </w:rPr>
              <w:t>Срок действия договора</w:t>
            </w:r>
          </w:p>
        </w:tc>
      </w:tr>
      <w:tr w:rsidR="006E034C" w:rsidRPr="00D91E5F" w:rsidTr="00446601">
        <w:trPr>
          <w:cantSplit/>
          <w:trHeight w:val="293"/>
        </w:trPr>
        <w:tc>
          <w:tcPr>
            <w:tcW w:w="488" w:type="dxa"/>
          </w:tcPr>
          <w:p w:rsidR="006E034C" w:rsidRPr="00D91E5F" w:rsidRDefault="006E034C" w:rsidP="008855CB">
            <w:pPr>
              <w:widowControl w:val="0"/>
              <w:autoSpaceDE w:val="0"/>
              <w:autoSpaceDN w:val="0"/>
              <w:jc w:val="center"/>
              <w:rPr>
                <w:rFonts w:ascii="Arial" w:hAnsi="Arial" w:cs="Arial"/>
              </w:rPr>
            </w:pPr>
            <w:r w:rsidRPr="00D91E5F">
              <w:rPr>
                <w:rFonts w:ascii="Arial" w:hAnsi="Arial" w:cs="Arial"/>
              </w:rPr>
              <w:t>1</w:t>
            </w:r>
          </w:p>
        </w:tc>
        <w:tc>
          <w:tcPr>
            <w:tcW w:w="1639" w:type="dxa"/>
          </w:tcPr>
          <w:p w:rsidR="006E034C" w:rsidRPr="00D91E5F" w:rsidRDefault="006E034C" w:rsidP="008855CB">
            <w:pPr>
              <w:widowControl w:val="0"/>
              <w:autoSpaceDE w:val="0"/>
              <w:autoSpaceDN w:val="0"/>
              <w:ind w:left="-125" w:right="-62"/>
              <w:jc w:val="center"/>
              <w:rPr>
                <w:rFonts w:ascii="Arial" w:hAnsi="Arial" w:cs="Arial"/>
              </w:rPr>
            </w:pPr>
            <w:r w:rsidRPr="00D91E5F">
              <w:rPr>
                <w:rFonts w:ascii="Arial" w:hAnsi="Arial" w:cs="Arial"/>
              </w:rPr>
              <w:t>2</w:t>
            </w:r>
          </w:p>
        </w:tc>
        <w:tc>
          <w:tcPr>
            <w:tcW w:w="2126" w:type="dxa"/>
            <w:vAlign w:val="center"/>
          </w:tcPr>
          <w:p w:rsidR="006E034C" w:rsidRPr="00D91E5F" w:rsidRDefault="006E034C" w:rsidP="008855CB">
            <w:pPr>
              <w:widowControl w:val="0"/>
              <w:autoSpaceDE w:val="0"/>
              <w:autoSpaceDN w:val="0"/>
              <w:jc w:val="center"/>
              <w:rPr>
                <w:rFonts w:ascii="Arial" w:hAnsi="Arial" w:cs="Arial"/>
              </w:rPr>
            </w:pPr>
            <w:r w:rsidRPr="00D91E5F">
              <w:rPr>
                <w:rFonts w:ascii="Arial" w:hAnsi="Arial" w:cs="Arial"/>
              </w:rPr>
              <w:t>3</w:t>
            </w:r>
          </w:p>
        </w:tc>
        <w:tc>
          <w:tcPr>
            <w:tcW w:w="1559" w:type="dxa"/>
            <w:vAlign w:val="center"/>
          </w:tcPr>
          <w:p w:rsidR="006E034C" w:rsidRPr="00D91E5F" w:rsidRDefault="006E034C" w:rsidP="008855CB">
            <w:pPr>
              <w:widowControl w:val="0"/>
              <w:autoSpaceDE w:val="0"/>
              <w:autoSpaceDN w:val="0"/>
              <w:ind w:left="-63" w:right="-62"/>
              <w:jc w:val="center"/>
              <w:rPr>
                <w:rFonts w:ascii="Arial" w:hAnsi="Arial" w:cs="Arial"/>
              </w:rPr>
            </w:pPr>
            <w:r w:rsidRPr="00D91E5F">
              <w:rPr>
                <w:rFonts w:ascii="Arial" w:hAnsi="Arial" w:cs="Arial"/>
              </w:rPr>
              <w:t>4</w:t>
            </w:r>
          </w:p>
        </w:tc>
        <w:tc>
          <w:tcPr>
            <w:tcW w:w="1418" w:type="dxa"/>
            <w:vAlign w:val="center"/>
          </w:tcPr>
          <w:p w:rsidR="006E034C" w:rsidRPr="00D91E5F" w:rsidRDefault="006E034C" w:rsidP="008855CB">
            <w:pPr>
              <w:widowControl w:val="0"/>
              <w:autoSpaceDE w:val="0"/>
              <w:autoSpaceDN w:val="0"/>
              <w:ind w:right="-63"/>
              <w:jc w:val="center"/>
              <w:rPr>
                <w:rFonts w:ascii="Arial" w:hAnsi="Arial" w:cs="Arial"/>
              </w:rPr>
            </w:pPr>
            <w:r w:rsidRPr="00D91E5F">
              <w:rPr>
                <w:rFonts w:ascii="Arial" w:hAnsi="Arial" w:cs="Arial"/>
              </w:rPr>
              <w:t>5</w:t>
            </w:r>
          </w:p>
        </w:tc>
        <w:tc>
          <w:tcPr>
            <w:tcW w:w="1275" w:type="dxa"/>
            <w:vAlign w:val="center"/>
          </w:tcPr>
          <w:p w:rsidR="006E034C" w:rsidRPr="00D91E5F" w:rsidRDefault="006E034C" w:rsidP="008855CB">
            <w:pPr>
              <w:widowControl w:val="0"/>
              <w:autoSpaceDE w:val="0"/>
              <w:autoSpaceDN w:val="0"/>
              <w:ind w:right="-62"/>
              <w:jc w:val="center"/>
              <w:rPr>
                <w:rFonts w:ascii="Arial" w:hAnsi="Arial" w:cs="Arial"/>
              </w:rPr>
            </w:pPr>
            <w:r w:rsidRPr="00D91E5F">
              <w:rPr>
                <w:rFonts w:ascii="Arial" w:hAnsi="Arial" w:cs="Arial"/>
              </w:rPr>
              <w:t>6</w:t>
            </w:r>
          </w:p>
        </w:tc>
        <w:tc>
          <w:tcPr>
            <w:tcW w:w="1843" w:type="dxa"/>
            <w:vAlign w:val="center"/>
          </w:tcPr>
          <w:p w:rsidR="006E034C" w:rsidRPr="00D91E5F" w:rsidRDefault="006E034C" w:rsidP="008855CB">
            <w:pPr>
              <w:widowControl w:val="0"/>
              <w:autoSpaceDE w:val="0"/>
              <w:autoSpaceDN w:val="0"/>
              <w:jc w:val="center"/>
              <w:rPr>
                <w:rFonts w:ascii="Arial" w:hAnsi="Arial" w:cs="Arial"/>
              </w:rPr>
            </w:pPr>
            <w:r w:rsidRPr="00D91E5F">
              <w:rPr>
                <w:rFonts w:ascii="Arial" w:hAnsi="Arial" w:cs="Arial"/>
              </w:rPr>
              <w:t>7</w:t>
            </w:r>
          </w:p>
        </w:tc>
      </w:tr>
    </w:tbl>
    <w:p w:rsidR="006E034C" w:rsidRPr="00D91E5F" w:rsidRDefault="006E034C" w:rsidP="006E034C">
      <w:pPr>
        <w:rPr>
          <w:rFonts w:ascii="Arial" w:hAnsi="Arial" w:cs="Arial"/>
        </w:rPr>
      </w:pPr>
    </w:p>
    <w:p w:rsidR="006E034C" w:rsidRPr="00D91E5F" w:rsidRDefault="006E034C" w:rsidP="006E034C">
      <w:pPr>
        <w:jc w:val="both"/>
        <w:rPr>
          <w:rFonts w:ascii="Arial" w:hAnsi="Arial" w:cs="Arial"/>
        </w:rPr>
      </w:pPr>
      <w:r w:rsidRPr="00D91E5F">
        <w:rPr>
          <w:rFonts w:ascii="Arial" w:hAnsi="Arial" w:cs="Arial"/>
        </w:rPr>
        <w:t xml:space="preserve">Начальная (минимальная) цена </w:t>
      </w:r>
      <w:proofErr w:type="gramStart"/>
      <w:r w:rsidRPr="00D91E5F">
        <w:rPr>
          <w:rFonts w:ascii="Arial" w:hAnsi="Arial" w:cs="Arial"/>
        </w:rPr>
        <w:t>лота  _</w:t>
      </w:r>
      <w:proofErr w:type="gramEnd"/>
      <w:r w:rsidRPr="00D91E5F">
        <w:rPr>
          <w:rFonts w:ascii="Arial" w:hAnsi="Arial" w:cs="Arial"/>
        </w:rPr>
        <w:t xml:space="preserve">_______ (________) руб. </w:t>
      </w:r>
    </w:p>
    <w:p w:rsidR="006E034C" w:rsidRPr="00D91E5F" w:rsidRDefault="006E034C" w:rsidP="006E034C">
      <w:pPr>
        <w:jc w:val="both"/>
        <w:rPr>
          <w:rFonts w:ascii="Arial" w:hAnsi="Arial" w:cs="Arial"/>
        </w:rPr>
      </w:pPr>
      <w:r w:rsidRPr="00D91E5F">
        <w:rPr>
          <w:rFonts w:ascii="Arial" w:hAnsi="Arial" w:cs="Arial"/>
        </w:rPr>
        <w:t>Размер обеспечения заявки на участие в аукционе (задаток) -  __________.</w:t>
      </w:r>
    </w:p>
    <w:p w:rsidR="006E034C" w:rsidRPr="00D91E5F" w:rsidRDefault="006E034C" w:rsidP="006E034C">
      <w:pPr>
        <w:jc w:val="both"/>
        <w:rPr>
          <w:rFonts w:ascii="Arial" w:eastAsia="Calibri" w:hAnsi="Arial" w:cs="Arial"/>
          <w:lang w:eastAsia="en-US"/>
        </w:rPr>
      </w:pPr>
      <w:r w:rsidRPr="00D91E5F">
        <w:rPr>
          <w:rFonts w:ascii="Arial" w:eastAsia="Calibri" w:hAnsi="Arial" w:cs="Arial"/>
          <w:lang w:eastAsia="en-US"/>
        </w:rPr>
        <w:t>Указание на то, проводится ли аукцион среди субъектов малого или среднего предпринимательства:  _______ (да/нет).</w:t>
      </w:r>
      <w:bookmarkStart w:id="12" w:name="P400"/>
      <w:bookmarkStart w:id="13" w:name="P536"/>
      <w:bookmarkStart w:id="14" w:name="P546"/>
      <w:bookmarkEnd w:id="12"/>
      <w:bookmarkEnd w:id="13"/>
      <w:bookmarkEnd w:id="14"/>
    </w:p>
    <w:p w:rsidR="006E034C" w:rsidRPr="00D91E5F" w:rsidRDefault="006E034C" w:rsidP="006E034C">
      <w:pPr>
        <w:jc w:val="center"/>
        <w:rPr>
          <w:rFonts w:ascii="Arial" w:eastAsia="Calibri" w:hAnsi="Arial" w:cs="Arial"/>
          <w:lang w:eastAsia="en-US"/>
        </w:rPr>
      </w:pPr>
    </w:p>
    <w:p w:rsidR="006E034C" w:rsidRPr="00D91E5F" w:rsidRDefault="006E034C" w:rsidP="006E034C">
      <w:pPr>
        <w:jc w:val="center"/>
        <w:rPr>
          <w:rFonts w:ascii="Arial" w:eastAsia="Calibri" w:hAnsi="Arial" w:cs="Arial"/>
          <w:lang w:eastAsia="en-US"/>
        </w:rPr>
      </w:pPr>
    </w:p>
    <w:p w:rsidR="006E034C" w:rsidRPr="00D91E5F" w:rsidRDefault="006E034C" w:rsidP="006E034C">
      <w:pPr>
        <w:jc w:val="center"/>
        <w:rPr>
          <w:rFonts w:ascii="Arial" w:eastAsia="Calibri" w:hAnsi="Arial" w:cs="Arial"/>
          <w:lang w:eastAsia="en-US"/>
        </w:rPr>
      </w:pPr>
    </w:p>
    <w:p w:rsidR="006E034C" w:rsidRPr="00D91E5F" w:rsidRDefault="006E034C" w:rsidP="006E034C">
      <w:pPr>
        <w:jc w:val="center"/>
        <w:rPr>
          <w:rFonts w:ascii="Arial" w:hAnsi="Arial" w:cs="Arial"/>
        </w:rPr>
      </w:pPr>
      <w:r w:rsidRPr="00D91E5F">
        <w:rPr>
          <w:rFonts w:ascii="Arial" w:hAnsi="Arial" w:cs="Arial"/>
        </w:rPr>
        <w:t>Раздел 3</w:t>
      </w:r>
    </w:p>
    <w:p w:rsidR="006E034C" w:rsidRPr="00D91E5F" w:rsidRDefault="006E034C" w:rsidP="006E034C">
      <w:pPr>
        <w:jc w:val="center"/>
        <w:rPr>
          <w:rFonts w:ascii="Arial" w:hAnsi="Arial" w:cs="Arial"/>
        </w:rPr>
      </w:pPr>
      <w:r w:rsidRPr="00D91E5F">
        <w:rPr>
          <w:rFonts w:ascii="Arial" w:hAnsi="Arial" w:cs="Arial"/>
        </w:rPr>
        <w:t>Условия участия в электронном аукционе</w:t>
      </w:r>
    </w:p>
    <w:p w:rsidR="006E034C" w:rsidRPr="00D91E5F" w:rsidRDefault="006E034C" w:rsidP="006E034C">
      <w:pPr>
        <w:jc w:val="center"/>
        <w:rPr>
          <w:rFonts w:ascii="Arial" w:eastAsia="Calibri" w:hAnsi="Arial" w:cs="Arial"/>
          <w:lang w:eastAsia="en-US"/>
        </w:rPr>
      </w:pPr>
      <w:r w:rsidRPr="00D91E5F">
        <w:rPr>
          <w:rFonts w:ascii="Arial" w:hAnsi="Arial" w:cs="Arial"/>
        </w:rPr>
        <w:t>Формы документов</w:t>
      </w:r>
    </w:p>
    <w:p w:rsidR="006E034C" w:rsidRPr="00D91E5F" w:rsidRDefault="006E034C" w:rsidP="006E034C">
      <w:pPr>
        <w:rPr>
          <w:rFonts w:ascii="Arial" w:hAnsi="Arial" w:cs="Arial"/>
        </w:rPr>
      </w:pPr>
      <w:r w:rsidRPr="00D91E5F">
        <w:rPr>
          <w:rFonts w:ascii="Arial" w:eastAsia="Calibri" w:hAnsi="Arial" w:cs="Arial"/>
          <w:lang w:eastAsia="en-US"/>
        </w:rPr>
        <w:br w:type="page"/>
      </w:r>
      <w:bookmarkStart w:id="15" w:name="P639"/>
      <w:bookmarkStart w:id="16" w:name="P641"/>
      <w:bookmarkStart w:id="17" w:name="P654"/>
      <w:bookmarkStart w:id="18" w:name="P720"/>
      <w:bookmarkStart w:id="19" w:name="P723"/>
      <w:bookmarkStart w:id="20" w:name="P725"/>
      <w:bookmarkEnd w:id="15"/>
      <w:bookmarkEnd w:id="16"/>
      <w:bookmarkEnd w:id="17"/>
      <w:bookmarkEnd w:id="18"/>
      <w:bookmarkEnd w:id="19"/>
      <w:bookmarkEnd w:id="20"/>
    </w:p>
    <w:p w:rsidR="006E034C" w:rsidRPr="00D91E5F" w:rsidRDefault="006E034C" w:rsidP="006E034C">
      <w:pPr>
        <w:pStyle w:val="ConsPlusNormal"/>
        <w:ind w:left="3686"/>
        <w:contextualSpacing/>
        <w:rPr>
          <w:rFonts w:ascii="Arial" w:hAnsi="Arial" w:cs="Arial"/>
          <w:sz w:val="24"/>
          <w:szCs w:val="24"/>
        </w:rPr>
      </w:pPr>
      <w:r w:rsidRPr="00D91E5F">
        <w:rPr>
          <w:rFonts w:ascii="Arial" w:hAnsi="Arial" w:cs="Arial"/>
          <w:sz w:val="24"/>
          <w:szCs w:val="24"/>
        </w:rPr>
        <w:lastRenderedPageBreak/>
        <w:t xml:space="preserve">Приложение № 2 </w:t>
      </w:r>
    </w:p>
    <w:p w:rsidR="006E034C" w:rsidRPr="00D91E5F" w:rsidRDefault="006E034C" w:rsidP="006E034C">
      <w:pPr>
        <w:pStyle w:val="ConsPlusNormal"/>
        <w:ind w:left="3686"/>
        <w:contextualSpacing/>
        <w:jc w:val="both"/>
        <w:rPr>
          <w:rFonts w:ascii="Arial" w:eastAsia="Calibri" w:hAnsi="Arial" w:cs="Arial"/>
          <w:sz w:val="24"/>
          <w:szCs w:val="24"/>
          <w:lang w:eastAsia="en-US"/>
        </w:rPr>
      </w:pPr>
      <w:r w:rsidRPr="00D91E5F">
        <w:rPr>
          <w:rFonts w:ascii="Arial" w:eastAsia="Calibri" w:hAnsi="Arial" w:cs="Arial"/>
          <w:sz w:val="24"/>
          <w:szCs w:val="24"/>
          <w:lang w:eastAsia="en-US"/>
        </w:rPr>
        <w:t>к Положению о порядке проведения открытого аукциона в электронной форме на размещение и эксплуатацию нестационарных торговых объектов на территории городского округа Люберцы Московской области</w:t>
      </w:r>
    </w:p>
    <w:p w:rsidR="006E034C" w:rsidRPr="00D91E5F" w:rsidRDefault="006E034C" w:rsidP="006E034C">
      <w:pPr>
        <w:pStyle w:val="ConsPlusNormal"/>
        <w:rPr>
          <w:rFonts w:ascii="Arial" w:hAnsi="Arial" w:cs="Arial"/>
          <w:sz w:val="24"/>
          <w:szCs w:val="24"/>
        </w:rPr>
      </w:pPr>
    </w:p>
    <w:p w:rsidR="006E034C" w:rsidRPr="00D91E5F" w:rsidRDefault="006E034C" w:rsidP="006E034C">
      <w:pPr>
        <w:pStyle w:val="ConsPlusNormal"/>
        <w:ind w:left="2978" w:firstLine="708"/>
        <w:rPr>
          <w:rFonts w:ascii="Arial" w:eastAsia="Calibri" w:hAnsi="Arial" w:cs="Arial"/>
          <w:sz w:val="24"/>
          <w:szCs w:val="24"/>
          <w:lang w:eastAsia="en-US"/>
        </w:rPr>
      </w:pPr>
      <w:r w:rsidRPr="00D91E5F">
        <w:rPr>
          <w:rFonts w:ascii="Arial" w:eastAsia="Calibri" w:hAnsi="Arial" w:cs="Arial"/>
          <w:sz w:val="24"/>
          <w:szCs w:val="24"/>
          <w:lang w:eastAsia="en-US"/>
        </w:rPr>
        <w:t>Примерная форма</w:t>
      </w:r>
    </w:p>
    <w:p w:rsidR="006E034C" w:rsidRPr="00D91E5F" w:rsidRDefault="006E034C" w:rsidP="006E034C">
      <w:pPr>
        <w:pStyle w:val="ConsPlusNormal"/>
        <w:ind w:left="3686"/>
        <w:contextualSpacing/>
        <w:jc w:val="both"/>
        <w:rPr>
          <w:rFonts w:ascii="Arial" w:hAnsi="Arial" w:cs="Arial"/>
          <w:sz w:val="24"/>
          <w:szCs w:val="24"/>
        </w:rPr>
      </w:pPr>
    </w:p>
    <w:p w:rsidR="006E034C" w:rsidRPr="00D91E5F" w:rsidRDefault="006E034C" w:rsidP="006E034C">
      <w:pPr>
        <w:pStyle w:val="ConsPlusNormal"/>
        <w:ind w:left="4536"/>
        <w:contextualSpacing/>
        <w:jc w:val="both"/>
        <w:rPr>
          <w:rFonts w:ascii="Arial" w:hAnsi="Arial" w:cs="Arial"/>
          <w:sz w:val="24"/>
          <w:szCs w:val="24"/>
        </w:rPr>
      </w:pPr>
    </w:p>
    <w:p w:rsidR="006E034C" w:rsidRPr="00D91E5F" w:rsidRDefault="006E034C" w:rsidP="006E034C">
      <w:pPr>
        <w:widowControl w:val="0"/>
        <w:autoSpaceDE w:val="0"/>
        <w:autoSpaceDN w:val="0"/>
        <w:spacing w:before="280"/>
        <w:contextualSpacing/>
        <w:jc w:val="center"/>
        <w:rPr>
          <w:rFonts w:ascii="Arial" w:hAnsi="Arial" w:cs="Arial"/>
        </w:rPr>
      </w:pPr>
      <w:r w:rsidRPr="00D91E5F">
        <w:rPr>
          <w:rFonts w:ascii="Arial" w:hAnsi="Arial" w:cs="Arial"/>
        </w:rPr>
        <w:t xml:space="preserve">Договор № </w:t>
      </w:r>
      <w:r w:rsidRPr="00D91E5F">
        <w:rPr>
          <w:rFonts w:ascii="Arial" w:eastAsia="Calibri" w:hAnsi="Arial" w:cs="Arial"/>
          <w:lang w:eastAsia="en-US"/>
        </w:rPr>
        <w:t>__________</w:t>
      </w:r>
    </w:p>
    <w:p w:rsidR="006E034C" w:rsidRPr="00D91E5F" w:rsidRDefault="006E034C" w:rsidP="006E034C">
      <w:pPr>
        <w:widowControl w:val="0"/>
        <w:autoSpaceDE w:val="0"/>
        <w:autoSpaceDN w:val="0"/>
        <w:contextualSpacing/>
        <w:jc w:val="center"/>
        <w:rPr>
          <w:rFonts w:ascii="Arial" w:hAnsi="Arial" w:cs="Arial"/>
        </w:rPr>
      </w:pPr>
      <w:proofErr w:type="gramStart"/>
      <w:r w:rsidRPr="00D91E5F">
        <w:rPr>
          <w:rFonts w:ascii="Arial" w:hAnsi="Arial" w:cs="Arial"/>
        </w:rPr>
        <w:t>на</w:t>
      </w:r>
      <w:proofErr w:type="gramEnd"/>
      <w:r w:rsidRPr="00D91E5F">
        <w:rPr>
          <w:rFonts w:ascii="Arial" w:hAnsi="Arial" w:cs="Arial"/>
        </w:rPr>
        <w:t xml:space="preserve"> размещение и эксплуатацию нестационарного торгового</w:t>
      </w:r>
    </w:p>
    <w:p w:rsidR="006E034C" w:rsidRPr="00D91E5F" w:rsidRDefault="006E034C" w:rsidP="006E034C">
      <w:pPr>
        <w:widowControl w:val="0"/>
        <w:autoSpaceDE w:val="0"/>
        <w:autoSpaceDN w:val="0"/>
        <w:contextualSpacing/>
        <w:jc w:val="center"/>
        <w:rPr>
          <w:rFonts w:ascii="Arial" w:hAnsi="Arial" w:cs="Arial"/>
        </w:rPr>
      </w:pPr>
      <w:r w:rsidRPr="00D91E5F">
        <w:rPr>
          <w:rFonts w:ascii="Arial" w:hAnsi="Arial" w:cs="Arial"/>
        </w:rPr>
        <w:t>объекта на территории городского округа Люберцы</w:t>
      </w:r>
    </w:p>
    <w:p w:rsidR="006E034C" w:rsidRPr="00D91E5F" w:rsidRDefault="006E034C" w:rsidP="006E034C">
      <w:pPr>
        <w:widowControl w:val="0"/>
        <w:autoSpaceDE w:val="0"/>
        <w:autoSpaceDN w:val="0"/>
        <w:contextualSpacing/>
        <w:jc w:val="center"/>
        <w:rPr>
          <w:rFonts w:ascii="Arial" w:hAnsi="Arial" w:cs="Arial"/>
        </w:rPr>
      </w:pPr>
      <w:r w:rsidRPr="00D91E5F">
        <w:rPr>
          <w:rFonts w:ascii="Arial" w:hAnsi="Arial" w:cs="Arial"/>
        </w:rPr>
        <w:t>Московской области</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 xml:space="preserve">г. Люберцы                                                                      </w:t>
      </w:r>
      <w:r w:rsidRPr="00D91E5F">
        <w:rPr>
          <w:rFonts w:ascii="Arial" w:hAnsi="Arial" w:cs="Arial"/>
        </w:rPr>
        <w:tab/>
      </w:r>
      <w:r w:rsidRPr="00D91E5F">
        <w:rPr>
          <w:rFonts w:ascii="Arial" w:hAnsi="Arial" w:cs="Arial"/>
        </w:rPr>
        <w:tab/>
      </w:r>
      <w:r w:rsidRPr="00D91E5F">
        <w:rPr>
          <w:rFonts w:ascii="Arial" w:eastAsia="Calibri" w:hAnsi="Arial" w:cs="Arial"/>
          <w:lang w:eastAsia="en-US"/>
        </w:rPr>
        <w:t>__________</w:t>
      </w:r>
      <w:r w:rsidRPr="00D91E5F">
        <w:rPr>
          <w:rFonts w:ascii="Arial" w:hAnsi="Arial" w:cs="Arial"/>
        </w:rPr>
        <w:t xml:space="preserve"> 20___ </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bookmarkStart w:id="21" w:name="_Hlk132733868"/>
      <w:r w:rsidRPr="00D91E5F">
        <w:rPr>
          <w:rFonts w:ascii="Arial" w:hAnsi="Arial" w:cs="Arial"/>
        </w:rPr>
        <w:t xml:space="preserve">Администрация муниципального образования городской округ Люберцы Московской области, именуемая в дальнейшем «Администрация», в лице </w:t>
      </w:r>
      <w:r w:rsidRPr="00D91E5F">
        <w:rPr>
          <w:rFonts w:ascii="Arial" w:eastAsia="Calibri" w:hAnsi="Arial" w:cs="Arial"/>
          <w:lang w:eastAsia="en-US"/>
        </w:rPr>
        <w:t>__________</w:t>
      </w:r>
      <w:r w:rsidRPr="00D91E5F">
        <w:rPr>
          <w:rFonts w:ascii="Arial" w:hAnsi="Arial" w:cs="Arial"/>
        </w:rPr>
        <w:t xml:space="preserve">, действующего на основании </w:t>
      </w:r>
      <w:r w:rsidRPr="00D91E5F">
        <w:rPr>
          <w:rFonts w:ascii="Arial" w:eastAsia="Calibri" w:hAnsi="Arial" w:cs="Arial"/>
          <w:lang w:eastAsia="en-US"/>
        </w:rPr>
        <w:t>__________</w:t>
      </w:r>
      <w:r w:rsidRPr="00D91E5F">
        <w:rPr>
          <w:rFonts w:ascii="Arial" w:hAnsi="Arial" w:cs="Arial"/>
        </w:rPr>
        <w:t xml:space="preserve">, с одной стороны, и </w:t>
      </w:r>
      <w:r w:rsidRPr="00D91E5F">
        <w:rPr>
          <w:rFonts w:ascii="Arial" w:eastAsia="Calibri" w:hAnsi="Arial" w:cs="Arial"/>
          <w:lang w:eastAsia="en-US"/>
        </w:rPr>
        <w:t>__________</w:t>
      </w:r>
      <w:r w:rsidRPr="00D91E5F">
        <w:rPr>
          <w:rFonts w:ascii="Arial" w:hAnsi="Arial" w:cs="Arial"/>
        </w:rPr>
        <w:t xml:space="preserve">, именуемое в дальнейшем «Владелец нестационарного торгового объекта» (далее - Владелец НТО), в лице </w:t>
      </w:r>
      <w:r w:rsidRPr="00D91E5F">
        <w:rPr>
          <w:rFonts w:ascii="Arial" w:eastAsia="Calibri" w:hAnsi="Arial" w:cs="Arial"/>
          <w:lang w:eastAsia="en-US"/>
        </w:rPr>
        <w:t>__________</w:t>
      </w:r>
      <w:r w:rsidRPr="00D91E5F">
        <w:rPr>
          <w:rFonts w:ascii="Arial" w:hAnsi="Arial" w:cs="Arial"/>
        </w:rPr>
        <w:t xml:space="preserve">, действующего на основании </w:t>
      </w:r>
      <w:r w:rsidRPr="00D91E5F">
        <w:rPr>
          <w:rFonts w:ascii="Arial" w:eastAsia="Calibri" w:hAnsi="Arial" w:cs="Arial"/>
          <w:lang w:eastAsia="en-US"/>
        </w:rPr>
        <w:t>__________</w:t>
      </w:r>
      <w:r w:rsidRPr="00D91E5F">
        <w:rPr>
          <w:rFonts w:ascii="Arial" w:hAnsi="Arial" w:cs="Arial"/>
        </w:rPr>
        <w:t xml:space="preserve">, с другой стороны, в дальнейшем вместе именуемые «Стороны» и каждый в отдельности «Сторона», на основании протокола электронного аукциона от «___» </w:t>
      </w:r>
      <w:r w:rsidRPr="00D91E5F">
        <w:rPr>
          <w:rFonts w:ascii="Arial" w:eastAsia="Calibri" w:hAnsi="Arial" w:cs="Arial"/>
          <w:lang w:eastAsia="en-US"/>
        </w:rPr>
        <w:t>__________</w:t>
      </w:r>
      <w:r w:rsidRPr="00D91E5F">
        <w:rPr>
          <w:rFonts w:ascii="Arial" w:hAnsi="Arial" w:cs="Arial"/>
        </w:rPr>
        <w:t xml:space="preserve"> 20___ заключили настоящий договор о нижеследующем:</w:t>
      </w:r>
    </w:p>
    <w:p w:rsidR="006E034C" w:rsidRPr="00D91E5F" w:rsidRDefault="006E034C" w:rsidP="006E034C">
      <w:pPr>
        <w:widowControl w:val="0"/>
        <w:autoSpaceDE w:val="0"/>
        <w:autoSpaceDN w:val="0"/>
        <w:contextualSpacing/>
        <w:jc w:val="both"/>
        <w:rPr>
          <w:rFonts w:ascii="Arial" w:hAnsi="Arial" w:cs="Arial"/>
        </w:rPr>
      </w:pPr>
    </w:p>
    <w:bookmarkEnd w:id="21"/>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1. Предмет договора</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по адресу (адресному ориентиру), указанному в </w:t>
      </w:r>
      <w:hyperlink w:anchor="P438">
        <w:r w:rsidRPr="00D91E5F">
          <w:rPr>
            <w:rFonts w:ascii="Arial" w:hAnsi="Arial" w:cs="Arial"/>
          </w:rPr>
          <w:t>приложении № 1</w:t>
        </w:r>
      </w:hyperlink>
      <w:r w:rsidRPr="00D91E5F">
        <w:rPr>
          <w:rFonts w:ascii="Arial" w:hAnsi="Arial" w:cs="Arial"/>
        </w:rPr>
        <w:t xml:space="preserve"> и в соответствии с эскизным </w:t>
      </w:r>
      <w:hyperlink w:anchor="P473">
        <w:r w:rsidRPr="00D91E5F">
          <w:rPr>
            <w:rFonts w:ascii="Arial" w:hAnsi="Arial" w:cs="Arial"/>
          </w:rPr>
          <w:t>проектом</w:t>
        </w:r>
      </w:hyperlink>
      <w:r w:rsidRPr="00D91E5F">
        <w:rPr>
          <w:rFonts w:ascii="Arial" w:hAnsi="Arial" w:cs="Arial"/>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НТО, Объект, Договор).</w:t>
      </w:r>
    </w:p>
    <w:p w:rsidR="006E034C" w:rsidRPr="00D91E5F" w:rsidRDefault="006E034C" w:rsidP="006E034C">
      <w:pPr>
        <w:widowControl w:val="0"/>
        <w:autoSpaceDE w:val="0"/>
        <w:autoSpaceDN w:val="0"/>
        <w:contextualSpacing/>
        <w:jc w:val="center"/>
        <w:outlineLvl w:val="2"/>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2. Срок действия договора</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по </w:t>
      </w:r>
      <w:r w:rsidRPr="00D91E5F">
        <w:rPr>
          <w:rFonts w:ascii="Arial" w:eastAsia="Calibri" w:hAnsi="Arial" w:cs="Arial"/>
          <w:lang w:eastAsia="en-US"/>
        </w:rPr>
        <w:t>__________</w:t>
      </w:r>
      <w:r w:rsidRPr="00D91E5F">
        <w:rPr>
          <w:rFonts w:ascii="Arial" w:hAnsi="Arial" w:cs="Arial"/>
        </w:rPr>
        <w:t xml:space="preserve"> 20____ (включительно), в части обязательств Владельца НТО - до полного их исполнения.</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3. Оплата по договору</w:t>
      </w:r>
    </w:p>
    <w:p w:rsidR="006E034C" w:rsidRPr="00D91E5F" w:rsidRDefault="006E034C" w:rsidP="006E034C">
      <w:pPr>
        <w:widowControl w:val="0"/>
        <w:autoSpaceDE w:val="0"/>
        <w:autoSpaceDN w:val="0"/>
        <w:contextualSpacing/>
        <w:jc w:val="center"/>
        <w:outlineLvl w:val="2"/>
        <w:rPr>
          <w:rFonts w:ascii="Arial" w:hAnsi="Arial" w:cs="Arial"/>
        </w:rPr>
      </w:pPr>
    </w:p>
    <w:p w:rsidR="006E034C" w:rsidRPr="00D91E5F" w:rsidRDefault="006E034C" w:rsidP="006E034C">
      <w:pPr>
        <w:widowControl w:val="0"/>
        <w:autoSpaceDE w:val="0"/>
        <w:autoSpaceDN w:val="0"/>
        <w:ind w:firstLine="709"/>
        <w:contextualSpacing/>
        <w:jc w:val="both"/>
        <w:outlineLvl w:val="3"/>
        <w:rPr>
          <w:rFonts w:ascii="Arial" w:hAnsi="Arial" w:cs="Arial"/>
        </w:rPr>
      </w:pPr>
      <w:r w:rsidRPr="00D91E5F">
        <w:rPr>
          <w:rFonts w:ascii="Arial" w:hAnsi="Arial" w:cs="Arial"/>
        </w:rPr>
        <w:t xml:space="preserve">3.1. Годовой размер платы по Договору за размещение и эксплуатацию НТО составляет </w:t>
      </w:r>
      <w:r w:rsidRPr="00D91E5F">
        <w:rPr>
          <w:rFonts w:ascii="Arial" w:eastAsia="Calibri" w:hAnsi="Arial" w:cs="Arial"/>
          <w:lang w:eastAsia="en-US"/>
        </w:rPr>
        <w:t>__________</w:t>
      </w:r>
      <w:r w:rsidRPr="00D91E5F">
        <w:rPr>
          <w:rFonts w:ascii="Arial" w:hAnsi="Arial" w:cs="Arial"/>
        </w:rPr>
        <w:t>.</w:t>
      </w:r>
    </w:p>
    <w:p w:rsidR="006E034C" w:rsidRPr="00D91E5F" w:rsidRDefault="006E034C" w:rsidP="006E034C">
      <w:pPr>
        <w:widowControl w:val="0"/>
        <w:autoSpaceDE w:val="0"/>
        <w:autoSpaceDN w:val="0"/>
        <w:ind w:firstLine="709"/>
        <w:contextualSpacing/>
        <w:jc w:val="both"/>
        <w:outlineLvl w:val="3"/>
        <w:rPr>
          <w:rFonts w:ascii="Arial" w:hAnsi="Arial" w:cs="Arial"/>
        </w:rPr>
      </w:pPr>
      <w:r w:rsidRPr="00D91E5F">
        <w:rPr>
          <w:rFonts w:ascii="Arial" w:hAnsi="Arial" w:cs="Arial"/>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w:t>
      </w:r>
      <w:r w:rsidRPr="00D91E5F">
        <w:rPr>
          <w:rFonts w:ascii="Arial" w:eastAsia="Calibri" w:hAnsi="Arial" w:cs="Arial"/>
          <w:lang w:eastAsia="en-US"/>
        </w:rPr>
        <w:t>__________</w:t>
      </w:r>
      <w:r w:rsidRPr="00D91E5F">
        <w:rPr>
          <w:rFonts w:ascii="Arial" w:hAnsi="Arial" w:cs="Arial"/>
        </w:rPr>
        <w:t>.</w:t>
      </w:r>
    </w:p>
    <w:p w:rsidR="006E034C" w:rsidRPr="00D91E5F" w:rsidRDefault="006E034C" w:rsidP="006E034C">
      <w:pPr>
        <w:widowControl w:val="0"/>
        <w:autoSpaceDE w:val="0"/>
        <w:autoSpaceDN w:val="0"/>
        <w:ind w:firstLine="709"/>
        <w:contextualSpacing/>
        <w:jc w:val="both"/>
        <w:outlineLvl w:val="3"/>
        <w:rPr>
          <w:rFonts w:ascii="Arial" w:hAnsi="Arial" w:cs="Arial"/>
        </w:rPr>
      </w:pPr>
      <w:r w:rsidRPr="00D91E5F">
        <w:rPr>
          <w:rFonts w:ascii="Arial" w:hAnsi="Arial" w:cs="Arial"/>
        </w:rPr>
        <w:t xml:space="preserve">3.3. Владелец НТО оплатил обеспечение заявки на участие в аукционе в виде задатка в размере </w:t>
      </w:r>
      <w:r w:rsidRPr="00D91E5F">
        <w:rPr>
          <w:rFonts w:ascii="Arial" w:eastAsia="Calibri" w:hAnsi="Arial" w:cs="Arial"/>
          <w:lang w:eastAsia="en-US"/>
        </w:rPr>
        <w:t>__________</w:t>
      </w:r>
      <w:r w:rsidRPr="00D91E5F">
        <w:rPr>
          <w:rFonts w:ascii="Arial" w:hAnsi="Arial" w:cs="Arial"/>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D91E5F">
        <w:rPr>
          <w:rFonts w:ascii="Arial" w:eastAsia="Calibri" w:hAnsi="Arial" w:cs="Arial"/>
          <w:lang w:eastAsia="en-US"/>
        </w:rPr>
        <w:t>__________</w:t>
      </w:r>
      <w:r w:rsidRPr="00D91E5F">
        <w:rPr>
          <w:rFonts w:ascii="Arial" w:hAnsi="Arial" w:cs="Arial"/>
        </w:rPr>
        <w:t xml:space="preserve"> перечисляется Владельцем НТО в безналичной форме </w:t>
      </w:r>
      <w:r w:rsidRPr="00D91E5F">
        <w:rPr>
          <w:rFonts w:ascii="Arial" w:hAnsi="Arial" w:cs="Arial"/>
        </w:rPr>
        <w:lastRenderedPageBreak/>
        <w:t xml:space="preserve">путем единовременного перечисления денежных средств в течение </w:t>
      </w:r>
      <w:r w:rsidRPr="00D91E5F">
        <w:rPr>
          <w:rFonts w:ascii="Arial" w:hAnsi="Arial" w:cs="Arial"/>
        </w:rPr>
        <w:br/>
        <w:t>5 (пяти) дней с даты заключения Договора по реквизитам, указанным в п 3.13 настоящего Договора.</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 xml:space="preserve">3.4. Первый платеж за размещение и эксплуатацию НТО уплачивается Владельцем НТО в течение 10 (десяти) банковских дней с даты подписания Договора. </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 xml:space="preserve">3.5. Плата за размещение и эксплуатацию Объекта перечисляется Владельцем НТО в безналичном порядке по реквизитам, указанным в п. 3.13 настоящего Договора, равными платежами ежеквартально в размере </w:t>
      </w:r>
      <w:r w:rsidRPr="00D91E5F">
        <w:rPr>
          <w:rFonts w:ascii="Arial" w:hAnsi="Arial" w:cs="Arial"/>
        </w:rPr>
        <w:br/>
        <w:t>____________ до 15 числа первого месяца календарного квартала.</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3.6. Оплата по Договору осуществляется в рублях Российской Федерации.</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 xml:space="preserve">3.7. Все платежи производятся на основании настоящего Договора. </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3.8. Датой оплаты считается дата поступления денежных средств на счет, указанный в п. 3.13 настоящего Договора.</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 xml:space="preserve">3.9. Размер платы за неполный календарный квартал определяется путем деления суммы, указанной в </w:t>
      </w:r>
      <w:hyperlink w:anchor="P668" w:history="1">
        <w:r w:rsidRPr="00D91E5F">
          <w:rPr>
            <w:rFonts w:ascii="Arial" w:hAnsi="Arial" w:cs="Arial"/>
          </w:rPr>
          <w:t>пункте 3.1</w:t>
        </w:r>
      </w:hyperlink>
      <w:r w:rsidRPr="00D91E5F">
        <w:rPr>
          <w:rFonts w:ascii="Arial" w:hAnsi="Arial" w:cs="Arial"/>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3.11. Владелец НТО не вправе уступать права и осуществлять перевод долга по обязательствам, возникшим из настоящего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6E034C" w:rsidRPr="00D91E5F" w:rsidRDefault="006E034C" w:rsidP="006E034C">
      <w:pPr>
        <w:ind w:firstLine="709"/>
        <w:contextualSpacing/>
        <w:jc w:val="both"/>
        <w:rPr>
          <w:rFonts w:ascii="Arial" w:hAnsi="Arial" w:cs="Arial"/>
        </w:rPr>
      </w:pPr>
      <w:r w:rsidRPr="00D91E5F">
        <w:rPr>
          <w:rFonts w:ascii="Arial" w:hAnsi="Arial" w:cs="Arial"/>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6E034C" w:rsidRPr="00D91E5F" w:rsidRDefault="006E034C" w:rsidP="006E034C">
      <w:pPr>
        <w:widowControl w:val="0"/>
        <w:autoSpaceDE w:val="0"/>
        <w:autoSpaceDN w:val="0"/>
        <w:ind w:firstLine="709"/>
        <w:contextualSpacing/>
        <w:jc w:val="both"/>
        <w:rPr>
          <w:rFonts w:ascii="Arial" w:hAnsi="Arial" w:cs="Arial"/>
          <w:b/>
          <w:bCs/>
        </w:rPr>
      </w:pPr>
      <w:r w:rsidRPr="00D91E5F">
        <w:rPr>
          <w:rFonts w:ascii="Arial" w:hAnsi="Arial" w:cs="Arial"/>
        </w:rPr>
        <w:t xml:space="preserve">3.13. Реквизиты для внесения денежных средств </w:t>
      </w:r>
      <w:r w:rsidRPr="00D91E5F">
        <w:rPr>
          <w:rFonts w:ascii="Arial" w:hAnsi="Arial" w:cs="Arial"/>
          <w:b/>
          <w:bCs/>
        </w:rPr>
        <w:t>(перед оплатой необходимо уточнять значения):</w:t>
      </w:r>
    </w:p>
    <w:p w:rsidR="006E034C" w:rsidRPr="00D91E5F" w:rsidRDefault="006E034C" w:rsidP="006E034C">
      <w:pPr>
        <w:widowControl w:val="0"/>
        <w:autoSpaceDE w:val="0"/>
        <w:autoSpaceDN w:val="0"/>
        <w:ind w:firstLine="708"/>
        <w:contextualSpacing/>
        <w:jc w:val="both"/>
        <w:outlineLvl w:val="2"/>
        <w:rPr>
          <w:rFonts w:ascii="Arial" w:hAnsi="Arial" w:cs="Arial"/>
        </w:rPr>
      </w:pPr>
      <w:r w:rsidRPr="00D91E5F">
        <w:rPr>
          <w:rFonts w:ascii="Arial" w:hAnsi="Arial" w:cs="Arial"/>
        </w:rPr>
        <w:t xml:space="preserve">Наименование платежа: «Плата за размещение и эксплуатацию НТО на территории городского округа Люберцы Московской </w:t>
      </w:r>
      <w:proofErr w:type="gramStart"/>
      <w:r w:rsidRPr="00D91E5F">
        <w:rPr>
          <w:rFonts w:ascii="Arial" w:hAnsi="Arial" w:cs="Arial"/>
        </w:rPr>
        <w:t>области  по</w:t>
      </w:r>
      <w:proofErr w:type="gramEnd"/>
      <w:r w:rsidRPr="00D91E5F">
        <w:rPr>
          <w:rFonts w:ascii="Arial" w:hAnsi="Arial" w:cs="Arial"/>
        </w:rPr>
        <w:t xml:space="preserve"> Договору от </w:t>
      </w:r>
      <w:r w:rsidRPr="00D91E5F">
        <w:rPr>
          <w:rFonts w:ascii="Arial" w:eastAsia="Calibri" w:hAnsi="Arial" w:cs="Arial"/>
          <w:lang w:eastAsia="en-US"/>
        </w:rPr>
        <w:t>_____</w:t>
      </w:r>
      <w:r w:rsidRPr="00D91E5F">
        <w:rPr>
          <w:rFonts w:ascii="Arial" w:hAnsi="Arial" w:cs="Arial"/>
        </w:rPr>
        <w:t xml:space="preserve"> №</w:t>
      </w:r>
      <w:r w:rsidRPr="00D91E5F">
        <w:rPr>
          <w:rFonts w:ascii="Arial" w:eastAsia="Calibri" w:hAnsi="Arial" w:cs="Arial"/>
          <w:lang w:eastAsia="en-US"/>
        </w:rPr>
        <w:t>______</w:t>
      </w:r>
      <w:r w:rsidRPr="00D91E5F">
        <w:rPr>
          <w:rFonts w:ascii="Arial" w:hAnsi="Arial" w:cs="Arial"/>
        </w:rPr>
        <w:t xml:space="preserve">за период </w:t>
      </w:r>
      <w:r w:rsidRPr="00D91E5F">
        <w:rPr>
          <w:rFonts w:ascii="Arial" w:eastAsia="Calibri" w:hAnsi="Arial" w:cs="Arial"/>
          <w:lang w:eastAsia="en-US"/>
        </w:rPr>
        <w:t>___</w:t>
      </w:r>
      <w:r w:rsidRPr="00D91E5F">
        <w:rPr>
          <w:rFonts w:ascii="Arial" w:hAnsi="Arial" w:cs="Arial"/>
        </w:rPr>
        <w:t xml:space="preserve">». </w:t>
      </w:r>
    </w:p>
    <w:p w:rsidR="006E034C" w:rsidRPr="00D91E5F" w:rsidRDefault="006E034C" w:rsidP="006E034C">
      <w:pPr>
        <w:widowControl w:val="0"/>
        <w:autoSpaceDE w:val="0"/>
        <w:autoSpaceDN w:val="0"/>
        <w:ind w:firstLine="708"/>
        <w:contextualSpacing/>
        <w:jc w:val="both"/>
        <w:outlineLvl w:val="2"/>
        <w:rPr>
          <w:rFonts w:ascii="Arial" w:hAnsi="Arial" w:cs="Arial"/>
        </w:rPr>
      </w:pPr>
      <w:r w:rsidRPr="00D91E5F">
        <w:rPr>
          <w:rFonts w:ascii="Arial" w:hAnsi="Arial" w:cs="Arial"/>
        </w:rPr>
        <w:t xml:space="preserve">Наименование платежа: «Плата за право заключения Договора ______ от </w:t>
      </w:r>
      <w:r w:rsidRPr="00D91E5F">
        <w:rPr>
          <w:rFonts w:ascii="Arial" w:eastAsia="Calibri" w:hAnsi="Arial" w:cs="Arial"/>
          <w:lang w:eastAsia="en-US"/>
        </w:rPr>
        <w:t>____</w:t>
      </w:r>
      <w:r w:rsidRPr="00D91E5F">
        <w:rPr>
          <w:rFonts w:ascii="Arial" w:hAnsi="Arial" w:cs="Arial"/>
        </w:rPr>
        <w:t xml:space="preserve"> №</w:t>
      </w:r>
      <w:r w:rsidRPr="00D91E5F">
        <w:rPr>
          <w:rFonts w:ascii="Arial" w:eastAsia="Calibri" w:hAnsi="Arial" w:cs="Arial"/>
          <w:lang w:eastAsia="en-US"/>
        </w:rPr>
        <w:t>_____</w:t>
      </w:r>
      <w:r w:rsidRPr="00D91E5F">
        <w:rPr>
          <w:rFonts w:ascii="Arial" w:hAnsi="Arial" w:cs="Arial"/>
        </w:rPr>
        <w:t>».</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4. Права и обязанности Сторон</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4.1. Администрация обязуется:</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4.1.1. Предоставить Владельцу НТО право на размещение и эксплуатацию нестационарного торгового объекта, указанного в </w:t>
      </w:r>
      <w:hyperlink w:anchor="P438">
        <w:r w:rsidRPr="00D91E5F">
          <w:rPr>
            <w:rFonts w:ascii="Arial" w:hAnsi="Arial" w:cs="Arial"/>
          </w:rPr>
          <w:t>приложении № 1</w:t>
        </w:r>
      </w:hyperlink>
      <w:r w:rsidRPr="00D91E5F">
        <w:rPr>
          <w:rFonts w:ascii="Arial" w:hAnsi="Arial" w:cs="Arial"/>
        </w:rPr>
        <w:t xml:space="preserve"> к настоящему Договору, с момента заключения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438">
        <w:r w:rsidRPr="00D91E5F">
          <w:rPr>
            <w:rFonts w:ascii="Arial" w:hAnsi="Arial" w:cs="Arial"/>
          </w:rPr>
          <w:t>приложении № 1</w:t>
        </w:r>
      </w:hyperlink>
      <w:r w:rsidRPr="00D91E5F">
        <w:rPr>
          <w:rFonts w:ascii="Arial" w:hAnsi="Arial" w:cs="Arial"/>
        </w:rPr>
        <w:t xml:space="preserve"> к настоящему Договору, с иными лицами.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4.2. Администрация имеет право:</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4.2.1. Требовать от Владельца НТО надлежащего исполнения обязательств в </w:t>
      </w:r>
      <w:r w:rsidRPr="00D91E5F">
        <w:rPr>
          <w:rFonts w:ascii="Arial" w:hAnsi="Arial" w:cs="Arial"/>
        </w:rPr>
        <w:lastRenderedPageBreak/>
        <w:t>соответствии с настоящим Договором, а также требовать своевременного устранения выявленных недостатков.</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4.2.2. Лично или через специализированные организации осуществлять контроль за выполнением Владельцем НТО условий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bookmarkStart w:id="22" w:name="P333"/>
      <w:bookmarkEnd w:id="22"/>
      <w:r w:rsidRPr="00D91E5F">
        <w:rPr>
          <w:rFonts w:ascii="Arial" w:hAnsi="Arial" w:cs="Arial"/>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4.3. Владелец НТО обязуется:</w:t>
      </w:r>
    </w:p>
    <w:p w:rsidR="006E034C" w:rsidRPr="00D91E5F" w:rsidRDefault="006E034C" w:rsidP="006E034C">
      <w:pPr>
        <w:widowControl w:val="0"/>
        <w:autoSpaceDE w:val="0"/>
        <w:autoSpaceDN w:val="0"/>
        <w:spacing w:before="220"/>
        <w:ind w:firstLine="540"/>
        <w:contextualSpacing/>
        <w:jc w:val="both"/>
        <w:rPr>
          <w:rFonts w:ascii="Arial" w:hAnsi="Arial" w:cs="Arial"/>
        </w:rPr>
      </w:pPr>
      <w:bookmarkStart w:id="23" w:name="P335"/>
      <w:bookmarkEnd w:id="23"/>
      <w:r w:rsidRPr="00D91E5F">
        <w:rPr>
          <w:rFonts w:ascii="Arial" w:hAnsi="Arial" w:cs="Arial"/>
        </w:rPr>
        <w:t xml:space="preserve">4.3.1. Осуществить установку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 в срок до </w:t>
      </w:r>
      <w:r w:rsidRPr="00D91E5F">
        <w:rPr>
          <w:rFonts w:ascii="Arial" w:eastAsia="Calibri" w:hAnsi="Arial" w:cs="Arial"/>
          <w:lang w:eastAsia="en-US"/>
        </w:rPr>
        <w:t>__________</w:t>
      </w:r>
      <w:r w:rsidRPr="00D91E5F">
        <w:rPr>
          <w:rFonts w:ascii="Arial" w:hAnsi="Arial" w:cs="Arial"/>
        </w:rPr>
        <w:t>.</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4.3.3. В течение всего срока действия Договора обеспечить надлежащее состояние и внешний вид нестационарного торгового объекта.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Содержание нестационарного торгового объекта и благоустройство прилегающей территории осуществлять с учетом норм </w:t>
      </w:r>
      <w:hyperlink r:id="rId11">
        <w:r w:rsidRPr="00D91E5F">
          <w:rPr>
            <w:rFonts w:ascii="Arial" w:hAnsi="Arial" w:cs="Arial"/>
          </w:rPr>
          <w:t>Закона</w:t>
        </w:r>
      </w:hyperlink>
      <w:r w:rsidRPr="00D91E5F">
        <w:rPr>
          <w:rFonts w:ascii="Arial" w:hAnsi="Arial" w:cs="Arial"/>
        </w:rPr>
        <w:t xml:space="preserve"> Московской области от 30.12.2014 № 191/2014-ОЗ «О регулировании дополнительных вопросов в сфере благоустройства в Московской области», </w:t>
      </w:r>
      <w:hyperlink r:id="rId12">
        <w:r w:rsidRPr="00D91E5F">
          <w:rPr>
            <w:rFonts w:ascii="Arial" w:hAnsi="Arial" w:cs="Arial"/>
          </w:rPr>
          <w:t>Правил</w:t>
        </w:r>
      </w:hyperlink>
      <w:r w:rsidRPr="00D91E5F">
        <w:rPr>
          <w:rFonts w:ascii="Arial" w:hAnsi="Arial" w:cs="Arial"/>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bookmarkStart w:id="24" w:name="P340"/>
      <w:bookmarkEnd w:id="24"/>
      <w:r w:rsidRPr="00D91E5F">
        <w:rPr>
          <w:rFonts w:ascii="Arial" w:hAnsi="Arial" w:cs="Arial"/>
        </w:rPr>
        <w:t>4.3.4. Своевременно производить оплату в соответствии с условиями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6E034C" w:rsidRPr="00D91E5F" w:rsidRDefault="006E034C" w:rsidP="006E034C">
      <w:pPr>
        <w:widowControl w:val="0"/>
        <w:autoSpaceDE w:val="0"/>
        <w:autoSpaceDN w:val="0"/>
        <w:spacing w:before="220"/>
        <w:ind w:firstLine="540"/>
        <w:contextualSpacing/>
        <w:jc w:val="both"/>
        <w:rPr>
          <w:rFonts w:ascii="Arial" w:hAnsi="Arial" w:cs="Arial"/>
        </w:rPr>
      </w:pPr>
      <w:bookmarkStart w:id="25" w:name="P342"/>
      <w:bookmarkEnd w:id="25"/>
      <w:r w:rsidRPr="00D91E5F">
        <w:rPr>
          <w:rFonts w:ascii="Arial" w:hAnsi="Arial" w:cs="Arial"/>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4.3.7. В случае нарушения сроков, указанных в </w:t>
      </w:r>
      <w:hyperlink w:anchor="P342">
        <w:r w:rsidRPr="00D91E5F">
          <w:rPr>
            <w:rFonts w:ascii="Arial" w:hAnsi="Arial" w:cs="Arial"/>
          </w:rPr>
          <w:t>п. 4.3.</w:t>
        </w:r>
      </w:hyperlink>
      <w:r w:rsidRPr="00D91E5F">
        <w:rPr>
          <w:rFonts w:ascii="Arial" w:hAnsi="Arial" w:cs="Arial"/>
        </w:rPr>
        <w:t xml:space="preserve">6 настоящего Договора и действий Администрации в соответствии с </w:t>
      </w:r>
      <w:hyperlink w:anchor="P333">
        <w:r w:rsidRPr="00D91E5F">
          <w:rPr>
            <w:rFonts w:ascii="Arial" w:hAnsi="Arial" w:cs="Arial"/>
          </w:rPr>
          <w:t>п. 4.2.3</w:t>
        </w:r>
      </w:hyperlink>
      <w:r w:rsidRPr="00D91E5F">
        <w:rPr>
          <w:rFonts w:ascii="Arial" w:hAnsi="Arial" w:cs="Arial"/>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4.4. Владелец НТО имеет право:</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4.4.1. Беспрепятственного доступа к месту размещения нестационарного торгового объекта.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4.4.2. Использования места размещения нестационарного торгового объекта для </w:t>
      </w:r>
      <w:r w:rsidRPr="00D91E5F">
        <w:rPr>
          <w:rFonts w:ascii="Arial" w:hAnsi="Arial" w:cs="Arial"/>
        </w:rPr>
        <w:lastRenderedPageBreak/>
        <w:t>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5. Порядок сдачи-приемки нестационарного торгового объекта</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bookmarkStart w:id="26" w:name="P352"/>
      <w:bookmarkEnd w:id="26"/>
      <w:r w:rsidRPr="00D91E5F">
        <w:rPr>
          <w:rFonts w:ascii="Arial" w:hAnsi="Arial" w:cs="Arial"/>
        </w:rPr>
        <w:t>5.1. В течение 1 (одного) рабочего дня после установки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5.2. В течение 10 (десяти) дней после получения от Владельца НТО обращения, указанного в </w:t>
      </w:r>
      <w:hyperlink w:anchor="P352">
        <w:r w:rsidRPr="00D91E5F">
          <w:rPr>
            <w:rFonts w:ascii="Arial" w:hAnsi="Arial" w:cs="Arial"/>
          </w:rPr>
          <w:t>пункте 5.1</w:t>
        </w:r>
      </w:hyperlink>
      <w:r w:rsidRPr="00D91E5F">
        <w:rPr>
          <w:rFonts w:ascii="Arial" w:hAnsi="Arial" w:cs="Arial"/>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отсутствия средств видеонаблюдения и передачи информации в соответствии с требованиями программы «Безопасный регион»,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5.7. В случае </w:t>
      </w:r>
      <w:proofErr w:type="spellStart"/>
      <w:r w:rsidRPr="00D91E5F">
        <w:rPr>
          <w:rFonts w:ascii="Arial" w:hAnsi="Arial" w:cs="Arial"/>
        </w:rPr>
        <w:t>неустранения</w:t>
      </w:r>
      <w:proofErr w:type="spellEnd"/>
      <w:r w:rsidRPr="00D91E5F">
        <w:rPr>
          <w:rFonts w:ascii="Arial" w:hAnsi="Arial" w:cs="Arial"/>
        </w:rPr>
        <w:t xml:space="preserve">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w:t>
      </w:r>
      <w:r w:rsidRPr="00D91E5F">
        <w:rPr>
          <w:rFonts w:ascii="Arial" w:hAnsi="Arial" w:cs="Arial"/>
        </w:rPr>
        <w:lastRenderedPageBreak/>
        <w:t>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 также соблюдения Владельцем НТО срока, указанного в </w:t>
      </w:r>
      <w:hyperlink w:anchor="P335">
        <w:r w:rsidRPr="00D91E5F">
          <w:rPr>
            <w:rFonts w:ascii="Arial" w:hAnsi="Arial" w:cs="Arial"/>
          </w:rPr>
          <w:t>п. 4.3.1</w:t>
        </w:r>
      </w:hyperlink>
      <w:r w:rsidRPr="00D91E5F">
        <w:rPr>
          <w:rFonts w:ascii="Arial" w:hAnsi="Arial" w:cs="Arial"/>
        </w:rPr>
        <w:t xml:space="preserve"> настоящего Договора, Администрация осуществляет  обследование нестационарного торгового объекта, место его размещения и прилегающей территории с привлечением Владельца НТО.</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6. Ответственность Сторон</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bookmarkStart w:id="27" w:name="P363"/>
      <w:bookmarkEnd w:id="27"/>
      <w:r w:rsidRPr="00D91E5F">
        <w:rPr>
          <w:rFonts w:ascii="Arial" w:hAnsi="Arial" w:cs="Arial"/>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6E034C" w:rsidRPr="00D91E5F" w:rsidRDefault="006E034C" w:rsidP="006E034C">
      <w:pPr>
        <w:widowControl w:val="0"/>
        <w:autoSpaceDE w:val="0"/>
        <w:autoSpaceDN w:val="0"/>
        <w:spacing w:before="220"/>
        <w:ind w:firstLine="540"/>
        <w:contextualSpacing/>
        <w:jc w:val="both"/>
        <w:rPr>
          <w:rFonts w:ascii="Arial" w:hAnsi="Arial" w:cs="Arial"/>
        </w:rPr>
      </w:pPr>
      <w:bookmarkStart w:id="28" w:name="P364"/>
      <w:bookmarkEnd w:id="28"/>
      <w:r w:rsidRPr="00D91E5F">
        <w:rPr>
          <w:rFonts w:ascii="Arial" w:hAnsi="Arial" w:cs="Arial"/>
        </w:rPr>
        <w:t>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w:t>
      </w:r>
      <w:hyperlink w:anchor="P313">
        <w:r w:rsidRPr="00D91E5F">
          <w:rPr>
            <w:rFonts w:ascii="Arial" w:hAnsi="Arial" w:cs="Arial"/>
          </w:rPr>
          <w:t>пункте 3.1</w:t>
        </w:r>
      </w:hyperlink>
      <w:r w:rsidRPr="00D91E5F">
        <w:rPr>
          <w:rFonts w:ascii="Arial" w:hAnsi="Arial" w:cs="Arial"/>
        </w:rPr>
        <w:t xml:space="preserve"> Договора, за каждый факт нарушения в течение 5 (пяти) банковских дней с даты получения соответствующей претензии Администрации.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363">
        <w:r w:rsidRPr="00D91E5F">
          <w:rPr>
            <w:rFonts w:ascii="Arial" w:hAnsi="Arial" w:cs="Arial"/>
          </w:rPr>
          <w:t>пунктами 6.1</w:t>
        </w:r>
      </w:hyperlink>
      <w:r w:rsidRPr="00D91E5F">
        <w:rPr>
          <w:rFonts w:ascii="Arial" w:hAnsi="Arial" w:cs="Arial"/>
        </w:rPr>
        <w:t xml:space="preserve"> и </w:t>
      </w:r>
      <w:hyperlink w:anchor="P364">
        <w:r w:rsidRPr="00D91E5F">
          <w:rPr>
            <w:rFonts w:ascii="Arial" w:hAnsi="Arial" w:cs="Arial"/>
          </w:rPr>
          <w:t>6.2</w:t>
        </w:r>
      </w:hyperlink>
      <w:r w:rsidRPr="00D91E5F">
        <w:rPr>
          <w:rFonts w:ascii="Arial" w:hAnsi="Arial" w:cs="Arial"/>
        </w:rPr>
        <w:t xml:space="preserve">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6.5. Возмещение убытков и уплата неустойки за неисполнение обязательств не освобождает Владельца от исполнения обязательств по Договору.</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7. Порядок изменения, прекращения и расторжения Договора</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7.1. Расторжение настоящего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6E034C" w:rsidRPr="00D91E5F" w:rsidRDefault="006E034C" w:rsidP="006E034C">
      <w:pPr>
        <w:widowControl w:val="0"/>
        <w:autoSpaceDE w:val="0"/>
        <w:autoSpaceDN w:val="0"/>
        <w:spacing w:before="220"/>
        <w:ind w:firstLine="540"/>
        <w:contextualSpacing/>
        <w:jc w:val="both"/>
        <w:rPr>
          <w:rFonts w:ascii="Arial" w:hAnsi="Arial" w:cs="Arial"/>
        </w:rPr>
      </w:pPr>
      <w:bookmarkStart w:id="29" w:name="P373"/>
      <w:bookmarkEnd w:id="29"/>
      <w:r w:rsidRPr="00D91E5F">
        <w:rPr>
          <w:rFonts w:ascii="Arial" w:hAnsi="Arial" w:cs="Arial"/>
        </w:rPr>
        <w:t>7.2. Администрация вправе в одностороннем порядке отказаться от Договора в следующих случаях:</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7.2.2. Неисполнения Владельцем НТО обязательств, установленных </w:t>
      </w:r>
      <w:hyperlink w:anchor="P335">
        <w:proofErr w:type="spellStart"/>
        <w:r w:rsidRPr="00D91E5F">
          <w:rPr>
            <w:rFonts w:ascii="Arial" w:hAnsi="Arial" w:cs="Arial"/>
          </w:rPr>
          <w:t>пп</w:t>
        </w:r>
        <w:proofErr w:type="spellEnd"/>
        <w:r w:rsidRPr="00D91E5F">
          <w:rPr>
            <w:rFonts w:ascii="Arial" w:hAnsi="Arial" w:cs="Arial"/>
          </w:rPr>
          <w:t>. 4.3.1</w:t>
        </w:r>
      </w:hyperlink>
      <w:r w:rsidRPr="00D91E5F">
        <w:rPr>
          <w:rFonts w:ascii="Arial" w:hAnsi="Arial" w:cs="Arial"/>
        </w:rPr>
        <w:t xml:space="preserve"> - </w:t>
      </w:r>
      <w:hyperlink w:anchor="P340">
        <w:r w:rsidRPr="00D91E5F">
          <w:rPr>
            <w:rFonts w:ascii="Arial" w:hAnsi="Arial" w:cs="Arial"/>
          </w:rPr>
          <w:t>4.3.</w:t>
        </w:r>
      </w:hyperlink>
      <w:r w:rsidRPr="00D91E5F">
        <w:rPr>
          <w:rFonts w:ascii="Arial" w:hAnsi="Arial" w:cs="Arial"/>
        </w:rPr>
        <w:t>4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lastRenderedPageBreak/>
        <w:t>7.2.4. Осуществления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7.2.5. Передачи Владельцем НТО третьим лицам прав и обязанностей на размещение нестационарного торгового объекта.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7.2.6. Изменения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7.2.7.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7.2.8. 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7.2.9. Размещения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объектом.</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7.2.10. Заключения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7.2.11. Предоставления недостоверных сведений Владельцем НТО.</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7.2.12. Нарушения Владельцем НТО иных условий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7.2.13. Неисполнения требований, предусмотренных архитектурно-дизайнерским решением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7.2.14. Иных предусмотренных действующим законодательством случаях.</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7.4. Расторжение Договора по соглашению Сторон производится путем подписания соответствующего соглашения о расторжении.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7.5. В случае досрочного расторжения настоящего Договора на основании </w:t>
      </w:r>
      <w:hyperlink w:anchor="P373">
        <w:r w:rsidRPr="00D91E5F">
          <w:rPr>
            <w:rFonts w:ascii="Arial" w:hAnsi="Arial" w:cs="Arial"/>
          </w:rPr>
          <w:t>п. 7.2</w:t>
        </w:r>
      </w:hyperlink>
      <w:r w:rsidRPr="00D91E5F">
        <w:rPr>
          <w:rFonts w:ascii="Arial" w:hAnsi="Arial" w:cs="Arial"/>
        </w:rPr>
        <w:t xml:space="preserve"> </w:t>
      </w:r>
      <w:r w:rsidRPr="00D91E5F">
        <w:rPr>
          <w:rFonts w:ascii="Arial" w:hAnsi="Arial" w:cs="Arial"/>
        </w:rPr>
        <w:lastRenderedPageBreak/>
        <w:t>настоящего Договора денежные средства, оплаченные Владельцем НТО, возврату не подлежат.</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8. Порядок разрешения споров</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8.3. До передачи спора на разрешение суда Стороны принимают меры к его урегулированию в претензионном порядке.</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8.4. Претензия должна быть направлена в письменном виде. По полученной претензии Сторона должна дать письменный ответ по существу в срок не позднее семи календарных дней с даты ее получения. Оставление претензии без ответа в установленный срок означает признание требований претензии.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8.5. Если претензионные требования подлежат денежной оценке, в претензии указываются </w:t>
      </w:r>
      <w:proofErr w:type="spellStart"/>
      <w:r w:rsidRPr="00D91E5F">
        <w:rPr>
          <w:rFonts w:ascii="Arial" w:hAnsi="Arial" w:cs="Arial"/>
        </w:rPr>
        <w:t>истребуемая</w:t>
      </w:r>
      <w:proofErr w:type="spellEnd"/>
      <w:r w:rsidRPr="00D91E5F">
        <w:rPr>
          <w:rFonts w:ascii="Arial" w:hAnsi="Arial" w:cs="Arial"/>
        </w:rPr>
        <w:t xml:space="preserve"> сумма и ее полный и обоснованный расчет.</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3">
        <w:r w:rsidRPr="00D91E5F">
          <w:rPr>
            <w:rFonts w:ascii="Arial" w:hAnsi="Arial" w:cs="Arial"/>
          </w:rPr>
          <w:t>ст. 37</w:t>
        </w:r>
      </w:hyperlink>
      <w:r w:rsidRPr="00D91E5F">
        <w:rPr>
          <w:rFonts w:ascii="Arial" w:hAnsi="Arial" w:cs="Arial"/>
        </w:rPr>
        <w:t xml:space="preserve"> АПК РФ, </w:t>
      </w:r>
      <w:hyperlink r:id="rId14">
        <w:r w:rsidRPr="00D91E5F">
          <w:rPr>
            <w:rFonts w:ascii="Arial" w:hAnsi="Arial" w:cs="Arial"/>
          </w:rPr>
          <w:t>ст. 32</w:t>
        </w:r>
      </w:hyperlink>
      <w:r w:rsidRPr="00D91E5F">
        <w:rPr>
          <w:rFonts w:ascii="Arial" w:hAnsi="Arial" w:cs="Arial"/>
        </w:rPr>
        <w:t xml:space="preserve"> ГПК РФ о договорной подсудности, передаются в суд по месту нахождения Администрации.</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9. Форс-мажорные обстоятельства</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6E034C" w:rsidRPr="00D91E5F" w:rsidRDefault="006E034C" w:rsidP="006E034C">
      <w:pPr>
        <w:widowControl w:val="0"/>
        <w:autoSpaceDE w:val="0"/>
        <w:autoSpaceDN w:val="0"/>
        <w:spacing w:before="220"/>
        <w:ind w:firstLine="540"/>
        <w:contextualSpacing/>
        <w:jc w:val="both"/>
        <w:rPr>
          <w:rFonts w:ascii="Arial" w:hAnsi="Arial" w:cs="Arial"/>
        </w:rPr>
      </w:pPr>
      <w:bookmarkStart w:id="30" w:name="P408"/>
      <w:bookmarkEnd w:id="30"/>
      <w:r w:rsidRPr="00D91E5F">
        <w:rPr>
          <w:rFonts w:ascii="Arial" w:hAnsi="Arial" w:cs="Arial"/>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9.3. Невыполнение условий </w:t>
      </w:r>
      <w:hyperlink w:anchor="P408">
        <w:r w:rsidRPr="00D91E5F">
          <w:rPr>
            <w:rFonts w:ascii="Arial" w:hAnsi="Arial" w:cs="Arial"/>
          </w:rPr>
          <w:t>пункта 9.2</w:t>
        </w:r>
      </w:hyperlink>
      <w:r w:rsidRPr="00D91E5F">
        <w:rPr>
          <w:rFonts w:ascii="Arial" w:hAnsi="Arial" w:cs="Arial"/>
        </w:rPr>
        <w:t xml:space="preserve"> Договора лишает Сторону права ссылаться на форс-мажорные обстоятельства при невыполнении обязательств по настоящему Договору.</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10. Прочие условия</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10.2. Настоящий Договор составлен в двух экземплярах, имеющих равную юридическую силу, по одному экземпляру для каждой Стороны.</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10.3. Неотъемлемой частью настоящего Договора являются:</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 приложение № 1 - </w:t>
      </w:r>
      <w:hyperlink w:anchor="P438">
        <w:r w:rsidRPr="00D91E5F">
          <w:rPr>
            <w:rFonts w:ascii="Arial" w:hAnsi="Arial" w:cs="Arial"/>
          </w:rPr>
          <w:t>характеристики</w:t>
        </w:r>
      </w:hyperlink>
      <w:r w:rsidRPr="00D91E5F">
        <w:rPr>
          <w:rFonts w:ascii="Arial" w:hAnsi="Arial" w:cs="Arial"/>
        </w:rPr>
        <w:t xml:space="preserve"> размещения нестационарного торгового объекта;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 приложение № 2 - эскизный </w:t>
      </w:r>
      <w:hyperlink w:anchor="P473">
        <w:r w:rsidRPr="00D91E5F">
          <w:rPr>
            <w:rFonts w:ascii="Arial" w:hAnsi="Arial" w:cs="Arial"/>
          </w:rPr>
          <w:t>проект</w:t>
        </w:r>
      </w:hyperlink>
      <w:r w:rsidRPr="00D91E5F">
        <w:rPr>
          <w:rFonts w:ascii="Arial" w:hAnsi="Arial" w:cs="Arial"/>
        </w:rPr>
        <w:t xml:space="preserve"> размещения нестационарного торгового объекта.</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lastRenderedPageBreak/>
        <w:t>11. Реквизиты и подписи Сторон</w:t>
      </w:r>
    </w:p>
    <w:p w:rsidR="006E034C" w:rsidRPr="00D91E5F" w:rsidRDefault="006E034C" w:rsidP="006E034C">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E034C" w:rsidRPr="00D91E5F" w:rsidTr="008855CB">
        <w:tc>
          <w:tcPr>
            <w:tcW w:w="4535" w:type="dxa"/>
            <w:tcBorders>
              <w:top w:val="nil"/>
              <w:left w:val="nil"/>
              <w:bottom w:val="nil"/>
              <w:right w:val="nil"/>
            </w:tcBorders>
          </w:tcPr>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Администрация</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___________________</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М.П.</w:t>
            </w:r>
          </w:p>
        </w:tc>
        <w:tc>
          <w:tcPr>
            <w:tcW w:w="4535" w:type="dxa"/>
            <w:tcBorders>
              <w:top w:val="nil"/>
              <w:left w:val="nil"/>
              <w:bottom w:val="nil"/>
              <w:right w:val="nil"/>
            </w:tcBorders>
          </w:tcPr>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Владелец НТО</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___________________</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М.П.</w:t>
            </w:r>
          </w:p>
        </w:tc>
      </w:tr>
    </w:tbl>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sectPr w:rsidR="006E034C" w:rsidRPr="00D91E5F" w:rsidSect="000B6DB1">
          <w:headerReference w:type="default" r:id="rId15"/>
          <w:pgSz w:w="11906" w:h="16838"/>
          <w:pgMar w:top="1134" w:right="567" w:bottom="851" w:left="1134" w:header="709" w:footer="709" w:gutter="0"/>
          <w:cols w:space="708"/>
          <w:docGrid w:linePitch="360"/>
        </w:sectPr>
      </w:pPr>
    </w:p>
    <w:p w:rsidR="006E034C" w:rsidRPr="00D91E5F" w:rsidRDefault="006E034C" w:rsidP="006E034C">
      <w:pPr>
        <w:widowControl w:val="0"/>
        <w:autoSpaceDE w:val="0"/>
        <w:autoSpaceDN w:val="0"/>
        <w:ind w:left="9639"/>
        <w:contextualSpacing/>
        <w:outlineLvl w:val="2"/>
        <w:rPr>
          <w:rFonts w:ascii="Arial" w:hAnsi="Arial" w:cs="Arial"/>
        </w:rPr>
      </w:pPr>
      <w:r w:rsidRPr="00D91E5F">
        <w:rPr>
          <w:rFonts w:ascii="Arial" w:hAnsi="Arial" w:cs="Arial"/>
        </w:rPr>
        <w:lastRenderedPageBreak/>
        <w:t>Приложение № 1</w:t>
      </w:r>
    </w:p>
    <w:p w:rsidR="006E034C" w:rsidRPr="00D91E5F" w:rsidRDefault="006E034C" w:rsidP="006E034C">
      <w:pPr>
        <w:widowControl w:val="0"/>
        <w:autoSpaceDE w:val="0"/>
        <w:autoSpaceDN w:val="0"/>
        <w:ind w:left="9639"/>
        <w:contextualSpacing/>
        <w:rPr>
          <w:rFonts w:ascii="Arial" w:hAnsi="Arial" w:cs="Arial"/>
        </w:rPr>
      </w:pPr>
      <w:r w:rsidRPr="00D91E5F">
        <w:rPr>
          <w:rFonts w:ascii="Arial" w:hAnsi="Arial" w:cs="Arial"/>
        </w:rPr>
        <w:t>к договору на размещение и эксплуатацию нестационарного торгового объекта</w:t>
      </w:r>
    </w:p>
    <w:p w:rsidR="006E034C" w:rsidRPr="00D91E5F" w:rsidRDefault="006E034C" w:rsidP="006E034C">
      <w:pPr>
        <w:widowControl w:val="0"/>
        <w:autoSpaceDE w:val="0"/>
        <w:autoSpaceDN w:val="0"/>
        <w:ind w:left="9639"/>
        <w:contextualSpacing/>
        <w:rPr>
          <w:rFonts w:ascii="Arial" w:hAnsi="Arial" w:cs="Arial"/>
        </w:rPr>
      </w:pPr>
      <w:r w:rsidRPr="00D91E5F">
        <w:rPr>
          <w:rFonts w:ascii="Arial" w:hAnsi="Arial" w:cs="Arial"/>
        </w:rPr>
        <w:t xml:space="preserve">от </w:t>
      </w:r>
      <w:r w:rsidRPr="00D91E5F">
        <w:rPr>
          <w:rFonts w:ascii="Arial" w:eastAsia="Calibri" w:hAnsi="Arial" w:cs="Arial"/>
          <w:lang w:eastAsia="en-US"/>
        </w:rPr>
        <w:t>__________</w:t>
      </w:r>
      <w:r w:rsidRPr="00D91E5F">
        <w:rPr>
          <w:rFonts w:ascii="Arial" w:hAnsi="Arial" w:cs="Arial"/>
        </w:rPr>
        <w:t xml:space="preserve"> 20___ № </w:t>
      </w:r>
      <w:r w:rsidRPr="00D91E5F">
        <w:rPr>
          <w:rFonts w:ascii="Arial" w:eastAsia="Calibri" w:hAnsi="Arial" w:cs="Arial"/>
          <w:lang w:eastAsia="en-US"/>
        </w:rPr>
        <w:t>__________</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bookmarkStart w:id="31" w:name="P438"/>
      <w:bookmarkEnd w:id="31"/>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r w:rsidRPr="00D91E5F">
        <w:rPr>
          <w:rFonts w:ascii="Arial" w:hAnsi="Arial" w:cs="Arial"/>
        </w:rPr>
        <w:t>Характеристики</w:t>
      </w:r>
    </w:p>
    <w:p w:rsidR="006E034C" w:rsidRPr="00D91E5F" w:rsidRDefault="006E034C" w:rsidP="006E034C">
      <w:pPr>
        <w:widowControl w:val="0"/>
        <w:autoSpaceDE w:val="0"/>
        <w:autoSpaceDN w:val="0"/>
        <w:contextualSpacing/>
        <w:jc w:val="center"/>
        <w:rPr>
          <w:rFonts w:ascii="Arial" w:hAnsi="Arial" w:cs="Arial"/>
        </w:rPr>
      </w:pPr>
      <w:r w:rsidRPr="00D91E5F">
        <w:rPr>
          <w:rFonts w:ascii="Arial" w:hAnsi="Arial" w:cs="Arial"/>
        </w:rPr>
        <w:t>размещения нестационарного торгового объекта</w:t>
      </w:r>
    </w:p>
    <w:p w:rsidR="006E034C" w:rsidRPr="00D91E5F" w:rsidRDefault="006E034C" w:rsidP="006E034C">
      <w:pPr>
        <w:widowControl w:val="0"/>
        <w:autoSpaceDE w:val="0"/>
        <w:autoSpaceDN w:val="0"/>
        <w:contextualSpacing/>
        <w:jc w:val="both"/>
        <w:rPr>
          <w:rFonts w:ascii="Arial" w:hAnsi="Arial" w:cs="Arial"/>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835"/>
        <w:gridCol w:w="3686"/>
        <w:gridCol w:w="2126"/>
        <w:gridCol w:w="2410"/>
        <w:gridCol w:w="3685"/>
      </w:tblGrid>
      <w:tr w:rsidR="006E034C" w:rsidRPr="00D91E5F" w:rsidTr="00446601">
        <w:tc>
          <w:tcPr>
            <w:tcW w:w="629"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 п/п</w:t>
            </w:r>
          </w:p>
        </w:tc>
        <w:tc>
          <w:tcPr>
            <w:tcW w:w="2835"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Адресные ориентиры нестационарного торгового объекта</w:t>
            </w:r>
          </w:p>
        </w:tc>
        <w:tc>
          <w:tcPr>
            <w:tcW w:w="3686"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2126"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Тип нестационарного торгового объекта</w:t>
            </w:r>
          </w:p>
        </w:tc>
        <w:tc>
          <w:tcPr>
            <w:tcW w:w="2410"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Специализация нестационарного торгового объекта</w:t>
            </w:r>
          </w:p>
        </w:tc>
        <w:tc>
          <w:tcPr>
            <w:tcW w:w="3685"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Размер НТО/общая площадь, м/кв. м</w:t>
            </w:r>
          </w:p>
        </w:tc>
      </w:tr>
      <w:tr w:rsidR="006E034C" w:rsidRPr="00D91E5F" w:rsidTr="00446601">
        <w:tc>
          <w:tcPr>
            <w:tcW w:w="629"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1</w:t>
            </w:r>
          </w:p>
        </w:tc>
        <w:tc>
          <w:tcPr>
            <w:tcW w:w="2835"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2</w:t>
            </w:r>
          </w:p>
        </w:tc>
        <w:tc>
          <w:tcPr>
            <w:tcW w:w="3686"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3</w:t>
            </w:r>
          </w:p>
        </w:tc>
        <w:tc>
          <w:tcPr>
            <w:tcW w:w="2126"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4</w:t>
            </w:r>
          </w:p>
        </w:tc>
        <w:tc>
          <w:tcPr>
            <w:tcW w:w="2410"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5</w:t>
            </w:r>
          </w:p>
        </w:tc>
        <w:tc>
          <w:tcPr>
            <w:tcW w:w="3685"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6</w:t>
            </w:r>
          </w:p>
        </w:tc>
      </w:tr>
    </w:tbl>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Подписи сторон:</w:t>
      </w:r>
    </w:p>
    <w:p w:rsidR="006E034C" w:rsidRPr="00D91E5F" w:rsidRDefault="006E034C" w:rsidP="006E034C">
      <w:pPr>
        <w:widowControl w:val="0"/>
        <w:autoSpaceDE w:val="0"/>
        <w:autoSpaceDN w:val="0"/>
        <w:ind w:firstLine="54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E034C" w:rsidRPr="00D91E5F" w:rsidTr="008855CB">
        <w:tc>
          <w:tcPr>
            <w:tcW w:w="4535" w:type="dxa"/>
            <w:tcBorders>
              <w:top w:val="nil"/>
              <w:left w:val="nil"/>
              <w:bottom w:val="nil"/>
              <w:right w:val="nil"/>
            </w:tcBorders>
          </w:tcPr>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Администрация</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___________________</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М.П.</w:t>
            </w:r>
          </w:p>
        </w:tc>
        <w:tc>
          <w:tcPr>
            <w:tcW w:w="4535" w:type="dxa"/>
            <w:tcBorders>
              <w:top w:val="nil"/>
              <w:left w:val="nil"/>
              <w:bottom w:val="nil"/>
              <w:right w:val="nil"/>
            </w:tcBorders>
          </w:tcPr>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Владелец НТО</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___________________</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М.П.</w:t>
            </w:r>
          </w:p>
        </w:tc>
      </w:tr>
    </w:tbl>
    <w:p w:rsidR="006E034C" w:rsidRPr="00D91E5F" w:rsidRDefault="006E034C" w:rsidP="006E034C">
      <w:pPr>
        <w:widowControl w:val="0"/>
        <w:autoSpaceDE w:val="0"/>
        <w:autoSpaceDN w:val="0"/>
        <w:ind w:firstLine="54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rPr>
          <w:rFonts w:ascii="Arial" w:hAnsi="Arial" w:cs="Arial"/>
        </w:rPr>
        <w:sectPr w:rsidR="006E034C" w:rsidRPr="00D91E5F" w:rsidSect="003E50C3">
          <w:pgSz w:w="16838" w:h="11905" w:orient="landscape"/>
          <w:pgMar w:top="993" w:right="1134" w:bottom="850" w:left="1134" w:header="0" w:footer="0" w:gutter="0"/>
          <w:cols w:space="720"/>
          <w:titlePg/>
        </w:sectPr>
      </w:pPr>
    </w:p>
    <w:p w:rsidR="006E034C" w:rsidRPr="00D91E5F" w:rsidRDefault="006E034C" w:rsidP="006E034C">
      <w:pPr>
        <w:widowControl w:val="0"/>
        <w:autoSpaceDE w:val="0"/>
        <w:autoSpaceDN w:val="0"/>
        <w:ind w:left="4962"/>
        <w:contextualSpacing/>
        <w:outlineLvl w:val="2"/>
        <w:rPr>
          <w:rFonts w:ascii="Arial" w:hAnsi="Arial" w:cs="Arial"/>
        </w:rPr>
      </w:pPr>
      <w:r w:rsidRPr="00D91E5F">
        <w:rPr>
          <w:rFonts w:ascii="Arial" w:hAnsi="Arial" w:cs="Arial"/>
        </w:rPr>
        <w:lastRenderedPageBreak/>
        <w:t>Приложение № 2</w:t>
      </w:r>
    </w:p>
    <w:p w:rsidR="006E034C" w:rsidRPr="00D91E5F" w:rsidRDefault="006E034C" w:rsidP="006E034C">
      <w:pPr>
        <w:widowControl w:val="0"/>
        <w:autoSpaceDE w:val="0"/>
        <w:autoSpaceDN w:val="0"/>
        <w:ind w:left="4962"/>
        <w:contextualSpacing/>
        <w:rPr>
          <w:rFonts w:ascii="Arial" w:hAnsi="Arial" w:cs="Arial"/>
        </w:rPr>
      </w:pPr>
      <w:r w:rsidRPr="00D91E5F">
        <w:rPr>
          <w:rFonts w:ascii="Arial" w:hAnsi="Arial" w:cs="Arial"/>
        </w:rPr>
        <w:t>к договору на размещение и эксплуатацию нестационарного торгового объекта</w:t>
      </w:r>
    </w:p>
    <w:p w:rsidR="006E034C" w:rsidRPr="00D91E5F" w:rsidRDefault="006E034C" w:rsidP="006E034C">
      <w:pPr>
        <w:widowControl w:val="0"/>
        <w:autoSpaceDE w:val="0"/>
        <w:autoSpaceDN w:val="0"/>
        <w:ind w:left="4962"/>
        <w:contextualSpacing/>
        <w:rPr>
          <w:rFonts w:ascii="Arial" w:hAnsi="Arial" w:cs="Arial"/>
        </w:rPr>
      </w:pPr>
      <w:r w:rsidRPr="00D91E5F">
        <w:rPr>
          <w:rFonts w:ascii="Arial" w:hAnsi="Arial" w:cs="Arial"/>
        </w:rPr>
        <w:t xml:space="preserve">от </w:t>
      </w:r>
      <w:r w:rsidRPr="00D91E5F">
        <w:rPr>
          <w:rFonts w:ascii="Arial" w:eastAsia="Calibri" w:hAnsi="Arial" w:cs="Arial"/>
          <w:lang w:eastAsia="en-US"/>
        </w:rPr>
        <w:t>__________</w:t>
      </w:r>
      <w:r w:rsidRPr="00D91E5F">
        <w:rPr>
          <w:rFonts w:ascii="Arial" w:hAnsi="Arial" w:cs="Arial"/>
        </w:rPr>
        <w:t xml:space="preserve"> 20___ № </w:t>
      </w:r>
      <w:r w:rsidRPr="00D91E5F">
        <w:rPr>
          <w:rFonts w:ascii="Arial" w:eastAsia="Calibri" w:hAnsi="Arial" w:cs="Arial"/>
          <w:lang w:eastAsia="en-US"/>
        </w:rPr>
        <w:t>__________</w:t>
      </w:r>
    </w:p>
    <w:p w:rsidR="006E034C" w:rsidRPr="00D91E5F" w:rsidRDefault="006E034C" w:rsidP="006E034C">
      <w:pPr>
        <w:widowControl w:val="0"/>
        <w:autoSpaceDE w:val="0"/>
        <w:autoSpaceDN w:val="0"/>
        <w:ind w:left="4962"/>
        <w:contextualSpacing/>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bookmarkStart w:id="32" w:name="P473"/>
      <w:bookmarkEnd w:id="32"/>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r w:rsidRPr="00D91E5F">
        <w:rPr>
          <w:rFonts w:ascii="Arial" w:hAnsi="Arial" w:cs="Arial"/>
        </w:rPr>
        <w:t>Эскизный проект</w:t>
      </w:r>
    </w:p>
    <w:p w:rsidR="006E034C" w:rsidRPr="00D91E5F" w:rsidRDefault="006E034C" w:rsidP="006E034C">
      <w:pPr>
        <w:widowControl w:val="0"/>
        <w:autoSpaceDE w:val="0"/>
        <w:autoSpaceDN w:val="0"/>
        <w:contextualSpacing/>
        <w:jc w:val="center"/>
        <w:rPr>
          <w:rFonts w:ascii="Arial" w:hAnsi="Arial" w:cs="Arial"/>
        </w:rPr>
      </w:pPr>
      <w:r w:rsidRPr="00D91E5F">
        <w:rPr>
          <w:rFonts w:ascii="Arial" w:hAnsi="Arial" w:cs="Arial"/>
        </w:rPr>
        <w:t>размещения нестационарного торгового объекта</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Адрес места установки: ____________________________________________</w:t>
      </w: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Тип нестационарного торгового объекта: _____________________________</w:t>
      </w: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Специализация нестационарного торгового объекта: ___________________</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E034C" w:rsidRPr="00D91E5F" w:rsidTr="00446601">
        <w:trPr>
          <w:trHeight w:val="1682"/>
        </w:trPr>
        <w:tc>
          <w:tcPr>
            <w:tcW w:w="9781" w:type="dxa"/>
            <w:shd w:val="clear" w:color="auto" w:fill="auto"/>
            <w:vAlign w:val="center"/>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Место для эскизного проекта</w:t>
            </w:r>
          </w:p>
        </w:tc>
      </w:tr>
    </w:tbl>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Подписи сторон:</w:t>
      </w:r>
    </w:p>
    <w:p w:rsidR="006E034C" w:rsidRPr="00D91E5F" w:rsidRDefault="006E034C" w:rsidP="006E034C">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924"/>
      </w:tblGrid>
      <w:tr w:rsidR="006E034C" w:rsidRPr="00D91E5F" w:rsidTr="008855CB">
        <w:tc>
          <w:tcPr>
            <w:tcW w:w="4924" w:type="dxa"/>
            <w:tcBorders>
              <w:top w:val="nil"/>
              <w:left w:val="nil"/>
              <w:bottom w:val="nil"/>
              <w:right w:val="nil"/>
            </w:tcBorders>
          </w:tcPr>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Администрация</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___________________</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М.П.</w:t>
            </w:r>
          </w:p>
        </w:tc>
        <w:tc>
          <w:tcPr>
            <w:tcW w:w="4924" w:type="dxa"/>
            <w:tcBorders>
              <w:top w:val="nil"/>
              <w:left w:val="nil"/>
              <w:bottom w:val="nil"/>
              <w:right w:val="nil"/>
            </w:tcBorders>
          </w:tcPr>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Владелец НТО</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___________________</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М.П.</w:t>
            </w:r>
          </w:p>
        </w:tc>
      </w:tr>
    </w:tbl>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 xml:space="preserve">                           </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sectPr w:rsidR="006E034C" w:rsidRPr="00D91E5F">
          <w:pgSz w:w="11905" w:h="16838"/>
          <w:pgMar w:top="1134" w:right="850" w:bottom="1134" w:left="1701" w:header="0" w:footer="0" w:gutter="0"/>
          <w:cols w:space="720"/>
          <w:titlePg/>
        </w:sectPr>
      </w:pPr>
    </w:p>
    <w:p w:rsidR="006E034C" w:rsidRPr="00D91E5F" w:rsidRDefault="006E034C" w:rsidP="00330ECF">
      <w:pPr>
        <w:widowControl w:val="0"/>
        <w:autoSpaceDE w:val="0"/>
        <w:autoSpaceDN w:val="0"/>
        <w:ind w:left="3969" w:right="-285"/>
        <w:contextualSpacing/>
        <w:outlineLvl w:val="1"/>
        <w:rPr>
          <w:rFonts w:ascii="Arial" w:hAnsi="Arial" w:cs="Arial"/>
        </w:rPr>
      </w:pPr>
      <w:r w:rsidRPr="00D91E5F">
        <w:rPr>
          <w:rFonts w:ascii="Arial" w:hAnsi="Arial" w:cs="Arial"/>
        </w:rPr>
        <w:lastRenderedPageBreak/>
        <w:t>Приложение № 3</w:t>
      </w:r>
    </w:p>
    <w:p w:rsidR="006E034C" w:rsidRPr="00D91E5F" w:rsidRDefault="006E034C" w:rsidP="00330ECF">
      <w:pPr>
        <w:widowControl w:val="0"/>
        <w:autoSpaceDE w:val="0"/>
        <w:autoSpaceDN w:val="0"/>
        <w:ind w:left="3969" w:right="-285"/>
        <w:contextualSpacing/>
        <w:rPr>
          <w:rFonts w:ascii="Arial" w:hAnsi="Arial" w:cs="Arial"/>
        </w:rPr>
      </w:pPr>
      <w:r w:rsidRPr="00D91E5F">
        <w:rPr>
          <w:rFonts w:ascii="Arial" w:hAnsi="Arial" w:cs="Arial"/>
        </w:rPr>
        <w:t>к Положению о порядке проведении открытого аукциона в эле</w:t>
      </w:r>
      <w:r w:rsidR="00330ECF">
        <w:rPr>
          <w:rFonts w:ascii="Arial" w:hAnsi="Arial" w:cs="Arial"/>
        </w:rPr>
        <w:t xml:space="preserve">ктронной форме  на размещение и </w:t>
      </w:r>
      <w:r w:rsidRPr="00D91E5F">
        <w:rPr>
          <w:rFonts w:ascii="Arial" w:hAnsi="Arial" w:cs="Arial"/>
        </w:rPr>
        <w:t>эксплуатацию нестационарных торговых объектов на территории городского округа Люберцы Московской области</w:t>
      </w:r>
    </w:p>
    <w:p w:rsidR="006E034C" w:rsidRPr="00D91E5F" w:rsidRDefault="006E034C" w:rsidP="006E034C">
      <w:pPr>
        <w:pStyle w:val="ConsPlusNormal"/>
        <w:ind w:left="3261" w:firstLine="708"/>
        <w:rPr>
          <w:rFonts w:ascii="Arial" w:hAnsi="Arial" w:cs="Arial"/>
          <w:sz w:val="24"/>
          <w:szCs w:val="24"/>
        </w:rPr>
      </w:pPr>
      <w:r w:rsidRPr="00D91E5F">
        <w:rPr>
          <w:rFonts w:ascii="Arial" w:hAnsi="Arial" w:cs="Arial"/>
          <w:sz w:val="24"/>
          <w:szCs w:val="24"/>
        </w:rPr>
        <w:t>Примерная форма</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spacing w:before="280"/>
        <w:contextualSpacing/>
        <w:jc w:val="center"/>
        <w:rPr>
          <w:rFonts w:ascii="Arial" w:hAnsi="Arial" w:cs="Arial"/>
        </w:rPr>
      </w:pPr>
      <w:bookmarkStart w:id="33" w:name="P514"/>
      <w:bookmarkEnd w:id="33"/>
    </w:p>
    <w:p w:rsidR="006E034C" w:rsidRPr="00D91E5F" w:rsidRDefault="006E034C" w:rsidP="006E034C">
      <w:pPr>
        <w:widowControl w:val="0"/>
        <w:autoSpaceDE w:val="0"/>
        <w:autoSpaceDN w:val="0"/>
        <w:spacing w:before="280"/>
        <w:contextualSpacing/>
        <w:jc w:val="center"/>
        <w:rPr>
          <w:rFonts w:ascii="Arial" w:hAnsi="Arial" w:cs="Arial"/>
        </w:rPr>
      </w:pPr>
      <w:r w:rsidRPr="00D91E5F">
        <w:rPr>
          <w:rFonts w:ascii="Arial" w:hAnsi="Arial" w:cs="Arial"/>
        </w:rPr>
        <w:t xml:space="preserve">Договор № </w:t>
      </w:r>
      <w:r w:rsidRPr="00D91E5F">
        <w:rPr>
          <w:rFonts w:ascii="Arial" w:eastAsia="Calibri" w:hAnsi="Arial" w:cs="Arial"/>
          <w:lang w:eastAsia="en-US"/>
        </w:rPr>
        <w:t>__________</w:t>
      </w:r>
    </w:p>
    <w:p w:rsidR="006E034C" w:rsidRPr="00D91E5F" w:rsidRDefault="006E034C" w:rsidP="006E034C">
      <w:pPr>
        <w:widowControl w:val="0"/>
        <w:autoSpaceDE w:val="0"/>
        <w:autoSpaceDN w:val="0"/>
        <w:contextualSpacing/>
        <w:jc w:val="center"/>
        <w:rPr>
          <w:rFonts w:ascii="Arial" w:hAnsi="Arial" w:cs="Arial"/>
        </w:rPr>
      </w:pPr>
      <w:proofErr w:type="gramStart"/>
      <w:r w:rsidRPr="00D91E5F">
        <w:rPr>
          <w:rFonts w:ascii="Arial" w:hAnsi="Arial" w:cs="Arial"/>
        </w:rPr>
        <w:t>на</w:t>
      </w:r>
      <w:proofErr w:type="gramEnd"/>
      <w:r w:rsidRPr="00D91E5F">
        <w:rPr>
          <w:rFonts w:ascii="Arial" w:hAnsi="Arial" w:cs="Arial"/>
        </w:rPr>
        <w:t xml:space="preserve"> размещение и эксплуатацию нестационарного торгового</w:t>
      </w:r>
    </w:p>
    <w:p w:rsidR="006E034C" w:rsidRPr="00D91E5F" w:rsidRDefault="006E034C" w:rsidP="006E034C">
      <w:pPr>
        <w:widowControl w:val="0"/>
        <w:autoSpaceDE w:val="0"/>
        <w:autoSpaceDN w:val="0"/>
        <w:contextualSpacing/>
        <w:jc w:val="center"/>
        <w:rPr>
          <w:rFonts w:ascii="Arial" w:hAnsi="Arial" w:cs="Arial"/>
        </w:rPr>
      </w:pPr>
      <w:r w:rsidRPr="00D91E5F">
        <w:rPr>
          <w:rFonts w:ascii="Arial" w:hAnsi="Arial" w:cs="Arial"/>
        </w:rPr>
        <w:t>объекта сезонного размещения на территории городского округа</w:t>
      </w:r>
    </w:p>
    <w:p w:rsidR="006E034C" w:rsidRPr="00D91E5F" w:rsidRDefault="006E034C" w:rsidP="006E034C">
      <w:pPr>
        <w:widowControl w:val="0"/>
        <w:autoSpaceDE w:val="0"/>
        <w:autoSpaceDN w:val="0"/>
        <w:contextualSpacing/>
        <w:jc w:val="center"/>
        <w:rPr>
          <w:rFonts w:ascii="Arial" w:hAnsi="Arial" w:cs="Arial"/>
        </w:rPr>
      </w:pPr>
      <w:r w:rsidRPr="00D91E5F">
        <w:rPr>
          <w:rFonts w:ascii="Arial" w:hAnsi="Arial" w:cs="Arial"/>
        </w:rPr>
        <w:t>Люберцы Московской области</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 xml:space="preserve">г. Люберцы                                                                                            </w:t>
      </w:r>
      <w:r w:rsidRPr="00D91E5F">
        <w:rPr>
          <w:rFonts w:ascii="Arial" w:eastAsia="Calibri" w:hAnsi="Arial" w:cs="Arial"/>
          <w:lang w:eastAsia="en-US"/>
        </w:rPr>
        <w:t>______</w:t>
      </w:r>
      <w:r w:rsidRPr="00D91E5F">
        <w:rPr>
          <w:rFonts w:ascii="Arial" w:hAnsi="Arial" w:cs="Arial"/>
        </w:rPr>
        <w:t xml:space="preserve"> 20___ </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 xml:space="preserve">Администрация муниципального образования городской округ Люберцы Московской области, именуемая в дальнейшем «Администрация», в лице </w:t>
      </w:r>
      <w:r w:rsidRPr="00D91E5F">
        <w:rPr>
          <w:rFonts w:ascii="Arial" w:eastAsia="Calibri" w:hAnsi="Arial" w:cs="Arial"/>
          <w:lang w:eastAsia="en-US"/>
        </w:rPr>
        <w:t>__________</w:t>
      </w:r>
      <w:r w:rsidRPr="00D91E5F">
        <w:rPr>
          <w:rFonts w:ascii="Arial" w:hAnsi="Arial" w:cs="Arial"/>
        </w:rPr>
        <w:t xml:space="preserve">, действующего на основании </w:t>
      </w:r>
      <w:r w:rsidRPr="00D91E5F">
        <w:rPr>
          <w:rFonts w:ascii="Arial" w:eastAsia="Calibri" w:hAnsi="Arial" w:cs="Arial"/>
          <w:lang w:eastAsia="en-US"/>
        </w:rPr>
        <w:t>__________</w:t>
      </w:r>
      <w:r w:rsidRPr="00D91E5F">
        <w:rPr>
          <w:rFonts w:ascii="Arial" w:hAnsi="Arial" w:cs="Arial"/>
        </w:rPr>
        <w:t xml:space="preserve">, с одной стороны, и </w:t>
      </w:r>
      <w:r w:rsidRPr="00D91E5F">
        <w:rPr>
          <w:rFonts w:ascii="Arial" w:eastAsia="Calibri" w:hAnsi="Arial" w:cs="Arial"/>
          <w:lang w:eastAsia="en-US"/>
        </w:rPr>
        <w:t>__________</w:t>
      </w:r>
      <w:r w:rsidRPr="00D91E5F">
        <w:rPr>
          <w:rFonts w:ascii="Arial" w:hAnsi="Arial" w:cs="Arial"/>
        </w:rPr>
        <w:t xml:space="preserve">, именуемое в дальнейшем «Владелец нестационарного торгового объекта» (далее - Владелец НТО), в лице </w:t>
      </w:r>
      <w:r w:rsidRPr="00D91E5F">
        <w:rPr>
          <w:rFonts w:ascii="Arial" w:eastAsia="Calibri" w:hAnsi="Arial" w:cs="Arial"/>
          <w:lang w:eastAsia="en-US"/>
        </w:rPr>
        <w:t>__________</w:t>
      </w:r>
      <w:r w:rsidRPr="00D91E5F">
        <w:rPr>
          <w:rFonts w:ascii="Arial" w:hAnsi="Arial" w:cs="Arial"/>
        </w:rPr>
        <w:t xml:space="preserve">, действующего на основании </w:t>
      </w:r>
      <w:r w:rsidRPr="00D91E5F">
        <w:rPr>
          <w:rFonts w:ascii="Arial" w:eastAsia="Calibri" w:hAnsi="Arial" w:cs="Arial"/>
          <w:lang w:eastAsia="en-US"/>
        </w:rPr>
        <w:t>__________</w:t>
      </w:r>
      <w:r w:rsidRPr="00D91E5F">
        <w:rPr>
          <w:rFonts w:ascii="Arial" w:hAnsi="Arial" w:cs="Arial"/>
        </w:rPr>
        <w:t>, с другой стороны, в дальнейшем вместе именуемые «Стороны» и каждый в отдельности «Сторона», на основании протокола электронного аукциона от «___» _________ 20___ заключили настоящий договор о нижеследующем:</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1. Предмет договора</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сезонного размещения  по адресу (адресному ориентиру), указанному в </w:t>
      </w:r>
      <w:hyperlink w:anchor="P662">
        <w:r w:rsidRPr="00D91E5F">
          <w:rPr>
            <w:rFonts w:ascii="Arial" w:hAnsi="Arial" w:cs="Arial"/>
          </w:rPr>
          <w:t>приложении № 1</w:t>
        </w:r>
      </w:hyperlink>
      <w:r w:rsidRPr="00D91E5F">
        <w:rPr>
          <w:rFonts w:ascii="Arial" w:hAnsi="Arial" w:cs="Arial"/>
        </w:rPr>
        <w:t xml:space="preserve"> и в соответствии с эскизным </w:t>
      </w:r>
      <w:hyperlink w:anchor="P697">
        <w:r w:rsidRPr="00D91E5F">
          <w:rPr>
            <w:rFonts w:ascii="Arial" w:hAnsi="Arial" w:cs="Arial"/>
          </w:rPr>
          <w:t>проектом</w:t>
        </w:r>
      </w:hyperlink>
      <w:r w:rsidRPr="00D91E5F">
        <w:rPr>
          <w:rFonts w:ascii="Arial" w:hAnsi="Arial" w:cs="Arial"/>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нестационарный торговый объект, НТО, Объект, Договор).</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2. Срок действия договора</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сезонного размещения по </w:t>
      </w:r>
      <w:r w:rsidRPr="00D91E5F">
        <w:rPr>
          <w:rFonts w:ascii="Arial" w:eastAsia="Calibri" w:hAnsi="Arial" w:cs="Arial"/>
          <w:lang w:eastAsia="en-US"/>
        </w:rPr>
        <w:t>__________</w:t>
      </w:r>
      <w:r w:rsidRPr="00D91E5F">
        <w:rPr>
          <w:rFonts w:ascii="Arial" w:hAnsi="Arial" w:cs="Arial"/>
        </w:rPr>
        <w:t xml:space="preserve"> 20____ (включительно), в части обязательств Владельца НТО - до полного их исполнения.</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2.2. Размещение и эксплуатация нестационарного торгового объекта осуществляется в рамках срока действия договора с учетом ежегодных сроков сезонного размещения, указанных в </w:t>
      </w:r>
      <w:hyperlink w:anchor="P729">
        <w:r w:rsidRPr="00D91E5F">
          <w:rPr>
            <w:rFonts w:ascii="Arial" w:hAnsi="Arial" w:cs="Arial"/>
          </w:rPr>
          <w:t>приложении № 3</w:t>
        </w:r>
      </w:hyperlink>
      <w:r w:rsidRPr="00D91E5F">
        <w:rPr>
          <w:rFonts w:ascii="Arial" w:hAnsi="Arial" w:cs="Arial"/>
        </w:rPr>
        <w:t xml:space="preserve"> к настоящему договору.</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3. Оплата по договору</w:t>
      </w:r>
    </w:p>
    <w:p w:rsidR="006E034C" w:rsidRPr="00D91E5F" w:rsidRDefault="006E034C" w:rsidP="006E034C">
      <w:pPr>
        <w:widowControl w:val="0"/>
        <w:autoSpaceDE w:val="0"/>
        <w:autoSpaceDN w:val="0"/>
        <w:contextualSpacing/>
        <w:jc w:val="center"/>
        <w:outlineLvl w:val="2"/>
        <w:rPr>
          <w:rFonts w:ascii="Arial" w:hAnsi="Arial" w:cs="Arial"/>
        </w:rPr>
      </w:pPr>
    </w:p>
    <w:p w:rsidR="006E034C" w:rsidRPr="00D91E5F" w:rsidRDefault="006E034C" w:rsidP="006E034C">
      <w:pPr>
        <w:widowControl w:val="0"/>
        <w:autoSpaceDE w:val="0"/>
        <w:autoSpaceDN w:val="0"/>
        <w:ind w:firstLine="709"/>
        <w:contextualSpacing/>
        <w:jc w:val="both"/>
        <w:outlineLvl w:val="3"/>
        <w:rPr>
          <w:rFonts w:ascii="Arial" w:hAnsi="Arial" w:cs="Arial"/>
        </w:rPr>
      </w:pPr>
      <w:r w:rsidRPr="00D91E5F">
        <w:rPr>
          <w:rFonts w:ascii="Arial" w:hAnsi="Arial" w:cs="Arial"/>
        </w:rPr>
        <w:t xml:space="preserve">3.1. Годовой размер платы по Договору за размещение и эксплуатацию НТО составляет </w:t>
      </w:r>
      <w:r w:rsidRPr="00D91E5F">
        <w:rPr>
          <w:rFonts w:ascii="Arial" w:eastAsia="Calibri" w:hAnsi="Arial" w:cs="Arial"/>
          <w:lang w:eastAsia="en-US"/>
        </w:rPr>
        <w:t>__________</w:t>
      </w:r>
      <w:r w:rsidRPr="00D91E5F">
        <w:rPr>
          <w:rFonts w:ascii="Arial" w:hAnsi="Arial" w:cs="Arial"/>
        </w:rPr>
        <w:t>.</w:t>
      </w:r>
    </w:p>
    <w:p w:rsidR="006E034C" w:rsidRPr="00D91E5F" w:rsidRDefault="006E034C" w:rsidP="006E034C">
      <w:pPr>
        <w:widowControl w:val="0"/>
        <w:autoSpaceDE w:val="0"/>
        <w:autoSpaceDN w:val="0"/>
        <w:ind w:firstLine="709"/>
        <w:contextualSpacing/>
        <w:jc w:val="both"/>
        <w:outlineLvl w:val="3"/>
        <w:rPr>
          <w:rFonts w:ascii="Arial" w:hAnsi="Arial" w:cs="Arial"/>
        </w:rPr>
      </w:pPr>
      <w:r w:rsidRPr="00D91E5F">
        <w:rPr>
          <w:rFonts w:ascii="Arial" w:hAnsi="Arial" w:cs="Arial"/>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w:t>
      </w:r>
      <w:r w:rsidRPr="00D91E5F">
        <w:rPr>
          <w:rFonts w:ascii="Arial" w:eastAsia="Calibri" w:hAnsi="Arial" w:cs="Arial"/>
          <w:lang w:eastAsia="en-US"/>
        </w:rPr>
        <w:t>__________</w:t>
      </w:r>
      <w:r w:rsidRPr="00D91E5F">
        <w:rPr>
          <w:rFonts w:ascii="Arial" w:hAnsi="Arial" w:cs="Arial"/>
        </w:rPr>
        <w:t>.</w:t>
      </w:r>
    </w:p>
    <w:p w:rsidR="006E034C" w:rsidRPr="00D91E5F" w:rsidRDefault="006E034C" w:rsidP="006E034C">
      <w:pPr>
        <w:widowControl w:val="0"/>
        <w:autoSpaceDE w:val="0"/>
        <w:autoSpaceDN w:val="0"/>
        <w:ind w:firstLine="709"/>
        <w:contextualSpacing/>
        <w:jc w:val="both"/>
        <w:outlineLvl w:val="3"/>
        <w:rPr>
          <w:rFonts w:ascii="Arial" w:hAnsi="Arial" w:cs="Arial"/>
        </w:rPr>
      </w:pPr>
      <w:r w:rsidRPr="00D91E5F">
        <w:rPr>
          <w:rFonts w:ascii="Arial" w:hAnsi="Arial" w:cs="Arial"/>
        </w:rPr>
        <w:lastRenderedPageBreak/>
        <w:t xml:space="preserve">3.3. Владелец НТО оплатил обеспечение заявки на участие в аукционе в виде задатка в размере </w:t>
      </w:r>
      <w:r w:rsidRPr="00D91E5F">
        <w:rPr>
          <w:rFonts w:ascii="Arial" w:eastAsia="Calibri" w:hAnsi="Arial" w:cs="Arial"/>
          <w:lang w:eastAsia="en-US"/>
        </w:rPr>
        <w:t>__________</w:t>
      </w:r>
      <w:r w:rsidRPr="00D91E5F">
        <w:rPr>
          <w:rFonts w:ascii="Arial" w:hAnsi="Arial" w:cs="Arial"/>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D91E5F">
        <w:rPr>
          <w:rFonts w:ascii="Arial" w:eastAsia="Calibri" w:hAnsi="Arial" w:cs="Arial"/>
          <w:lang w:eastAsia="en-US"/>
        </w:rPr>
        <w:t>__________</w:t>
      </w:r>
      <w:r w:rsidRPr="00D91E5F">
        <w:rPr>
          <w:rFonts w:ascii="Arial" w:hAnsi="Arial" w:cs="Arial"/>
        </w:rPr>
        <w:t xml:space="preserve"> перечисляется Владельцем НТО в безналичной форме путем единовременного перечисления денежных средств в течение 5 (пяти) дней с даты заключения Договора по реквизитам, указанным в п 3.13 настоящего Договора.</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 xml:space="preserve">3.4. Первый платеж за размещение и эксплуатацию Объекта уплачивается Владельцем НТО в течение 10 (десяти) банковских дней с даты подписания Договора. </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3.5. Плата за размещение и эксплуатацию Объекта перечисляется Владельцем НТО согласно графику платежей (приложение № 3 к настоящему договору) в безналичном порядке единовременными платежами по реквизитам, указанным в п. 3.12 настоящего Договора.</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3.6. Оплата по Договору осуществляется в рублях Российской Федерации.</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 xml:space="preserve">3.7. Все платежи производятся на основании настоящего Договора. </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3.8. Датой оплаты считается дата поступления денежных средств на счет, указанный в п. 3.13 настоящего Договора.</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 xml:space="preserve">3.9. Размер платы за неполный период сезонного размещения определяется путем деления суммы, указанной в </w:t>
      </w:r>
      <w:hyperlink w:anchor="P668" w:history="1">
        <w:r w:rsidRPr="00D91E5F">
          <w:rPr>
            <w:rFonts w:ascii="Arial" w:hAnsi="Arial" w:cs="Arial"/>
          </w:rPr>
          <w:t>пункте 3.1</w:t>
        </w:r>
      </w:hyperlink>
      <w:r w:rsidRPr="00D91E5F">
        <w:rPr>
          <w:rFonts w:ascii="Arial" w:hAnsi="Arial" w:cs="Arial"/>
        </w:rPr>
        <w:t>. настоящего Договора, на количество календарных дней ежегодного срока сезонного размещения и умножения полученной суммы на количество календарных дней в соответствующем сезоне, в котором предоставляется право на размещение и эксплуатацию нестационарного торгового объекта сезонного размещения.</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 xml:space="preserve">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 </w:t>
      </w:r>
      <w:r w:rsidR="00330ECF">
        <w:rPr>
          <w:rFonts w:ascii="Arial" w:hAnsi="Arial" w:cs="Arial"/>
        </w:rPr>
        <w:br/>
      </w:r>
      <w:r w:rsidRPr="00D91E5F">
        <w:rPr>
          <w:rFonts w:ascii="Arial" w:hAnsi="Arial" w:cs="Arial"/>
        </w:rPr>
        <w:t>(с учетом сроков сезонного размещения).</w:t>
      </w:r>
    </w:p>
    <w:p w:rsidR="006E034C" w:rsidRPr="00D91E5F" w:rsidRDefault="006E034C" w:rsidP="006E034C">
      <w:pPr>
        <w:widowControl w:val="0"/>
        <w:autoSpaceDE w:val="0"/>
        <w:autoSpaceDN w:val="0"/>
        <w:ind w:firstLine="709"/>
        <w:contextualSpacing/>
        <w:jc w:val="both"/>
        <w:rPr>
          <w:rFonts w:ascii="Arial" w:hAnsi="Arial" w:cs="Arial"/>
        </w:rPr>
      </w:pPr>
      <w:r w:rsidRPr="00D91E5F">
        <w:rPr>
          <w:rFonts w:ascii="Arial" w:hAnsi="Arial" w:cs="Arial"/>
        </w:rPr>
        <w:t>3.11. Владелец НТО не вправе уступать права и осуществлять перевод долга по обязательствам, возникшим из заключенного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6E034C" w:rsidRPr="00D91E5F" w:rsidRDefault="006E034C" w:rsidP="006E034C">
      <w:pPr>
        <w:ind w:firstLine="709"/>
        <w:contextualSpacing/>
        <w:jc w:val="both"/>
        <w:rPr>
          <w:rFonts w:ascii="Arial" w:hAnsi="Arial" w:cs="Arial"/>
        </w:rPr>
      </w:pPr>
      <w:r w:rsidRPr="00D91E5F">
        <w:rPr>
          <w:rFonts w:ascii="Arial" w:hAnsi="Arial" w:cs="Arial"/>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6E034C" w:rsidRPr="00D91E5F" w:rsidRDefault="006E034C" w:rsidP="006E034C">
      <w:pPr>
        <w:ind w:firstLine="709"/>
        <w:contextualSpacing/>
        <w:jc w:val="both"/>
        <w:rPr>
          <w:rFonts w:ascii="Arial" w:hAnsi="Arial" w:cs="Arial"/>
          <w:b/>
          <w:bCs/>
        </w:rPr>
      </w:pPr>
      <w:r w:rsidRPr="00D91E5F">
        <w:rPr>
          <w:rFonts w:ascii="Arial" w:hAnsi="Arial" w:cs="Arial"/>
        </w:rPr>
        <w:t xml:space="preserve">3.13. Реквизиты для внесения денежных средств </w:t>
      </w:r>
      <w:r w:rsidRPr="00D91E5F">
        <w:rPr>
          <w:rFonts w:ascii="Arial" w:hAnsi="Arial" w:cs="Arial"/>
          <w:b/>
          <w:bCs/>
        </w:rPr>
        <w:t>(перед оплатой необходимо уточнять значения):</w:t>
      </w:r>
    </w:p>
    <w:p w:rsidR="006E034C" w:rsidRPr="00D91E5F" w:rsidRDefault="006E034C" w:rsidP="006E034C">
      <w:pPr>
        <w:widowControl w:val="0"/>
        <w:autoSpaceDE w:val="0"/>
        <w:autoSpaceDN w:val="0"/>
        <w:ind w:firstLine="708"/>
        <w:contextualSpacing/>
        <w:jc w:val="both"/>
        <w:outlineLvl w:val="2"/>
        <w:rPr>
          <w:rFonts w:ascii="Arial" w:hAnsi="Arial" w:cs="Arial"/>
        </w:rPr>
      </w:pPr>
      <w:r w:rsidRPr="00D91E5F">
        <w:rPr>
          <w:rFonts w:ascii="Arial" w:hAnsi="Arial" w:cs="Arial"/>
        </w:rPr>
        <w:t xml:space="preserve">Наименование платежа: «Плата за размещение и эксплуатацию НТО на территории городского округа Люберцы Московской </w:t>
      </w:r>
      <w:proofErr w:type="gramStart"/>
      <w:r w:rsidRPr="00D91E5F">
        <w:rPr>
          <w:rFonts w:ascii="Arial" w:hAnsi="Arial" w:cs="Arial"/>
        </w:rPr>
        <w:t>области  по</w:t>
      </w:r>
      <w:proofErr w:type="gramEnd"/>
      <w:r w:rsidRPr="00D91E5F">
        <w:rPr>
          <w:rFonts w:ascii="Arial" w:hAnsi="Arial" w:cs="Arial"/>
        </w:rPr>
        <w:t xml:space="preserve"> Договору от </w:t>
      </w:r>
      <w:r w:rsidRPr="00D91E5F">
        <w:rPr>
          <w:rFonts w:ascii="Arial" w:eastAsia="Calibri" w:hAnsi="Arial" w:cs="Arial"/>
          <w:lang w:eastAsia="en-US"/>
        </w:rPr>
        <w:t>_____</w:t>
      </w:r>
      <w:r w:rsidRPr="00D91E5F">
        <w:rPr>
          <w:rFonts w:ascii="Arial" w:hAnsi="Arial" w:cs="Arial"/>
        </w:rPr>
        <w:t xml:space="preserve"> №</w:t>
      </w:r>
      <w:r w:rsidRPr="00D91E5F">
        <w:rPr>
          <w:rFonts w:ascii="Arial" w:eastAsia="Calibri" w:hAnsi="Arial" w:cs="Arial"/>
          <w:lang w:eastAsia="en-US"/>
        </w:rPr>
        <w:t>______</w:t>
      </w:r>
      <w:r w:rsidRPr="00D91E5F">
        <w:rPr>
          <w:rFonts w:ascii="Arial" w:hAnsi="Arial" w:cs="Arial"/>
        </w:rPr>
        <w:t xml:space="preserve">за период </w:t>
      </w:r>
      <w:r w:rsidRPr="00D91E5F">
        <w:rPr>
          <w:rFonts w:ascii="Arial" w:eastAsia="Calibri" w:hAnsi="Arial" w:cs="Arial"/>
          <w:lang w:eastAsia="en-US"/>
        </w:rPr>
        <w:t>___</w:t>
      </w:r>
      <w:r w:rsidRPr="00D91E5F">
        <w:rPr>
          <w:rFonts w:ascii="Arial" w:hAnsi="Arial" w:cs="Arial"/>
        </w:rPr>
        <w:t xml:space="preserve">». </w:t>
      </w:r>
    </w:p>
    <w:p w:rsidR="006E034C" w:rsidRPr="00D91E5F" w:rsidRDefault="006E034C" w:rsidP="006E034C">
      <w:pPr>
        <w:widowControl w:val="0"/>
        <w:autoSpaceDE w:val="0"/>
        <w:autoSpaceDN w:val="0"/>
        <w:ind w:firstLine="708"/>
        <w:contextualSpacing/>
        <w:jc w:val="both"/>
        <w:outlineLvl w:val="2"/>
        <w:rPr>
          <w:rFonts w:ascii="Arial" w:hAnsi="Arial" w:cs="Arial"/>
        </w:rPr>
      </w:pPr>
      <w:r w:rsidRPr="00D91E5F">
        <w:rPr>
          <w:rFonts w:ascii="Arial" w:hAnsi="Arial" w:cs="Arial"/>
        </w:rPr>
        <w:t xml:space="preserve">Наименование платежа: «Плата за право заключения Договора ______ от </w:t>
      </w:r>
      <w:r w:rsidRPr="00D91E5F">
        <w:rPr>
          <w:rFonts w:ascii="Arial" w:eastAsia="Calibri" w:hAnsi="Arial" w:cs="Arial"/>
          <w:lang w:eastAsia="en-US"/>
        </w:rPr>
        <w:t>____</w:t>
      </w:r>
      <w:r w:rsidRPr="00D91E5F">
        <w:rPr>
          <w:rFonts w:ascii="Arial" w:hAnsi="Arial" w:cs="Arial"/>
        </w:rPr>
        <w:t xml:space="preserve"> №</w:t>
      </w:r>
      <w:r w:rsidRPr="00D91E5F">
        <w:rPr>
          <w:rFonts w:ascii="Arial" w:eastAsia="Calibri" w:hAnsi="Arial" w:cs="Arial"/>
          <w:lang w:eastAsia="en-US"/>
        </w:rPr>
        <w:t>_____</w:t>
      </w:r>
      <w:r w:rsidRPr="00D91E5F">
        <w:rPr>
          <w:rFonts w:ascii="Arial" w:hAnsi="Arial" w:cs="Arial"/>
        </w:rPr>
        <w:t>».</w:t>
      </w:r>
    </w:p>
    <w:p w:rsidR="006E034C" w:rsidRPr="00D91E5F" w:rsidRDefault="006E034C" w:rsidP="006E034C">
      <w:pPr>
        <w:widowControl w:val="0"/>
        <w:autoSpaceDE w:val="0"/>
        <w:autoSpaceDN w:val="0"/>
        <w:contextualSpacing/>
        <w:jc w:val="center"/>
        <w:outlineLvl w:val="2"/>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4. Права и обязанности Сторон</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4.1. Администрация обязуется:</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4.1.1. Предоставить Владельцу НТО право на размещение и эксплуатацию нестационарного торгового объекта, указанного в </w:t>
      </w:r>
      <w:hyperlink w:anchor="P662">
        <w:r w:rsidRPr="00D91E5F">
          <w:rPr>
            <w:rFonts w:ascii="Arial" w:hAnsi="Arial" w:cs="Arial"/>
          </w:rPr>
          <w:t>приложении № 1</w:t>
        </w:r>
      </w:hyperlink>
      <w:r w:rsidRPr="00D91E5F">
        <w:rPr>
          <w:rFonts w:ascii="Arial" w:hAnsi="Arial" w:cs="Arial"/>
        </w:rPr>
        <w:t xml:space="preserve"> к настоящему Договору, с момента заключения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662">
        <w:r w:rsidRPr="00D91E5F">
          <w:rPr>
            <w:rFonts w:ascii="Arial" w:hAnsi="Arial" w:cs="Arial"/>
          </w:rPr>
          <w:t>приложении № 1</w:t>
        </w:r>
      </w:hyperlink>
      <w:r w:rsidRPr="00D91E5F">
        <w:rPr>
          <w:rFonts w:ascii="Arial" w:hAnsi="Arial" w:cs="Arial"/>
        </w:rPr>
        <w:t xml:space="preserve"> к настоящему договору, с иными лицами.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4.1.3. Направить Владельцу НТО сведения об изменении своего почтового адреса, </w:t>
      </w:r>
      <w:r w:rsidRPr="00D91E5F">
        <w:rPr>
          <w:rFonts w:ascii="Arial" w:hAnsi="Arial" w:cs="Arial"/>
        </w:rPr>
        <w:lastRenderedPageBreak/>
        <w:t>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4.2. Администрация имеет право:</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4.2.2. Лично или через специализированные организации осуществлять контроль за выполнением Владельцем НТО условий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bookmarkStart w:id="34" w:name="P554"/>
      <w:bookmarkEnd w:id="34"/>
      <w:r w:rsidRPr="00D91E5F">
        <w:rPr>
          <w:rFonts w:ascii="Arial" w:hAnsi="Arial" w:cs="Arial"/>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4.3. Владелец НТО обязуется:</w:t>
      </w:r>
    </w:p>
    <w:p w:rsidR="006E034C" w:rsidRPr="00D91E5F" w:rsidRDefault="006E034C" w:rsidP="006E034C">
      <w:pPr>
        <w:widowControl w:val="0"/>
        <w:autoSpaceDE w:val="0"/>
        <w:autoSpaceDN w:val="0"/>
        <w:spacing w:before="220"/>
        <w:ind w:firstLine="540"/>
        <w:contextualSpacing/>
        <w:jc w:val="both"/>
        <w:rPr>
          <w:rFonts w:ascii="Arial" w:hAnsi="Arial" w:cs="Arial"/>
        </w:rPr>
      </w:pPr>
      <w:bookmarkStart w:id="35" w:name="P556"/>
      <w:bookmarkEnd w:id="35"/>
      <w:r w:rsidRPr="00D91E5F">
        <w:rPr>
          <w:rFonts w:ascii="Arial" w:hAnsi="Arial" w:cs="Arial"/>
        </w:rPr>
        <w:t>4.3.1. Осуществить установку нестационарного торгового объекта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а также с условиями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4.3.3. В течение всего срока действия Договора обеспечить надлежащее состояние и внешний вид нестационарного торгового объекта.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Содержание нестационарного торгового объекта и благоустройство прилегающей территории осуществлять с учетом норм </w:t>
      </w:r>
      <w:hyperlink r:id="rId16">
        <w:r w:rsidRPr="00D91E5F">
          <w:rPr>
            <w:rFonts w:ascii="Arial" w:hAnsi="Arial" w:cs="Arial"/>
          </w:rPr>
          <w:t>Закона</w:t>
        </w:r>
      </w:hyperlink>
      <w:r w:rsidRPr="00D91E5F">
        <w:rPr>
          <w:rFonts w:ascii="Arial" w:hAnsi="Arial" w:cs="Arial"/>
        </w:rPr>
        <w:t xml:space="preserve"> Московской области от 30.12.2014 № 191/2014-ОЗ «О регулировании дополнительных вопросов в сфере благоустройства в Московской области», </w:t>
      </w:r>
      <w:hyperlink r:id="rId17">
        <w:r w:rsidRPr="00D91E5F">
          <w:rPr>
            <w:rFonts w:ascii="Arial" w:hAnsi="Arial" w:cs="Arial"/>
          </w:rPr>
          <w:t>Правил</w:t>
        </w:r>
      </w:hyperlink>
      <w:r w:rsidRPr="00D91E5F">
        <w:rPr>
          <w:rFonts w:ascii="Arial" w:hAnsi="Arial" w:cs="Arial"/>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bookmarkStart w:id="36" w:name="P561"/>
      <w:bookmarkEnd w:id="36"/>
      <w:r w:rsidRPr="00D91E5F">
        <w:rPr>
          <w:rFonts w:ascii="Arial" w:hAnsi="Arial" w:cs="Arial"/>
        </w:rPr>
        <w:t>4.3.4. Своевременно производить оплату в соответствии с условиями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6E034C" w:rsidRPr="00D91E5F" w:rsidRDefault="006E034C" w:rsidP="006E034C">
      <w:pPr>
        <w:widowControl w:val="0"/>
        <w:autoSpaceDE w:val="0"/>
        <w:autoSpaceDN w:val="0"/>
        <w:spacing w:before="220"/>
        <w:ind w:firstLine="540"/>
        <w:contextualSpacing/>
        <w:jc w:val="both"/>
        <w:rPr>
          <w:rFonts w:ascii="Arial" w:hAnsi="Arial" w:cs="Arial"/>
        </w:rPr>
      </w:pPr>
      <w:bookmarkStart w:id="37" w:name="P563"/>
      <w:bookmarkEnd w:id="37"/>
      <w:r w:rsidRPr="00D91E5F">
        <w:rPr>
          <w:rFonts w:ascii="Arial" w:hAnsi="Arial" w:cs="Arial"/>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4.3.7. В случае нарушения сроков, указанных в </w:t>
      </w:r>
      <w:hyperlink w:anchor="P563">
        <w:r w:rsidRPr="00D91E5F">
          <w:rPr>
            <w:rFonts w:ascii="Arial" w:hAnsi="Arial" w:cs="Arial"/>
          </w:rPr>
          <w:t>п. 4.3.</w:t>
        </w:r>
      </w:hyperlink>
      <w:r w:rsidRPr="00D91E5F">
        <w:rPr>
          <w:rFonts w:ascii="Arial" w:hAnsi="Arial" w:cs="Arial"/>
        </w:rPr>
        <w:t xml:space="preserve">6 настоящего Договора и действий Администрации в соответствии с </w:t>
      </w:r>
      <w:hyperlink w:anchor="P554">
        <w:r w:rsidRPr="00D91E5F">
          <w:rPr>
            <w:rFonts w:ascii="Arial" w:hAnsi="Arial" w:cs="Arial"/>
          </w:rPr>
          <w:t>п. 4.2.3</w:t>
        </w:r>
      </w:hyperlink>
      <w:r w:rsidRPr="00D91E5F">
        <w:rPr>
          <w:rFonts w:ascii="Arial" w:hAnsi="Arial" w:cs="Arial"/>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4.3.8. Направить Администрации сведения об изменении своего почтового адреса, </w:t>
      </w:r>
      <w:r w:rsidRPr="00D91E5F">
        <w:rPr>
          <w:rFonts w:ascii="Arial" w:hAnsi="Arial" w:cs="Arial"/>
        </w:rPr>
        <w:lastRenderedPageBreak/>
        <w:t>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4.3.9. Осуществлять реализацию плодоовощной продукции в границах площадки лотка, размеры которой указаны в </w:t>
      </w:r>
      <w:hyperlink w:anchor="P662">
        <w:r w:rsidRPr="00D91E5F">
          <w:rPr>
            <w:rFonts w:ascii="Arial" w:hAnsi="Arial" w:cs="Arial"/>
          </w:rPr>
          <w:t>приложении № 1</w:t>
        </w:r>
      </w:hyperlink>
      <w:r w:rsidRPr="00D91E5F">
        <w:rPr>
          <w:rFonts w:ascii="Arial" w:hAnsi="Arial" w:cs="Arial"/>
        </w:rPr>
        <w:t>.</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4.3.10. Не осуществлять раскладку товара, а также складирование тары и запасы плодоовощной продукции и бахчевых культур на прилегающей к лотку территории.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4.4. Владелец НТО имеет право:</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4.4.1. Беспрепятственного доступа к месту размещения нестационарного торгового объекта.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5. Порядок сдачи-приемки нестационарного торгового объекта</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bookmarkStart w:id="38" w:name="P575"/>
      <w:bookmarkEnd w:id="38"/>
      <w:r w:rsidRPr="00D91E5F">
        <w:rPr>
          <w:rFonts w:ascii="Arial" w:hAnsi="Arial" w:cs="Arial"/>
        </w:rPr>
        <w:t>5.1. В течение 1 (одного) рабочего дня после установки нестационарного торгового объекта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5.2. В течение 10 (десяти) дней после получения от Владельца НТО обращения, указанного в </w:t>
      </w:r>
      <w:hyperlink w:anchor="P575">
        <w:r w:rsidRPr="00D91E5F">
          <w:rPr>
            <w:rFonts w:ascii="Arial" w:hAnsi="Arial" w:cs="Arial"/>
          </w:rPr>
          <w:t>пункте 5.1</w:t>
        </w:r>
      </w:hyperlink>
      <w:r w:rsidRPr="00D91E5F">
        <w:rPr>
          <w:rFonts w:ascii="Arial" w:hAnsi="Arial" w:cs="Arial"/>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w:t>
      </w:r>
      <w:r w:rsidRPr="00D91E5F">
        <w:rPr>
          <w:rFonts w:ascii="Arial" w:hAnsi="Arial" w:cs="Arial"/>
        </w:rPr>
        <w:lastRenderedPageBreak/>
        <w:t>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5.7. В случае </w:t>
      </w:r>
      <w:proofErr w:type="spellStart"/>
      <w:r w:rsidRPr="00D91E5F">
        <w:rPr>
          <w:rFonts w:ascii="Arial" w:hAnsi="Arial" w:cs="Arial"/>
        </w:rPr>
        <w:t>неустранения</w:t>
      </w:r>
      <w:proofErr w:type="spellEnd"/>
      <w:r w:rsidRPr="00D91E5F">
        <w:rPr>
          <w:rFonts w:ascii="Arial" w:hAnsi="Arial" w:cs="Arial"/>
        </w:rPr>
        <w:t xml:space="preserve">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w:t>
      </w:r>
      <w:proofErr w:type="gramStart"/>
      <w:r w:rsidRPr="00D91E5F">
        <w:rPr>
          <w:rFonts w:ascii="Arial" w:hAnsi="Arial" w:cs="Arial"/>
        </w:rPr>
        <w:t>Администрация  самостоятельно</w:t>
      </w:r>
      <w:proofErr w:type="gramEnd"/>
      <w:r w:rsidRPr="00D91E5F">
        <w:rPr>
          <w:rFonts w:ascii="Arial" w:hAnsi="Arial" w:cs="Arial"/>
        </w:rPr>
        <w:t xml:space="preserve"> с привлечением Владельца НТО осуществляет обследование нестационарного торгового объекта, место его размещения и прилегающей территории.</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6. Ответственность Сторон</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bookmarkStart w:id="39" w:name="P586"/>
      <w:bookmarkEnd w:id="39"/>
      <w:r w:rsidRPr="00D91E5F">
        <w:rPr>
          <w:rFonts w:ascii="Arial" w:hAnsi="Arial" w:cs="Arial"/>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6E034C" w:rsidRPr="00D91E5F" w:rsidRDefault="006E034C" w:rsidP="006E034C">
      <w:pPr>
        <w:widowControl w:val="0"/>
        <w:autoSpaceDE w:val="0"/>
        <w:autoSpaceDN w:val="0"/>
        <w:spacing w:before="220"/>
        <w:ind w:firstLine="540"/>
        <w:contextualSpacing/>
        <w:jc w:val="both"/>
        <w:rPr>
          <w:rFonts w:ascii="Arial" w:hAnsi="Arial" w:cs="Arial"/>
        </w:rPr>
      </w:pPr>
      <w:bookmarkStart w:id="40" w:name="P587"/>
      <w:bookmarkEnd w:id="40"/>
      <w:r w:rsidRPr="00D91E5F">
        <w:rPr>
          <w:rFonts w:ascii="Arial" w:hAnsi="Arial" w:cs="Arial"/>
        </w:rPr>
        <w:t>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586">
        <w:r w:rsidRPr="00D91E5F">
          <w:rPr>
            <w:rFonts w:ascii="Arial" w:hAnsi="Arial" w:cs="Arial"/>
          </w:rPr>
          <w:t>пунктами 6.1</w:t>
        </w:r>
      </w:hyperlink>
      <w:r w:rsidRPr="00D91E5F">
        <w:rPr>
          <w:rFonts w:ascii="Arial" w:hAnsi="Arial" w:cs="Arial"/>
        </w:rPr>
        <w:t xml:space="preserve"> и </w:t>
      </w:r>
      <w:hyperlink w:anchor="P587">
        <w:r w:rsidRPr="00D91E5F">
          <w:rPr>
            <w:rFonts w:ascii="Arial" w:hAnsi="Arial" w:cs="Arial"/>
          </w:rPr>
          <w:t>6.2</w:t>
        </w:r>
      </w:hyperlink>
      <w:r w:rsidRPr="00D91E5F">
        <w:rPr>
          <w:rFonts w:ascii="Arial" w:hAnsi="Arial" w:cs="Arial"/>
        </w:rPr>
        <w:t xml:space="preserve">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6.5. Возмещение убытков и уплата неустойки за неисполнение обязательств не освобождает Владельца от исполнения обязательств по Договору.</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7. Порядок изменения, прекращения и расторжения договора</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6E034C" w:rsidRPr="00D91E5F" w:rsidRDefault="006E034C" w:rsidP="006E034C">
      <w:pPr>
        <w:widowControl w:val="0"/>
        <w:autoSpaceDE w:val="0"/>
        <w:autoSpaceDN w:val="0"/>
        <w:spacing w:before="220"/>
        <w:ind w:firstLine="540"/>
        <w:contextualSpacing/>
        <w:jc w:val="both"/>
        <w:rPr>
          <w:rFonts w:ascii="Arial" w:hAnsi="Arial" w:cs="Arial"/>
        </w:rPr>
      </w:pPr>
      <w:bookmarkStart w:id="41" w:name="P596"/>
      <w:bookmarkEnd w:id="41"/>
      <w:r w:rsidRPr="00D91E5F">
        <w:rPr>
          <w:rFonts w:ascii="Arial" w:hAnsi="Arial" w:cs="Arial"/>
        </w:rPr>
        <w:t>7.2. Администрация вправе в одностороннем порядке отказаться от Договора в следующих случаях:</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lastRenderedPageBreak/>
        <w:t xml:space="preserve">7.2.2. Неисполнения Владельцем НТО обязательств, установленных </w:t>
      </w:r>
      <w:hyperlink w:anchor="P556">
        <w:proofErr w:type="spellStart"/>
        <w:r w:rsidRPr="00D91E5F">
          <w:rPr>
            <w:rFonts w:ascii="Arial" w:hAnsi="Arial" w:cs="Arial"/>
          </w:rPr>
          <w:t>пп</w:t>
        </w:r>
        <w:proofErr w:type="spellEnd"/>
        <w:r w:rsidRPr="00D91E5F">
          <w:rPr>
            <w:rFonts w:ascii="Arial" w:hAnsi="Arial" w:cs="Arial"/>
          </w:rPr>
          <w:t>. 4.3.1</w:t>
        </w:r>
      </w:hyperlink>
      <w:r w:rsidRPr="00D91E5F">
        <w:rPr>
          <w:rFonts w:ascii="Arial" w:hAnsi="Arial" w:cs="Arial"/>
        </w:rPr>
        <w:t xml:space="preserve">- </w:t>
      </w:r>
      <w:hyperlink w:anchor="P561">
        <w:r w:rsidRPr="00D91E5F">
          <w:rPr>
            <w:rFonts w:ascii="Arial" w:hAnsi="Arial" w:cs="Arial"/>
          </w:rPr>
          <w:t>4.3.</w:t>
        </w:r>
      </w:hyperlink>
      <w:r w:rsidRPr="00D91E5F">
        <w:rPr>
          <w:rFonts w:ascii="Arial" w:hAnsi="Arial" w:cs="Arial"/>
        </w:rPr>
        <w:t xml:space="preserve">4, </w:t>
      </w:r>
      <w:proofErr w:type="spellStart"/>
      <w:r w:rsidRPr="00D91E5F">
        <w:rPr>
          <w:rFonts w:ascii="Arial" w:hAnsi="Arial" w:cs="Arial"/>
        </w:rPr>
        <w:t>пп</w:t>
      </w:r>
      <w:proofErr w:type="spellEnd"/>
      <w:r w:rsidRPr="00D91E5F">
        <w:rPr>
          <w:rFonts w:ascii="Arial" w:hAnsi="Arial" w:cs="Arial"/>
        </w:rPr>
        <w:t>. 4.3.9.- 4.3.10.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7.2.4. Осуществление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7.2.5. Передача Владельцем НТО третьим лицам прав и обязанностей на размещение нестационарного торгового объекта.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7.2.6. Изменение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7.2.7. Необходимость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7.2.8. Использование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7.2.9. Размещение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объектов.</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7.2.10. Заключение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7.2.11. Предоставление недостоверных сведений Владельцем НТО.</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7.2.12. Нарушение Владельцем НТО иных условий настоящего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7.2.13. Неисполнение требований, предусмотренных архитектурно-дизайнерским решением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7.2.14. Иных предусмотренных действующим законодательством случаях.</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w:t>
      </w:r>
      <w:r w:rsidRPr="00D91E5F">
        <w:rPr>
          <w:rFonts w:ascii="Arial" w:hAnsi="Arial" w:cs="Arial"/>
        </w:rPr>
        <w:lastRenderedPageBreak/>
        <w:t>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7.4. Расторжение Договора по соглашению Сторон производится путем подписания соответствующего соглашения о расторжении.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7.5. В случае досрочного расторжения настоящего Договора на основании </w:t>
      </w:r>
      <w:hyperlink w:anchor="P596">
        <w:r w:rsidRPr="00D91E5F">
          <w:rPr>
            <w:rFonts w:ascii="Arial" w:hAnsi="Arial" w:cs="Arial"/>
          </w:rPr>
          <w:t>п. 7.2</w:t>
        </w:r>
      </w:hyperlink>
      <w:r w:rsidRPr="00D91E5F">
        <w:rPr>
          <w:rFonts w:ascii="Arial" w:hAnsi="Arial" w:cs="Arial"/>
        </w:rPr>
        <w:t xml:space="preserve"> настоящего Договора денежные средства, оплаченные Владельцем НТО, возврату не подлежат.</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8. Порядок разрешения споров</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8.3. До передачи спора на разрешение суда Стороны принимают меры к его урегулированию в претензионном порядке.</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8.4. Претензия должна быть направлена в письменном виде. По полученной претензии Сторона должна дать письменный ответ по существу в срок не позднее 7 (Семь) календарных дней с даты ее получения. Оставление претензии без ответа в установленный срок означает признание требований претензии.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8.5. Если претензионные требования подлежат денежной оценке, в претензии указываются </w:t>
      </w:r>
      <w:proofErr w:type="spellStart"/>
      <w:r w:rsidRPr="00D91E5F">
        <w:rPr>
          <w:rFonts w:ascii="Arial" w:hAnsi="Arial" w:cs="Arial"/>
        </w:rPr>
        <w:t>истребуемая</w:t>
      </w:r>
      <w:proofErr w:type="spellEnd"/>
      <w:r w:rsidRPr="00D91E5F">
        <w:rPr>
          <w:rFonts w:ascii="Arial" w:hAnsi="Arial" w:cs="Arial"/>
        </w:rPr>
        <w:t xml:space="preserve"> сумма и ее полный и обоснованный расчет.</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8">
        <w:r w:rsidRPr="00D91E5F">
          <w:rPr>
            <w:rFonts w:ascii="Arial" w:hAnsi="Arial" w:cs="Arial"/>
          </w:rPr>
          <w:t>ст. 37</w:t>
        </w:r>
      </w:hyperlink>
      <w:r w:rsidRPr="00D91E5F">
        <w:rPr>
          <w:rFonts w:ascii="Arial" w:hAnsi="Arial" w:cs="Arial"/>
        </w:rPr>
        <w:t xml:space="preserve"> АПК РФ, </w:t>
      </w:r>
      <w:hyperlink r:id="rId19">
        <w:r w:rsidRPr="00D91E5F">
          <w:rPr>
            <w:rFonts w:ascii="Arial" w:hAnsi="Arial" w:cs="Arial"/>
          </w:rPr>
          <w:t>ст. 32</w:t>
        </w:r>
      </w:hyperlink>
      <w:r w:rsidRPr="00D91E5F">
        <w:rPr>
          <w:rFonts w:ascii="Arial" w:hAnsi="Arial" w:cs="Arial"/>
        </w:rPr>
        <w:t xml:space="preserve"> ГПК РФ о договорной подсудности, передаются в суд по месту нахождения Администрации.</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9. Форс-мажорные обстоятельства</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6E034C" w:rsidRPr="00D91E5F" w:rsidRDefault="006E034C" w:rsidP="006E034C">
      <w:pPr>
        <w:widowControl w:val="0"/>
        <w:autoSpaceDE w:val="0"/>
        <w:autoSpaceDN w:val="0"/>
        <w:spacing w:before="220"/>
        <w:ind w:firstLine="540"/>
        <w:contextualSpacing/>
        <w:jc w:val="both"/>
        <w:rPr>
          <w:rFonts w:ascii="Arial" w:hAnsi="Arial" w:cs="Arial"/>
        </w:rPr>
      </w:pPr>
      <w:bookmarkStart w:id="42" w:name="P631"/>
      <w:bookmarkEnd w:id="42"/>
      <w:r w:rsidRPr="00D91E5F">
        <w:rPr>
          <w:rFonts w:ascii="Arial" w:hAnsi="Arial" w:cs="Arial"/>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9.3. Невыполнение условий </w:t>
      </w:r>
      <w:hyperlink w:anchor="P631">
        <w:r w:rsidRPr="00D91E5F">
          <w:rPr>
            <w:rFonts w:ascii="Arial" w:hAnsi="Arial" w:cs="Arial"/>
          </w:rPr>
          <w:t>пункта 9.2</w:t>
        </w:r>
      </w:hyperlink>
      <w:r w:rsidRPr="00D91E5F">
        <w:rPr>
          <w:rFonts w:ascii="Arial" w:hAnsi="Arial" w:cs="Arial"/>
        </w:rPr>
        <w:t xml:space="preserve"> Договора лишает Сторону права ссылаться на форс-мажорные обстоятельства при невыполнении обязательств по настоящему Договору.</w:t>
      </w: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10. Прочие условия</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ind w:firstLine="540"/>
        <w:contextualSpacing/>
        <w:jc w:val="both"/>
        <w:rPr>
          <w:rFonts w:ascii="Arial" w:hAnsi="Arial" w:cs="Arial"/>
        </w:rPr>
      </w:pPr>
      <w:r w:rsidRPr="00D91E5F">
        <w:rPr>
          <w:rFonts w:ascii="Arial" w:hAnsi="Arial" w:cs="Arial"/>
        </w:rPr>
        <w:t xml:space="preserve">10.1. Вносимые в настоящий Договор дополнения и изменения оформляются письменно дополнительными соглашениями, которые являются неотъемлемой частью </w:t>
      </w:r>
      <w:r w:rsidRPr="00D91E5F">
        <w:rPr>
          <w:rFonts w:ascii="Arial" w:hAnsi="Arial" w:cs="Arial"/>
        </w:rPr>
        <w:lastRenderedPageBreak/>
        <w:t>настоящего Договора с момента их подписания Сторонами.</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10.2. Настоящий Договор составлен в двух экземплярах, имеющих равную юридическую силу, по одному экземпляру для каждой Стороны.</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10.3. Неотъемлемой частью настоящего Договора являются:</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 приложение № 1 - </w:t>
      </w:r>
      <w:hyperlink w:anchor="P662">
        <w:r w:rsidRPr="00D91E5F">
          <w:rPr>
            <w:rFonts w:ascii="Arial" w:hAnsi="Arial" w:cs="Arial"/>
          </w:rPr>
          <w:t>характеристики</w:t>
        </w:r>
      </w:hyperlink>
      <w:r w:rsidRPr="00D91E5F">
        <w:rPr>
          <w:rFonts w:ascii="Arial" w:hAnsi="Arial" w:cs="Arial"/>
        </w:rPr>
        <w:t xml:space="preserve"> размещения нестационарного торгового объекта;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 приложение № 2 - эскизный </w:t>
      </w:r>
      <w:hyperlink w:anchor="P697">
        <w:r w:rsidRPr="00D91E5F">
          <w:rPr>
            <w:rFonts w:ascii="Arial" w:hAnsi="Arial" w:cs="Arial"/>
          </w:rPr>
          <w:t>проект</w:t>
        </w:r>
      </w:hyperlink>
      <w:r w:rsidRPr="00D91E5F">
        <w:rPr>
          <w:rFonts w:ascii="Arial" w:hAnsi="Arial" w:cs="Arial"/>
        </w:rPr>
        <w:t xml:space="preserve"> размещения нестационарного торгового объекта;</w:t>
      </w:r>
    </w:p>
    <w:p w:rsidR="006E034C" w:rsidRPr="00D91E5F" w:rsidRDefault="006E034C" w:rsidP="006E034C">
      <w:pPr>
        <w:widowControl w:val="0"/>
        <w:autoSpaceDE w:val="0"/>
        <w:autoSpaceDN w:val="0"/>
        <w:spacing w:before="220"/>
        <w:ind w:firstLine="540"/>
        <w:contextualSpacing/>
        <w:jc w:val="both"/>
        <w:rPr>
          <w:rFonts w:ascii="Arial" w:hAnsi="Arial" w:cs="Arial"/>
        </w:rPr>
      </w:pPr>
      <w:r w:rsidRPr="00D91E5F">
        <w:rPr>
          <w:rFonts w:ascii="Arial" w:hAnsi="Arial" w:cs="Arial"/>
        </w:rPr>
        <w:t xml:space="preserve">- приложение № 3 - </w:t>
      </w:r>
      <w:hyperlink w:anchor="P729">
        <w:r w:rsidRPr="00D91E5F">
          <w:rPr>
            <w:rFonts w:ascii="Arial" w:hAnsi="Arial" w:cs="Arial"/>
          </w:rPr>
          <w:t>график</w:t>
        </w:r>
      </w:hyperlink>
      <w:r w:rsidRPr="00D91E5F">
        <w:rPr>
          <w:rFonts w:ascii="Arial" w:hAnsi="Arial" w:cs="Arial"/>
        </w:rPr>
        <w:t xml:space="preserve"> платежей.</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outlineLvl w:val="2"/>
        <w:rPr>
          <w:rFonts w:ascii="Arial" w:hAnsi="Arial" w:cs="Arial"/>
        </w:rPr>
      </w:pPr>
      <w:r w:rsidRPr="00D91E5F">
        <w:rPr>
          <w:rFonts w:ascii="Arial" w:hAnsi="Arial" w:cs="Arial"/>
        </w:rPr>
        <w:t>11. Реквизиты и подписи Сторон</w:t>
      </w:r>
    </w:p>
    <w:p w:rsidR="006E034C" w:rsidRPr="00D91E5F" w:rsidRDefault="006E034C" w:rsidP="006E034C">
      <w:pPr>
        <w:widowControl w:val="0"/>
        <w:autoSpaceDE w:val="0"/>
        <w:autoSpaceDN w:val="0"/>
        <w:contextualSpacing/>
        <w:jc w:val="center"/>
        <w:outlineLvl w:val="2"/>
        <w:rPr>
          <w:rFonts w:ascii="Arial" w:hAnsi="Arial" w:cs="Arial"/>
        </w:rPr>
      </w:pPr>
    </w:p>
    <w:tbl>
      <w:tblPr>
        <w:tblW w:w="0" w:type="auto"/>
        <w:tblInd w:w="108" w:type="dxa"/>
        <w:tblLook w:val="04A0" w:firstRow="1" w:lastRow="0" w:firstColumn="1" w:lastColumn="0" w:noHBand="0" w:noVBand="1"/>
      </w:tblPr>
      <w:tblGrid>
        <w:gridCol w:w="4677"/>
        <w:gridCol w:w="4785"/>
      </w:tblGrid>
      <w:tr w:rsidR="006E034C" w:rsidRPr="00D91E5F" w:rsidTr="008855CB">
        <w:trPr>
          <w:trHeight w:val="1297"/>
        </w:trPr>
        <w:tc>
          <w:tcPr>
            <w:tcW w:w="4677" w:type="dxa"/>
            <w:shd w:val="clear" w:color="auto" w:fill="auto"/>
          </w:tcPr>
          <w:p w:rsidR="006E034C" w:rsidRPr="00D91E5F" w:rsidRDefault="006E034C" w:rsidP="008855CB">
            <w:pPr>
              <w:widowControl w:val="0"/>
              <w:autoSpaceDE w:val="0"/>
              <w:autoSpaceDN w:val="0"/>
              <w:contextualSpacing/>
              <w:jc w:val="both"/>
              <w:rPr>
                <w:rFonts w:ascii="Arial" w:hAnsi="Arial" w:cs="Arial"/>
                <w:u w:val="single"/>
              </w:rPr>
            </w:pPr>
            <w:r w:rsidRPr="00D91E5F">
              <w:rPr>
                <w:rFonts w:ascii="Arial" w:hAnsi="Arial" w:cs="Arial"/>
                <w:u w:val="single"/>
              </w:rPr>
              <w:t>Администрация</w:t>
            </w:r>
          </w:p>
          <w:p w:rsidR="006E034C" w:rsidRPr="00D91E5F" w:rsidRDefault="006E034C" w:rsidP="008855CB">
            <w:pPr>
              <w:widowControl w:val="0"/>
              <w:autoSpaceDE w:val="0"/>
              <w:autoSpaceDN w:val="0"/>
              <w:contextualSpacing/>
              <w:jc w:val="both"/>
              <w:rPr>
                <w:rFonts w:ascii="Arial" w:hAnsi="Arial" w:cs="Arial"/>
                <w:u w:val="single"/>
              </w:rPr>
            </w:pPr>
          </w:p>
          <w:p w:rsidR="006E034C" w:rsidRPr="00D91E5F" w:rsidRDefault="006E034C" w:rsidP="008855CB">
            <w:pPr>
              <w:widowControl w:val="0"/>
              <w:autoSpaceDE w:val="0"/>
              <w:autoSpaceDN w:val="0"/>
              <w:contextualSpacing/>
              <w:jc w:val="both"/>
              <w:rPr>
                <w:rFonts w:ascii="Arial" w:hAnsi="Arial" w:cs="Arial"/>
              </w:rPr>
            </w:pPr>
            <w:r w:rsidRPr="00D91E5F">
              <w:rPr>
                <w:rFonts w:ascii="Arial" w:hAnsi="Arial" w:cs="Arial"/>
              </w:rPr>
              <w:t xml:space="preserve">М.П.                                     </w:t>
            </w:r>
          </w:p>
        </w:tc>
        <w:tc>
          <w:tcPr>
            <w:tcW w:w="4785" w:type="dxa"/>
            <w:shd w:val="clear" w:color="auto" w:fill="auto"/>
          </w:tcPr>
          <w:p w:rsidR="006E034C" w:rsidRPr="00D91E5F" w:rsidRDefault="006E034C" w:rsidP="008855CB">
            <w:pPr>
              <w:widowControl w:val="0"/>
              <w:autoSpaceDE w:val="0"/>
              <w:autoSpaceDN w:val="0"/>
              <w:contextualSpacing/>
              <w:jc w:val="both"/>
              <w:rPr>
                <w:rFonts w:ascii="Arial" w:hAnsi="Arial" w:cs="Arial"/>
                <w:u w:val="single"/>
              </w:rPr>
            </w:pPr>
            <w:r w:rsidRPr="00D91E5F">
              <w:rPr>
                <w:rFonts w:ascii="Arial" w:hAnsi="Arial" w:cs="Arial"/>
                <w:u w:val="single"/>
              </w:rPr>
              <w:t>Владелец НТО</w:t>
            </w:r>
          </w:p>
          <w:p w:rsidR="006E034C" w:rsidRPr="00D91E5F" w:rsidRDefault="006E034C" w:rsidP="008855CB">
            <w:pPr>
              <w:widowControl w:val="0"/>
              <w:autoSpaceDE w:val="0"/>
              <w:autoSpaceDN w:val="0"/>
              <w:contextualSpacing/>
              <w:jc w:val="both"/>
              <w:rPr>
                <w:rFonts w:ascii="Arial" w:hAnsi="Arial" w:cs="Arial"/>
                <w:u w:val="single"/>
              </w:rPr>
            </w:pPr>
            <w:r w:rsidRPr="00D91E5F">
              <w:rPr>
                <w:rFonts w:ascii="Arial" w:hAnsi="Arial" w:cs="Arial"/>
                <w:u w:val="single"/>
              </w:rPr>
              <w:t xml:space="preserve"> </w:t>
            </w:r>
          </w:p>
          <w:p w:rsidR="006E034C" w:rsidRPr="00D91E5F" w:rsidRDefault="006E034C" w:rsidP="008855CB">
            <w:pPr>
              <w:widowControl w:val="0"/>
              <w:autoSpaceDE w:val="0"/>
              <w:autoSpaceDN w:val="0"/>
              <w:contextualSpacing/>
              <w:jc w:val="both"/>
              <w:rPr>
                <w:rFonts w:ascii="Arial" w:hAnsi="Arial" w:cs="Arial"/>
              </w:rPr>
            </w:pPr>
            <w:r w:rsidRPr="00D91E5F">
              <w:rPr>
                <w:rFonts w:ascii="Arial" w:hAnsi="Arial" w:cs="Arial"/>
              </w:rPr>
              <w:t>М.П.</w:t>
            </w:r>
          </w:p>
          <w:p w:rsidR="006E034C" w:rsidRPr="00D91E5F" w:rsidRDefault="006E034C" w:rsidP="008855CB">
            <w:pPr>
              <w:widowControl w:val="0"/>
              <w:autoSpaceDE w:val="0"/>
              <w:autoSpaceDN w:val="0"/>
              <w:contextualSpacing/>
              <w:jc w:val="both"/>
              <w:rPr>
                <w:rFonts w:ascii="Arial" w:hAnsi="Arial" w:cs="Arial"/>
              </w:rPr>
            </w:pPr>
          </w:p>
        </w:tc>
      </w:tr>
    </w:tbl>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sectPr w:rsidR="006E034C" w:rsidRPr="00D91E5F" w:rsidSect="00330ECF">
          <w:pgSz w:w="11905" w:h="16838"/>
          <w:pgMar w:top="1134" w:right="565" w:bottom="1134" w:left="1134" w:header="0" w:footer="0" w:gutter="0"/>
          <w:cols w:space="720"/>
          <w:titlePg/>
        </w:sectPr>
      </w:pPr>
    </w:p>
    <w:p w:rsidR="006E034C" w:rsidRPr="00D91E5F" w:rsidRDefault="00330ECF" w:rsidP="006E034C">
      <w:pPr>
        <w:widowControl w:val="0"/>
        <w:autoSpaceDE w:val="0"/>
        <w:autoSpaceDN w:val="0"/>
        <w:ind w:left="7938"/>
        <w:contextualSpacing/>
        <w:outlineLvl w:val="2"/>
        <w:rPr>
          <w:rFonts w:ascii="Arial" w:hAnsi="Arial" w:cs="Arial"/>
        </w:rPr>
      </w:pPr>
      <w:r>
        <w:rPr>
          <w:rFonts w:ascii="Arial" w:hAnsi="Arial" w:cs="Arial"/>
        </w:rPr>
        <w:lastRenderedPageBreak/>
        <w:t xml:space="preserve">                                      </w:t>
      </w:r>
      <w:r w:rsidR="006E034C" w:rsidRPr="00D91E5F">
        <w:rPr>
          <w:rFonts w:ascii="Arial" w:hAnsi="Arial" w:cs="Arial"/>
        </w:rPr>
        <w:t>Приложение № 1</w:t>
      </w:r>
    </w:p>
    <w:p w:rsidR="00330ECF" w:rsidRDefault="00330ECF" w:rsidP="006E034C">
      <w:pPr>
        <w:widowControl w:val="0"/>
        <w:autoSpaceDE w:val="0"/>
        <w:autoSpaceDN w:val="0"/>
        <w:ind w:left="7938"/>
        <w:contextualSpacing/>
        <w:rPr>
          <w:rFonts w:ascii="Arial" w:hAnsi="Arial" w:cs="Arial"/>
        </w:rPr>
      </w:pPr>
      <w:r>
        <w:rPr>
          <w:rFonts w:ascii="Arial" w:hAnsi="Arial" w:cs="Arial"/>
        </w:rPr>
        <w:t xml:space="preserve">                                      </w:t>
      </w:r>
      <w:r w:rsidR="006E034C" w:rsidRPr="00D91E5F">
        <w:rPr>
          <w:rFonts w:ascii="Arial" w:hAnsi="Arial" w:cs="Arial"/>
        </w:rPr>
        <w:t xml:space="preserve">к договору на размещение и эксплуатацию </w:t>
      </w:r>
    </w:p>
    <w:p w:rsidR="00330ECF" w:rsidRDefault="00330ECF" w:rsidP="006E034C">
      <w:pPr>
        <w:widowControl w:val="0"/>
        <w:autoSpaceDE w:val="0"/>
        <w:autoSpaceDN w:val="0"/>
        <w:ind w:left="7938"/>
        <w:contextualSpacing/>
        <w:rPr>
          <w:rFonts w:ascii="Arial" w:hAnsi="Arial" w:cs="Arial"/>
        </w:rPr>
      </w:pPr>
      <w:r>
        <w:rPr>
          <w:rFonts w:ascii="Arial" w:hAnsi="Arial" w:cs="Arial"/>
        </w:rPr>
        <w:t xml:space="preserve">                                      </w:t>
      </w:r>
      <w:r w:rsidR="006E034C" w:rsidRPr="00D91E5F">
        <w:rPr>
          <w:rFonts w:ascii="Arial" w:hAnsi="Arial" w:cs="Arial"/>
        </w:rPr>
        <w:t xml:space="preserve">нестационарного торгового объекта </w:t>
      </w:r>
    </w:p>
    <w:p w:rsidR="006E034C" w:rsidRPr="00D91E5F" w:rsidRDefault="00330ECF" w:rsidP="006E034C">
      <w:pPr>
        <w:widowControl w:val="0"/>
        <w:autoSpaceDE w:val="0"/>
        <w:autoSpaceDN w:val="0"/>
        <w:ind w:left="7938"/>
        <w:contextualSpacing/>
        <w:rPr>
          <w:rFonts w:ascii="Arial" w:hAnsi="Arial" w:cs="Arial"/>
        </w:rPr>
      </w:pPr>
      <w:r>
        <w:rPr>
          <w:rFonts w:ascii="Arial" w:hAnsi="Arial" w:cs="Arial"/>
        </w:rPr>
        <w:t xml:space="preserve">                                      </w:t>
      </w:r>
      <w:r w:rsidR="006E034C" w:rsidRPr="00D91E5F">
        <w:rPr>
          <w:rFonts w:ascii="Arial" w:hAnsi="Arial" w:cs="Arial"/>
        </w:rPr>
        <w:t>сезонного размещения</w:t>
      </w:r>
    </w:p>
    <w:p w:rsidR="006E034C" w:rsidRPr="00D91E5F" w:rsidRDefault="00330ECF" w:rsidP="006E034C">
      <w:pPr>
        <w:widowControl w:val="0"/>
        <w:autoSpaceDE w:val="0"/>
        <w:autoSpaceDN w:val="0"/>
        <w:ind w:left="7938"/>
        <w:contextualSpacing/>
        <w:rPr>
          <w:rFonts w:ascii="Arial" w:hAnsi="Arial" w:cs="Arial"/>
        </w:rPr>
      </w:pPr>
      <w:r>
        <w:rPr>
          <w:rFonts w:ascii="Arial" w:hAnsi="Arial" w:cs="Arial"/>
        </w:rPr>
        <w:t xml:space="preserve">                                      </w:t>
      </w:r>
      <w:r w:rsidR="006E034C" w:rsidRPr="00D91E5F">
        <w:rPr>
          <w:rFonts w:ascii="Arial" w:hAnsi="Arial" w:cs="Arial"/>
        </w:rPr>
        <w:t xml:space="preserve">от </w:t>
      </w:r>
      <w:r w:rsidR="006E034C" w:rsidRPr="00D91E5F">
        <w:rPr>
          <w:rFonts w:ascii="Arial" w:eastAsia="Calibri" w:hAnsi="Arial" w:cs="Arial"/>
          <w:lang w:eastAsia="en-US"/>
        </w:rPr>
        <w:t>__________</w:t>
      </w:r>
      <w:r w:rsidR="006E034C" w:rsidRPr="00D91E5F">
        <w:rPr>
          <w:rFonts w:ascii="Arial" w:hAnsi="Arial" w:cs="Arial"/>
        </w:rPr>
        <w:t xml:space="preserve"> 20__ № </w:t>
      </w:r>
      <w:r w:rsidR="006E034C" w:rsidRPr="00D91E5F">
        <w:rPr>
          <w:rFonts w:ascii="Arial" w:eastAsia="Calibri" w:hAnsi="Arial" w:cs="Arial"/>
          <w:lang w:eastAsia="en-US"/>
        </w:rPr>
        <w:t>__________</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bookmarkStart w:id="43" w:name="P662"/>
      <w:bookmarkEnd w:id="43"/>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r w:rsidRPr="00D91E5F">
        <w:rPr>
          <w:rFonts w:ascii="Arial" w:hAnsi="Arial" w:cs="Arial"/>
        </w:rPr>
        <w:t>Характеристики</w:t>
      </w:r>
    </w:p>
    <w:p w:rsidR="006E034C" w:rsidRPr="00D91E5F" w:rsidRDefault="006E034C" w:rsidP="006E034C">
      <w:pPr>
        <w:widowControl w:val="0"/>
        <w:autoSpaceDE w:val="0"/>
        <w:autoSpaceDN w:val="0"/>
        <w:contextualSpacing/>
        <w:jc w:val="center"/>
        <w:rPr>
          <w:rFonts w:ascii="Arial" w:hAnsi="Arial" w:cs="Arial"/>
        </w:rPr>
      </w:pPr>
      <w:r w:rsidRPr="00D91E5F">
        <w:rPr>
          <w:rFonts w:ascii="Arial" w:hAnsi="Arial" w:cs="Arial"/>
        </w:rPr>
        <w:t>размещения нестационарного торгового объекта</w:t>
      </w:r>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637"/>
        <w:gridCol w:w="2830"/>
        <w:gridCol w:w="2549"/>
        <w:gridCol w:w="3533"/>
        <w:gridCol w:w="3394"/>
      </w:tblGrid>
      <w:tr w:rsidR="006E034C" w:rsidRPr="00D91E5F" w:rsidTr="00330ECF">
        <w:tc>
          <w:tcPr>
            <w:tcW w:w="474" w:type="dxa"/>
            <w:shd w:val="clear" w:color="auto" w:fill="auto"/>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w:t>
            </w:r>
          </w:p>
        </w:tc>
        <w:tc>
          <w:tcPr>
            <w:tcW w:w="2637" w:type="dxa"/>
            <w:shd w:val="clear" w:color="auto" w:fill="auto"/>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Адресные ориентиры нестационарного торгового объекта</w:t>
            </w:r>
          </w:p>
        </w:tc>
        <w:tc>
          <w:tcPr>
            <w:tcW w:w="2830" w:type="dxa"/>
            <w:shd w:val="clear" w:color="auto" w:fill="auto"/>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2549" w:type="dxa"/>
            <w:shd w:val="clear" w:color="auto" w:fill="auto"/>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Тип нестационарного торгового объекта</w:t>
            </w:r>
          </w:p>
        </w:tc>
        <w:tc>
          <w:tcPr>
            <w:tcW w:w="3533" w:type="dxa"/>
            <w:shd w:val="clear" w:color="auto" w:fill="auto"/>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Специализация нестационарного торгового объекта</w:t>
            </w:r>
          </w:p>
        </w:tc>
        <w:tc>
          <w:tcPr>
            <w:tcW w:w="3394" w:type="dxa"/>
            <w:shd w:val="clear" w:color="auto" w:fill="auto"/>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Размер НТО/общая площадь, м/кв. м</w:t>
            </w:r>
          </w:p>
        </w:tc>
      </w:tr>
      <w:tr w:rsidR="006E034C" w:rsidRPr="00D91E5F" w:rsidTr="00330ECF">
        <w:tc>
          <w:tcPr>
            <w:tcW w:w="474" w:type="dxa"/>
            <w:shd w:val="clear" w:color="auto" w:fill="auto"/>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1</w:t>
            </w:r>
          </w:p>
        </w:tc>
        <w:tc>
          <w:tcPr>
            <w:tcW w:w="2637" w:type="dxa"/>
            <w:shd w:val="clear" w:color="auto" w:fill="auto"/>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2</w:t>
            </w:r>
          </w:p>
        </w:tc>
        <w:tc>
          <w:tcPr>
            <w:tcW w:w="2830" w:type="dxa"/>
            <w:shd w:val="clear" w:color="auto" w:fill="auto"/>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3</w:t>
            </w:r>
          </w:p>
        </w:tc>
        <w:tc>
          <w:tcPr>
            <w:tcW w:w="2549" w:type="dxa"/>
            <w:shd w:val="clear" w:color="auto" w:fill="auto"/>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4</w:t>
            </w:r>
          </w:p>
        </w:tc>
        <w:tc>
          <w:tcPr>
            <w:tcW w:w="3533" w:type="dxa"/>
            <w:shd w:val="clear" w:color="auto" w:fill="auto"/>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5</w:t>
            </w:r>
          </w:p>
        </w:tc>
        <w:tc>
          <w:tcPr>
            <w:tcW w:w="3394" w:type="dxa"/>
            <w:shd w:val="clear" w:color="auto" w:fill="auto"/>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6</w:t>
            </w:r>
          </w:p>
        </w:tc>
      </w:tr>
    </w:tbl>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Подписи сторон:</w:t>
      </w:r>
    </w:p>
    <w:p w:rsidR="006E034C" w:rsidRPr="00D91E5F" w:rsidRDefault="006E034C" w:rsidP="006E034C">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139"/>
      </w:tblGrid>
      <w:tr w:rsidR="006E034C" w:rsidRPr="00D91E5F" w:rsidTr="008855CB">
        <w:tc>
          <w:tcPr>
            <w:tcW w:w="4924" w:type="dxa"/>
            <w:tcBorders>
              <w:top w:val="nil"/>
              <w:left w:val="nil"/>
              <w:bottom w:val="nil"/>
              <w:right w:val="nil"/>
            </w:tcBorders>
          </w:tcPr>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Администрация</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___________________</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М.П.</w:t>
            </w:r>
          </w:p>
        </w:tc>
        <w:tc>
          <w:tcPr>
            <w:tcW w:w="4139" w:type="dxa"/>
            <w:tcBorders>
              <w:top w:val="nil"/>
              <w:left w:val="nil"/>
              <w:bottom w:val="nil"/>
              <w:right w:val="nil"/>
            </w:tcBorders>
          </w:tcPr>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Владелец НТО</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___________________</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М.П.</w:t>
            </w:r>
          </w:p>
        </w:tc>
      </w:tr>
    </w:tbl>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sectPr w:rsidR="006E034C" w:rsidRPr="00D91E5F" w:rsidSect="00330ECF">
          <w:pgSz w:w="16838" w:h="11905" w:orient="landscape"/>
          <w:pgMar w:top="993" w:right="395" w:bottom="851" w:left="1134" w:header="709" w:footer="709" w:gutter="0"/>
          <w:pgNumType w:start="1"/>
          <w:cols w:space="720"/>
          <w:docGrid w:linePitch="299"/>
        </w:sectPr>
      </w:pPr>
    </w:p>
    <w:p w:rsidR="006E034C" w:rsidRPr="00D91E5F" w:rsidRDefault="006E034C" w:rsidP="006E034C">
      <w:pPr>
        <w:widowControl w:val="0"/>
        <w:autoSpaceDE w:val="0"/>
        <w:autoSpaceDN w:val="0"/>
        <w:ind w:left="4536"/>
        <w:contextualSpacing/>
        <w:outlineLvl w:val="2"/>
        <w:rPr>
          <w:rFonts w:ascii="Arial" w:hAnsi="Arial" w:cs="Arial"/>
        </w:rPr>
      </w:pPr>
      <w:r w:rsidRPr="00D91E5F">
        <w:rPr>
          <w:rFonts w:ascii="Arial" w:hAnsi="Arial" w:cs="Arial"/>
        </w:rPr>
        <w:lastRenderedPageBreak/>
        <w:t>Приложение № 2</w:t>
      </w:r>
    </w:p>
    <w:p w:rsidR="00557B79" w:rsidRDefault="00557B79" w:rsidP="006E034C">
      <w:pPr>
        <w:widowControl w:val="0"/>
        <w:autoSpaceDE w:val="0"/>
        <w:autoSpaceDN w:val="0"/>
        <w:ind w:left="4536"/>
        <w:contextualSpacing/>
        <w:rPr>
          <w:rFonts w:ascii="Arial" w:hAnsi="Arial" w:cs="Arial"/>
        </w:rPr>
      </w:pPr>
      <w:r>
        <w:rPr>
          <w:rFonts w:ascii="Arial" w:hAnsi="Arial" w:cs="Arial"/>
        </w:rPr>
        <w:t>к договору на размещение и</w:t>
      </w:r>
    </w:p>
    <w:p w:rsidR="006E034C" w:rsidRPr="00D91E5F" w:rsidRDefault="006E034C" w:rsidP="006E034C">
      <w:pPr>
        <w:widowControl w:val="0"/>
        <w:autoSpaceDE w:val="0"/>
        <w:autoSpaceDN w:val="0"/>
        <w:ind w:left="4536"/>
        <w:contextualSpacing/>
        <w:rPr>
          <w:rFonts w:ascii="Arial" w:hAnsi="Arial" w:cs="Arial"/>
        </w:rPr>
      </w:pPr>
      <w:r w:rsidRPr="00D91E5F">
        <w:rPr>
          <w:rFonts w:ascii="Arial" w:hAnsi="Arial" w:cs="Arial"/>
        </w:rPr>
        <w:t>эксплуатацию нестационарного торгового объекта сезонного размещения</w:t>
      </w:r>
    </w:p>
    <w:p w:rsidR="006E034C" w:rsidRPr="00D91E5F" w:rsidRDefault="006E034C" w:rsidP="006E034C">
      <w:pPr>
        <w:widowControl w:val="0"/>
        <w:autoSpaceDE w:val="0"/>
        <w:autoSpaceDN w:val="0"/>
        <w:ind w:left="4536"/>
        <w:contextualSpacing/>
        <w:rPr>
          <w:rFonts w:ascii="Arial" w:hAnsi="Arial" w:cs="Arial"/>
        </w:rPr>
      </w:pPr>
      <w:r w:rsidRPr="00D91E5F">
        <w:rPr>
          <w:rFonts w:ascii="Arial" w:hAnsi="Arial" w:cs="Arial"/>
        </w:rPr>
        <w:t xml:space="preserve">от </w:t>
      </w:r>
      <w:r w:rsidRPr="00D91E5F">
        <w:rPr>
          <w:rFonts w:ascii="Arial" w:eastAsia="Calibri" w:hAnsi="Arial" w:cs="Arial"/>
          <w:lang w:eastAsia="en-US"/>
        </w:rPr>
        <w:t>__________</w:t>
      </w:r>
      <w:r w:rsidRPr="00D91E5F">
        <w:rPr>
          <w:rFonts w:ascii="Arial" w:hAnsi="Arial" w:cs="Arial"/>
        </w:rPr>
        <w:t xml:space="preserve"> 20___ № </w:t>
      </w:r>
      <w:r w:rsidRPr="00D91E5F">
        <w:rPr>
          <w:rFonts w:ascii="Arial" w:eastAsia="Calibri" w:hAnsi="Arial" w:cs="Arial"/>
          <w:lang w:eastAsia="en-US"/>
        </w:rPr>
        <w:t>__________</w:t>
      </w:r>
    </w:p>
    <w:p w:rsidR="006E034C" w:rsidRPr="00D91E5F" w:rsidRDefault="006E034C" w:rsidP="006E034C">
      <w:pPr>
        <w:widowControl w:val="0"/>
        <w:autoSpaceDE w:val="0"/>
        <w:autoSpaceDN w:val="0"/>
        <w:contextualSpacing/>
        <w:jc w:val="center"/>
        <w:rPr>
          <w:rFonts w:ascii="Arial" w:hAnsi="Arial" w:cs="Arial"/>
        </w:rPr>
      </w:pPr>
      <w:bookmarkStart w:id="44" w:name="P697"/>
      <w:bookmarkEnd w:id="44"/>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r w:rsidRPr="00D91E5F">
        <w:rPr>
          <w:rFonts w:ascii="Arial" w:hAnsi="Arial" w:cs="Arial"/>
        </w:rPr>
        <w:t>Эскизный проект</w:t>
      </w:r>
    </w:p>
    <w:p w:rsidR="006E034C" w:rsidRPr="00D91E5F" w:rsidRDefault="006E034C" w:rsidP="006E034C">
      <w:pPr>
        <w:widowControl w:val="0"/>
        <w:autoSpaceDE w:val="0"/>
        <w:autoSpaceDN w:val="0"/>
        <w:contextualSpacing/>
        <w:jc w:val="center"/>
        <w:rPr>
          <w:rFonts w:ascii="Arial" w:hAnsi="Arial" w:cs="Arial"/>
        </w:rPr>
      </w:pPr>
      <w:r w:rsidRPr="00D91E5F">
        <w:rPr>
          <w:rFonts w:ascii="Arial" w:hAnsi="Arial" w:cs="Arial"/>
        </w:rPr>
        <w:t>размещения нестационарного торгового объекта</w:t>
      </w:r>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Адрес места установки: _____________________________________________</w:t>
      </w: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Вид нестационарного торгового объекта: ______________________________</w:t>
      </w: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Специализация нестационарного торгового объекта: ____________________</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E034C" w:rsidRPr="00D91E5F" w:rsidTr="00557B79">
        <w:trPr>
          <w:trHeight w:val="1558"/>
        </w:trPr>
        <w:tc>
          <w:tcPr>
            <w:tcW w:w="9781" w:type="dxa"/>
            <w:shd w:val="clear" w:color="auto" w:fill="auto"/>
            <w:vAlign w:val="center"/>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Место для эскизного проекта</w:t>
            </w:r>
          </w:p>
        </w:tc>
      </w:tr>
    </w:tbl>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Подписи Сторон:</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Администрация                            Владелец НТО</w:t>
      </w: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___________________                 ___________________</w:t>
      </w:r>
    </w:p>
    <w:p w:rsidR="006E034C" w:rsidRPr="00D91E5F" w:rsidRDefault="006E034C" w:rsidP="006E034C">
      <w:pPr>
        <w:widowControl w:val="0"/>
        <w:autoSpaceDE w:val="0"/>
        <w:autoSpaceDN w:val="0"/>
        <w:contextualSpacing/>
        <w:jc w:val="both"/>
        <w:rPr>
          <w:rFonts w:ascii="Arial" w:hAnsi="Arial" w:cs="Arial"/>
        </w:rPr>
      </w:pPr>
      <w:proofErr w:type="spellStart"/>
      <w:r w:rsidRPr="00D91E5F">
        <w:rPr>
          <w:rFonts w:ascii="Arial" w:hAnsi="Arial" w:cs="Arial"/>
        </w:rPr>
        <w:t>м.п</w:t>
      </w:r>
      <w:proofErr w:type="spellEnd"/>
      <w:r w:rsidRPr="00D91E5F">
        <w:rPr>
          <w:rFonts w:ascii="Arial" w:hAnsi="Arial" w:cs="Arial"/>
        </w:rPr>
        <w:t xml:space="preserve">.                                                </w:t>
      </w:r>
      <w:proofErr w:type="spellStart"/>
      <w:r w:rsidRPr="00D91E5F">
        <w:rPr>
          <w:rFonts w:ascii="Arial" w:hAnsi="Arial" w:cs="Arial"/>
        </w:rPr>
        <w:t>м.п</w:t>
      </w:r>
      <w:proofErr w:type="spellEnd"/>
      <w:r w:rsidRPr="00D91E5F">
        <w:rPr>
          <w:rFonts w:ascii="Arial" w:hAnsi="Arial" w:cs="Arial"/>
        </w:rPr>
        <w:t>.</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sectPr w:rsidR="006E034C" w:rsidRPr="00D91E5F" w:rsidSect="00557B79">
          <w:pgSz w:w="11905" w:h="16838"/>
          <w:pgMar w:top="1134" w:right="565" w:bottom="1134" w:left="1701" w:header="709" w:footer="709" w:gutter="0"/>
          <w:pgNumType w:start="1"/>
          <w:cols w:space="720"/>
          <w:docGrid w:linePitch="299"/>
        </w:sectPr>
      </w:pPr>
    </w:p>
    <w:p w:rsidR="006E034C" w:rsidRPr="00D91E5F" w:rsidRDefault="006E034C" w:rsidP="006E034C">
      <w:pPr>
        <w:widowControl w:val="0"/>
        <w:autoSpaceDE w:val="0"/>
        <w:autoSpaceDN w:val="0"/>
        <w:ind w:left="4536"/>
        <w:contextualSpacing/>
        <w:outlineLvl w:val="2"/>
        <w:rPr>
          <w:rFonts w:ascii="Arial" w:hAnsi="Arial" w:cs="Arial"/>
        </w:rPr>
      </w:pPr>
      <w:r w:rsidRPr="00D91E5F">
        <w:rPr>
          <w:rFonts w:ascii="Arial" w:hAnsi="Arial" w:cs="Arial"/>
        </w:rPr>
        <w:lastRenderedPageBreak/>
        <w:t>Приложение № 3</w:t>
      </w:r>
    </w:p>
    <w:p w:rsidR="006E034C" w:rsidRPr="00D91E5F" w:rsidRDefault="006E034C" w:rsidP="006E034C">
      <w:pPr>
        <w:widowControl w:val="0"/>
        <w:autoSpaceDE w:val="0"/>
        <w:autoSpaceDN w:val="0"/>
        <w:ind w:left="4536"/>
        <w:contextualSpacing/>
        <w:rPr>
          <w:rFonts w:ascii="Arial" w:hAnsi="Arial" w:cs="Arial"/>
        </w:rPr>
      </w:pPr>
      <w:r w:rsidRPr="00D91E5F">
        <w:rPr>
          <w:rFonts w:ascii="Arial" w:hAnsi="Arial" w:cs="Arial"/>
        </w:rPr>
        <w:t>к договору на размещение и эксплуатацию нестационарного торгового объекта сезонного размещения</w:t>
      </w:r>
    </w:p>
    <w:p w:rsidR="006E034C" w:rsidRPr="00D91E5F" w:rsidRDefault="006E034C" w:rsidP="006E034C">
      <w:pPr>
        <w:widowControl w:val="0"/>
        <w:autoSpaceDE w:val="0"/>
        <w:autoSpaceDN w:val="0"/>
        <w:ind w:left="4536"/>
        <w:contextualSpacing/>
        <w:rPr>
          <w:rFonts w:ascii="Arial" w:hAnsi="Arial" w:cs="Arial"/>
        </w:rPr>
      </w:pPr>
      <w:r w:rsidRPr="00D91E5F">
        <w:rPr>
          <w:rFonts w:ascii="Arial" w:hAnsi="Arial" w:cs="Arial"/>
        </w:rPr>
        <w:t xml:space="preserve">от </w:t>
      </w:r>
      <w:r w:rsidRPr="00D91E5F">
        <w:rPr>
          <w:rFonts w:ascii="Arial" w:eastAsia="Calibri" w:hAnsi="Arial" w:cs="Arial"/>
          <w:lang w:eastAsia="en-US"/>
        </w:rPr>
        <w:t>__________</w:t>
      </w:r>
      <w:r w:rsidRPr="00D91E5F">
        <w:rPr>
          <w:rFonts w:ascii="Arial" w:hAnsi="Arial" w:cs="Arial"/>
        </w:rPr>
        <w:t xml:space="preserve"> 20____ № </w:t>
      </w:r>
      <w:r w:rsidRPr="00D91E5F">
        <w:rPr>
          <w:rFonts w:ascii="Arial" w:eastAsia="Calibri" w:hAnsi="Arial" w:cs="Arial"/>
          <w:lang w:eastAsia="en-US"/>
        </w:rPr>
        <w:t>__________</w:t>
      </w:r>
    </w:p>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bookmarkStart w:id="45" w:name="P729"/>
      <w:bookmarkEnd w:id="45"/>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p>
    <w:p w:rsidR="006E034C" w:rsidRPr="00D91E5F" w:rsidRDefault="006E034C" w:rsidP="006E034C">
      <w:pPr>
        <w:widowControl w:val="0"/>
        <w:autoSpaceDE w:val="0"/>
        <w:autoSpaceDN w:val="0"/>
        <w:contextualSpacing/>
        <w:jc w:val="center"/>
        <w:rPr>
          <w:rFonts w:ascii="Arial" w:hAnsi="Arial" w:cs="Arial"/>
        </w:rPr>
      </w:pPr>
      <w:r w:rsidRPr="00D91E5F">
        <w:rPr>
          <w:rFonts w:ascii="Arial" w:hAnsi="Arial" w:cs="Arial"/>
        </w:rPr>
        <w:t>График платежей</w:t>
      </w:r>
    </w:p>
    <w:p w:rsidR="006E034C" w:rsidRPr="00D91E5F" w:rsidRDefault="006E034C" w:rsidP="006E034C">
      <w:pPr>
        <w:widowControl w:val="0"/>
        <w:autoSpaceDE w:val="0"/>
        <w:autoSpaceDN w:val="0"/>
        <w:contextualSpacing/>
        <w:jc w:val="both"/>
        <w:rPr>
          <w:rFonts w:ascii="Arial" w:hAnsi="Arial" w:cs="Arial"/>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3923"/>
        <w:gridCol w:w="1701"/>
        <w:gridCol w:w="1985"/>
        <w:gridCol w:w="1559"/>
      </w:tblGrid>
      <w:tr w:rsidR="006E034C" w:rsidRPr="00D91E5F" w:rsidTr="00557B79">
        <w:tc>
          <w:tcPr>
            <w:tcW w:w="675" w:type="dxa"/>
            <w:vAlign w:val="center"/>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 п/п</w:t>
            </w:r>
          </w:p>
        </w:tc>
        <w:tc>
          <w:tcPr>
            <w:tcW w:w="3923" w:type="dxa"/>
            <w:vAlign w:val="center"/>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Наименование платежа</w:t>
            </w:r>
          </w:p>
        </w:tc>
        <w:tc>
          <w:tcPr>
            <w:tcW w:w="1701" w:type="dxa"/>
            <w:vAlign w:val="center"/>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Период размещения</w:t>
            </w:r>
          </w:p>
        </w:tc>
        <w:tc>
          <w:tcPr>
            <w:tcW w:w="1985" w:type="dxa"/>
            <w:vAlign w:val="center"/>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Срок осуществления оплат</w:t>
            </w:r>
          </w:p>
        </w:tc>
        <w:tc>
          <w:tcPr>
            <w:tcW w:w="1559" w:type="dxa"/>
            <w:vAlign w:val="center"/>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 xml:space="preserve">Сумма, </w:t>
            </w:r>
          </w:p>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руб.</w:t>
            </w:r>
          </w:p>
        </w:tc>
      </w:tr>
      <w:tr w:rsidR="006E034C" w:rsidRPr="00D91E5F" w:rsidTr="00557B79">
        <w:tc>
          <w:tcPr>
            <w:tcW w:w="675"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1.</w:t>
            </w:r>
          </w:p>
        </w:tc>
        <w:tc>
          <w:tcPr>
            <w:tcW w:w="3923" w:type="dxa"/>
          </w:tcPr>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 xml:space="preserve">Плата за право заключения договора </w:t>
            </w:r>
          </w:p>
        </w:tc>
        <w:tc>
          <w:tcPr>
            <w:tcW w:w="1701"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w:t>
            </w:r>
          </w:p>
        </w:tc>
        <w:tc>
          <w:tcPr>
            <w:tcW w:w="1985" w:type="dxa"/>
          </w:tcPr>
          <w:p w:rsidR="006E034C" w:rsidRPr="00D91E5F" w:rsidRDefault="006E034C" w:rsidP="008855CB">
            <w:pPr>
              <w:widowControl w:val="0"/>
              <w:autoSpaceDE w:val="0"/>
              <w:autoSpaceDN w:val="0"/>
              <w:contextualSpacing/>
              <w:rPr>
                <w:rFonts w:ascii="Arial" w:hAnsi="Arial" w:cs="Arial"/>
              </w:rPr>
            </w:pPr>
          </w:p>
        </w:tc>
        <w:tc>
          <w:tcPr>
            <w:tcW w:w="1559" w:type="dxa"/>
          </w:tcPr>
          <w:p w:rsidR="006E034C" w:rsidRPr="00D91E5F" w:rsidRDefault="006E034C" w:rsidP="008855CB">
            <w:pPr>
              <w:widowControl w:val="0"/>
              <w:autoSpaceDE w:val="0"/>
              <w:autoSpaceDN w:val="0"/>
              <w:contextualSpacing/>
              <w:rPr>
                <w:rFonts w:ascii="Arial" w:hAnsi="Arial" w:cs="Arial"/>
              </w:rPr>
            </w:pPr>
          </w:p>
        </w:tc>
      </w:tr>
      <w:tr w:rsidR="006E034C" w:rsidRPr="00D91E5F" w:rsidTr="00557B79">
        <w:tc>
          <w:tcPr>
            <w:tcW w:w="675"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2.</w:t>
            </w:r>
          </w:p>
        </w:tc>
        <w:tc>
          <w:tcPr>
            <w:tcW w:w="3923" w:type="dxa"/>
          </w:tcPr>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 xml:space="preserve">Плата за размещение и эксплуатацию нестационарного торгового объекта сезонного размещения </w:t>
            </w:r>
          </w:p>
        </w:tc>
        <w:tc>
          <w:tcPr>
            <w:tcW w:w="1701" w:type="dxa"/>
          </w:tcPr>
          <w:p w:rsidR="006E034C" w:rsidRPr="00D91E5F" w:rsidRDefault="006E034C" w:rsidP="008855CB">
            <w:pPr>
              <w:widowControl w:val="0"/>
              <w:autoSpaceDE w:val="0"/>
              <w:autoSpaceDN w:val="0"/>
              <w:contextualSpacing/>
              <w:rPr>
                <w:rFonts w:ascii="Arial" w:hAnsi="Arial" w:cs="Arial"/>
              </w:rPr>
            </w:pPr>
          </w:p>
        </w:tc>
        <w:tc>
          <w:tcPr>
            <w:tcW w:w="1985" w:type="dxa"/>
          </w:tcPr>
          <w:p w:rsidR="006E034C" w:rsidRPr="00D91E5F" w:rsidRDefault="006E034C" w:rsidP="008855CB">
            <w:pPr>
              <w:widowControl w:val="0"/>
              <w:autoSpaceDE w:val="0"/>
              <w:autoSpaceDN w:val="0"/>
              <w:contextualSpacing/>
              <w:rPr>
                <w:rFonts w:ascii="Arial" w:hAnsi="Arial" w:cs="Arial"/>
              </w:rPr>
            </w:pPr>
          </w:p>
        </w:tc>
        <w:tc>
          <w:tcPr>
            <w:tcW w:w="1559" w:type="dxa"/>
          </w:tcPr>
          <w:p w:rsidR="006E034C" w:rsidRPr="00D91E5F" w:rsidRDefault="006E034C" w:rsidP="008855CB">
            <w:pPr>
              <w:widowControl w:val="0"/>
              <w:autoSpaceDE w:val="0"/>
              <w:autoSpaceDN w:val="0"/>
              <w:contextualSpacing/>
              <w:rPr>
                <w:rFonts w:ascii="Arial" w:hAnsi="Arial" w:cs="Arial"/>
              </w:rPr>
            </w:pPr>
          </w:p>
        </w:tc>
      </w:tr>
      <w:tr w:rsidR="006E034C" w:rsidRPr="00D91E5F" w:rsidTr="00557B79">
        <w:tc>
          <w:tcPr>
            <w:tcW w:w="675"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3.</w:t>
            </w:r>
          </w:p>
        </w:tc>
        <w:tc>
          <w:tcPr>
            <w:tcW w:w="3923" w:type="dxa"/>
          </w:tcPr>
          <w:p w:rsidR="006E034C" w:rsidRPr="00D91E5F" w:rsidRDefault="006E034C" w:rsidP="008855CB">
            <w:pPr>
              <w:widowControl w:val="0"/>
              <w:autoSpaceDE w:val="0"/>
              <w:autoSpaceDN w:val="0"/>
              <w:contextualSpacing/>
              <w:rPr>
                <w:rFonts w:ascii="Arial" w:hAnsi="Arial" w:cs="Arial"/>
              </w:rPr>
            </w:pPr>
          </w:p>
        </w:tc>
        <w:tc>
          <w:tcPr>
            <w:tcW w:w="1701" w:type="dxa"/>
          </w:tcPr>
          <w:p w:rsidR="006E034C" w:rsidRPr="00D91E5F" w:rsidRDefault="006E034C" w:rsidP="008855CB">
            <w:pPr>
              <w:widowControl w:val="0"/>
              <w:autoSpaceDE w:val="0"/>
              <w:autoSpaceDN w:val="0"/>
              <w:contextualSpacing/>
              <w:rPr>
                <w:rFonts w:ascii="Arial" w:hAnsi="Arial" w:cs="Arial"/>
              </w:rPr>
            </w:pPr>
          </w:p>
        </w:tc>
        <w:tc>
          <w:tcPr>
            <w:tcW w:w="1985" w:type="dxa"/>
          </w:tcPr>
          <w:p w:rsidR="006E034C" w:rsidRPr="00D91E5F" w:rsidRDefault="006E034C" w:rsidP="008855CB">
            <w:pPr>
              <w:widowControl w:val="0"/>
              <w:autoSpaceDE w:val="0"/>
              <w:autoSpaceDN w:val="0"/>
              <w:contextualSpacing/>
              <w:rPr>
                <w:rFonts w:ascii="Arial" w:hAnsi="Arial" w:cs="Arial"/>
              </w:rPr>
            </w:pPr>
          </w:p>
        </w:tc>
        <w:tc>
          <w:tcPr>
            <w:tcW w:w="1559" w:type="dxa"/>
          </w:tcPr>
          <w:p w:rsidR="006E034C" w:rsidRPr="00D91E5F" w:rsidRDefault="006E034C" w:rsidP="008855CB">
            <w:pPr>
              <w:widowControl w:val="0"/>
              <w:autoSpaceDE w:val="0"/>
              <w:autoSpaceDN w:val="0"/>
              <w:contextualSpacing/>
              <w:rPr>
                <w:rFonts w:ascii="Arial" w:hAnsi="Arial" w:cs="Arial"/>
              </w:rPr>
            </w:pPr>
          </w:p>
        </w:tc>
      </w:tr>
      <w:tr w:rsidR="006E034C" w:rsidRPr="00D91E5F" w:rsidTr="00557B79">
        <w:tc>
          <w:tcPr>
            <w:tcW w:w="675"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4.</w:t>
            </w:r>
          </w:p>
        </w:tc>
        <w:tc>
          <w:tcPr>
            <w:tcW w:w="3923" w:type="dxa"/>
          </w:tcPr>
          <w:p w:rsidR="006E034C" w:rsidRPr="00D91E5F" w:rsidRDefault="006E034C" w:rsidP="008855CB">
            <w:pPr>
              <w:widowControl w:val="0"/>
              <w:autoSpaceDE w:val="0"/>
              <w:autoSpaceDN w:val="0"/>
              <w:contextualSpacing/>
              <w:rPr>
                <w:rFonts w:ascii="Arial" w:hAnsi="Arial" w:cs="Arial"/>
              </w:rPr>
            </w:pPr>
          </w:p>
        </w:tc>
        <w:tc>
          <w:tcPr>
            <w:tcW w:w="1701" w:type="dxa"/>
          </w:tcPr>
          <w:p w:rsidR="006E034C" w:rsidRPr="00D91E5F" w:rsidRDefault="006E034C" w:rsidP="008855CB">
            <w:pPr>
              <w:widowControl w:val="0"/>
              <w:autoSpaceDE w:val="0"/>
              <w:autoSpaceDN w:val="0"/>
              <w:contextualSpacing/>
              <w:rPr>
                <w:rFonts w:ascii="Arial" w:hAnsi="Arial" w:cs="Arial"/>
              </w:rPr>
            </w:pPr>
          </w:p>
        </w:tc>
        <w:tc>
          <w:tcPr>
            <w:tcW w:w="1985" w:type="dxa"/>
          </w:tcPr>
          <w:p w:rsidR="006E034C" w:rsidRPr="00D91E5F" w:rsidRDefault="006E034C" w:rsidP="008855CB">
            <w:pPr>
              <w:widowControl w:val="0"/>
              <w:autoSpaceDE w:val="0"/>
              <w:autoSpaceDN w:val="0"/>
              <w:contextualSpacing/>
              <w:rPr>
                <w:rFonts w:ascii="Arial" w:hAnsi="Arial" w:cs="Arial"/>
              </w:rPr>
            </w:pPr>
          </w:p>
        </w:tc>
        <w:tc>
          <w:tcPr>
            <w:tcW w:w="1559" w:type="dxa"/>
          </w:tcPr>
          <w:p w:rsidR="006E034C" w:rsidRPr="00D91E5F" w:rsidRDefault="006E034C" w:rsidP="008855CB">
            <w:pPr>
              <w:widowControl w:val="0"/>
              <w:autoSpaceDE w:val="0"/>
              <w:autoSpaceDN w:val="0"/>
              <w:contextualSpacing/>
              <w:rPr>
                <w:rFonts w:ascii="Arial" w:hAnsi="Arial" w:cs="Arial"/>
              </w:rPr>
            </w:pPr>
          </w:p>
        </w:tc>
      </w:tr>
      <w:tr w:rsidR="006E034C" w:rsidRPr="00D91E5F" w:rsidTr="00557B79">
        <w:tc>
          <w:tcPr>
            <w:tcW w:w="675" w:type="dxa"/>
          </w:tcPr>
          <w:p w:rsidR="006E034C" w:rsidRPr="00D91E5F" w:rsidRDefault="006E034C" w:rsidP="008855CB">
            <w:pPr>
              <w:widowControl w:val="0"/>
              <w:autoSpaceDE w:val="0"/>
              <w:autoSpaceDN w:val="0"/>
              <w:contextualSpacing/>
              <w:jc w:val="center"/>
              <w:rPr>
                <w:rFonts w:ascii="Arial" w:hAnsi="Arial" w:cs="Arial"/>
              </w:rPr>
            </w:pPr>
            <w:r w:rsidRPr="00D91E5F">
              <w:rPr>
                <w:rFonts w:ascii="Arial" w:hAnsi="Arial" w:cs="Arial"/>
              </w:rPr>
              <w:t>5.</w:t>
            </w:r>
          </w:p>
        </w:tc>
        <w:tc>
          <w:tcPr>
            <w:tcW w:w="3923" w:type="dxa"/>
          </w:tcPr>
          <w:p w:rsidR="006E034C" w:rsidRPr="00D91E5F" w:rsidRDefault="006E034C" w:rsidP="008855CB">
            <w:pPr>
              <w:widowControl w:val="0"/>
              <w:autoSpaceDE w:val="0"/>
              <w:autoSpaceDN w:val="0"/>
              <w:contextualSpacing/>
              <w:rPr>
                <w:rFonts w:ascii="Arial" w:hAnsi="Arial" w:cs="Arial"/>
              </w:rPr>
            </w:pPr>
          </w:p>
        </w:tc>
        <w:tc>
          <w:tcPr>
            <w:tcW w:w="1701" w:type="dxa"/>
          </w:tcPr>
          <w:p w:rsidR="006E034C" w:rsidRPr="00D91E5F" w:rsidRDefault="006E034C" w:rsidP="008855CB">
            <w:pPr>
              <w:widowControl w:val="0"/>
              <w:autoSpaceDE w:val="0"/>
              <w:autoSpaceDN w:val="0"/>
              <w:contextualSpacing/>
              <w:rPr>
                <w:rFonts w:ascii="Arial" w:hAnsi="Arial" w:cs="Arial"/>
              </w:rPr>
            </w:pPr>
          </w:p>
        </w:tc>
        <w:tc>
          <w:tcPr>
            <w:tcW w:w="1985" w:type="dxa"/>
          </w:tcPr>
          <w:p w:rsidR="006E034C" w:rsidRPr="00D91E5F" w:rsidRDefault="006E034C" w:rsidP="008855CB">
            <w:pPr>
              <w:widowControl w:val="0"/>
              <w:autoSpaceDE w:val="0"/>
              <w:autoSpaceDN w:val="0"/>
              <w:contextualSpacing/>
              <w:rPr>
                <w:rFonts w:ascii="Arial" w:hAnsi="Arial" w:cs="Arial"/>
              </w:rPr>
            </w:pPr>
          </w:p>
        </w:tc>
        <w:tc>
          <w:tcPr>
            <w:tcW w:w="1559" w:type="dxa"/>
          </w:tcPr>
          <w:p w:rsidR="006E034C" w:rsidRPr="00D91E5F" w:rsidRDefault="006E034C" w:rsidP="008855CB">
            <w:pPr>
              <w:widowControl w:val="0"/>
              <w:autoSpaceDE w:val="0"/>
              <w:autoSpaceDN w:val="0"/>
              <w:contextualSpacing/>
              <w:rPr>
                <w:rFonts w:ascii="Arial" w:hAnsi="Arial" w:cs="Arial"/>
              </w:rPr>
            </w:pPr>
          </w:p>
        </w:tc>
      </w:tr>
    </w:tbl>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r w:rsidRPr="00D91E5F">
        <w:rPr>
          <w:rFonts w:ascii="Arial" w:hAnsi="Arial" w:cs="Arial"/>
        </w:rPr>
        <w:t>Реквизиты и подписи сторон:</w:t>
      </w:r>
    </w:p>
    <w:p w:rsidR="006E034C" w:rsidRPr="00D91E5F" w:rsidRDefault="006E034C" w:rsidP="006E034C">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22"/>
      </w:tblGrid>
      <w:tr w:rsidR="006E034C" w:rsidRPr="00D91E5F" w:rsidTr="008855CB">
        <w:tc>
          <w:tcPr>
            <w:tcW w:w="4592" w:type="dxa"/>
            <w:tcBorders>
              <w:top w:val="nil"/>
              <w:left w:val="nil"/>
              <w:bottom w:val="nil"/>
              <w:right w:val="nil"/>
            </w:tcBorders>
          </w:tcPr>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Администрация</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___________________</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М.П.</w:t>
            </w:r>
          </w:p>
        </w:tc>
        <w:tc>
          <w:tcPr>
            <w:tcW w:w="4422" w:type="dxa"/>
            <w:tcBorders>
              <w:top w:val="nil"/>
              <w:left w:val="nil"/>
              <w:bottom w:val="nil"/>
              <w:right w:val="nil"/>
            </w:tcBorders>
          </w:tcPr>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Владелец НТО</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___________________</w:t>
            </w:r>
          </w:p>
          <w:p w:rsidR="006E034C" w:rsidRPr="00D91E5F" w:rsidRDefault="006E034C" w:rsidP="008855CB">
            <w:pPr>
              <w:widowControl w:val="0"/>
              <w:autoSpaceDE w:val="0"/>
              <w:autoSpaceDN w:val="0"/>
              <w:contextualSpacing/>
              <w:rPr>
                <w:rFonts w:ascii="Arial" w:hAnsi="Arial" w:cs="Arial"/>
              </w:rPr>
            </w:pPr>
            <w:r w:rsidRPr="00D91E5F">
              <w:rPr>
                <w:rFonts w:ascii="Arial" w:hAnsi="Arial" w:cs="Arial"/>
              </w:rPr>
              <w:t>М.П.</w:t>
            </w:r>
          </w:p>
        </w:tc>
      </w:tr>
    </w:tbl>
    <w:p w:rsidR="006E034C" w:rsidRPr="00D91E5F" w:rsidRDefault="006E034C" w:rsidP="006E034C">
      <w:pPr>
        <w:widowControl w:val="0"/>
        <w:autoSpaceDE w:val="0"/>
        <w:autoSpaceDN w:val="0"/>
        <w:contextualSpacing/>
        <w:jc w:val="both"/>
        <w:rPr>
          <w:rFonts w:ascii="Arial" w:hAnsi="Arial" w:cs="Arial"/>
        </w:rPr>
      </w:pPr>
    </w:p>
    <w:p w:rsidR="006E034C" w:rsidRPr="00D91E5F" w:rsidRDefault="006E034C" w:rsidP="006E034C">
      <w:pPr>
        <w:widowControl w:val="0"/>
        <w:autoSpaceDE w:val="0"/>
        <w:autoSpaceDN w:val="0"/>
        <w:contextualSpacing/>
        <w:jc w:val="both"/>
        <w:rPr>
          <w:rFonts w:ascii="Arial" w:hAnsi="Arial" w:cs="Arial"/>
        </w:rPr>
      </w:pPr>
    </w:p>
    <w:p w:rsidR="004F0214" w:rsidRPr="00D91E5F" w:rsidRDefault="004F0214" w:rsidP="004F0214">
      <w:pPr>
        <w:jc w:val="center"/>
        <w:rPr>
          <w:rFonts w:ascii="Arial" w:hAnsi="Arial" w:cs="Arial"/>
          <w:b/>
          <w:bCs/>
          <w:lang w:bidi="my-MM"/>
        </w:rPr>
      </w:pPr>
    </w:p>
    <w:sectPr w:rsidR="004F0214" w:rsidRPr="00D91E5F" w:rsidSect="00557B79">
      <w:pgSz w:w="11906" w:h="16838"/>
      <w:pgMar w:top="709" w:right="566" w:bottom="709"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133" w:rsidRDefault="00B24133">
      <w:r>
        <w:separator/>
      </w:r>
    </w:p>
  </w:endnote>
  <w:endnote w:type="continuationSeparator" w:id="0">
    <w:p w:rsidR="00B24133" w:rsidRDefault="00B2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133" w:rsidRDefault="00B24133">
      <w:r>
        <w:separator/>
      </w:r>
    </w:p>
  </w:footnote>
  <w:footnote w:type="continuationSeparator" w:id="0">
    <w:p w:rsidR="00B24133" w:rsidRDefault="00B24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34C" w:rsidRPr="009C6F99" w:rsidRDefault="006E034C">
    <w:pPr>
      <w:pStyle w:val="ab"/>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9"/>
  </w:num>
  <w:num w:numId="3">
    <w:abstractNumId w:val="4"/>
  </w:num>
  <w:num w:numId="4">
    <w:abstractNumId w:val="13"/>
  </w:num>
  <w:num w:numId="5">
    <w:abstractNumId w:val="5"/>
  </w:num>
  <w:num w:numId="6">
    <w:abstractNumId w:val="1"/>
  </w:num>
  <w:num w:numId="7">
    <w:abstractNumId w:val="3"/>
  </w:num>
  <w:num w:numId="8">
    <w:abstractNumId w:val="12"/>
  </w:num>
  <w:num w:numId="9">
    <w:abstractNumId w:val="14"/>
  </w:num>
  <w:num w:numId="10">
    <w:abstractNumId w:val="10"/>
  </w:num>
  <w:num w:numId="11">
    <w:abstractNumId w:val="11"/>
  </w:num>
  <w:num w:numId="12">
    <w:abstractNumId w:val="2"/>
  </w:num>
  <w:num w:numId="13">
    <w:abstractNumId w:val="0"/>
  </w:num>
  <w:num w:numId="14">
    <w:abstractNumId w:val="6"/>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0B6DB1"/>
    <w:rsid w:val="0018547D"/>
    <w:rsid w:val="001A4486"/>
    <w:rsid w:val="00220EC3"/>
    <w:rsid w:val="002225D3"/>
    <w:rsid w:val="00233AC1"/>
    <w:rsid w:val="00330ECF"/>
    <w:rsid w:val="003826C7"/>
    <w:rsid w:val="00446601"/>
    <w:rsid w:val="004718CF"/>
    <w:rsid w:val="004F0214"/>
    <w:rsid w:val="005132E8"/>
    <w:rsid w:val="00557B79"/>
    <w:rsid w:val="006050AB"/>
    <w:rsid w:val="00620037"/>
    <w:rsid w:val="0069566C"/>
    <w:rsid w:val="006E034C"/>
    <w:rsid w:val="007041ED"/>
    <w:rsid w:val="007540A8"/>
    <w:rsid w:val="007C1A0B"/>
    <w:rsid w:val="007F5C02"/>
    <w:rsid w:val="00824E4F"/>
    <w:rsid w:val="00872678"/>
    <w:rsid w:val="008A0BA5"/>
    <w:rsid w:val="008E3ED5"/>
    <w:rsid w:val="00916193"/>
    <w:rsid w:val="009205DA"/>
    <w:rsid w:val="009335DD"/>
    <w:rsid w:val="009A5219"/>
    <w:rsid w:val="009B53EC"/>
    <w:rsid w:val="009D017F"/>
    <w:rsid w:val="00AB0F82"/>
    <w:rsid w:val="00B24133"/>
    <w:rsid w:val="00B36B6B"/>
    <w:rsid w:val="00D04886"/>
    <w:rsid w:val="00D16D29"/>
    <w:rsid w:val="00D23A89"/>
    <w:rsid w:val="00D91E5F"/>
    <w:rsid w:val="00F13824"/>
    <w:rsid w:val="00FF5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5BB157-E44C-402C-8F19-05622A5C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F0214"/>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4F0214"/>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4F0214"/>
    <w:rPr>
      <w:rFonts w:ascii="Cambria" w:eastAsia="Times New Roman" w:hAnsi="Cambria" w:cs="Times New Roman"/>
      <w:b/>
      <w:bCs/>
      <w:i/>
      <w:iCs/>
      <w:sz w:val="28"/>
      <w:szCs w:val="28"/>
    </w:rPr>
  </w:style>
  <w:style w:type="character" w:customStyle="1" w:styleId="30">
    <w:name w:val="Заголовок 3 Знак"/>
    <w:basedOn w:val="a0"/>
    <w:link w:val="3"/>
    <w:rsid w:val="004F0214"/>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4F0214"/>
    <w:pPr>
      <w:spacing w:before="100" w:beforeAutospacing="1" w:after="100" w:afterAutospacing="1"/>
    </w:pPr>
  </w:style>
  <w:style w:type="character" w:customStyle="1" w:styleId="a6">
    <w:name w:val="Основной текст_"/>
    <w:link w:val="7"/>
    <w:rsid w:val="004F0214"/>
    <w:rPr>
      <w:sz w:val="25"/>
      <w:szCs w:val="25"/>
      <w:shd w:val="clear" w:color="auto" w:fill="FFFFFF"/>
    </w:rPr>
  </w:style>
  <w:style w:type="paragraph" w:customStyle="1" w:styleId="7">
    <w:name w:val="Основной текст7"/>
    <w:basedOn w:val="a"/>
    <w:link w:val="a6"/>
    <w:rsid w:val="004F0214"/>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4F0214"/>
    <w:rPr>
      <w:rFonts w:ascii="Courier New" w:hAnsi="Courier New" w:cs="Courier New"/>
      <w:sz w:val="20"/>
      <w:szCs w:val="20"/>
      <w:lang w:bidi="my-MM"/>
    </w:rPr>
  </w:style>
  <w:style w:type="character" w:customStyle="1" w:styleId="a8">
    <w:name w:val="Текст Знак"/>
    <w:basedOn w:val="a0"/>
    <w:link w:val="a7"/>
    <w:uiPriority w:val="99"/>
    <w:rsid w:val="004F0214"/>
    <w:rPr>
      <w:rFonts w:ascii="Courier New" w:eastAsia="Times New Roman" w:hAnsi="Courier New" w:cs="Courier New"/>
      <w:sz w:val="20"/>
      <w:szCs w:val="20"/>
      <w:lang w:eastAsia="ru-RU" w:bidi="my-MM"/>
    </w:rPr>
  </w:style>
  <w:style w:type="paragraph" w:customStyle="1" w:styleId="ConsPlusNormal">
    <w:name w:val="ConsPlusNormal"/>
    <w:rsid w:val="004F0214"/>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4F0214"/>
    <w:rPr>
      <w:rFonts w:cs="Times New Roman"/>
      <w:color w:val="0000FF"/>
      <w:u w:val="single"/>
    </w:rPr>
  </w:style>
  <w:style w:type="numbering" w:customStyle="1" w:styleId="10">
    <w:name w:val="Нет списка1"/>
    <w:next w:val="a2"/>
    <w:uiPriority w:val="99"/>
    <w:semiHidden/>
    <w:unhideWhenUsed/>
    <w:rsid w:val="004F0214"/>
  </w:style>
  <w:style w:type="paragraph" w:styleId="aa">
    <w:name w:val="List Paragraph"/>
    <w:basedOn w:val="a"/>
    <w:uiPriority w:val="34"/>
    <w:qFormat/>
    <w:rsid w:val="004F0214"/>
    <w:pPr>
      <w:ind w:left="720"/>
      <w:contextualSpacing/>
    </w:pPr>
  </w:style>
  <w:style w:type="numbering" w:customStyle="1" w:styleId="21">
    <w:name w:val="Нет списка2"/>
    <w:next w:val="a2"/>
    <w:uiPriority w:val="99"/>
    <w:semiHidden/>
    <w:unhideWhenUsed/>
    <w:rsid w:val="004F0214"/>
  </w:style>
  <w:style w:type="paragraph" w:styleId="ab">
    <w:name w:val="header"/>
    <w:basedOn w:val="a"/>
    <w:link w:val="ac"/>
    <w:uiPriority w:val="99"/>
    <w:unhideWhenUsed/>
    <w:rsid w:val="004F0214"/>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4F0214"/>
    <w:rPr>
      <w:rFonts w:ascii="Calibri" w:eastAsia="Calibri" w:hAnsi="Calibri" w:cs="Times New Roman"/>
      <w:lang w:val="x-none"/>
    </w:rPr>
  </w:style>
  <w:style w:type="paragraph" w:styleId="ad">
    <w:name w:val="footer"/>
    <w:basedOn w:val="a"/>
    <w:link w:val="ae"/>
    <w:uiPriority w:val="99"/>
    <w:unhideWhenUsed/>
    <w:rsid w:val="004F0214"/>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4F0214"/>
    <w:rPr>
      <w:rFonts w:ascii="Calibri" w:eastAsia="Calibri" w:hAnsi="Calibri" w:cs="Times New Roman"/>
      <w:lang w:val="x-none"/>
    </w:rPr>
  </w:style>
  <w:style w:type="paragraph" w:styleId="af">
    <w:name w:val="Body Text"/>
    <w:basedOn w:val="a"/>
    <w:link w:val="af0"/>
    <w:uiPriority w:val="99"/>
    <w:rsid w:val="004F0214"/>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4F0214"/>
    <w:rPr>
      <w:rFonts w:ascii="Calibri" w:eastAsia="Calibri" w:hAnsi="Calibri" w:cs="Times New Roman"/>
      <w:sz w:val="24"/>
      <w:szCs w:val="20"/>
      <w:lang w:val="x-none" w:eastAsia="x-none"/>
    </w:rPr>
  </w:style>
  <w:style w:type="character" w:styleId="af1">
    <w:name w:val="FollowedHyperlink"/>
    <w:uiPriority w:val="99"/>
    <w:semiHidden/>
    <w:unhideWhenUsed/>
    <w:rsid w:val="004F0214"/>
    <w:rPr>
      <w:color w:val="954F72"/>
      <w:u w:val="single"/>
    </w:rPr>
  </w:style>
  <w:style w:type="paragraph" w:customStyle="1" w:styleId="msonormal0">
    <w:name w:val="msonormal"/>
    <w:basedOn w:val="a"/>
    <w:rsid w:val="004F0214"/>
    <w:pPr>
      <w:spacing w:before="100" w:beforeAutospacing="1" w:after="100" w:afterAutospacing="1"/>
    </w:pPr>
  </w:style>
  <w:style w:type="paragraph" w:customStyle="1" w:styleId="font5">
    <w:name w:val="font5"/>
    <w:basedOn w:val="a"/>
    <w:rsid w:val="004F0214"/>
    <w:pPr>
      <w:spacing w:before="100" w:beforeAutospacing="1" w:after="100" w:afterAutospacing="1"/>
    </w:pPr>
    <w:rPr>
      <w:rFonts w:ascii="Arial" w:hAnsi="Arial" w:cs="Arial"/>
      <w:color w:val="000000"/>
      <w:sz w:val="20"/>
      <w:szCs w:val="20"/>
    </w:rPr>
  </w:style>
  <w:style w:type="paragraph" w:customStyle="1" w:styleId="font6">
    <w:name w:val="font6"/>
    <w:basedOn w:val="a"/>
    <w:rsid w:val="004F0214"/>
    <w:pPr>
      <w:spacing w:before="100" w:beforeAutospacing="1" w:after="100" w:afterAutospacing="1"/>
    </w:pPr>
    <w:rPr>
      <w:rFonts w:ascii="Arial" w:hAnsi="Arial" w:cs="Arial"/>
      <w:color w:val="000000"/>
      <w:sz w:val="16"/>
      <w:szCs w:val="16"/>
    </w:rPr>
  </w:style>
  <w:style w:type="paragraph" w:customStyle="1" w:styleId="xl63">
    <w:name w:val="xl63"/>
    <w:basedOn w:val="a"/>
    <w:rsid w:val="004F021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4F0214"/>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4F02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4F0214"/>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4F0214"/>
    <w:pPr>
      <w:pBdr>
        <w:top w:val="single" w:sz="4" w:space="0" w:color="auto"/>
      </w:pBdr>
      <w:spacing w:before="100" w:beforeAutospacing="1" w:after="100" w:afterAutospacing="1"/>
      <w:textAlignment w:val="center"/>
    </w:pPr>
  </w:style>
  <w:style w:type="paragraph" w:customStyle="1" w:styleId="xl68">
    <w:name w:val="xl68"/>
    <w:basedOn w:val="a"/>
    <w:rsid w:val="004F0214"/>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4F0214"/>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4F0214"/>
    <w:pPr>
      <w:pBdr>
        <w:bottom w:val="single" w:sz="4" w:space="0" w:color="auto"/>
      </w:pBdr>
      <w:spacing w:before="100" w:beforeAutospacing="1" w:after="100" w:afterAutospacing="1"/>
      <w:textAlignment w:val="center"/>
    </w:pPr>
  </w:style>
  <w:style w:type="paragraph" w:customStyle="1" w:styleId="xl71">
    <w:name w:val="xl71"/>
    <w:basedOn w:val="a"/>
    <w:rsid w:val="004F0214"/>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4F0214"/>
    <w:pPr>
      <w:spacing w:after="0" w:line="240" w:lineRule="auto"/>
    </w:pPr>
    <w:rPr>
      <w:rFonts w:ascii="Calibri" w:eastAsia="Calibri" w:hAnsi="Calibri" w:cs="Times New Roman"/>
      <w:sz w:val="20"/>
      <w:szCs w:val="20"/>
      <w:lang w:val=""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4F0214"/>
  </w:style>
  <w:style w:type="paragraph" w:customStyle="1" w:styleId="ConsPlusNonformat">
    <w:name w:val="ConsPlusNonformat"/>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2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F02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02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02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4F0214"/>
    <w:rPr>
      <w:color w:val="605E5C"/>
      <w:shd w:val="clear" w:color="auto" w:fill="E1DFDD"/>
    </w:rPr>
  </w:style>
  <w:style w:type="paragraph" w:styleId="af3">
    <w:name w:val="Revision"/>
    <w:hidden/>
    <w:uiPriority w:val="99"/>
    <w:semiHidden/>
    <w:rsid w:val="004F0214"/>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4F0214"/>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
    <w:qFormat/>
    <w:rsid w:val="008A0BA5"/>
    <w:pPr>
      <w:suppressLineNumbers/>
      <w:suppressAutoHyphens/>
    </w:pPr>
    <w:rPr>
      <w:rFonts w:ascii="Liberation Serif" w:eastAsia="NSimSun" w:hAnsi="Liberation Serif" w:cs="Lucida Sans"/>
      <w:kern w:val="2"/>
      <w:lang w:eastAsia="zh-CN" w:bidi="hi-IN"/>
    </w:rPr>
  </w:style>
  <w:style w:type="paragraph" w:customStyle="1" w:styleId="LO-Normal1">
    <w:name w:val="LO-Normal1"/>
    <w:qFormat/>
    <w:rsid w:val="008A0BA5"/>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E3E9572042C3E2A8CDE95BBD9094F6BD9816CDE1A082475B1EB67D89A0B9ABA98074FE4B84FC78AEA7BE316F29Q3M" TargetMode="External"/><Relationship Id="rId13" Type="http://schemas.openxmlformats.org/officeDocument/2006/relationships/hyperlink" Target="consultantplus://offline/ref=7DA58D2627C84353A3AEF1BFF1FF8F77B1248B92C1306D3B8773611E22377881E598F3DDCC19EBB2E5E2464532140446360CBE57D5A488D5I9d4G" TargetMode="External"/><Relationship Id="rId18" Type="http://schemas.openxmlformats.org/officeDocument/2006/relationships/hyperlink" Target="consultantplus://offline/ref=7DA58D2627C84353A3AEF1BFF1FF8F77B1248B92C1306D3B8773611E22377881E598F3DDCC19EBB2E5E2464532140446360CBE57D5A488D5I9d4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DA58D2627C84353A3AEF0B1E4FF8F77B6278D95C0336D3B8773611E22377881E598F3DDCC1AEEB6E8E2464532140446360CBE57D5A488D5I9d4G" TargetMode="External"/><Relationship Id="rId17" Type="http://schemas.openxmlformats.org/officeDocument/2006/relationships/hyperlink" Target="consultantplus://offline/ref=7DA58D2627C84353A3AEF0B1E4FF8F77B6278D95C0336D3B8773611E22377881E598F3DDCC1AEEB6E8E2464532140446360CBE57D5A488D5I9d4G" TargetMode="External"/><Relationship Id="rId2" Type="http://schemas.openxmlformats.org/officeDocument/2006/relationships/numbering" Target="numbering.xml"/><Relationship Id="rId16" Type="http://schemas.openxmlformats.org/officeDocument/2006/relationships/hyperlink" Target="consultantplus://offline/ref=7DA58D2627C84353A3AEF0B1E4FF8F77B6278C96C0346D3B8773611E22377881F798ABD1CD1BF7B3E4F7101474I4d2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A58D2627C84353A3AEF0B1E4FF8F77B6278C96C0346D3B8773611E22377881F798ABD1CD1BF7B3E4F7101474I4d2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D1E3E9572042C3E2A8CDE95BBD9094F6BD9913C5EBA582475B1EB67D89A0B9ABA98074FE4B84FC78AEA7BE316F29Q3M" TargetMode="External"/><Relationship Id="rId19" Type="http://schemas.openxmlformats.org/officeDocument/2006/relationships/hyperlink" Target="consultantplus://offline/ref=7DA58D2627C84353A3AEF1BFF1FF8F77B1248B92C1356D3B8773611E22377881E598F3DDCC19E8B5E3E2464532140446360CBE57D5A488D5I9d4G" TargetMode="External"/><Relationship Id="rId4" Type="http://schemas.openxmlformats.org/officeDocument/2006/relationships/settings" Target="settings.xml"/><Relationship Id="rId9" Type="http://schemas.openxmlformats.org/officeDocument/2006/relationships/hyperlink" Target="consultantplus://offline/ref=D1E3E9572042C3E2A8CDE95BBD9094F6BD9913C5E4A482475B1EB67D89A0B9ABA98074FE4B84FC78AEA7BE316F29Q3M" TargetMode="External"/><Relationship Id="rId14" Type="http://schemas.openxmlformats.org/officeDocument/2006/relationships/hyperlink" Target="consultantplus://offline/ref=7DA58D2627C84353A3AEF1BFF1FF8F77B1248B92C1356D3B8773611E22377881E598F3DDCC19E8B5E3E2464532140446360CBE57D5A488D5I9d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8DE99-6BA9-4533-ACC4-149060F9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15543</Words>
  <Characters>88596</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2017-08-31T16:36:00Z</cp:lastPrinted>
  <dcterms:created xsi:type="dcterms:W3CDTF">2017-08-31T16:39:00Z</dcterms:created>
  <dcterms:modified xsi:type="dcterms:W3CDTF">2025-02-12T11:02:00Z</dcterms:modified>
</cp:coreProperties>
</file>