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1" w:rsidRPr="00CB5AB6" w:rsidRDefault="00233AC1" w:rsidP="00D23A89">
      <w:pPr>
        <w:jc w:val="center"/>
        <w:rPr>
          <w:sz w:val="28"/>
          <w:szCs w:val="28"/>
        </w:rPr>
      </w:pPr>
    </w:p>
    <w:p w:rsidR="00872678" w:rsidRPr="00D23A89" w:rsidRDefault="00872678" w:rsidP="00D23A89">
      <w:pPr>
        <w:jc w:val="center"/>
        <w:rPr>
          <w:b/>
          <w:bCs/>
          <w:noProof/>
          <w:spacing w:val="10"/>
          <w:w w:val="115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Pr="00CB5AB6" w:rsidRDefault="00233AC1" w:rsidP="00052F27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="00872678"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916193" w:rsidRPr="00D23A89" w:rsidRDefault="00916193" w:rsidP="00052F27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72678" w:rsidRDefault="004718CF" w:rsidP="00052F27">
      <w:pPr>
        <w:spacing w:line="100" w:lineRule="atLeast"/>
        <w:ind w:left="-1134" w:right="-1133"/>
        <w:jc w:val="center"/>
        <w:rPr>
          <w:b/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4E2F2B" w:rsidRDefault="004E2F2B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</w:p>
    <w:p w:rsidR="004E2F2B" w:rsidRPr="00916193" w:rsidRDefault="004E2F2B" w:rsidP="00052F27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</w:p>
    <w:p w:rsidR="004E2F2B" w:rsidRDefault="004E2F2B" w:rsidP="004E2F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30.01.2024                                                                                           № 323-ПА</w:t>
      </w:r>
    </w:p>
    <w:p w:rsidR="007F5C02" w:rsidRDefault="007F5C02" w:rsidP="00052F27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4E2F2B" w:rsidRDefault="004E2F2B" w:rsidP="004E2F2B">
      <w:pPr>
        <w:jc w:val="center"/>
        <w:rPr>
          <w:b/>
          <w:sz w:val="28"/>
          <w:szCs w:val="28"/>
        </w:rPr>
      </w:pPr>
    </w:p>
    <w:p w:rsidR="004E2F2B" w:rsidRDefault="004E2F2B" w:rsidP="004E2F2B">
      <w:pPr>
        <w:jc w:val="center"/>
        <w:rPr>
          <w:b/>
          <w:sz w:val="28"/>
          <w:szCs w:val="28"/>
        </w:rPr>
      </w:pPr>
    </w:p>
    <w:p w:rsidR="004E2F2B" w:rsidRDefault="004E2F2B" w:rsidP="004E2F2B">
      <w:pPr>
        <w:jc w:val="center"/>
        <w:rPr>
          <w:b/>
          <w:sz w:val="28"/>
          <w:szCs w:val="28"/>
        </w:rPr>
      </w:pPr>
    </w:p>
    <w:p w:rsidR="004E2F2B" w:rsidRDefault="004E2F2B" w:rsidP="004E2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помещений для проведения агитационных публичных мероприятий зарегистрированными кандидатами </w:t>
      </w:r>
      <w:r>
        <w:rPr>
          <w:b/>
          <w:sz w:val="28"/>
          <w:szCs w:val="28"/>
        </w:rPr>
        <w:br/>
        <w:t>на должность Президента Российской Федерации на выборах</w:t>
      </w:r>
      <w:r>
        <w:rPr>
          <w:b/>
          <w:sz w:val="28"/>
          <w:szCs w:val="28"/>
        </w:rPr>
        <w:br/>
        <w:t xml:space="preserve">17 марта 2024 года </w:t>
      </w:r>
    </w:p>
    <w:p w:rsidR="004E2F2B" w:rsidRDefault="004E2F2B" w:rsidP="004E2F2B">
      <w:pPr>
        <w:pStyle w:val="a5"/>
      </w:pPr>
      <w:r>
        <w:rPr>
          <w:sz w:val="28"/>
          <w:szCs w:val="28"/>
        </w:rPr>
        <w:tab/>
      </w:r>
    </w:p>
    <w:p w:rsidR="004E2F2B" w:rsidRDefault="004E2F2B" w:rsidP="004E2F2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ст.53 Федерального закона от 12.06.2002 № 67-ФЗ «Об основных гарантиях избирательных прав и права на участие в референдуме граждан Российской Федерации», ст. 54 Федерального закона от 10.01.2003 № 19-ФЗ «О выборах Президента Российской Федерации», Уставом муниципального образования городской округ Люберцы Московской области, с целью обеспечения условий для проведения предвыборной агитации на территории городского округа Люберцы Московской </w:t>
      </w:r>
      <w:proofErr w:type="gramStart"/>
      <w:r>
        <w:rPr>
          <w:sz w:val="28"/>
          <w:szCs w:val="28"/>
        </w:rPr>
        <w:t>области,  постановляю</w:t>
      </w:r>
      <w:proofErr w:type="gramEnd"/>
      <w:r>
        <w:rPr>
          <w:sz w:val="28"/>
          <w:szCs w:val="28"/>
        </w:rPr>
        <w:t xml:space="preserve">: </w:t>
      </w:r>
    </w:p>
    <w:p w:rsidR="004E2F2B" w:rsidRDefault="004E2F2B" w:rsidP="004E2F2B">
      <w:pPr>
        <w:ind w:firstLine="708"/>
        <w:jc w:val="both"/>
        <w:rPr>
          <w:sz w:val="16"/>
          <w:szCs w:val="16"/>
        </w:rPr>
      </w:pPr>
    </w:p>
    <w:p w:rsidR="004E2F2B" w:rsidRDefault="004E2F2B" w:rsidP="004E2F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помещений, находящихся в муниципальной собственности, предоставляемых для проведения агитационных публичных мероприятий зарегистрированными кандидатами в Президенты Российской Федерации 17 марта 2024 года согласно приложению к настоящему Постановлению.</w:t>
      </w:r>
    </w:p>
    <w:p w:rsidR="004E2F2B" w:rsidRDefault="004E2F2B" w:rsidP="004E2F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Постановление в Территориальную избирательную комиссию города Люберцы Московской области.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E2F2B" w:rsidRDefault="004E2F2B" w:rsidP="004E2F2B">
      <w:pPr>
        <w:pStyle w:val="a5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4E2F2B" w:rsidRDefault="004E2F2B" w:rsidP="004E2F2B">
      <w:pPr>
        <w:pStyle w:val="a5"/>
        <w:ind w:firstLine="720"/>
        <w:jc w:val="both"/>
        <w:rPr>
          <w:sz w:val="28"/>
          <w:szCs w:val="28"/>
        </w:rPr>
      </w:pPr>
    </w:p>
    <w:p w:rsidR="004E2F2B" w:rsidRDefault="004E2F2B" w:rsidP="004E2F2B">
      <w:pPr>
        <w:pStyle w:val="a5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В.М. Волков</w:t>
      </w:r>
    </w:p>
    <w:p w:rsidR="004E2F2B" w:rsidRDefault="004E2F2B" w:rsidP="004E2F2B">
      <w:pPr>
        <w:pStyle w:val="a5"/>
        <w:spacing w:after="0"/>
      </w:pPr>
    </w:p>
    <w:p w:rsidR="00FA1568" w:rsidRDefault="00FA1568" w:rsidP="004E2F2B">
      <w:pPr>
        <w:ind w:left="4956"/>
        <w:rPr>
          <w:sz w:val="28"/>
          <w:szCs w:val="28"/>
        </w:rPr>
      </w:pPr>
    </w:p>
    <w:p w:rsidR="00FA1568" w:rsidRDefault="00FA1568" w:rsidP="004E2F2B">
      <w:pPr>
        <w:ind w:left="4956"/>
        <w:rPr>
          <w:sz w:val="28"/>
          <w:szCs w:val="28"/>
        </w:rPr>
      </w:pPr>
    </w:p>
    <w:p w:rsidR="00FA1568" w:rsidRDefault="00FA1568" w:rsidP="004E2F2B">
      <w:pPr>
        <w:ind w:left="4956"/>
        <w:rPr>
          <w:sz w:val="28"/>
          <w:szCs w:val="28"/>
        </w:rPr>
      </w:pPr>
    </w:p>
    <w:p w:rsidR="004E2F2B" w:rsidRDefault="004E2F2B" w:rsidP="004E2F2B">
      <w:pPr>
        <w:ind w:left="495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</w:t>
      </w:r>
    </w:p>
    <w:p w:rsidR="004E2F2B" w:rsidRDefault="004E2F2B" w:rsidP="004E2F2B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4E2F2B" w:rsidRDefault="004E2F2B" w:rsidP="004E2F2B">
      <w:pPr>
        <w:ind w:left="4956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E2F2B" w:rsidRDefault="004E2F2B" w:rsidP="004E2F2B">
      <w:pPr>
        <w:ind w:left="4956"/>
        <w:rPr>
          <w:sz w:val="28"/>
          <w:szCs w:val="28"/>
        </w:rPr>
      </w:pPr>
      <w:r>
        <w:rPr>
          <w:sz w:val="28"/>
          <w:szCs w:val="28"/>
        </w:rPr>
        <w:t>городской округ Люберцы</w:t>
      </w:r>
    </w:p>
    <w:p w:rsidR="004E2F2B" w:rsidRDefault="004E2F2B" w:rsidP="004E2F2B">
      <w:pPr>
        <w:ind w:left="4956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4E2F2B" w:rsidRDefault="004E2F2B" w:rsidP="004E2F2B">
      <w:pPr>
        <w:ind w:left="4956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FA1568">
        <w:rPr>
          <w:sz w:val="28"/>
          <w:szCs w:val="28"/>
        </w:rPr>
        <w:t>30.01.2024</w:t>
      </w:r>
      <w:r>
        <w:rPr>
          <w:sz w:val="28"/>
          <w:szCs w:val="28"/>
        </w:rPr>
        <w:t xml:space="preserve">    № </w:t>
      </w:r>
      <w:r w:rsidR="00FA1568">
        <w:rPr>
          <w:sz w:val="28"/>
          <w:szCs w:val="28"/>
        </w:rPr>
        <w:t>323-ПА</w:t>
      </w:r>
    </w:p>
    <w:p w:rsidR="004E2F2B" w:rsidRDefault="004E2F2B" w:rsidP="004E2F2B">
      <w:pPr>
        <w:jc w:val="center"/>
        <w:rPr>
          <w:sz w:val="28"/>
          <w:szCs w:val="28"/>
        </w:rPr>
      </w:pPr>
    </w:p>
    <w:p w:rsidR="004E2F2B" w:rsidRDefault="004E2F2B" w:rsidP="004E2F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помещений, находящихся в муниципальной </w:t>
      </w:r>
      <w:proofErr w:type="gramStart"/>
      <w:r>
        <w:rPr>
          <w:b/>
          <w:sz w:val="28"/>
          <w:szCs w:val="28"/>
        </w:rPr>
        <w:t>собственности,  для</w:t>
      </w:r>
      <w:proofErr w:type="gramEnd"/>
      <w:r>
        <w:rPr>
          <w:b/>
          <w:sz w:val="28"/>
          <w:szCs w:val="28"/>
        </w:rPr>
        <w:t xml:space="preserve"> проведения агитационных публичных мероприятий зарегистрированными кандидатами на должность </w:t>
      </w:r>
      <w:r>
        <w:rPr>
          <w:b/>
          <w:sz w:val="28"/>
          <w:szCs w:val="28"/>
        </w:rPr>
        <w:br/>
        <w:t>Президента Российской Федерации на выборах</w:t>
      </w:r>
      <w:r>
        <w:rPr>
          <w:b/>
          <w:sz w:val="28"/>
          <w:szCs w:val="28"/>
        </w:rPr>
        <w:br/>
        <w:t xml:space="preserve">17 марта 2024 года </w:t>
      </w:r>
    </w:p>
    <w:p w:rsidR="004E2F2B" w:rsidRDefault="004E2F2B" w:rsidP="004E2F2B">
      <w:pPr>
        <w:jc w:val="center"/>
        <w:rPr>
          <w:sz w:val="28"/>
          <w:szCs w:val="28"/>
        </w:rPr>
      </w:pPr>
    </w:p>
    <w:p w:rsidR="004E2F2B" w:rsidRDefault="004E2F2B" w:rsidP="004E2F2B">
      <w:pPr>
        <w:jc w:val="center"/>
        <w:rPr>
          <w:sz w:val="28"/>
          <w:szCs w:val="28"/>
        </w:rPr>
      </w:pPr>
      <w:r>
        <w:rPr>
          <w:sz w:val="28"/>
          <w:szCs w:val="28"/>
        </w:rPr>
        <w:t>Нежилые помещения:</w:t>
      </w:r>
    </w:p>
    <w:p w:rsidR="004E2F2B" w:rsidRDefault="004E2F2B" w:rsidP="004E2F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Культурно-просветительский центр (г. Люберцы, проспект Гагарина, д. 19);</w:t>
      </w:r>
    </w:p>
    <w:p w:rsidR="004E2F2B" w:rsidRDefault="004E2F2B" w:rsidP="004E2F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МУК «ЛДК» структурное подразделение Культурный центр «Дом офицеров» (г. Люберцы, ул. 3-п/о, д. 30);</w:t>
      </w:r>
    </w:p>
    <w:p w:rsidR="004E2F2B" w:rsidRDefault="004E2F2B" w:rsidP="004E2F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МУК «</w:t>
      </w:r>
      <w:proofErr w:type="spellStart"/>
      <w:r>
        <w:rPr>
          <w:sz w:val="28"/>
          <w:szCs w:val="28"/>
        </w:rPr>
        <w:t>Красковский</w:t>
      </w:r>
      <w:proofErr w:type="spellEnd"/>
      <w:r>
        <w:rPr>
          <w:sz w:val="28"/>
          <w:szCs w:val="28"/>
        </w:rPr>
        <w:t xml:space="preserve"> культурный центр» (</w:t>
      </w:r>
      <w:proofErr w:type="spellStart"/>
      <w:r>
        <w:rPr>
          <w:sz w:val="28"/>
          <w:szCs w:val="28"/>
        </w:rPr>
        <w:t>д.п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Красково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Лорха</w:t>
      </w:r>
      <w:proofErr w:type="spellEnd"/>
      <w:r>
        <w:rPr>
          <w:sz w:val="28"/>
          <w:szCs w:val="28"/>
        </w:rPr>
        <w:t>, д. 2);</w:t>
      </w:r>
    </w:p>
    <w:p w:rsidR="004E2F2B" w:rsidRDefault="004E2F2B" w:rsidP="004E2F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Культурно-досуговый центр «СОЮЗ» (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Малаховка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ул. Шоссейная, д. 2);</w:t>
      </w:r>
    </w:p>
    <w:p w:rsidR="004E2F2B" w:rsidRDefault="004E2F2B" w:rsidP="004E2F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Культурно - досуговый центр «Октябрьский» (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Октябрьский, </w:t>
      </w:r>
      <w:r>
        <w:rPr>
          <w:sz w:val="28"/>
          <w:szCs w:val="28"/>
        </w:rPr>
        <w:br/>
        <w:t>ул. Текстильщиков, д. 5а);</w:t>
      </w:r>
    </w:p>
    <w:p w:rsidR="004E2F2B" w:rsidRDefault="004E2F2B" w:rsidP="004E2F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МУК «Центр культуры и семейного досуга «</w:t>
      </w:r>
      <w:proofErr w:type="spellStart"/>
      <w:proofErr w:type="gramStart"/>
      <w:r>
        <w:rPr>
          <w:sz w:val="28"/>
          <w:szCs w:val="28"/>
        </w:rPr>
        <w:t>Томилино</w:t>
      </w:r>
      <w:proofErr w:type="spellEnd"/>
      <w:r>
        <w:rPr>
          <w:sz w:val="28"/>
          <w:szCs w:val="28"/>
        </w:rPr>
        <w:t xml:space="preserve">»  </w:t>
      </w:r>
      <w:r>
        <w:rPr>
          <w:sz w:val="28"/>
          <w:szCs w:val="28"/>
        </w:rPr>
        <w:br/>
        <w:t>(</w:t>
      </w:r>
      <w:proofErr w:type="spellStart"/>
      <w:proofErr w:type="gramEnd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Томилино</w:t>
      </w:r>
      <w:proofErr w:type="spellEnd"/>
      <w:r>
        <w:rPr>
          <w:sz w:val="28"/>
          <w:szCs w:val="28"/>
        </w:rPr>
        <w:t>, ул. Пушкина, д. 34)</w:t>
      </w:r>
    </w:p>
    <w:p w:rsidR="004E2F2B" w:rsidRDefault="004E2F2B" w:rsidP="004E2F2B">
      <w:pPr>
        <w:ind w:firstLine="708"/>
        <w:rPr>
          <w:sz w:val="28"/>
          <w:szCs w:val="28"/>
        </w:rPr>
      </w:pPr>
    </w:p>
    <w:p w:rsidR="004E2F2B" w:rsidRDefault="004E2F2B" w:rsidP="004E2F2B">
      <w:pPr>
        <w:jc w:val="center"/>
        <w:rPr>
          <w:b/>
          <w:sz w:val="28"/>
          <w:szCs w:val="28"/>
        </w:rPr>
      </w:pPr>
    </w:p>
    <w:p w:rsidR="004E2F2B" w:rsidRDefault="004E2F2B" w:rsidP="004E2F2B">
      <w:pPr>
        <w:jc w:val="center"/>
        <w:rPr>
          <w:b/>
          <w:sz w:val="28"/>
          <w:szCs w:val="28"/>
        </w:rPr>
      </w:pPr>
    </w:p>
    <w:p w:rsidR="004E2F2B" w:rsidRDefault="004E2F2B" w:rsidP="004E2F2B">
      <w:pPr>
        <w:jc w:val="center"/>
        <w:rPr>
          <w:b/>
          <w:sz w:val="28"/>
          <w:szCs w:val="28"/>
        </w:rPr>
      </w:pPr>
    </w:p>
    <w:p w:rsidR="004E2F2B" w:rsidRDefault="004E2F2B" w:rsidP="004E2F2B">
      <w:pPr>
        <w:jc w:val="center"/>
        <w:rPr>
          <w:b/>
          <w:sz w:val="28"/>
          <w:szCs w:val="28"/>
        </w:rPr>
      </w:pPr>
    </w:p>
    <w:p w:rsidR="004E2F2B" w:rsidRDefault="004E2F2B" w:rsidP="004E2F2B">
      <w:pPr>
        <w:jc w:val="center"/>
        <w:rPr>
          <w:b/>
          <w:sz w:val="28"/>
          <w:szCs w:val="28"/>
        </w:rPr>
      </w:pPr>
    </w:p>
    <w:p w:rsidR="004E2F2B" w:rsidRDefault="004E2F2B" w:rsidP="004E2F2B">
      <w:pPr>
        <w:jc w:val="center"/>
        <w:rPr>
          <w:b/>
          <w:sz w:val="28"/>
          <w:szCs w:val="28"/>
        </w:rPr>
      </w:pPr>
    </w:p>
    <w:p w:rsidR="004E2F2B" w:rsidRPr="006050AB" w:rsidRDefault="004E2F2B" w:rsidP="00052F27">
      <w:pPr>
        <w:ind w:left="-1134" w:right="-1133"/>
        <w:jc w:val="center"/>
        <w:rPr>
          <w:b/>
          <w:sz w:val="22"/>
          <w:szCs w:val="22"/>
        </w:rPr>
      </w:pPr>
    </w:p>
    <w:sectPr w:rsidR="004E2F2B" w:rsidRPr="006050AB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4E2F2B"/>
    <w:rsid w:val="006050AB"/>
    <w:rsid w:val="0069566C"/>
    <w:rsid w:val="007041ED"/>
    <w:rsid w:val="007F5C02"/>
    <w:rsid w:val="00872678"/>
    <w:rsid w:val="008E3ED5"/>
    <w:rsid w:val="00916193"/>
    <w:rsid w:val="009205DA"/>
    <w:rsid w:val="009D017F"/>
    <w:rsid w:val="00B36B6B"/>
    <w:rsid w:val="00D04886"/>
    <w:rsid w:val="00D23A89"/>
    <w:rsid w:val="00F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F0BFB-C39A-4BD9-9D93-3E6A3795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unhideWhenUsed/>
    <w:rsid w:val="004E2F2B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4E2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2017-08-31T16:36:00Z</cp:lastPrinted>
  <dcterms:created xsi:type="dcterms:W3CDTF">2017-08-31T16:39:00Z</dcterms:created>
  <dcterms:modified xsi:type="dcterms:W3CDTF">2024-02-06T12:50:00Z</dcterms:modified>
</cp:coreProperties>
</file>