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EB75F" w14:textId="77777777" w:rsidR="005275E5" w:rsidRPr="00984A72" w:rsidRDefault="005275E5" w:rsidP="005275E5">
      <w:pPr>
        <w:spacing w:after="0" w:line="240" w:lineRule="auto"/>
        <w:jc w:val="center"/>
        <w:rPr>
          <w:rFonts w:ascii="Arial" w:hAnsi="Arial" w:cs="Arial"/>
          <w:bCs/>
          <w:noProof/>
          <w:w w:val="115"/>
          <w:sz w:val="24"/>
          <w:szCs w:val="24"/>
        </w:rPr>
      </w:pPr>
      <w:bookmarkStart w:id="0" w:name="_Toc355777521"/>
      <w:bookmarkStart w:id="1" w:name="_Toc355777524"/>
      <w:r w:rsidRPr="00984A72">
        <w:rPr>
          <w:rFonts w:ascii="Arial" w:hAnsi="Arial" w:cs="Arial"/>
          <w:bCs/>
          <w:noProof/>
          <w:w w:val="115"/>
          <w:sz w:val="24"/>
          <w:szCs w:val="24"/>
        </w:rPr>
        <w:t>АДМИНИСТРАЦИЯ</w:t>
      </w:r>
    </w:p>
    <w:p w14:paraId="14887371" w14:textId="77777777" w:rsidR="005275E5" w:rsidRPr="00984A72" w:rsidRDefault="005275E5" w:rsidP="005275E5">
      <w:pPr>
        <w:spacing w:after="0" w:line="240" w:lineRule="auto"/>
        <w:jc w:val="center"/>
        <w:rPr>
          <w:rFonts w:ascii="Arial" w:hAnsi="Arial" w:cs="Arial"/>
          <w:bCs/>
          <w:spacing w:val="10"/>
          <w:w w:val="115"/>
          <w:sz w:val="24"/>
          <w:szCs w:val="24"/>
        </w:rPr>
      </w:pPr>
      <w:r w:rsidRPr="00984A72">
        <w:rPr>
          <w:rFonts w:ascii="Arial" w:hAnsi="Arial" w:cs="Arial"/>
          <w:bCs/>
          <w:noProof/>
          <w:spacing w:val="10"/>
          <w:w w:val="115"/>
          <w:sz w:val="24"/>
          <w:szCs w:val="24"/>
        </w:rPr>
        <w:t>МУНИЦИПАЛЬНОГО ОБРАЗОВАНИЯ</w:t>
      </w:r>
    </w:p>
    <w:p w14:paraId="51C16EFF" w14:textId="77777777" w:rsidR="005275E5" w:rsidRPr="00984A72" w:rsidRDefault="005275E5" w:rsidP="005275E5">
      <w:pPr>
        <w:spacing w:after="0" w:line="240" w:lineRule="auto"/>
        <w:jc w:val="center"/>
        <w:rPr>
          <w:rFonts w:ascii="Arial" w:hAnsi="Arial" w:cs="Arial"/>
          <w:bCs/>
          <w:spacing w:val="10"/>
          <w:w w:val="115"/>
          <w:sz w:val="24"/>
          <w:szCs w:val="24"/>
        </w:rPr>
      </w:pPr>
      <w:bookmarkStart w:id="2" w:name="_GoBack"/>
      <w:bookmarkEnd w:id="2"/>
      <w:r w:rsidRPr="00984A72">
        <w:rPr>
          <w:rFonts w:ascii="Arial" w:hAnsi="Arial" w:cs="Arial"/>
          <w:bCs/>
          <w:noProof/>
          <w:spacing w:val="10"/>
          <w:w w:val="115"/>
          <w:sz w:val="24"/>
          <w:szCs w:val="24"/>
        </w:rPr>
        <w:t>ГОРОДСКОЙ ОКРУГ ЛЮБЕРЦЫ</w:t>
      </w:r>
      <w:r w:rsidRPr="00984A72">
        <w:rPr>
          <w:rFonts w:ascii="Arial" w:hAnsi="Arial" w:cs="Arial"/>
          <w:bCs/>
          <w:spacing w:val="10"/>
          <w:w w:val="115"/>
          <w:sz w:val="24"/>
          <w:szCs w:val="24"/>
        </w:rPr>
        <w:br/>
      </w:r>
      <w:r w:rsidRPr="00984A72">
        <w:rPr>
          <w:rFonts w:ascii="Arial" w:hAnsi="Arial" w:cs="Arial"/>
          <w:bCs/>
          <w:noProof/>
          <w:spacing w:val="10"/>
          <w:w w:val="115"/>
          <w:sz w:val="24"/>
          <w:szCs w:val="24"/>
        </w:rPr>
        <w:t>МОСКОВСКОЙ ОБЛАСТИ</w:t>
      </w:r>
    </w:p>
    <w:p w14:paraId="04CC0847" w14:textId="77777777" w:rsidR="005275E5" w:rsidRPr="00984A72" w:rsidRDefault="005275E5" w:rsidP="005275E5">
      <w:pPr>
        <w:spacing w:after="0" w:line="100" w:lineRule="atLeast"/>
        <w:jc w:val="center"/>
        <w:rPr>
          <w:rFonts w:ascii="Arial" w:hAnsi="Arial" w:cs="Arial"/>
          <w:bCs/>
          <w:w w:val="115"/>
          <w:sz w:val="24"/>
          <w:szCs w:val="24"/>
        </w:rPr>
      </w:pPr>
    </w:p>
    <w:p w14:paraId="226644E4" w14:textId="77777777" w:rsidR="005275E5" w:rsidRPr="00984A72" w:rsidRDefault="005275E5" w:rsidP="005275E5">
      <w:pPr>
        <w:spacing w:after="0" w:line="100" w:lineRule="atLeast"/>
        <w:jc w:val="center"/>
        <w:rPr>
          <w:rFonts w:ascii="Arial" w:hAnsi="Arial" w:cs="Arial"/>
          <w:bCs/>
          <w:w w:val="115"/>
          <w:sz w:val="24"/>
          <w:szCs w:val="24"/>
        </w:rPr>
      </w:pPr>
      <w:r w:rsidRPr="00984A72">
        <w:rPr>
          <w:rFonts w:ascii="Arial" w:hAnsi="Arial" w:cs="Arial"/>
          <w:bCs/>
          <w:w w:val="115"/>
          <w:sz w:val="24"/>
          <w:szCs w:val="24"/>
        </w:rPr>
        <w:t>ПОСТАНОВЛЕНИЕ</w:t>
      </w:r>
    </w:p>
    <w:p w14:paraId="486DA20A" w14:textId="627C7EAB" w:rsidR="005275E5" w:rsidRPr="00984A72" w:rsidRDefault="0062558C" w:rsidP="005275E5">
      <w:pPr>
        <w:ind w:right="-1"/>
        <w:rPr>
          <w:rFonts w:ascii="Arial" w:hAnsi="Arial" w:cs="Arial"/>
          <w:sz w:val="24"/>
          <w:szCs w:val="24"/>
        </w:rPr>
      </w:pPr>
      <w:r w:rsidRPr="00984A72">
        <w:rPr>
          <w:rFonts w:ascii="Arial" w:hAnsi="Arial" w:cs="Arial"/>
          <w:sz w:val="24"/>
          <w:szCs w:val="24"/>
        </w:rPr>
        <w:t>22.09.2021</w:t>
      </w:r>
      <w:r w:rsidR="005275E5" w:rsidRPr="00984A72">
        <w:rPr>
          <w:rFonts w:ascii="Arial" w:hAnsi="Arial" w:cs="Arial"/>
          <w:sz w:val="24"/>
          <w:szCs w:val="24"/>
        </w:rPr>
        <w:tab/>
      </w:r>
      <w:r w:rsidR="005275E5" w:rsidRPr="00984A72">
        <w:rPr>
          <w:rFonts w:ascii="Arial" w:hAnsi="Arial" w:cs="Arial"/>
          <w:sz w:val="24"/>
          <w:szCs w:val="24"/>
        </w:rPr>
        <w:tab/>
      </w:r>
      <w:r w:rsidR="005275E5" w:rsidRPr="00984A72">
        <w:rPr>
          <w:rFonts w:ascii="Arial" w:hAnsi="Arial" w:cs="Arial"/>
          <w:sz w:val="24"/>
          <w:szCs w:val="24"/>
        </w:rPr>
        <w:tab/>
      </w:r>
      <w:r w:rsidR="005275E5" w:rsidRPr="00984A72">
        <w:rPr>
          <w:rFonts w:ascii="Arial" w:hAnsi="Arial" w:cs="Arial"/>
          <w:sz w:val="24"/>
          <w:szCs w:val="24"/>
        </w:rPr>
        <w:tab/>
      </w:r>
      <w:r w:rsidR="005275E5" w:rsidRPr="00984A72">
        <w:rPr>
          <w:rFonts w:ascii="Arial" w:hAnsi="Arial" w:cs="Arial"/>
          <w:sz w:val="24"/>
          <w:szCs w:val="24"/>
        </w:rPr>
        <w:tab/>
      </w:r>
      <w:r w:rsidR="005275E5" w:rsidRPr="00984A72">
        <w:rPr>
          <w:rFonts w:ascii="Arial" w:hAnsi="Arial" w:cs="Arial"/>
          <w:sz w:val="24"/>
          <w:szCs w:val="24"/>
        </w:rPr>
        <w:tab/>
      </w:r>
      <w:r w:rsidR="005275E5" w:rsidRPr="00984A72">
        <w:rPr>
          <w:rFonts w:ascii="Arial" w:hAnsi="Arial" w:cs="Arial"/>
          <w:sz w:val="24"/>
          <w:szCs w:val="24"/>
        </w:rPr>
        <w:tab/>
      </w:r>
      <w:r w:rsidR="005275E5" w:rsidRPr="00984A72">
        <w:rPr>
          <w:rFonts w:ascii="Arial" w:hAnsi="Arial" w:cs="Arial"/>
          <w:sz w:val="24"/>
          <w:szCs w:val="24"/>
        </w:rPr>
        <w:tab/>
      </w:r>
      <w:r w:rsidR="005275E5" w:rsidRPr="00984A72">
        <w:rPr>
          <w:rFonts w:ascii="Arial" w:hAnsi="Arial" w:cs="Arial"/>
          <w:sz w:val="24"/>
          <w:szCs w:val="24"/>
        </w:rPr>
        <w:tab/>
      </w:r>
      <w:r w:rsidR="005275E5" w:rsidRPr="00984A72">
        <w:rPr>
          <w:rFonts w:ascii="Arial" w:hAnsi="Arial" w:cs="Arial"/>
          <w:sz w:val="24"/>
          <w:szCs w:val="24"/>
        </w:rPr>
        <w:tab/>
        <w:t xml:space="preserve">          № </w:t>
      </w:r>
      <w:r w:rsidRPr="00984A72">
        <w:rPr>
          <w:rFonts w:ascii="Arial" w:hAnsi="Arial" w:cs="Arial"/>
          <w:sz w:val="24"/>
          <w:szCs w:val="24"/>
        </w:rPr>
        <w:t>3193</w:t>
      </w:r>
      <w:r w:rsidR="005275E5" w:rsidRPr="00984A72">
        <w:rPr>
          <w:rFonts w:ascii="Arial" w:hAnsi="Arial" w:cs="Arial"/>
          <w:sz w:val="24"/>
          <w:szCs w:val="24"/>
        </w:rPr>
        <w:t>-ПА</w:t>
      </w:r>
    </w:p>
    <w:p w14:paraId="0B996AE9" w14:textId="77777777" w:rsidR="00C16D62" w:rsidRPr="00984A72" w:rsidRDefault="00C16D62" w:rsidP="00C16D62">
      <w:pPr>
        <w:spacing w:after="0" w:line="240" w:lineRule="auto"/>
        <w:rPr>
          <w:rFonts w:ascii="Arial" w:hAnsi="Arial" w:cs="Arial"/>
          <w:sz w:val="24"/>
          <w:szCs w:val="24"/>
        </w:rPr>
      </w:pPr>
    </w:p>
    <w:p w14:paraId="0B996AEA" w14:textId="3FFEE1DC" w:rsidR="00C16D62" w:rsidRPr="00984A72" w:rsidRDefault="00984A72" w:rsidP="00C16D62">
      <w:pPr>
        <w:spacing w:after="0" w:line="240" w:lineRule="auto"/>
        <w:jc w:val="center"/>
        <w:rPr>
          <w:rFonts w:ascii="Arial" w:hAnsi="Arial" w:cs="Arial"/>
          <w:sz w:val="24"/>
          <w:szCs w:val="24"/>
        </w:rPr>
      </w:pPr>
      <w:r w:rsidRPr="00984A72">
        <w:rPr>
          <w:rFonts w:ascii="Arial" w:hAnsi="Arial" w:cs="Arial"/>
          <w:sz w:val="24"/>
          <w:szCs w:val="24"/>
        </w:rPr>
        <w:t>г. Люберцы</w:t>
      </w:r>
    </w:p>
    <w:p w14:paraId="302B8A7E" w14:textId="77777777" w:rsidR="00984A72" w:rsidRPr="00984A72" w:rsidRDefault="00984A72" w:rsidP="00C16D62">
      <w:pPr>
        <w:spacing w:after="0" w:line="240" w:lineRule="auto"/>
        <w:jc w:val="center"/>
        <w:rPr>
          <w:rFonts w:ascii="Arial" w:hAnsi="Arial" w:cs="Arial"/>
          <w:sz w:val="24"/>
          <w:szCs w:val="24"/>
        </w:rPr>
      </w:pPr>
    </w:p>
    <w:p w14:paraId="0B996AED" w14:textId="77777777" w:rsidR="004050D0" w:rsidRPr="0062558C" w:rsidRDefault="004050D0" w:rsidP="0062558C">
      <w:pPr>
        <w:spacing w:after="0"/>
        <w:jc w:val="center"/>
        <w:rPr>
          <w:rFonts w:ascii="Arial" w:hAnsi="Arial" w:cs="Arial"/>
          <w:b/>
          <w:sz w:val="24"/>
          <w:szCs w:val="24"/>
        </w:rPr>
      </w:pPr>
      <w:r w:rsidRPr="0062558C">
        <w:rPr>
          <w:rFonts w:ascii="Arial" w:hAnsi="Arial" w:cs="Arial"/>
          <w:b/>
          <w:sz w:val="24"/>
          <w:szCs w:val="24"/>
        </w:rPr>
        <w:t>О внесении изменений в муниципальную программу «Управление имуществом и муниципальными финансами»</w:t>
      </w:r>
    </w:p>
    <w:p w14:paraId="0B996AEE" w14:textId="77777777" w:rsidR="004050D0" w:rsidRPr="0062558C" w:rsidRDefault="004050D0" w:rsidP="004050D0">
      <w:pPr>
        <w:spacing w:after="0"/>
        <w:jc w:val="both"/>
        <w:rPr>
          <w:rFonts w:ascii="Arial" w:hAnsi="Arial" w:cs="Arial"/>
          <w:sz w:val="24"/>
          <w:szCs w:val="24"/>
        </w:rPr>
      </w:pPr>
    </w:p>
    <w:p w14:paraId="0B996AEF" w14:textId="66B01AE4" w:rsidR="004050D0" w:rsidRPr="0062558C" w:rsidRDefault="004050D0" w:rsidP="001D7A5E">
      <w:pPr>
        <w:spacing w:after="0"/>
        <w:ind w:firstLine="851"/>
        <w:jc w:val="both"/>
        <w:rPr>
          <w:rFonts w:ascii="Arial" w:hAnsi="Arial" w:cs="Arial"/>
          <w:sz w:val="24"/>
          <w:szCs w:val="24"/>
        </w:rPr>
      </w:pPr>
      <w:proofErr w:type="gramStart"/>
      <w:r w:rsidRPr="0062558C">
        <w:rPr>
          <w:rFonts w:ascii="Arial" w:hAnsi="Arial" w:cs="Arial"/>
          <w:sz w:val="24"/>
          <w:szCs w:val="24"/>
        </w:rPr>
        <w:t xml:space="preserve">В соответствии </w:t>
      </w:r>
      <w:r w:rsidR="005B4327" w:rsidRPr="0062558C">
        <w:rPr>
          <w:rFonts w:ascii="Arial" w:hAnsi="Arial" w:cs="Arial"/>
          <w:sz w:val="24"/>
          <w:szCs w:val="24"/>
        </w:rPr>
        <w:t>со ст. 179  Бюджетного кодекса Российской</w:t>
      </w:r>
      <w:r w:rsidRPr="0062558C">
        <w:rPr>
          <w:rFonts w:ascii="Arial" w:hAnsi="Arial" w:cs="Arial"/>
          <w:sz w:val="24"/>
          <w:szCs w:val="24"/>
        </w:rPr>
        <w:t>, Земельным кодексом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Указом Президента Российской Федерации от 07.05.2012 № 601 «Об основных направлениях совершенствования системы государственного управления», Уставом муниципального образования городской округ Люберцы Московской области, Постановлением администрации городского округа Люберцы от 20.09.2018 № 3715-ПА</w:t>
      </w:r>
      <w:proofErr w:type="gramEnd"/>
      <w:r w:rsidRPr="0062558C">
        <w:rPr>
          <w:rFonts w:ascii="Arial" w:hAnsi="Arial" w:cs="Arial"/>
          <w:sz w:val="24"/>
          <w:szCs w:val="24"/>
        </w:rPr>
        <w:t xml:space="preserve"> «Об утверждении порядка принятия решений о разработке муниципальных программ городского округа Люберцы, их формирования и реализации», </w:t>
      </w:r>
      <w:r w:rsidR="001D7A5E" w:rsidRPr="0062558C">
        <w:rPr>
          <w:rFonts w:ascii="Arial" w:hAnsi="Arial" w:cs="Arial"/>
          <w:sz w:val="24"/>
          <w:szCs w:val="24"/>
        </w:rPr>
        <w:t>Распоряжением Главы городского округа Люберцы от 21.06.2017 № 1-РГ «О наделении полномочиями Первого за</w:t>
      </w:r>
      <w:r w:rsidR="007874D1" w:rsidRPr="0062558C">
        <w:rPr>
          <w:rFonts w:ascii="Arial" w:hAnsi="Arial" w:cs="Arial"/>
          <w:sz w:val="24"/>
          <w:szCs w:val="24"/>
        </w:rPr>
        <w:t>местителя Главы администрации»</w:t>
      </w:r>
      <w:r w:rsidR="004B05B0" w:rsidRPr="0062558C">
        <w:rPr>
          <w:rFonts w:ascii="Arial" w:hAnsi="Arial" w:cs="Arial"/>
          <w:sz w:val="24"/>
          <w:szCs w:val="24"/>
        </w:rPr>
        <w:t xml:space="preserve">, </w:t>
      </w:r>
      <w:r w:rsidRPr="0062558C">
        <w:rPr>
          <w:rFonts w:ascii="Arial" w:hAnsi="Arial" w:cs="Arial"/>
          <w:sz w:val="24"/>
          <w:szCs w:val="24"/>
        </w:rPr>
        <w:t>постановляю:</w:t>
      </w:r>
    </w:p>
    <w:p w14:paraId="134EFA28" w14:textId="77777777" w:rsidR="001D7A5E" w:rsidRPr="0062558C" w:rsidRDefault="001D7A5E" w:rsidP="001D7A5E">
      <w:pPr>
        <w:spacing w:after="0"/>
        <w:ind w:firstLine="851"/>
        <w:jc w:val="both"/>
        <w:rPr>
          <w:rFonts w:ascii="Arial" w:hAnsi="Arial" w:cs="Arial"/>
          <w:sz w:val="24"/>
          <w:szCs w:val="24"/>
        </w:rPr>
      </w:pPr>
    </w:p>
    <w:p w14:paraId="0B996AF0" w14:textId="77777777" w:rsidR="004050D0" w:rsidRPr="0062558C" w:rsidRDefault="008559B9" w:rsidP="005571B4">
      <w:pPr>
        <w:spacing w:after="0"/>
        <w:ind w:firstLine="851"/>
        <w:jc w:val="both"/>
        <w:rPr>
          <w:rFonts w:ascii="Arial" w:hAnsi="Arial" w:cs="Arial"/>
          <w:sz w:val="24"/>
          <w:szCs w:val="24"/>
        </w:rPr>
      </w:pPr>
      <w:r w:rsidRPr="0062558C">
        <w:rPr>
          <w:rFonts w:ascii="Arial" w:hAnsi="Arial" w:cs="Arial"/>
          <w:sz w:val="24"/>
          <w:szCs w:val="24"/>
        </w:rPr>
        <w:t>1.</w:t>
      </w:r>
      <w:r w:rsidRPr="0062558C">
        <w:rPr>
          <w:rFonts w:ascii="Arial" w:hAnsi="Arial" w:cs="Arial"/>
          <w:sz w:val="24"/>
          <w:szCs w:val="24"/>
        </w:rPr>
        <w:tab/>
      </w:r>
      <w:r w:rsidR="004050D0" w:rsidRPr="0062558C">
        <w:rPr>
          <w:rFonts w:ascii="Arial" w:hAnsi="Arial" w:cs="Arial"/>
          <w:sz w:val="24"/>
          <w:szCs w:val="24"/>
        </w:rPr>
        <w:t>Внести изменения в муниципальную программу «Управление имуществом и муниципальными финансами», утвержденную Постановлением администрации городского округа Люберцы от 21.10.2019 № 4008-ПА, утвердив ее в новой редакции (прилагается).</w:t>
      </w:r>
    </w:p>
    <w:p w14:paraId="6D1FFEB2" w14:textId="7D3E54CC" w:rsidR="00A12B41" w:rsidRPr="0062558C" w:rsidRDefault="005571B4" w:rsidP="00FD649F">
      <w:pPr>
        <w:spacing w:after="0"/>
        <w:ind w:firstLine="851"/>
        <w:jc w:val="both"/>
        <w:rPr>
          <w:rFonts w:ascii="Arial" w:hAnsi="Arial" w:cs="Arial"/>
          <w:sz w:val="24"/>
          <w:szCs w:val="24"/>
        </w:rPr>
      </w:pPr>
      <w:r w:rsidRPr="0062558C">
        <w:rPr>
          <w:rFonts w:ascii="Arial" w:hAnsi="Arial" w:cs="Arial"/>
          <w:sz w:val="24"/>
          <w:szCs w:val="24"/>
        </w:rPr>
        <w:t>2</w:t>
      </w:r>
      <w:r w:rsidR="008559B9" w:rsidRPr="0062558C">
        <w:rPr>
          <w:rFonts w:ascii="Arial" w:hAnsi="Arial" w:cs="Arial"/>
          <w:sz w:val="24"/>
          <w:szCs w:val="24"/>
        </w:rPr>
        <w:t>.</w:t>
      </w:r>
      <w:r w:rsidR="008559B9" w:rsidRPr="0062558C">
        <w:rPr>
          <w:rFonts w:ascii="Arial" w:hAnsi="Arial" w:cs="Arial"/>
          <w:sz w:val="24"/>
          <w:szCs w:val="24"/>
        </w:rPr>
        <w:tab/>
      </w:r>
      <w:r w:rsidR="004050D0" w:rsidRPr="0062558C">
        <w:rPr>
          <w:rFonts w:ascii="Arial" w:hAnsi="Arial" w:cs="Arial"/>
          <w:sz w:val="24"/>
          <w:szCs w:val="24"/>
        </w:rPr>
        <w:t xml:space="preserve">Опубликовать настоящее Постановление в средствах массовой информации и разместить на официальном сайте администрации в сети «Интернет». </w:t>
      </w:r>
    </w:p>
    <w:p w14:paraId="2B0B110F" w14:textId="77777777" w:rsidR="00752B77" w:rsidRPr="0062558C" w:rsidRDefault="00752B77" w:rsidP="00FD649F">
      <w:pPr>
        <w:spacing w:after="0"/>
        <w:ind w:firstLine="851"/>
        <w:jc w:val="both"/>
        <w:rPr>
          <w:rFonts w:ascii="Arial" w:hAnsi="Arial" w:cs="Arial"/>
          <w:sz w:val="24"/>
          <w:szCs w:val="24"/>
        </w:rPr>
      </w:pPr>
    </w:p>
    <w:p w14:paraId="0B996AF3" w14:textId="31D38DCD" w:rsidR="004050D0" w:rsidRPr="0062558C" w:rsidRDefault="00E705C2" w:rsidP="00752B77">
      <w:pPr>
        <w:spacing w:after="0"/>
        <w:ind w:firstLine="851"/>
        <w:jc w:val="both"/>
        <w:rPr>
          <w:rFonts w:ascii="Arial" w:hAnsi="Arial" w:cs="Arial"/>
          <w:sz w:val="24"/>
          <w:szCs w:val="24"/>
        </w:rPr>
      </w:pPr>
      <w:r w:rsidRPr="0062558C">
        <w:rPr>
          <w:rFonts w:ascii="Arial" w:hAnsi="Arial" w:cs="Arial"/>
          <w:sz w:val="24"/>
          <w:szCs w:val="24"/>
        </w:rPr>
        <w:t>3</w:t>
      </w:r>
      <w:r w:rsidR="00752B77" w:rsidRPr="0062558C">
        <w:rPr>
          <w:rFonts w:ascii="Arial" w:hAnsi="Arial" w:cs="Arial"/>
          <w:sz w:val="24"/>
          <w:szCs w:val="24"/>
        </w:rPr>
        <w:t xml:space="preserve">.  </w:t>
      </w:r>
      <w:proofErr w:type="gramStart"/>
      <w:r w:rsidR="004050D0" w:rsidRPr="0062558C">
        <w:rPr>
          <w:rFonts w:ascii="Arial" w:hAnsi="Arial" w:cs="Arial"/>
          <w:sz w:val="24"/>
          <w:szCs w:val="24"/>
        </w:rPr>
        <w:t>Контроль за</w:t>
      </w:r>
      <w:proofErr w:type="gramEnd"/>
      <w:r w:rsidR="004050D0" w:rsidRPr="0062558C">
        <w:rPr>
          <w:rFonts w:ascii="Arial" w:hAnsi="Arial" w:cs="Arial"/>
          <w:sz w:val="24"/>
          <w:szCs w:val="24"/>
        </w:rPr>
        <w:t xml:space="preserve"> исполнением настоящего Постановления </w:t>
      </w:r>
      <w:r w:rsidR="008559B9" w:rsidRPr="0062558C">
        <w:rPr>
          <w:rFonts w:ascii="Arial" w:hAnsi="Arial" w:cs="Arial"/>
          <w:sz w:val="24"/>
          <w:szCs w:val="24"/>
        </w:rPr>
        <w:t xml:space="preserve">возложить на заместителя Главы администрации </w:t>
      </w:r>
      <w:proofErr w:type="spellStart"/>
      <w:r w:rsidR="008559B9" w:rsidRPr="0062558C">
        <w:rPr>
          <w:rFonts w:ascii="Arial" w:hAnsi="Arial" w:cs="Arial"/>
          <w:sz w:val="24"/>
          <w:szCs w:val="24"/>
        </w:rPr>
        <w:t>Езерского</w:t>
      </w:r>
      <w:proofErr w:type="spellEnd"/>
      <w:r w:rsidR="008559B9" w:rsidRPr="0062558C">
        <w:rPr>
          <w:rFonts w:ascii="Arial" w:hAnsi="Arial" w:cs="Arial"/>
          <w:sz w:val="24"/>
          <w:szCs w:val="24"/>
        </w:rPr>
        <w:t xml:space="preserve"> В.В.</w:t>
      </w:r>
    </w:p>
    <w:p w14:paraId="7B6FF79F" w14:textId="77777777" w:rsidR="00A12B41" w:rsidRPr="0062558C" w:rsidRDefault="00A12B41" w:rsidP="008559B9">
      <w:pPr>
        <w:spacing w:after="0"/>
        <w:rPr>
          <w:rFonts w:ascii="Arial" w:hAnsi="Arial" w:cs="Arial"/>
          <w:sz w:val="24"/>
          <w:szCs w:val="24"/>
        </w:rPr>
      </w:pPr>
    </w:p>
    <w:p w14:paraId="7F7ADDCF" w14:textId="77777777" w:rsidR="00A12B41" w:rsidRPr="0062558C" w:rsidRDefault="00A12B41" w:rsidP="008559B9">
      <w:pPr>
        <w:spacing w:after="0"/>
        <w:rPr>
          <w:rFonts w:ascii="Arial" w:hAnsi="Arial" w:cs="Arial"/>
          <w:sz w:val="24"/>
          <w:szCs w:val="24"/>
        </w:rPr>
      </w:pPr>
    </w:p>
    <w:p w14:paraId="46100A45" w14:textId="77777777" w:rsidR="00B446EB" w:rsidRPr="0062558C" w:rsidRDefault="00B446EB" w:rsidP="00B446EB">
      <w:pPr>
        <w:spacing w:after="0"/>
        <w:rPr>
          <w:rFonts w:ascii="Arial" w:hAnsi="Arial" w:cs="Arial"/>
          <w:sz w:val="24"/>
          <w:szCs w:val="24"/>
        </w:rPr>
      </w:pPr>
      <w:r w:rsidRPr="0062558C">
        <w:rPr>
          <w:rFonts w:ascii="Arial" w:hAnsi="Arial" w:cs="Arial"/>
          <w:sz w:val="24"/>
          <w:szCs w:val="24"/>
        </w:rPr>
        <w:t>Первый заместитель</w:t>
      </w:r>
      <w:r w:rsidRPr="0062558C">
        <w:rPr>
          <w:rFonts w:ascii="Arial" w:hAnsi="Arial" w:cs="Arial"/>
          <w:sz w:val="24"/>
          <w:szCs w:val="24"/>
        </w:rPr>
        <w:br/>
        <w:t xml:space="preserve">Главы администрации                                                                            И.Г. Назарьева </w:t>
      </w:r>
    </w:p>
    <w:p w14:paraId="0B996AF6" w14:textId="77777777" w:rsidR="004050D0" w:rsidRPr="0062558C" w:rsidRDefault="004050D0" w:rsidP="004050D0">
      <w:pPr>
        <w:spacing w:after="0"/>
        <w:rPr>
          <w:rFonts w:ascii="Arial" w:hAnsi="Arial" w:cs="Arial"/>
          <w:sz w:val="24"/>
          <w:szCs w:val="24"/>
        </w:rPr>
        <w:sectPr w:rsidR="004050D0" w:rsidRPr="0062558C" w:rsidSect="0062558C">
          <w:endnotePr>
            <w:numFmt w:val="chicago"/>
          </w:endnotePr>
          <w:pgSz w:w="11906" w:h="16838"/>
          <w:pgMar w:top="1134" w:right="567" w:bottom="1134" w:left="1134" w:header="709" w:footer="709" w:gutter="0"/>
          <w:cols w:space="720"/>
        </w:sectPr>
      </w:pPr>
      <w:r w:rsidRPr="0062558C">
        <w:rPr>
          <w:rFonts w:ascii="Arial" w:hAnsi="Arial" w:cs="Arial"/>
          <w:sz w:val="24"/>
          <w:szCs w:val="24"/>
        </w:rPr>
        <w:br w:type="page"/>
      </w:r>
    </w:p>
    <w:p w14:paraId="3670F06C" w14:textId="77777777" w:rsidR="00EA636A" w:rsidRPr="0062558C" w:rsidRDefault="00EA636A" w:rsidP="00EA636A">
      <w:pPr>
        <w:pStyle w:val="af"/>
        <w:jc w:val="right"/>
        <w:rPr>
          <w:rFonts w:ascii="Arial" w:hAnsi="Arial" w:cs="Arial"/>
          <w:sz w:val="24"/>
          <w:szCs w:val="24"/>
        </w:rPr>
      </w:pPr>
      <w:r w:rsidRPr="0062558C">
        <w:rPr>
          <w:rFonts w:ascii="Arial" w:hAnsi="Arial" w:cs="Arial"/>
          <w:sz w:val="24"/>
          <w:szCs w:val="24"/>
        </w:rPr>
        <w:lastRenderedPageBreak/>
        <w:t>УТВЕРЖДЕНА</w:t>
      </w:r>
    </w:p>
    <w:p w14:paraId="25C4267E" w14:textId="77777777" w:rsidR="00EA636A" w:rsidRPr="0062558C" w:rsidRDefault="00EA636A" w:rsidP="00EA636A">
      <w:pPr>
        <w:pStyle w:val="af"/>
        <w:jc w:val="right"/>
        <w:rPr>
          <w:rFonts w:ascii="Arial" w:hAnsi="Arial" w:cs="Arial"/>
          <w:sz w:val="24"/>
          <w:szCs w:val="24"/>
        </w:rPr>
      </w:pPr>
      <w:r w:rsidRPr="0062558C">
        <w:rPr>
          <w:rFonts w:ascii="Arial" w:hAnsi="Arial" w:cs="Arial"/>
          <w:sz w:val="24"/>
          <w:szCs w:val="24"/>
        </w:rPr>
        <w:t>Постановлением администрации</w:t>
      </w:r>
    </w:p>
    <w:p w14:paraId="71057FA5" w14:textId="77777777" w:rsidR="00EA636A" w:rsidRPr="0062558C" w:rsidRDefault="00EA636A" w:rsidP="00EA636A">
      <w:pPr>
        <w:pStyle w:val="af"/>
        <w:jc w:val="right"/>
        <w:rPr>
          <w:rFonts w:ascii="Arial" w:hAnsi="Arial" w:cs="Arial"/>
          <w:sz w:val="24"/>
          <w:szCs w:val="24"/>
        </w:rPr>
      </w:pPr>
      <w:r w:rsidRPr="0062558C">
        <w:rPr>
          <w:rFonts w:ascii="Arial" w:hAnsi="Arial" w:cs="Arial"/>
          <w:sz w:val="24"/>
          <w:szCs w:val="24"/>
        </w:rPr>
        <w:t xml:space="preserve">Муниципального образования </w:t>
      </w:r>
    </w:p>
    <w:p w14:paraId="7AFECEE7" w14:textId="77777777" w:rsidR="00EA636A" w:rsidRPr="0062558C" w:rsidRDefault="00EA636A" w:rsidP="00EA636A">
      <w:pPr>
        <w:pStyle w:val="af"/>
        <w:jc w:val="right"/>
        <w:rPr>
          <w:rFonts w:ascii="Arial" w:hAnsi="Arial" w:cs="Arial"/>
          <w:sz w:val="24"/>
          <w:szCs w:val="24"/>
        </w:rPr>
      </w:pPr>
      <w:r w:rsidRPr="0062558C">
        <w:rPr>
          <w:rFonts w:ascii="Arial" w:hAnsi="Arial" w:cs="Arial"/>
          <w:sz w:val="24"/>
          <w:szCs w:val="24"/>
        </w:rPr>
        <w:t>городской округ Люберцы</w:t>
      </w:r>
    </w:p>
    <w:p w14:paraId="1C547EC3" w14:textId="77777777" w:rsidR="00EA636A" w:rsidRPr="0062558C" w:rsidRDefault="00EA636A" w:rsidP="00EA636A">
      <w:pPr>
        <w:pStyle w:val="af"/>
        <w:jc w:val="right"/>
        <w:rPr>
          <w:rFonts w:ascii="Arial" w:hAnsi="Arial" w:cs="Arial"/>
          <w:sz w:val="24"/>
          <w:szCs w:val="24"/>
        </w:rPr>
      </w:pPr>
      <w:r w:rsidRPr="0062558C">
        <w:rPr>
          <w:rFonts w:ascii="Arial" w:hAnsi="Arial" w:cs="Arial"/>
          <w:sz w:val="24"/>
          <w:szCs w:val="24"/>
        </w:rPr>
        <w:t>Московской области</w:t>
      </w:r>
    </w:p>
    <w:p w14:paraId="708FC8A4" w14:textId="6BA29A9B" w:rsidR="00EA636A" w:rsidRPr="0062558C" w:rsidRDefault="00EA636A" w:rsidP="00EA636A">
      <w:pPr>
        <w:pStyle w:val="af"/>
        <w:tabs>
          <w:tab w:val="clear" w:pos="4677"/>
          <w:tab w:val="clear" w:pos="9355"/>
          <w:tab w:val="center" w:pos="-2410"/>
        </w:tabs>
        <w:jc w:val="center"/>
        <w:rPr>
          <w:rFonts w:ascii="Arial" w:hAnsi="Arial" w:cs="Arial"/>
          <w:sz w:val="24"/>
          <w:szCs w:val="24"/>
        </w:rPr>
      </w:pPr>
      <w:r w:rsidRPr="0062558C">
        <w:rPr>
          <w:rFonts w:ascii="Arial" w:hAnsi="Arial" w:cs="Arial"/>
          <w:sz w:val="24"/>
          <w:szCs w:val="24"/>
        </w:rPr>
        <w:tab/>
      </w:r>
      <w:r w:rsidRPr="0062558C">
        <w:rPr>
          <w:rFonts w:ascii="Arial" w:hAnsi="Arial" w:cs="Arial"/>
          <w:sz w:val="24"/>
          <w:szCs w:val="24"/>
        </w:rPr>
        <w:tab/>
      </w:r>
      <w:r w:rsidRPr="0062558C">
        <w:rPr>
          <w:rFonts w:ascii="Arial" w:hAnsi="Arial" w:cs="Arial"/>
          <w:sz w:val="24"/>
          <w:szCs w:val="24"/>
        </w:rPr>
        <w:tab/>
      </w:r>
      <w:r w:rsidRPr="0062558C">
        <w:rPr>
          <w:rFonts w:ascii="Arial" w:hAnsi="Arial" w:cs="Arial"/>
          <w:sz w:val="24"/>
          <w:szCs w:val="24"/>
        </w:rPr>
        <w:tab/>
      </w:r>
      <w:r w:rsidRPr="0062558C">
        <w:rPr>
          <w:rFonts w:ascii="Arial" w:hAnsi="Arial" w:cs="Arial"/>
          <w:sz w:val="24"/>
          <w:szCs w:val="24"/>
        </w:rPr>
        <w:tab/>
      </w:r>
      <w:r w:rsidRPr="0062558C">
        <w:rPr>
          <w:rFonts w:ascii="Arial" w:hAnsi="Arial" w:cs="Arial"/>
          <w:sz w:val="24"/>
          <w:szCs w:val="24"/>
        </w:rPr>
        <w:tab/>
      </w:r>
      <w:r w:rsidRPr="0062558C">
        <w:rPr>
          <w:rFonts w:ascii="Arial" w:hAnsi="Arial" w:cs="Arial"/>
          <w:sz w:val="24"/>
          <w:szCs w:val="24"/>
        </w:rPr>
        <w:tab/>
      </w:r>
      <w:r w:rsidRPr="0062558C">
        <w:rPr>
          <w:rFonts w:ascii="Arial" w:hAnsi="Arial" w:cs="Arial"/>
          <w:sz w:val="24"/>
          <w:szCs w:val="24"/>
        </w:rPr>
        <w:tab/>
      </w:r>
      <w:r w:rsidRPr="0062558C">
        <w:rPr>
          <w:rFonts w:ascii="Arial" w:hAnsi="Arial" w:cs="Arial"/>
          <w:sz w:val="24"/>
          <w:szCs w:val="24"/>
        </w:rPr>
        <w:tab/>
      </w:r>
      <w:r w:rsidRPr="0062558C">
        <w:rPr>
          <w:rFonts w:ascii="Arial" w:hAnsi="Arial" w:cs="Arial"/>
          <w:sz w:val="24"/>
          <w:szCs w:val="24"/>
        </w:rPr>
        <w:tab/>
      </w:r>
      <w:r w:rsidRPr="0062558C">
        <w:rPr>
          <w:rFonts w:ascii="Arial" w:hAnsi="Arial" w:cs="Arial"/>
          <w:sz w:val="24"/>
          <w:szCs w:val="24"/>
        </w:rPr>
        <w:tab/>
      </w:r>
      <w:r w:rsidRPr="0062558C">
        <w:rPr>
          <w:rFonts w:ascii="Arial" w:hAnsi="Arial" w:cs="Arial"/>
          <w:sz w:val="24"/>
          <w:szCs w:val="24"/>
        </w:rPr>
        <w:tab/>
      </w:r>
      <w:r w:rsidRPr="0062558C">
        <w:rPr>
          <w:rFonts w:ascii="Arial" w:hAnsi="Arial" w:cs="Arial"/>
          <w:sz w:val="24"/>
          <w:szCs w:val="24"/>
        </w:rPr>
        <w:tab/>
      </w:r>
      <w:r w:rsidRPr="0062558C">
        <w:rPr>
          <w:rFonts w:ascii="Arial" w:hAnsi="Arial" w:cs="Arial"/>
          <w:sz w:val="24"/>
          <w:szCs w:val="24"/>
        </w:rPr>
        <w:tab/>
      </w:r>
      <w:r w:rsidRPr="0062558C">
        <w:rPr>
          <w:rFonts w:ascii="Arial" w:hAnsi="Arial" w:cs="Arial"/>
          <w:sz w:val="24"/>
          <w:szCs w:val="24"/>
        </w:rPr>
        <w:tab/>
        <w:t xml:space="preserve">     </w:t>
      </w:r>
      <w:r w:rsidR="0062558C">
        <w:rPr>
          <w:rFonts w:ascii="Arial" w:hAnsi="Arial" w:cs="Arial"/>
          <w:sz w:val="24"/>
          <w:szCs w:val="24"/>
        </w:rPr>
        <w:t xml:space="preserve"> </w:t>
      </w:r>
      <w:r w:rsidRPr="0062558C">
        <w:rPr>
          <w:rFonts w:ascii="Arial" w:hAnsi="Arial" w:cs="Arial"/>
          <w:sz w:val="24"/>
          <w:szCs w:val="24"/>
        </w:rPr>
        <w:t>от</w:t>
      </w:r>
      <w:r w:rsidRPr="0062558C">
        <w:rPr>
          <w:rFonts w:ascii="Arial" w:hAnsi="Arial" w:cs="Arial"/>
          <w:sz w:val="24"/>
          <w:szCs w:val="24"/>
        </w:rPr>
        <w:tab/>
        <w:t xml:space="preserve">    </w:t>
      </w:r>
      <w:r w:rsidR="0062558C" w:rsidRPr="0062558C">
        <w:rPr>
          <w:rFonts w:ascii="Arial" w:hAnsi="Arial" w:cs="Arial"/>
          <w:sz w:val="24"/>
          <w:szCs w:val="24"/>
        </w:rPr>
        <w:t>22</w:t>
      </w:r>
      <w:r w:rsidR="0062558C">
        <w:rPr>
          <w:rFonts w:ascii="Arial" w:hAnsi="Arial" w:cs="Arial"/>
          <w:sz w:val="24"/>
          <w:szCs w:val="24"/>
        </w:rPr>
        <w:t xml:space="preserve">.09.2021   </w:t>
      </w:r>
      <w:r w:rsidRPr="0062558C">
        <w:rPr>
          <w:rFonts w:ascii="Arial" w:hAnsi="Arial" w:cs="Arial"/>
          <w:sz w:val="24"/>
          <w:szCs w:val="24"/>
        </w:rPr>
        <w:t xml:space="preserve">    №</w:t>
      </w:r>
      <w:r w:rsidR="0062558C">
        <w:rPr>
          <w:rFonts w:ascii="Arial" w:hAnsi="Arial" w:cs="Arial"/>
          <w:sz w:val="24"/>
          <w:szCs w:val="24"/>
        </w:rPr>
        <w:t xml:space="preserve"> 3193-ПА</w:t>
      </w:r>
    </w:p>
    <w:p w14:paraId="0B996B21" w14:textId="77777777" w:rsidR="001B7678" w:rsidRPr="0062558C" w:rsidRDefault="001B7678" w:rsidP="008458EB">
      <w:pPr>
        <w:pStyle w:val="af"/>
        <w:rPr>
          <w:rFonts w:ascii="Arial" w:hAnsi="Arial" w:cs="Arial"/>
          <w:sz w:val="24"/>
          <w:szCs w:val="24"/>
        </w:rPr>
      </w:pPr>
    </w:p>
    <w:p w14:paraId="0B996B22" w14:textId="38B951C5" w:rsidR="00150975" w:rsidRPr="0062558C" w:rsidRDefault="001C7AD9" w:rsidP="00B56367">
      <w:pPr>
        <w:pStyle w:val="af"/>
        <w:spacing w:line="276" w:lineRule="auto"/>
        <w:jc w:val="center"/>
        <w:rPr>
          <w:rFonts w:ascii="Arial" w:hAnsi="Arial" w:cs="Arial"/>
          <w:b/>
          <w:bCs/>
          <w:sz w:val="24"/>
          <w:szCs w:val="24"/>
          <w:lang w:eastAsia="ru-RU"/>
        </w:rPr>
      </w:pPr>
      <w:r w:rsidRPr="0062558C">
        <w:rPr>
          <w:rFonts w:ascii="Arial" w:hAnsi="Arial" w:cs="Arial"/>
          <w:b/>
          <w:bCs/>
          <w:sz w:val="24"/>
          <w:szCs w:val="24"/>
          <w:lang w:eastAsia="ru-RU"/>
        </w:rPr>
        <w:t>Муниципальная программа</w:t>
      </w:r>
      <w:r w:rsidR="008446AB" w:rsidRPr="0062558C">
        <w:rPr>
          <w:rFonts w:ascii="Arial" w:hAnsi="Arial" w:cs="Arial"/>
          <w:b/>
          <w:bCs/>
          <w:sz w:val="24"/>
          <w:szCs w:val="24"/>
          <w:lang w:eastAsia="ru-RU"/>
        </w:rPr>
        <w:t>:</w:t>
      </w:r>
      <w:r w:rsidRPr="0062558C">
        <w:rPr>
          <w:rFonts w:ascii="Arial" w:hAnsi="Arial" w:cs="Arial"/>
          <w:b/>
          <w:bCs/>
          <w:sz w:val="24"/>
          <w:szCs w:val="24"/>
          <w:lang w:eastAsia="ru-RU"/>
        </w:rPr>
        <w:t xml:space="preserve"> «</w:t>
      </w:r>
      <w:r w:rsidR="00D20FB6" w:rsidRPr="0062558C">
        <w:rPr>
          <w:rFonts w:ascii="Arial" w:hAnsi="Arial" w:cs="Arial"/>
          <w:b/>
          <w:bCs/>
          <w:sz w:val="24"/>
          <w:szCs w:val="24"/>
          <w:lang w:eastAsia="ru-RU"/>
        </w:rPr>
        <w:t>Управление имуществом и муниципальными финансами</w:t>
      </w:r>
      <w:r w:rsidRPr="0062558C">
        <w:rPr>
          <w:rFonts w:ascii="Arial" w:hAnsi="Arial" w:cs="Arial"/>
          <w:b/>
          <w:bCs/>
          <w:sz w:val="24"/>
          <w:szCs w:val="24"/>
          <w:lang w:eastAsia="ru-RU"/>
        </w:rPr>
        <w:t>»</w:t>
      </w:r>
    </w:p>
    <w:p w14:paraId="0B996B23" w14:textId="77777777" w:rsidR="002067BF" w:rsidRPr="0062558C" w:rsidRDefault="00521F1B" w:rsidP="009B7590">
      <w:pPr>
        <w:pStyle w:val="20"/>
        <w:numPr>
          <w:ilvl w:val="0"/>
          <w:numId w:val="7"/>
        </w:numPr>
        <w:spacing w:after="0"/>
        <w:rPr>
          <w:rFonts w:ascii="Arial" w:eastAsia="Calibri" w:hAnsi="Arial" w:cs="Arial"/>
          <w:sz w:val="24"/>
          <w:szCs w:val="24"/>
        </w:rPr>
      </w:pPr>
      <w:r w:rsidRPr="0062558C">
        <w:rPr>
          <w:rFonts w:ascii="Arial" w:eastAsia="Calibri" w:hAnsi="Arial" w:cs="Arial"/>
          <w:sz w:val="24"/>
          <w:szCs w:val="24"/>
        </w:rPr>
        <w:t xml:space="preserve">Паспорт муниципальной </w:t>
      </w:r>
      <w:r w:rsidR="00811D1F" w:rsidRPr="0062558C">
        <w:rPr>
          <w:rFonts w:ascii="Arial" w:eastAsia="Calibri" w:hAnsi="Arial" w:cs="Arial"/>
          <w:sz w:val="24"/>
          <w:szCs w:val="24"/>
        </w:rPr>
        <w:t>п</w:t>
      </w:r>
      <w:r w:rsidR="00784C1B" w:rsidRPr="0062558C">
        <w:rPr>
          <w:rFonts w:ascii="Arial" w:eastAsia="Calibri" w:hAnsi="Arial" w:cs="Arial"/>
          <w:sz w:val="24"/>
          <w:szCs w:val="24"/>
        </w:rPr>
        <w:t>рограммы «</w:t>
      </w:r>
      <w:r w:rsidR="00D20FB6" w:rsidRPr="0062558C">
        <w:rPr>
          <w:rFonts w:ascii="Arial" w:hAnsi="Arial" w:cs="Arial"/>
          <w:bCs w:val="0"/>
          <w:sz w:val="24"/>
          <w:szCs w:val="24"/>
        </w:rPr>
        <w:t>Управление имуществом и муниципальными финансами</w:t>
      </w:r>
      <w:r w:rsidR="00263F0D" w:rsidRPr="0062558C">
        <w:rPr>
          <w:rFonts w:ascii="Arial" w:eastAsia="Calibri" w:hAnsi="Arial" w:cs="Arial"/>
          <w:sz w:val="24"/>
          <w:szCs w:val="24"/>
        </w:rPr>
        <w:t>»</w:t>
      </w:r>
    </w:p>
    <w:p w14:paraId="0B996B24" w14:textId="77777777" w:rsidR="004716FF" w:rsidRPr="0062558C" w:rsidRDefault="004716FF" w:rsidP="0011110A">
      <w:pPr>
        <w:spacing w:after="0" w:line="240" w:lineRule="auto"/>
        <w:jc w:val="right"/>
        <w:rPr>
          <w:rFonts w:ascii="Arial" w:eastAsia="Calibri" w:hAnsi="Arial" w:cs="Arial"/>
          <w:sz w:val="24"/>
          <w:szCs w:val="24"/>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1352"/>
        <w:gridCol w:w="1621"/>
        <w:gridCol w:w="1627"/>
        <w:gridCol w:w="1802"/>
        <w:gridCol w:w="1442"/>
        <w:gridCol w:w="1439"/>
        <w:gridCol w:w="1427"/>
      </w:tblGrid>
      <w:tr w:rsidR="004716FF" w:rsidRPr="0062558C" w14:paraId="0B996B2A" w14:textId="77777777" w:rsidTr="0062558C">
        <w:trPr>
          <w:trHeight w:val="297"/>
        </w:trPr>
        <w:tc>
          <w:tcPr>
            <w:tcW w:w="1458" w:type="pct"/>
          </w:tcPr>
          <w:p w14:paraId="0B996B25" w14:textId="77777777" w:rsidR="004716FF" w:rsidRPr="0062558C" w:rsidRDefault="004716FF" w:rsidP="00D9597C">
            <w:pPr>
              <w:rPr>
                <w:rFonts w:ascii="Arial" w:eastAsia="Calibri" w:hAnsi="Arial" w:cs="Arial"/>
                <w:sz w:val="24"/>
                <w:szCs w:val="24"/>
              </w:rPr>
            </w:pPr>
            <w:r w:rsidRPr="0062558C">
              <w:rPr>
                <w:rFonts w:ascii="Arial" w:eastAsia="Calibri" w:hAnsi="Arial" w:cs="Arial"/>
                <w:sz w:val="24"/>
                <w:szCs w:val="24"/>
              </w:rPr>
              <w:t>Цели муниципальной программы</w:t>
            </w:r>
          </w:p>
        </w:tc>
        <w:tc>
          <w:tcPr>
            <w:tcW w:w="3542" w:type="pct"/>
            <w:gridSpan w:val="7"/>
          </w:tcPr>
          <w:p w14:paraId="0B996B26" w14:textId="77777777" w:rsidR="00B3259B" w:rsidRPr="0062558C" w:rsidRDefault="00B3259B" w:rsidP="00CC5B60">
            <w:pPr>
              <w:autoSpaceDE w:val="0"/>
              <w:autoSpaceDN w:val="0"/>
              <w:adjustRightInd w:val="0"/>
              <w:spacing w:after="0"/>
              <w:jc w:val="both"/>
              <w:rPr>
                <w:rFonts w:ascii="Arial" w:eastAsia="Calibri" w:hAnsi="Arial" w:cs="Arial"/>
                <w:sz w:val="24"/>
                <w:szCs w:val="24"/>
              </w:rPr>
            </w:pPr>
            <w:r w:rsidRPr="0062558C">
              <w:rPr>
                <w:rStyle w:val="210pt"/>
                <w:rFonts w:ascii="Arial" w:hAnsi="Arial" w:cs="Arial"/>
                <w:sz w:val="24"/>
                <w:szCs w:val="24"/>
              </w:rPr>
              <w:t xml:space="preserve">Повышение эффективности управления </w:t>
            </w:r>
            <w:r w:rsidR="00FF0D42" w:rsidRPr="0062558C">
              <w:rPr>
                <w:rStyle w:val="210pt"/>
                <w:rFonts w:ascii="Arial" w:hAnsi="Arial" w:cs="Arial"/>
                <w:sz w:val="24"/>
                <w:szCs w:val="24"/>
              </w:rPr>
              <w:t xml:space="preserve">муниципальным </w:t>
            </w:r>
            <w:r w:rsidRPr="0062558C">
              <w:rPr>
                <w:rStyle w:val="210pt"/>
                <w:rFonts w:ascii="Arial" w:hAnsi="Arial" w:cs="Arial"/>
                <w:sz w:val="24"/>
                <w:szCs w:val="24"/>
              </w:rPr>
              <w:t xml:space="preserve">имуществом </w:t>
            </w:r>
          </w:p>
          <w:p w14:paraId="0B996B27" w14:textId="77777777" w:rsidR="00CC5B60" w:rsidRPr="0062558C" w:rsidRDefault="00795426" w:rsidP="00CC5B60">
            <w:pPr>
              <w:autoSpaceDE w:val="0"/>
              <w:autoSpaceDN w:val="0"/>
              <w:adjustRightInd w:val="0"/>
              <w:spacing w:after="0"/>
              <w:jc w:val="both"/>
              <w:rPr>
                <w:rFonts w:ascii="Arial" w:eastAsia="Calibri" w:hAnsi="Arial" w:cs="Arial"/>
                <w:sz w:val="24"/>
                <w:szCs w:val="24"/>
              </w:rPr>
            </w:pPr>
            <w:r w:rsidRPr="0062558C">
              <w:rPr>
                <w:rFonts w:ascii="Arial" w:eastAsia="Calibri" w:hAnsi="Arial" w:cs="Arial"/>
                <w:sz w:val="24"/>
                <w:szCs w:val="24"/>
              </w:rPr>
              <w:t xml:space="preserve">Повышение эффективности муниципальной службы муниципального образования городской </w:t>
            </w:r>
            <w:r w:rsidR="00CC5B60" w:rsidRPr="0062558C">
              <w:rPr>
                <w:rFonts w:ascii="Arial" w:eastAsia="Calibri" w:hAnsi="Arial" w:cs="Arial"/>
                <w:sz w:val="24"/>
                <w:szCs w:val="24"/>
              </w:rPr>
              <w:t>округ Люберцы Московской области</w:t>
            </w:r>
          </w:p>
          <w:p w14:paraId="0B996B28" w14:textId="77777777" w:rsidR="00CC5B60" w:rsidRPr="0062558C" w:rsidRDefault="00CC5B60" w:rsidP="00CC5B60">
            <w:pPr>
              <w:autoSpaceDE w:val="0"/>
              <w:autoSpaceDN w:val="0"/>
              <w:adjustRightInd w:val="0"/>
              <w:spacing w:after="0"/>
              <w:jc w:val="both"/>
              <w:rPr>
                <w:rFonts w:ascii="Arial" w:eastAsia="Calibri" w:hAnsi="Arial" w:cs="Arial"/>
                <w:sz w:val="24"/>
                <w:szCs w:val="24"/>
              </w:rPr>
            </w:pPr>
            <w:r w:rsidRPr="0062558C">
              <w:rPr>
                <w:rStyle w:val="210pt"/>
                <w:rFonts w:ascii="Arial" w:hAnsi="Arial" w:cs="Arial"/>
                <w:sz w:val="24"/>
                <w:szCs w:val="24"/>
              </w:rPr>
              <w:t>Повышение качества управления муниципальными финансами.</w:t>
            </w:r>
          </w:p>
          <w:p w14:paraId="0B996B29" w14:textId="77777777" w:rsidR="00795426" w:rsidRPr="0062558C" w:rsidRDefault="00CC5B60" w:rsidP="00CC5B60">
            <w:pPr>
              <w:pStyle w:val="2f"/>
              <w:shd w:val="clear" w:color="auto" w:fill="auto"/>
              <w:tabs>
                <w:tab w:val="left" w:pos="158"/>
              </w:tabs>
              <w:spacing w:line="230" w:lineRule="exact"/>
              <w:ind w:firstLine="0"/>
              <w:jc w:val="left"/>
              <w:rPr>
                <w:rFonts w:ascii="Arial" w:hAnsi="Arial" w:cs="Arial"/>
                <w:color w:val="000000"/>
                <w:sz w:val="24"/>
                <w:szCs w:val="24"/>
                <w:shd w:val="clear" w:color="auto" w:fill="FFFFFF"/>
                <w:lang w:bidi="ru-RU"/>
              </w:rPr>
            </w:pPr>
            <w:r w:rsidRPr="0062558C">
              <w:rPr>
                <w:rStyle w:val="210pt"/>
                <w:rFonts w:ascii="Arial" w:hAnsi="Arial" w:cs="Arial"/>
                <w:sz w:val="24"/>
                <w:szCs w:val="24"/>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 Московской области.</w:t>
            </w:r>
          </w:p>
        </w:tc>
      </w:tr>
      <w:tr w:rsidR="009B2296" w:rsidRPr="0062558C" w14:paraId="0B996B33" w14:textId="77777777" w:rsidTr="0062558C">
        <w:trPr>
          <w:trHeight w:val="297"/>
        </w:trPr>
        <w:tc>
          <w:tcPr>
            <w:tcW w:w="1458" w:type="pct"/>
          </w:tcPr>
          <w:p w14:paraId="0B996B2B" w14:textId="77777777" w:rsidR="009B2296" w:rsidRPr="0062558C" w:rsidRDefault="009B2296" w:rsidP="00D9597C">
            <w:pPr>
              <w:rPr>
                <w:rFonts w:ascii="Arial" w:eastAsia="Calibri" w:hAnsi="Arial" w:cs="Arial"/>
                <w:sz w:val="24"/>
                <w:szCs w:val="24"/>
              </w:rPr>
            </w:pPr>
            <w:r w:rsidRPr="0062558C">
              <w:rPr>
                <w:rStyle w:val="210pt"/>
                <w:rFonts w:ascii="Arial" w:hAnsi="Arial" w:cs="Arial"/>
                <w:sz w:val="24"/>
                <w:szCs w:val="24"/>
              </w:rPr>
              <w:t>Задачи муниципальной программы</w:t>
            </w:r>
          </w:p>
        </w:tc>
        <w:tc>
          <w:tcPr>
            <w:tcW w:w="3542" w:type="pct"/>
            <w:gridSpan w:val="7"/>
          </w:tcPr>
          <w:p w14:paraId="0B996B2C" w14:textId="77777777" w:rsidR="009D1968" w:rsidRPr="0062558C" w:rsidRDefault="009D1968" w:rsidP="00456B40">
            <w:pPr>
              <w:autoSpaceDE w:val="0"/>
              <w:autoSpaceDN w:val="0"/>
              <w:adjustRightInd w:val="0"/>
              <w:spacing w:after="0"/>
              <w:jc w:val="both"/>
              <w:rPr>
                <w:rStyle w:val="210pt"/>
                <w:rFonts w:ascii="Arial" w:hAnsi="Arial" w:cs="Arial"/>
                <w:sz w:val="24"/>
                <w:szCs w:val="24"/>
              </w:rPr>
            </w:pPr>
            <w:r w:rsidRPr="0062558C">
              <w:rPr>
                <w:rStyle w:val="210pt"/>
                <w:rFonts w:ascii="Arial" w:hAnsi="Arial" w:cs="Arial"/>
                <w:sz w:val="24"/>
                <w:szCs w:val="24"/>
              </w:rPr>
              <w:t>Управление имуществом, находящимся в муниципальной собственности и выполнение кадастровых работ.</w:t>
            </w:r>
          </w:p>
          <w:p w14:paraId="0B996B2D" w14:textId="77777777" w:rsidR="009D1968" w:rsidRPr="0062558C" w:rsidRDefault="009D1968" w:rsidP="00456B40">
            <w:pPr>
              <w:autoSpaceDE w:val="0"/>
              <w:autoSpaceDN w:val="0"/>
              <w:adjustRightInd w:val="0"/>
              <w:spacing w:after="0"/>
              <w:jc w:val="both"/>
              <w:rPr>
                <w:rStyle w:val="210pt"/>
                <w:rFonts w:ascii="Arial" w:hAnsi="Arial" w:cs="Arial"/>
                <w:sz w:val="24"/>
                <w:szCs w:val="24"/>
              </w:rPr>
            </w:pPr>
            <w:r w:rsidRPr="0062558C">
              <w:rPr>
                <w:rStyle w:val="210pt"/>
                <w:rFonts w:ascii="Arial" w:hAnsi="Arial" w:cs="Arial"/>
                <w:sz w:val="24"/>
                <w:szCs w:val="24"/>
              </w:rPr>
              <w:t>Создание условий для реализации государственных полномочий в области земельных отношений.</w:t>
            </w:r>
          </w:p>
          <w:p w14:paraId="0B996B2E" w14:textId="77777777" w:rsidR="009B2296" w:rsidRPr="0062558C" w:rsidRDefault="009D1968" w:rsidP="00456B40">
            <w:pPr>
              <w:autoSpaceDE w:val="0"/>
              <w:autoSpaceDN w:val="0"/>
              <w:adjustRightInd w:val="0"/>
              <w:spacing w:after="0"/>
              <w:jc w:val="both"/>
              <w:rPr>
                <w:rStyle w:val="210pt"/>
                <w:rFonts w:ascii="Arial" w:hAnsi="Arial" w:cs="Arial"/>
                <w:sz w:val="24"/>
                <w:szCs w:val="24"/>
              </w:rPr>
            </w:pPr>
            <w:r w:rsidRPr="0062558C">
              <w:rPr>
                <w:rStyle w:val="210pt"/>
                <w:rFonts w:ascii="Arial" w:hAnsi="Arial" w:cs="Arial"/>
                <w:sz w:val="24"/>
                <w:szCs w:val="24"/>
              </w:rPr>
              <w:t xml:space="preserve">Организация </w:t>
            </w:r>
            <w:r w:rsidR="009B2296" w:rsidRPr="0062558C">
              <w:rPr>
                <w:rStyle w:val="210pt"/>
                <w:rFonts w:ascii="Arial" w:hAnsi="Arial" w:cs="Arial"/>
                <w:sz w:val="24"/>
                <w:szCs w:val="24"/>
              </w:rPr>
              <w:t>профессионального развития муниципальных служащих городского округа Люберцы.</w:t>
            </w:r>
          </w:p>
          <w:p w14:paraId="0B996B2F" w14:textId="77777777" w:rsidR="009B2296" w:rsidRPr="0062558C" w:rsidRDefault="009B2296" w:rsidP="00456B40">
            <w:pPr>
              <w:autoSpaceDE w:val="0"/>
              <w:autoSpaceDN w:val="0"/>
              <w:adjustRightInd w:val="0"/>
              <w:spacing w:after="0"/>
              <w:jc w:val="both"/>
              <w:rPr>
                <w:rStyle w:val="210pt"/>
                <w:rFonts w:ascii="Arial" w:hAnsi="Arial" w:cs="Arial"/>
                <w:sz w:val="24"/>
                <w:szCs w:val="24"/>
              </w:rPr>
            </w:pPr>
            <w:r w:rsidRPr="0062558C">
              <w:rPr>
                <w:rStyle w:val="210pt"/>
                <w:rFonts w:ascii="Arial" w:hAnsi="Arial" w:cs="Arial"/>
                <w:sz w:val="24"/>
                <w:szCs w:val="24"/>
              </w:rPr>
              <w:t>Обеспечение деятельности администрации городского округа Люберцы.</w:t>
            </w:r>
          </w:p>
          <w:p w14:paraId="0B996B30" w14:textId="77777777" w:rsidR="009D1968" w:rsidRPr="0062558C" w:rsidRDefault="009D1968" w:rsidP="00456B40">
            <w:pPr>
              <w:autoSpaceDE w:val="0"/>
              <w:autoSpaceDN w:val="0"/>
              <w:adjustRightInd w:val="0"/>
              <w:spacing w:after="0"/>
              <w:jc w:val="both"/>
              <w:rPr>
                <w:rStyle w:val="210pt"/>
                <w:rFonts w:ascii="Arial" w:hAnsi="Arial" w:cs="Arial"/>
                <w:sz w:val="24"/>
                <w:szCs w:val="24"/>
              </w:rPr>
            </w:pPr>
            <w:r w:rsidRPr="0062558C">
              <w:rPr>
                <w:rStyle w:val="210pt"/>
                <w:rFonts w:ascii="Arial" w:hAnsi="Arial" w:cs="Arial"/>
                <w:sz w:val="24"/>
                <w:szCs w:val="24"/>
              </w:rPr>
              <w:t>Повышение качества управления муниципальными финансами и соблюдения требований бюджетного законодательства РФ при осуществлении бюджетного процесса в муниципальном образовании городского округа Люберцы.</w:t>
            </w:r>
          </w:p>
          <w:p w14:paraId="0B996B31" w14:textId="77777777" w:rsidR="009D1968" w:rsidRPr="0062558C" w:rsidRDefault="009D1968" w:rsidP="00456B40">
            <w:pPr>
              <w:autoSpaceDE w:val="0"/>
              <w:autoSpaceDN w:val="0"/>
              <w:adjustRightInd w:val="0"/>
              <w:spacing w:after="0"/>
              <w:jc w:val="both"/>
              <w:rPr>
                <w:rStyle w:val="210pt"/>
                <w:rFonts w:ascii="Arial" w:hAnsi="Arial" w:cs="Arial"/>
                <w:sz w:val="24"/>
                <w:szCs w:val="24"/>
              </w:rPr>
            </w:pPr>
            <w:r w:rsidRPr="0062558C">
              <w:rPr>
                <w:rStyle w:val="210pt"/>
                <w:rFonts w:ascii="Arial" w:hAnsi="Arial" w:cs="Arial"/>
                <w:sz w:val="24"/>
                <w:szCs w:val="24"/>
              </w:rPr>
              <w:t>Создание условий для реализации полномочий органов местного самоуправления.</w:t>
            </w:r>
          </w:p>
          <w:p w14:paraId="0B996B32" w14:textId="77777777" w:rsidR="00CC0E94" w:rsidRPr="0062558C" w:rsidRDefault="00CC0E94" w:rsidP="00456B40">
            <w:pPr>
              <w:autoSpaceDE w:val="0"/>
              <w:autoSpaceDN w:val="0"/>
              <w:adjustRightInd w:val="0"/>
              <w:spacing w:after="0"/>
              <w:jc w:val="both"/>
              <w:rPr>
                <w:rFonts w:ascii="Arial" w:hAnsi="Arial" w:cs="Arial"/>
                <w:sz w:val="24"/>
                <w:szCs w:val="24"/>
              </w:rPr>
            </w:pPr>
            <w:r w:rsidRPr="0062558C">
              <w:rPr>
                <w:rStyle w:val="210pt"/>
                <w:rFonts w:ascii="Arial" w:hAnsi="Arial" w:cs="Arial"/>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r>
      <w:tr w:rsidR="004716FF" w:rsidRPr="0062558C" w14:paraId="0B996B36" w14:textId="77777777" w:rsidTr="0062558C">
        <w:trPr>
          <w:trHeight w:val="379"/>
        </w:trPr>
        <w:tc>
          <w:tcPr>
            <w:tcW w:w="1458" w:type="pct"/>
          </w:tcPr>
          <w:p w14:paraId="0B996B34" w14:textId="77777777" w:rsidR="004716FF" w:rsidRPr="0062558C" w:rsidRDefault="004716FF" w:rsidP="00D9597C">
            <w:pPr>
              <w:autoSpaceDE w:val="0"/>
              <w:autoSpaceDN w:val="0"/>
              <w:adjustRightInd w:val="0"/>
              <w:spacing w:before="60" w:after="60"/>
              <w:rPr>
                <w:rFonts w:ascii="Arial" w:eastAsia="Calibri" w:hAnsi="Arial" w:cs="Arial"/>
                <w:sz w:val="24"/>
                <w:szCs w:val="24"/>
              </w:rPr>
            </w:pPr>
            <w:r w:rsidRPr="0062558C">
              <w:rPr>
                <w:rFonts w:ascii="Arial" w:eastAsia="Calibri" w:hAnsi="Arial" w:cs="Arial"/>
                <w:sz w:val="24"/>
                <w:szCs w:val="24"/>
              </w:rPr>
              <w:t xml:space="preserve">Координатор муниципальной </w:t>
            </w:r>
            <w:r w:rsidRPr="0062558C">
              <w:rPr>
                <w:rFonts w:ascii="Arial" w:eastAsia="Calibri" w:hAnsi="Arial" w:cs="Arial"/>
                <w:sz w:val="24"/>
                <w:szCs w:val="24"/>
              </w:rPr>
              <w:lastRenderedPageBreak/>
              <w:t>программы</w:t>
            </w:r>
          </w:p>
        </w:tc>
        <w:tc>
          <w:tcPr>
            <w:tcW w:w="3542" w:type="pct"/>
            <w:gridSpan w:val="7"/>
          </w:tcPr>
          <w:p w14:paraId="0B996B35" w14:textId="77777777" w:rsidR="004716FF" w:rsidRPr="0062558C" w:rsidRDefault="004716FF" w:rsidP="00D9597C">
            <w:pPr>
              <w:autoSpaceDE w:val="0"/>
              <w:autoSpaceDN w:val="0"/>
              <w:adjustRightInd w:val="0"/>
              <w:spacing w:before="60" w:after="60"/>
              <w:jc w:val="both"/>
              <w:rPr>
                <w:rFonts w:ascii="Arial" w:eastAsia="Calibri" w:hAnsi="Arial" w:cs="Arial"/>
                <w:sz w:val="24"/>
                <w:szCs w:val="24"/>
              </w:rPr>
            </w:pPr>
            <w:r w:rsidRPr="0062558C">
              <w:rPr>
                <w:rFonts w:ascii="Arial" w:eastAsia="Calibri" w:hAnsi="Arial" w:cs="Arial"/>
                <w:sz w:val="24"/>
                <w:szCs w:val="24"/>
              </w:rPr>
              <w:lastRenderedPageBreak/>
              <w:t xml:space="preserve">Заместитель Главы администрации городского округа Люберцы </w:t>
            </w:r>
            <w:r w:rsidR="00F55738" w:rsidRPr="0062558C">
              <w:rPr>
                <w:rFonts w:ascii="Arial" w:eastAsia="Calibri" w:hAnsi="Arial" w:cs="Arial"/>
                <w:sz w:val="24"/>
                <w:szCs w:val="24"/>
              </w:rPr>
              <w:t xml:space="preserve">Московской области </w:t>
            </w:r>
            <w:r w:rsidRPr="0062558C">
              <w:rPr>
                <w:rFonts w:ascii="Arial" w:eastAsia="Calibri" w:hAnsi="Arial" w:cs="Arial"/>
                <w:sz w:val="24"/>
                <w:szCs w:val="24"/>
              </w:rPr>
              <w:t xml:space="preserve">В.В. </w:t>
            </w:r>
            <w:proofErr w:type="spellStart"/>
            <w:r w:rsidRPr="0062558C">
              <w:rPr>
                <w:rFonts w:ascii="Arial" w:eastAsia="Calibri" w:hAnsi="Arial" w:cs="Arial"/>
                <w:sz w:val="24"/>
                <w:szCs w:val="24"/>
              </w:rPr>
              <w:lastRenderedPageBreak/>
              <w:t>Езерский</w:t>
            </w:r>
            <w:proofErr w:type="spellEnd"/>
          </w:p>
        </w:tc>
      </w:tr>
      <w:tr w:rsidR="004716FF" w:rsidRPr="0062558C" w14:paraId="0B996B39" w14:textId="77777777" w:rsidTr="0062558C">
        <w:trPr>
          <w:trHeight w:val="379"/>
        </w:trPr>
        <w:tc>
          <w:tcPr>
            <w:tcW w:w="1458" w:type="pct"/>
          </w:tcPr>
          <w:p w14:paraId="0B996B37" w14:textId="77777777" w:rsidR="004716FF" w:rsidRPr="0062558C" w:rsidRDefault="004716FF" w:rsidP="00D9597C">
            <w:pPr>
              <w:autoSpaceDE w:val="0"/>
              <w:autoSpaceDN w:val="0"/>
              <w:adjustRightInd w:val="0"/>
              <w:spacing w:before="60" w:after="60"/>
              <w:rPr>
                <w:rFonts w:ascii="Arial" w:eastAsia="Calibri" w:hAnsi="Arial" w:cs="Arial"/>
                <w:sz w:val="24"/>
                <w:szCs w:val="24"/>
              </w:rPr>
            </w:pPr>
            <w:r w:rsidRPr="0062558C">
              <w:rPr>
                <w:rFonts w:ascii="Arial" w:eastAsia="Calibri" w:hAnsi="Arial" w:cs="Arial"/>
                <w:sz w:val="24"/>
                <w:szCs w:val="24"/>
              </w:rPr>
              <w:lastRenderedPageBreak/>
              <w:t>Муниципальный заказчик программы</w:t>
            </w:r>
          </w:p>
        </w:tc>
        <w:tc>
          <w:tcPr>
            <w:tcW w:w="3542" w:type="pct"/>
            <w:gridSpan w:val="7"/>
          </w:tcPr>
          <w:p w14:paraId="0B996B38" w14:textId="77777777" w:rsidR="004716FF" w:rsidRPr="0062558C" w:rsidRDefault="004F585F" w:rsidP="00D9597C">
            <w:pPr>
              <w:autoSpaceDE w:val="0"/>
              <w:autoSpaceDN w:val="0"/>
              <w:adjustRightInd w:val="0"/>
              <w:spacing w:before="60" w:after="60"/>
              <w:jc w:val="both"/>
              <w:rPr>
                <w:rFonts w:ascii="Arial" w:eastAsia="Calibri" w:hAnsi="Arial" w:cs="Arial"/>
                <w:sz w:val="24"/>
                <w:szCs w:val="24"/>
              </w:rPr>
            </w:pPr>
            <w:r w:rsidRPr="0062558C">
              <w:rPr>
                <w:rFonts w:ascii="Arial" w:eastAsia="Calibri" w:hAnsi="Arial" w:cs="Arial"/>
                <w:sz w:val="24"/>
                <w:szCs w:val="24"/>
              </w:rPr>
              <w:t>Управление делами администрации городского округа Люберцы Московской области</w:t>
            </w:r>
          </w:p>
        </w:tc>
      </w:tr>
      <w:tr w:rsidR="004716FF" w:rsidRPr="0062558C" w14:paraId="0B996B3C" w14:textId="77777777" w:rsidTr="0062558C">
        <w:trPr>
          <w:trHeight w:val="291"/>
        </w:trPr>
        <w:tc>
          <w:tcPr>
            <w:tcW w:w="1458" w:type="pct"/>
          </w:tcPr>
          <w:p w14:paraId="0B996B3A" w14:textId="77777777" w:rsidR="004716FF" w:rsidRPr="0062558C" w:rsidRDefault="004716FF" w:rsidP="00D9597C">
            <w:pPr>
              <w:autoSpaceDE w:val="0"/>
              <w:autoSpaceDN w:val="0"/>
              <w:adjustRightInd w:val="0"/>
              <w:spacing w:before="60" w:after="60"/>
              <w:rPr>
                <w:rFonts w:ascii="Arial" w:eastAsia="Calibri" w:hAnsi="Arial" w:cs="Arial"/>
                <w:sz w:val="24"/>
                <w:szCs w:val="24"/>
              </w:rPr>
            </w:pPr>
            <w:r w:rsidRPr="0062558C">
              <w:rPr>
                <w:rFonts w:ascii="Arial" w:eastAsia="Calibri" w:hAnsi="Arial" w:cs="Arial"/>
                <w:sz w:val="24"/>
                <w:szCs w:val="24"/>
              </w:rPr>
              <w:t>Сроки реализации муниципальной программы</w:t>
            </w:r>
          </w:p>
        </w:tc>
        <w:tc>
          <w:tcPr>
            <w:tcW w:w="3542" w:type="pct"/>
            <w:gridSpan w:val="7"/>
          </w:tcPr>
          <w:p w14:paraId="0B996B3B" w14:textId="77777777" w:rsidR="004716FF" w:rsidRPr="0062558C" w:rsidRDefault="004716FF" w:rsidP="00D9597C">
            <w:pPr>
              <w:autoSpaceDE w:val="0"/>
              <w:autoSpaceDN w:val="0"/>
              <w:adjustRightInd w:val="0"/>
              <w:spacing w:before="60" w:after="60"/>
              <w:jc w:val="both"/>
              <w:rPr>
                <w:rFonts w:ascii="Arial" w:eastAsia="Calibri" w:hAnsi="Arial" w:cs="Arial"/>
                <w:sz w:val="24"/>
                <w:szCs w:val="24"/>
              </w:rPr>
            </w:pPr>
            <w:r w:rsidRPr="0062558C">
              <w:rPr>
                <w:rFonts w:ascii="Arial" w:eastAsia="Calibri" w:hAnsi="Arial" w:cs="Arial"/>
                <w:sz w:val="24"/>
                <w:szCs w:val="24"/>
              </w:rPr>
              <w:t>2020-2024</w:t>
            </w:r>
          </w:p>
        </w:tc>
      </w:tr>
      <w:tr w:rsidR="00AD2917" w:rsidRPr="0062558C" w14:paraId="0B996B43" w14:textId="77777777" w:rsidTr="0062558C">
        <w:trPr>
          <w:trHeight w:val="379"/>
        </w:trPr>
        <w:tc>
          <w:tcPr>
            <w:tcW w:w="1458" w:type="pct"/>
          </w:tcPr>
          <w:p w14:paraId="0B996B3D" w14:textId="77777777" w:rsidR="00AD2917" w:rsidRPr="0062558C" w:rsidRDefault="00AD2917" w:rsidP="00D9597C">
            <w:pPr>
              <w:autoSpaceDE w:val="0"/>
              <w:autoSpaceDN w:val="0"/>
              <w:adjustRightInd w:val="0"/>
              <w:spacing w:before="60" w:after="60"/>
              <w:jc w:val="both"/>
              <w:rPr>
                <w:rFonts w:ascii="Arial" w:eastAsia="Calibri" w:hAnsi="Arial" w:cs="Arial"/>
                <w:sz w:val="24"/>
                <w:szCs w:val="24"/>
              </w:rPr>
            </w:pPr>
            <w:r w:rsidRPr="0062558C">
              <w:rPr>
                <w:rFonts w:ascii="Arial" w:eastAsia="Calibri" w:hAnsi="Arial" w:cs="Arial"/>
                <w:sz w:val="24"/>
                <w:szCs w:val="24"/>
              </w:rPr>
              <w:t>Перечень подпрограмм</w:t>
            </w:r>
          </w:p>
        </w:tc>
        <w:tc>
          <w:tcPr>
            <w:tcW w:w="3542" w:type="pct"/>
            <w:gridSpan w:val="7"/>
          </w:tcPr>
          <w:p w14:paraId="0B996B3E" w14:textId="77777777" w:rsidR="004F585F" w:rsidRPr="0062558C" w:rsidRDefault="00AB2D02" w:rsidP="00AD2917">
            <w:pPr>
              <w:autoSpaceDE w:val="0"/>
              <w:autoSpaceDN w:val="0"/>
              <w:adjustRightInd w:val="0"/>
              <w:spacing w:before="60" w:after="60"/>
              <w:jc w:val="both"/>
              <w:rPr>
                <w:rFonts w:ascii="Arial" w:eastAsia="Calibri" w:hAnsi="Arial" w:cs="Arial"/>
                <w:sz w:val="24"/>
                <w:szCs w:val="24"/>
              </w:rPr>
            </w:pPr>
            <w:r w:rsidRPr="0062558C">
              <w:rPr>
                <w:rFonts w:ascii="Arial" w:eastAsia="Calibri" w:hAnsi="Arial" w:cs="Arial"/>
                <w:sz w:val="24"/>
                <w:szCs w:val="24"/>
              </w:rPr>
              <w:t xml:space="preserve">1 </w:t>
            </w:r>
            <w:r w:rsidR="00A04670" w:rsidRPr="0062558C">
              <w:rPr>
                <w:rFonts w:ascii="Arial" w:eastAsia="Calibri" w:hAnsi="Arial" w:cs="Arial"/>
                <w:sz w:val="24"/>
                <w:szCs w:val="24"/>
              </w:rPr>
              <w:t>Развитие имущественного комплекса</w:t>
            </w:r>
          </w:p>
          <w:p w14:paraId="0B996B3F" w14:textId="77777777" w:rsidR="00A04670" w:rsidRPr="0062558C" w:rsidRDefault="00AB2D02" w:rsidP="00AD2917">
            <w:pPr>
              <w:autoSpaceDE w:val="0"/>
              <w:autoSpaceDN w:val="0"/>
              <w:adjustRightInd w:val="0"/>
              <w:spacing w:before="60" w:after="60"/>
              <w:jc w:val="both"/>
              <w:rPr>
                <w:rFonts w:ascii="Arial" w:eastAsia="Calibri" w:hAnsi="Arial" w:cs="Arial"/>
                <w:sz w:val="24"/>
                <w:szCs w:val="24"/>
              </w:rPr>
            </w:pPr>
            <w:r w:rsidRPr="0062558C">
              <w:rPr>
                <w:rFonts w:ascii="Arial" w:eastAsia="Calibri" w:hAnsi="Arial" w:cs="Arial"/>
                <w:sz w:val="24"/>
                <w:szCs w:val="24"/>
              </w:rPr>
              <w:t xml:space="preserve">3 </w:t>
            </w:r>
            <w:r w:rsidR="00A04670" w:rsidRPr="0062558C">
              <w:rPr>
                <w:rFonts w:ascii="Arial" w:eastAsia="Calibri" w:hAnsi="Arial" w:cs="Arial"/>
                <w:sz w:val="24"/>
                <w:szCs w:val="24"/>
              </w:rPr>
              <w:t>Совершенствование муниципальной службы Московской области</w:t>
            </w:r>
          </w:p>
          <w:p w14:paraId="0B996B40" w14:textId="77777777" w:rsidR="004F585F" w:rsidRPr="0062558C" w:rsidRDefault="00AB2D02" w:rsidP="00AD2917">
            <w:pPr>
              <w:autoSpaceDE w:val="0"/>
              <w:autoSpaceDN w:val="0"/>
              <w:adjustRightInd w:val="0"/>
              <w:spacing w:before="60" w:after="60"/>
              <w:jc w:val="both"/>
              <w:rPr>
                <w:rFonts w:ascii="Arial" w:eastAsia="Calibri" w:hAnsi="Arial" w:cs="Arial"/>
                <w:sz w:val="24"/>
                <w:szCs w:val="24"/>
              </w:rPr>
            </w:pPr>
            <w:r w:rsidRPr="0062558C">
              <w:rPr>
                <w:rFonts w:ascii="Arial" w:eastAsia="Calibri" w:hAnsi="Arial" w:cs="Arial"/>
                <w:sz w:val="24"/>
                <w:szCs w:val="24"/>
              </w:rPr>
              <w:t xml:space="preserve">4 </w:t>
            </w:r>
            <w:r w:rsidR="00A04670" w:rsidRPr="0062558C">
              <w:rPr>
                <w:rFonts w:ascii="Arial" w:eastAsia="Calibri" w:hAnsi="Arial" w:cs="Arial"/>
                <w:sz w:val="24"/>
                <w:szCs w:val="24"/>
              </w:rPr>
              <w:t>Управление муниципальными финансами</w:t>
            </w:r>
          </w:p>
          <w:p w14:paraId="0B996B41" w14:textId="77777777" w:rsidR="00A04670" w:rsidRPr="0062558C" w:rsidRDefault="00AB2D02" w:rsidP="00AD2917">
            <w:pPr>
              <w:autoSpaceDE w:val="0"/>
              <w:autoSpaceDN w:val="0"/>
              <w:adjustRightInd w:val="0"/>
              <w:spacing w:before="60" w:after="60"/>
              <w:jc w:val="both"/>
              <w:rPr>
                <w:rFonts w:ascii="Arial" w:eastAsia="Calibri" w:hAnsi="Arial" w:cs="Arial"/>
                <w:sz w:val="24"/>
                <w:szCs w:val="24"/>
              </w:rPr>
            </w:pPr>
            <w:r w:rsidRPr="0062558C">
              <w:rPr>
                <w:rFonts w:ascii="Arial" w:eastAsia="Calibri" w:hAnsi="Arial" w:cs="Arial"/>
                <w:sz w:val="24"/>
                <w:szCs w:val="24"/>
              </w:rPr>
              <w:t xml:space="preserve">5 </w:t>
            </w:r>
            <w:r w:rsidR="00A04670" w:rsidRPr="0062558C">
              <w:rPr>
                <w:rFonts w:ascii="Arial" w:eastAsia="Calibri" w:hAnsi="Arial" w:cs="Arial"/>
                <w:sz w:val="24"/>
                <w:szCs w:val="24"/>
              </w:rPr>
              <w:t>Обеспечивающая подпрограмма</w:t>
            </w:r>
          </w:p>
          <w:p w14:paraId="0B996B42" w14:textId="77777777" w:rsidR="007D1E49" w:rsidRPr="0062558C" w:rsidRDefault="007D1E49" w:rsidP="00AD2917">
            <w:pPr>
              <w:autoSpaceDE w:val="0"/>
              <w:autoSpaceDN w:val="0"/>
              <w:adjustRightInd w:val="0"/>
              <w:spacing w:before="60" w:after="60"/>
              <w:jc w:val="both"/>
              <w:rPr>
                <w:rFonts w:ascii="Arial" w:eastAsia="Calibri" w:hAnsi="Arial" w:cs="Arial"/>
                <w:sz w:val="24"/>
                <w:szCs w:val="24"/>
              </w:rPr>
            </w:pPr>
          </w:p>
        </w:tc>
      </w:tr>
      <w:tr w:rsidR="004716FF" w:rsidRPr="0062558C" w14:paraId="0B996B46" w14:textId="77777777" w:rsidTr="001147A4">
        <w:trPr>
          <w:trHeight w:val="190"/>
        </w:trPr>
        <w:tc>
          <w:tcPr>
            <w:tcW w:w="1905" w:type="pct"/>
            <w:gridSpan w:val="2"/>
            <w:vMerge w:val="restart"/>
          </w:tcPr>
          <w:p w14:paraId="0B996B44" w14:textId="35559889" w:rsidR="004716FF" w:rsidRPr="0062558C" w:rsidRDefault="004716FF" w:rsidP="00D9597C">
            <w:pPr>
              <w:spacing w:before="60" w:after="60"/>
              <w:rPr>
                <w:rFonts w:ascii="Arial" w:eastAsia="Calibri" w:hAnsi="Arial" w:cs="Arial"/>
                <w:sz w:val="24"/>
                <w:szCs w:val="24"/>
              </w:rPr>
            </w:pPr>
            <w:r w:rsidRPr="0062558C">
              <w:rPr>
                <w:rFonts w:ascii="Arial" w:eastAsia="Calibri" w:hAnsi="Arial" w:cs="Arial"/>
                <w:sz w:val="24"/>
                <w:szCs w:val="24"/>
              </w:rPr>
              <w:t>Источник</w:t>
            </w:r>
            <w:r w:rsidR="00F35E67" w:rsidRPr="0062558C">
              <w:rPr>
                <w:rFonts w:ascii="Arial" w:eastAsia="Calibri" w:hAnsi="Arial" w:cs="Arial"/>
                <w:sz w:val="24"/>
                <w:szCs w:val="24"/>
              </w:rPr>
              <w:t>и</w:t>
            </w:r>
            <w:r w:rsidRPr="0062558C">
              <w:rPr>
                <w:rFonts w:ascii="Arial" w:eastAsia="Calibri" w:hAnsi="Arial" w:cs="Arial"/>
                <w:sz w:val="24"/>
                <w:szCs w:val="24"/>
              </w:rPr>
              <w:t xml:space="preserve"> финансирования муниципальной программы</w:t>
            </w:r>
            <w:r w:rsidR="00F35E67" w:rsidRPr="0062558C">
              <w:rPr>
                <w:rFonts w:ascii="Arial" w:eastAsia="Calibri" w:hAnsi="Arial" w:cs="Arial"/>
                <w:sz w:val="24"/>
                <w:szCs w:val="24"/>
              </w:rPr>
              <w:t>,</w:t>
            </w:r>
            <w:r w:rsidRPr="0062558C">
              <w:rPr>
                <w:rFonts w:ascii="Arial" w:eastAsia="Calibri" w:hAnsi="Arial" w:cs="Arial"/>
                <w:sz w:val="24"/>
                <w:szCs w:val="24"/>
              </w:rPr>
              <w:t xml:space="preserve"> в том числе по годам:</w:t>
            </w:r>
          </w:p>
        </w:tc>
        <w:tc>
          <w:tcPr>
            <w:tcW w:w="3095" w:type="pct"/>
            <w:gridSpan w:val="6"/>
            <w:vAlign w:val="center"/>
          </w:tcPr>
          <w:p w14:paraId="0B996B45" w14:textId="77777777" w:rsidR="004716FF" w:rsidRPr="0062558C" w:rsidRDefault="004716FF" w:rsidP="00D9597C">
            <w:pPr>
              <w:autoSpaceDE w:val="0"/>
              <w:autoSpaceDN w:val="0"/>
              <w:adjustRightInd w:val="0"/>
              <w:spacing w:before="60" w:after="60"/>
              <w:jc w:val="center"/>
              <w:rPr>
                <w:rFonts w:ascii="Arial" w:eastAsia="Calibri" w:hAnsi="Arial" w:cs="Arial"/>
                <w:sz w:val="24"/>
                <w:szCs w:val="24"/>
              </w:rPr>
            </w:pPr>
            <w:r w:rsidRPr="0062558C">
              <w:rPr>
                <w:rFonts w:ascii="Arial" w:eastAsia="Calibri" w:hAnsi="Arial" w:cs="Arial"/>
                <w:sz w:val="24"/>
                <w:szCs w:val="24"/>
              </w:rPr>
              <w:t>Расходы (тыс. рублей)</w:t>
            </w:r>
          </w:p>
        </w:tc>
      </w:tr>
      <w:tr w:rsidR="001147A4" w:rsidRPr="0062558C" w14:paraId="0B996B4E" w14:textId="77777777" w:rsidTr="001147A4">
        <w:trPr>
          <w:trHeight w:val="300"/>
        </w:trPr>
        <w:tc>
          <w:tcPr>
            <w:tcW w:w="1905" w:type="pct"/>
            <w:gridSpan w:val="2"/>
            <w:vMerge/>
            <w:tcBorders>
              <w:bottom w:val="single" w:sz="4" w:space="0" w:color="auto"/>
            </w:tcBorders>
          </w:tcPr>
          <w:p w14:paraId="0B996B47" w14:textId="77777777" w:rsidR="00CE7EB5" w:rsidRPr="0062558C" w:rsidRDefault="00CE7EB5" w:rsidP="00CE7EB5">
            <w:pPr>
              <w:spacing w:before="60" w:after="0"/>
              <w:rPr>
                <w:rFonts w:ascii="Arial" w:eastAsia="Calibri" w:hAnsi="Arial" w:cs="Arial"/>
                <w:sz w:val="24"/>
                <w:szCs w:val="24"/>
              </w:rPr>
            </w:pPr>
          </w:p>
        </w:tc>
        <w:tc>
          <w:tcPr>
            <w:tcW w:w="536" w:type="pct"/>
            <w:vAlign w:val="center"/>
          </w:tcPr>
          <w:p w14:paraId="0B996B48" w14:textId="77777777" w:rsidR="00CE7EB5" w:rsidRPr="0062558C" w:rsidRDefault="00CE7EB5" w:rsidP="00CE7EB5">
            <w:pPr>
              <w:spacing w:before="60" w:after="0"/>
              <w:jc w:val="center"/>
              <w:rPr>
                <w:rFonts w:ascii="Arial" w:eastAsia="Calibri" w:hAnsi="Arial" w:cs="Arial"/>
                <w:sz w:val="24"/>
                <w:szCs w:val="24"/>
              </w:rPr>
            </w:pPr>
            <w:r w:rsidRPr="0062558C">
              <w:rPr>
                <w:rFonts w:ascii="Arial" w:eastAsia="Calibri" w:hAnsi="Arial" w:cs="Arial"/>
                <w:sz w:val="24"/>
                <w:szCs w:val="24"/>
              </w:rPr>
              <w:t>Всего</w:t>
            </w:r>
          </w:p>
        </w:tc>
        <w:tc>
          <w:tcPr>
            <w:tcW w:w="538" w:type="pct"/>
            <w:vAlign w:val="center"/>
          </w:tcPr>
          <w:p w14:paraId="0B996B49" w14:textId="77777777" w:rsidR="00CE7EB5" w:rsidRPr="0062558C" w:rsidRDefault="00CE7EB5" w:rsidP="00691D19">
            <w:pPr>
              <w:spacing w:after="0"/>
              <w:jc w:val="center"/>
              <w:rPr>
                <w:rFonts w:ascii="Arial" w:hAnsi="Arial" w:cs="Arial"/>
                <w:sz w:val="24"/>
                <w:szCs w:val="24"/>
              </w:rPr>
            </w:pPr>
            <w:r w:rsidRPr="0062558C">
              <w:rPr>
                <w:rFonts w:ascii="Arial" w:hAnsi="Arial" w:cs="Arial"/>
                <w:sz w:val="24"/>
                <w:szCs w:val="24"/>
              </w:rPr>
              <w:t>2020 год</w:t>
            </w:r>
          </w:p>
        </w:tc>
        <w:tc>
          <w:tcPr>
            <w:tcW w:w="596" w:type="pct"/>
            <w:shd w:val="clear" w:color="auto" w:fill="auto"/>
            <w:vAlign w:val="center"/>
          </w:tcPr>
          <w:p w14:paraId="0B996B4A" w14:textId="77777777" w:rsidR="00CE7EB5" w:rsidRPr="0062558C" w:rsidRDefault="00CE7EB5" w:rsidP="00691D19">
            <w:pPr>
              <w:spacing w:after="0"/>
              <w:jc w:val="center"/>
              <w:rPr>
                <w:rFonts w:ascii="Arial" w:hAnsi="Arial" w:cs="Arial"/>
                <w:sz w:val="24"/>
                <w:szCs w:val="24"/>
                <w:highlight w:val="yellow"/>
              </w:rPr>
            </w:pPr>
            <w:r w:rsidRPr="0062558C">
              <w:rPr>
                <w:rFonts w:ascii="Arial" w:hAnsi="Arial" w:cs="Arial"/>
                <w:sz w:val="24"/>
                <w:szCs w:val="24"/>
              </w:rPr>
              <w:t>2021 год</w:t>
            </w:r>
          </w:p>
        </w:tc>
        <w:tc>
          <w:tcPr>
            <w:tcW w:w="477" w:type="pct"/>
            <w:vAlign w:val="center"/>
          </w:tcPr>
          <w:p w14:paraId="0B996B4B" w14:textId="77777777" w:rsidR="00CE7EB5" w:rsidRPr="0062558C" w:rsidRDefault="00CE7EB5" w:rsidP="00691D19">
            <w:pPr>
              <w:spacing w:after="0"/>
              <w:jc w:val="center"/>
              <w:rPr>
                <w:rFonts w:ascii="Arial" w:hAnsi="Arial" w:cs="Arial"/>
                <w:sz w:val="24"/>
                <w:szCs w:val="24"/>
              </w:rPr>
            </w:pPr>
            <w:r w:rsidRPr="0062558C">
              <w:rPr>
                <w:rFonts w:ascii="Arial" w:hAnsi="Arial" w:cs="Arial"/>
                <w:sz w:val="24"/>
                <w:szCs w:val="24"/>
              </w:rPr>
              <w:t>2022 год</w:t>
            </w:r>
          </w:p>
        </w:tc>
        <w:tc>
          <w:tcPr>
            <w:tcW w:w="476" w:type="pct"/>
            <w:vAlign w:val="center"/>
          </w:tcPr>
          <w:p w14:paraId="0B996B4C" w14:textId="77777777" w:rsidR="00CE7EB5" w:rsidRPr="0062558C" w:rsidRDefault="00CE7EB5" w:rsidP="00691D19">
            <w:pPr>
              <w:spacing w:after="0"/>
              <w:jc w:val="center"/>
              <w:rPr>
                <w:rFonts w:ascii="Arial" w:hAnsi="Arial" w:cs="Arial"/>
                <w:sz w:val="24"/>
                <w:szCs w:val="24"/>
              </w:rPr>
            </w:pPr>
            <w:r w:rsidRPr="0062558C">
              <w:rPr>
                <w:rFonts w:ascii="Arial" w:hAnsi="Arial" w:cs="Arial"/>
                <w:sz w:val="24"/>
                <w:szCs w:val="24"/>
              </w:rPr>
              <w:t>2023 год</w:t>
            </w:r>
          </w:p>
        </w:tc>
        <w:tc>
          <w:tcPr>
            <w:tcW w:w="473" w:type="pct"/>
            <w:vAlign w:val="center"/>
          </w:tcPr>
          <w:p w14:paraId="0B996B4D" w14:textId="77777777" w:rsidR="00CE7EB5" w:rsidRPr="0062558C" w:rsidRDefault="00CE7EB5" w:rsidP="00691D19">
            <w:pPr>
              <w:spacing w:after="0"/>
              <w:jc w:val="center"/>
              <w:rPr>
                <w:rFonts w:ascii="Arial" w:hAnsi="Arial" w:cs="Arial"/>
                <w:sz w:val="24"/>
                <w:szCs w:val="24"/>
              </w:rPr>
            </w:pPr>
            <w:r w:rsidRPr="0062558C">
              <w:rPr>
                <w:rFonts w:ascii="Arial" w:hAnsi="Arial" w:cs="Arial"/>
                <w:sz w:val="24"/>
                <w:szCs w:val="24"/>
              </w:rPr>
              <w:t>2024 год</w:t>
            </w:r>
          </w:p>
        </w:tc>
      </w:tr>
      <w:tr w:rsidR="001147A4" w:rsidRPr="0062558C" w14:paraId="0B996B56" w14:textId="77777777" w:rsidTr="001147A4">
        <w:trPr>
          <w:trHeight w:val="372"/>
        </w:trPr>
        <w:tc>
          <w:tcPr>
            <w:tcW w:w="1905" w:type="pct"/>
            <w:gridSpan w:val="2"/>
            <w:tcBorders>
              <w:top w:val="single" w:sz="4" w:space="0" w:color="auto"/>
            </w:tcBorders>
          </w:tcPr>
          <w:p w14:paraId="0B996B4F" w14:textId="3FA06041" w:rsidR="00683EA7" w:rsidRPr="0062558C" w:rsidRDefault="00F35E67" w:rsidP="00683EA7">
            <w:pPr>
              <w:autoSpaceDE w:val="0"/>
              <w:autoSpaceDN w:val="0"/>
              <w:adjustRightInd w:val="0"/>
              <w:spacing w:before="60" w:after="60"/>
              <w:rPr>
                <w:rFonts w:ascii="Arial" w:eastAsia="Calibri" w:hAnsi="Arial" w:cs="Arial"/>
                <w:sz w:val="24"/>
                <w:szCs w:val="24"/>
              </w:rPr>
            </w:pPr>
            <w:r w:rsidRPr="0062558C">
              <w:rPr>
                <w:rFonts w:ascii="Arial" w:eastAsia="Calibri" w:hAnsi="Arial" w:cs="Arial"/>
                <w:sz w:val="24"/>
                <w:szCs w:val="24"/>
              </w:rPr>
              <w:t>С</w:t>
            </w:r>
            <w:r w:rsidR="00683EA7" w:rsidRPr="0062558C">
              <w:rPr>
                <w:rFonts w:ascii="Arial" w:eastAsia="Calibri" w:hAnsi="Arial" w:cs="Arial"/>
                <w:sz w:val="24"/>
                <w:szCs w:val="24"/>
              </w:rPr>
              <w:t>редства бюджета Московской области</w:t>
            </w:r>
          </w:p>
        </w:tc>
        <w:tc>
          <w:tcPr>
            <w:tcW w:w="536" w:type="pct"/>
            <w:shd w:val="clear" w:color="auto" w:fill="auto"/>
          </w:tcPr>
          <w:p w14:paraId="0B996B50" w14:textId="0722249E" w:rsidR="00683EA7" w:rsidRPr="0062558C" w:rsidRDefault="008036EF" w:rsidP="00683EA7">
            <w:pPr>
              <w:autoSpaceDE w:val="0"/>
              <w:autoSpaceDN w:val="0"/>
              <w:adjustRightInd w:val="0"/>
              <w:spacing w:before="60" w:after="60"/>
              <w:ind w:right="-79"/>
              <w:jc w:val="center"/>
              <w:rPr>
                <w:rFonts w:ascii="Arial" w:eastAsia="Calibri" w:hAnsi="Arial" w:cs="Arial"/>
                <w:sz w:val="24"/>
                <w:szCs w:val="24"/>
              </w:rPr>
            </w:pPr>
            <w:r w:rsidRPr="0062558C">
              <w:rPr>
                <w:rFonts w:ascii="Arial" w:eastAsia="Calibri" w:hAnsi="Arial" w:cs="Arial"/>
                <w:sz w:val="24"/>
                <w:szCs w:val="24"/>
              </w:rPr>
              <w:t>54 505,00</w:t>
            </w:r>
          </w:p>
        </w:tc>
        <w:tc>
          <w:tcPr>
            <w:tcW w:w="538" w:type="pct"/>
            <w:shd w:val="clear" w:color="auto" w:fill="auto"/>
          </w:tcPr>
          <w:p w14:paraId="0B996B51" w14:textId="71AB4A70" w:rsidR="00683EA7" w:rsidRPr="0062558C" w:rsidRDefault="00683EA7" w:rsidP="00683EA7">
            <w:pPr>
              <w:autoSpaceDE w:val="0"/>
              <w:autoSpaceDN w:val="0"/>
              <w:adjustRightInd w:val="0"/>
              <w:spacing w:before="60" w:after="60"/>
              <w:ind w:right="-79"/>
              <w:jc w:val="center"/>
              <w:rPr>
                <w:rFonts w:ascii="Arial" w:eastAsia="Calibri" w:hAnsi="Arial" w:cs="Arial"/>
                <w:sz w:val="24"/>
                <w:szCs w:val="24"/>
              </w:rPr>
            </w:pPr>
            <w:r w:rsidRPr="0062558C">
              <w:rPr>
                <w:rFonts w:ascii="Arial" w:eastAsia="Calibri" w:hAnsi="Arial" w:cs="Arial"/>
                <w:sz w:val="24"/>
                <w:szCs w:val="24"/>
              </w:rPr>
              <w:t>11 213,00</w:t>
            </w:r>
          </w:p>
        </w:tc>
        <w:tc>
          <w:tcPr>
            <w:tcW w:w="596" w:type="pct"/>
            <w:shd w:val="clear" w:color="auto" w:fill="auto"/>
          </w:tcPr>
          <w:p w14:paraId="0B996B52" w14:textId="1CF8E415" w:rsidR="00683EA7" w:rsidRPr="0062558C" w:rsidRDefault="00683EA7" w:rsidP="00683EA7">
            <w:pPr>
              <w:autoSpaceDE w:val="0"/>
              <w:autoSpaceDN w:val="0"/>
              <w:adjustRightInd w:val="0"/>
              <w:spacing w:before="60" w:after="60"/>
              <w:ind w:right="-79"/>
              <w:jc w:val="center"/>
              <w:rPr>
                <w:rFonts w:ascii="Arial" w:eastAsia="Calibri" w:hAnsi="Arial" w:cs="Arial"/>
                <w:sz w:val="24"/>
                <w:szCs w:val="24"/>
              </w:rPr>
            </w:pPr>
            <w:r w:rsidRPr="0062558C">
              <w:rPr>
                <w:rFonts w:ascii="Arial" w:eastAsia="Calibri" w:hAnsi="Arial" w:cs="Arial"/>
                <w:sz w:val="24"/>
                <w:szCs w:val="24"/>
              </w:rPr>
              <w:t>10 823,00</w:t>
            </w:r>
          </w:p>
        </w:tc>
        <w:tc>
          <w:tcPr>
            <w:tcW w:w="477" w:type="pct"/>
            <w:shd w:val="clear" w:color="auto" w:fill="auto"/>
          </w:tcPr>
          <w:p w14:paraId="0B996B53" w14:textId="26A1C835" w:rsidR="00683EA7" w:rsidRPr="0062558C" w:rsidRDefault="00683EA7" w:rsidP="00683EA7">
            <w:pPr>
              <w:autoSpaceDE w:val="0"/>
              <w:autoSpaceDN w:val="0"/>
              <w:adjustRightInd w:val="0"/>
              <w:spacing w:before="60" w:after="60"/>
              <w:ind w:right="-79"/>
              <w:jc w:val="center"/>
              <w:rPr>
                <w:rFonts w:ascii="Arial" w:eastAsia="Calibri" w:hAnsi="Arial" w:cs="Arial"/>
                <w:sz w:val="24"/>
                <w:szCs w:val="24"/>
              </w:rPr>
            </w:pPr>
            <w:r w:rsidRPr="0062558C">
              <w:rPr>
                <w:rFonts w:ascii="Arial" w:eastAsia="Calibri" w:hAnsi="Arial" w:cs="Arial"/>
                <w:sz w:val="24"/>
                <w:szCs w:val="24"/>
              </w:rPr>
              <w:t>10 823,00</w:t>
            </w:r>
          </w:p>
        </w:tc>
        <w:tc>
          <w:tcPr>
            <w:tcW w:w="476" w:type="pct"/>
            <w:shd w:val="clear" w:color="auto" w:fill="auto"/>
          </w:tcPr>
          <w:p w14:paraId="0B996B54" w14:textId="53EF25C5" w:rsidR="00683EA7" w:rsidRPr="0062558C" w:rsidRDefault="00683EA7" w:rsidP="00683EA7">
            <w:pPr>
              <w:autoSpaceDE w:val="0"/>
              <w:autoSpaceDN w:val="0"/>
              <w:adjustRightInd w:val="0"/>
              <w:spacing w:before="60" w:after="60"/>
              <w:ind w:right="-79"/>
              <w:jc w:val="center"/>
              <w:rPr>
                <w:rFonts w:ascii="Arial" w:eastAsia="Calibri" w:hAnsi="Arial" w:cs="Arial"/>
                <w:sz w:val="24"/>
                <w:szCs w:val="24"/>
              </w:rPr>
            </w:pPr>
            <w:r w:rsidRPr="0062558C">
              <w:rPr>
                <w:rFonts w:ascii="Arial" w:eastAsia="Calibri" w:hAnsi="Arial" w:cs="Arial"/>
                <w:sz w:val="24"/>
                <w:szCs w:val="24"/>
              </w:rPr>
              <w:t>10 823,00</w:t>
            </w:r>
          </w:p>
        </w:tc>
        <w:tc>
          <w:tcPr>
            <w:tcW w:w="473" w:type="pct"/>
            <w:shd w:val="clear" w:color="auto" w:fill="auto"/>
          </w:tcPr>
          <w:p w14:paraId="0B996B55" w14:textId="566D57E6" w:rsidR="00683EA7" w:rsidRPr="0062558C" w:rsidRDefault="00683EA7" w:rsidP="00683EA7">
            <w:pPr>
              <w:autoSpaceDE w:val="0"/>
              <w:autoSpaceDN w:val="0"/>
              <w:adjustRightInd w:val="0"/>
              <w:spacing w:before="60" w:after="60"/>
              <w:ind w:right="-79"/>
              <w:jc w:val="center"/>
              <w:rPr>
                <w:rFonts w:ascii="Arial" w:eastAsia="Calibri" w:hAnsi="Arial" w:cs="Arial"/>
                <w:sz w:val="24"/>
                <w:szCs w:val="24"/>
              </w:rPr>
            </w:pPr>
            <w:r w:rsidRPr="0062558C">
              <w:rPr>
                <w:rFonts w:ascii="Arial" w:eastAsia="Calibri" w:hAnsi="Arial" w:cs="Arial"/>
                <w:sz w:val="24"/>
                <w:szCs w:val="24"/>
              </w:rPr>
              <w:t>10 823,00</w:t>
            </w:r>
          </w:p>
        </w:tc>
      </w:tr>
      <w:tr w:rsidR="001147A4" w:rsidRPr="0062558C" w14:paraId="0B996B5E" w14:textId="77777777" w:rsidTr="001147A4">
        <w:tc>
          <w:tcPr>
            <w:tcW w:w="1905" w:type="pct"/>
            <w:gridSpan w:val="2"/>
            <w:tcBorders>
              <w:top w:val="single" w:sz="4" w:space="0" w:color="auto"/>
            </w:tcBorders>
          </w:tcPr>
          <w:p w14:paraId="0B996B57" w14:textId="472F7E55" w:rsidR="002D1D38" w:rsidRPr="0062558C" w:rsidRDefault="00F35E67" w:rsidP="002D1D38">
            <w:pPr>
              <w:autoSpaceDE w:val="0"/>
              <w:autoSpaceDN w:val="0"/>
              <w:adjustRightInd w:val="0"/>
              <w:spacing w:before="60" w:after="60"/>
              <w:rPr>
                <w:rFonts w:ascii="Arial" w:eastAsia="Calibri" w:hAnsi="Arial" w:cs="Arial"/>
                <w:sz w:val="24"/>
                <w:szCs w:val="24"/>
              </w:rPr>
            </w:pPr>
            <w:r w:rsidRPr="0062558C">
              <w:rPr>
                <w:rFonts w:ascii="Arial" w:eastAsia="Calibri" w:hAnsi="Arial" w:cs="Arial"/>
                <w:sz w:val="24"/>
                <w:szCs w:val="24"/>
              </w:rPr>
              <w:t>С</w:t>
            </w:r>
            <w:r w:rsidR="002D1D38" w:rsidRPr="0062558C">
              <w:rPr>
                <w:rFonts w:ascii="Arial" w:eastAsia="Calibri" w:hAnsi="Arial" w:cs="Arial"/>
                <w:sz w:val="24"/>
                <w:szCs w:val="24"/>
              </w:rPr>
              <w:t>редства бюджета городского округа Люберцы</w:t>
            </w:r>
          </w:p>
        </w:tc>
        <w:tc>
          <w:tcPr>
            <w:tcW w:w="536" w:type="pct"/>
            <w:shd w:val="clear" w:color="auto" w:fill="auto"/>
          </w:tcPr>
          <w:p w14:paraId="0B996B58" w14:textId="04DB0590" w:rsidR="002D1D38" w:rsidRPr="0062558C" w:rsidRDefault="00EA1A01" w:rsidP="00327A39">
            <w:pPr>
              <w:autoSpaceDE w:val="0"/>
              <w:autoSpaceDN w:val="0"/>
              <w:adjustRightInd w:val="0"/>
              <w:spacing w:before="60" w:after="60"/>
              <w:ind w:right="-79"/>
              <w:jc w:val="center"/>
              <w:rPr>
                <w:rFonts w:ascii="Arial" w:eastAsia="Calibri" w:hAnsi="Arial" w:cs="Arial"/>
                <w:sz w:val="24"/>
                <w:szCs w:val="24"/>
              </w:rPr>
            </w:pPr>
            <w:r w:rsidRPr="0062558C">
              <w:rPr>
                <w:rFonts w:ascii="Arial" w:eastAsia="Calibri" w:hAnsi="Arial" w:cs="Arial"/>
                <w:sz w:val="24"/>
                <w:szCs w:val="24"/>
              </w:rPr>
              <w:t>4 588 408,39</w:t>
            </w:r>
          </w:p>
        </w:tc>
        <w:tc>
          <w:tcPr>
            <w:tcW w:w="538" w:type="pct"/>
            <w:shd w:val="clear" w:color="auto" w:fill="auto"/>
          </w:tcPr>
          <w:p w14:paraId="0B996B59" w14:textId="740659CA" w:rsidR="002D1D38" w:rsidRPr="0062558C" w:rsidRDefault="007B5A12" w:rsidP="002D1D38">
            <w:pPr>
              <w:autoSpaceDE w:val="0"/>
              <w:autoSpaceDN w:val="0"/>
              <w:adjustRightInd w:val="0"/>
              <w:spacing w:before="60" w:after="60"/>
              <w:ind w:right="-79"/>
              <w:jc w:val="center"/>
              <w:rPr>
                <w:rFonts w:ascii="Arial" w:eastAsia="Calibri" w:hAnsi="Arial" w:cs="Arial"/>
                <w:sz w:val="24"/>
                <w:szCs w:val="24"/>
              </w:rPr>
            </w:pPr>
            <w:r w:rsidRPr="0062558C">
              <w:rPr>
                <w:rFonts w:ascii="Arial" w:eastAsia="Calibri" w:hAnsi="Arial" w:cs="Arial"/>
                <w:sz w:val="24"/>
                <w:szCs w:val="24"/>
              </w:rPr>
              <w:t>89</w:t>
            </w:r>
            <w:r w:rsidR="002D1D38" w:rsidRPr="0062558C">
              <w:rPr>
                <w:rFonts w:ascii="Arial" w:eastAsia="Calibri" w:hAnsi="Arial" w:cs="Arial"/>
                <w:sz w:val="24"/>
                <w:szCs w:val="24"/>
              </w:rPr>
              <w:t>7 047,55</w:t>
            </w:r>
          </w:p>
        </w:tc>
        <w:tc>
          <w:tcPr>
            <w:tcW w:w="596" w:type="pct"/>
            <w:shd w:val="clear" w:color="auto" w:fill="auto"/>
          </w:tcPr>
          <w:p w14:paraId="0B996B5A" w14:textId="5B8BE225" w:rsidR="002D1D38" w:rsidRPr="0062558C" w:rsidRDefault="002742AD" w:rsidP="008036EF">
            <w:pPr>
              <w:autoSpaceDE w:val="0"/>
              <w:autoSpaceDN w:val="0"/>
              <w:adjustRightInd w:val="0"/>
              <w:spacing w:before="60" w:after="60"/>
              <w:ind w:right="-79"/>
              <w:jc w:val="center"/>
              <w:rPr>
                <w:rFonts w:ascii="Arial" w:eastAsia="Calibri" w:hAnsi="Arial" w:cs="Arial"/>
                <w:sz w:val="24"/>
                <w:szCs w:val="24"/>
              </w:rPr>
            </w:pPr>
            <w:r w:rsidRPr="0062558C">
              <w:rPr>
                <w:rFonts w:ascii="Arial" w:eastAsia="Calibri" w:hAnsi="Arial" w:cs="Arial"/>
                <w:sz w:val="24"/>
                <w:szCs w:val="24"/>
              </w:rPr>
              <w:t>996 262,59</w:t>
            </w:r>
          </w:p>
        </w:tc>
        <w:tc>
          <w:tcPr>
            <w:tcW w:w="477" w:type="pct"/>
            <w:shd w:val="clear" w:color="auto" w:fill="auto"/>
          </w:tcPr>
          <w:p w14:paraId="0B996B5B" w14:textId="034192D5" w:rsidR="002D1D38" w:rsidRPr="0062558C" w:rsidRDefault="002D1D38" w:rsidP="002D1D38">
            <w:pPr>
              <w:autoSpaceDE w:val="0"/>
              <w:autoSpaceDN w:val="0"/>
              <w:adjustRightInd w:val="0"/>
              <w:spacing w:before="60" w:after="60"/>
              <w:ind w:right="-79"/>
              <w:jc w:val="center"/>
              <w:rPr>
                <w:rFonts w:ascii="Arial" w:eastAsia="Calibri" w:hAnsi="Arial" w:cs="Arial"/>
                <w:sz w:val="24"/>
                <w:szCs w:val="24"/>
              </w:rPr>
            </w:pPr>
            <w:r w:rsidRPr="0062558C">
              <w:rPr>
                <w:rFonts w:ascii="Arial" w:eastAsia="Calibri" w:hAnsi="Arial" w:cs="Arial"/>
                <w:sz w:val="24"/>
                <w:szCs w:val="24"/>
              </w:rPr>
              <w:t>910 674,35</w:t>
            </w:r>
          </w:p>
        </w:tc>
        <w:tc>
          <w:tcPr>
            <w:tcW w:w="476" w:type="pct"/>
            <w:shd w:val="clear" w:color="auto" w:fill="auto"/>
          </w:tcPr>
          <w:p w14:paraId="0B996B5C" w14:textId="1F2D6941" w:rsidR="002D1D38" w:rsidRPr="0062558C" w:rsidRDefault="002D1D38" w:rsidP="002D1D38">
            <w:pPr>
              <w:autoSpaceDE w:val="0"/>
              <w:autoSpaceDN w:val="0"/>
              <w:adjustRightInd w:val="0"/>
              <w:spacing w:before="60" w:after="60"/>
              <w:ind w:right="-79"/>
              <w:jc w:val="center"/>
              <w:rPr>
                <w:rFonts w:ascii="Arial" w:eastAsia="Calibri" w:hAnsi="Arial" w:cs="Arial"/>
                <w:sz w:val="24"/>
                <w:szCs w:val="24"/>
              </w:rPr>
            </w:pPr>
            <w:r w:rsidRPr="0062558C">
              <w:rPr>
                <w:rFonts w:ascii="Arial" w:eastAsia="Calibri" w:hAnsi="Arial" w:cs="Arial"/>
                <w:sz w:val="24"/>
                <w:szCs w:val="24"/>
              </w:rPr>
              <w:t>892 211,95</w:t>
            </w:r>
          </w:p>
        </w:tc>
        <w:tc>
          <w:tcPr>
            <w:tcW w:w="473" w:type="pct"/>
            <w:shd w:val="clear" w:color="auto" w:fill="auto"/>
          </w:tcPr>
          <w:p w14:paraId="0B996B5D" w14:textId="77029D28" w:rsidR="002D1D38" w:rsidRPr="0062558C" w:rsidRDefault="002D1D38" w:rsidP="002D1D38">
            <w:pPr>
              <w:autoSpaceDE w:val="0"/>
              <w:autoSpaceDN w:val="0"/>
              <w:adjustRightInd w:val="0"/>
              <w:spacing w:before="60" w:after="60"/>
              <w:ind w:right="-79"/>
              <w:jc w:val="center"/>
              <w:rPr>
                <w:rFonts w:ascii="Arial" w:eastAsia="Calibri" w:hAnsi="Arial" w:cs="Arial"/>
                <w:sz w:val="24"/>
                <w:szCs w:val="24"/>
              </w:rPr>
            </w:pPr>
            <w:r w:rsidRPr="0062558C">
              <w:rPr>
                <w:rFonts w:ascii="Arial" w:eastAsia="Calibri" w:hAnsi="Arial" w:cs="Arial"/>
                <w:sz w:val="24"/>
                <w:szCs w:val="24"/>
              </w:rPr>
              <w:t>892 211,95</w:t>
            </w:r>
          </w:p>
        </w:tc>
      </w:tr>
      <w:tr w:rsidR="001147A4" w:rsidRPr="0062558C" w14:paraId="0B996B66" w14:textId="77777777" w:rsidTr="001147A4">
        <w:tc>
          <w:tcPr>
            <w:tcW w:w="1905" w:type="pct"/>
            <w:gridSpan w:val="2"/>
            <w:tcBorders>
              <w:top w:val="single" w:sz="4" w:space="0" w:color="auto"/>
              <w:bottom w:val="single" w:sz="4" w:space="0" w:color="auto"/>
            </w:tcBorders>
          </w:tcPr>
          <w:p w14:paraId="0B996B5F" w14:textId="77777777" w:rsidR="002D1D38" w:rsidRPr="0062558C" w:rsidRDefault="002D1D38" w:rsidP="002D1D38">
            <w:pPr>
              <w:autoSpaceDE w:val="0"/>
              <w:autoSpaceDN w:val="0"/>
              <w:adjustRightInd w:val="0"/>
              <w:spacing w:before="60" w:after="60"/>
              <w:rPr>
                <w:rFonts w:ascii="Arial" w:eastAsia="Calibri" w:hAnsi="Arial" w:cs="Arial"/>
                <w:sz w:val="24"/>
                <w:szCs w:val="24"/>
              </w:rPr>
            </w:pPr>
            <w:r w:rsidRPr="0062558C">
              <w:rPr>
                <w:rFonts w:ascii="Arial" w:eastAsia="Calibri" w:hAnsi="Arial" w:cs="Arial"/>
                <w:sz w:val="24"/>
                <w:szCs w:val="24"/>
              </w:rPr>
              <w:t>Всего, в том числе по годам:</w:t>
            </w:r>
          </w:p>
        </w:tc>
        <w:tc>
          <w:tcPr>
            <w:tcW w:w="536" w:type="pct"/>
            <w:shd w:val="clear" w:color="auto" w:fill="auto"/>
          </w:tcPr>
          <w:p w14:paraId="0B996B60" w14:textId="302B68AF" w:rsidR="002D1D38" w:rsidRPr="0062558C" w:rsidRDefault="00EA1A01" w:rsidP="008036EF">
            <w:pPr>
              <w:autoSpaceDE w:val="0"/>
              <w:autoSpaceDN w:val="0"/>
              <w:adjustRightInd w:val="0"/>
              <w:spacing w:before="60" w:after="60"/>
              <w:ind w:right="-79"/>
              <w:jc w:val="center"/>
              <w:rPr>
                <w:rFonts w:ascii="Arial" w:eastAsia="Calibri" w:hAnsi="Arial" w:cs="Arial"/>
                <w:sz w:val="24"/>
                <w:szCs w:val="24"/>
              </w:rPr>
            </w:pPr>
            <w:r w:rsidRPr="0062558C">
              <w:rPr>
                <w:rFonts w:ascii="Arial" w:eastAsia="Calibri" w:hAnsi="Arial" w:cs="Arial"/>
                <w:sz w:val="24"/>
                <w:szCs w:val="24"/>
              </w:rPr>
              <w:t>4 632 913,39</w:t>
            </w:r>
          </w:p>
        </w:tc>
        <w:tc>
          <w:tcPr>
            <w:tcW w:w="538" w:type="pct"/>
            <w:shd w:val="clear" w:color="auto" w:fill="auto"/>
          </w:tcPr>
          <w:p w14:paraId="0B996B61" w14:textId="1190BDF0" w:rsidR="002D1D38" w:rsidRPr="0062558C" w:rsidRDefault="002D1D38" w:rsidP="002D1D38">
            <w:pPr>
              <w:autoSpaceDE w:val="0"/>
              <w:autoSpaceDN w:val="0"/>
              <w:adjustRightInd w:val="0"/>
              <w:spacing w:before="60" w:after="60"/>
              <w:ind w:right="-79"/>
              <w:jc w:val="center"/>
              <w:rPr>
                <w:rFonts w:ascii="Arial" w:eastAsia="Calibri" w:hAnsi="Arial" w:cs="Arial"/>
                <w:sz w:val="24"/>
                <w:szCs w:val="24"/>
              </w:rPr>
            </w:pPr>
            <w:r w:rsidRPr="0062558C">
              <w:rPr>
                <w:rFonts w:ascii="Arial" w:eastAsia="Calibri" w:hAnsi="Arial" w:cs="Arial"/>
                <w:sz w:val="24"/>
                <w:szCs w:val="24"/>
              </w:rPr>
              <w:t>908 260,55</w:t>
            </w:r>
          </w:p>
        </w:tc>
        <w:tc>
          <w:tcPr>
            <w:tcW w:w="596" w:type="pct"/>
            <w:shd w:val="clear" w:color="auto" w:fill="auto"/>
          </w:tcPr>
          <w:p w14:paraId="0B996B62" w14:textId="53CA2629" w:rsidR="002D1D38" w:rsidRPr="0062558C" w:rsidRDefault="006E1BD6" w:rsidP="00142338">
            <w:pPr>
              <w:autoSpaceDE w:val="0"/>
              <w:autoSpaceDN w:val="0"/>
              <w:adjustRightInd w:val="0"/>
              <w:spacing w:before="60" w:after="60"/>
              <w:ind w:right="-79"/>
              <w:jc w:val="center"/>
              <w:rPr>
                <w:rFonts w:ascii="Arial" w:eastAsia="Calibri" w:hAnsi="Arial" w:cs="Arial"/>
                <w:sz w:val="24"/>
                <w:szCs w:val="24"/>
                <w:highlight w:val="yellow"/>
                <w:lang w:val="en-US"/>
              </w:rPr>
            </w:pPr>
            <w:r w:rsidRPr="0062558C">
              <w:rPr>
                <w:rFonts w:ascii="Arial" w:eastAsia="Calibri" w:hAnsi="Arial" w:cs="Arial"/>
                <w:sz w:val="24"/>
                <w:szCs w:val="24"/>
              </w:rPr>
              <w:t>1 007 085,59</w:t>
            </w:r>
          </w:p>
        </w:tc>
        <w:tc>
          <w:tcPr>
            <w:tcW w:w="477" w:type="pct"/>
            <w:shd w:val="clear" w:color="auto" w:fill="auto"/>
          </w:tcPr>
          <w:p w14:paraId="0B996B63" w14:textId="3212E262" w:rsidR="002D1D38" w:rsidRPr="0062558C" w:rsidRDefault="002D1D38" w:rsidP="002D1D38">
            <w:pPr>
              <w:autoSpaceDE w:val="0"/>
              <w:autoSpaceDN w:val="0"/>
              <w:adjustRightInd w:val="0"/>
              <w:spacing w:before="60" w:after="60"/>
              <w:ind w:right="-79"/>
              <w:jc w:val="center"/>
              <w:rPr>
                <w:rFonts w:ascii="Arial" w:eastAsia="Calibri" w:hAnsi="Arial" w:cs="Arial"/>
                <w:sz w:val="24"/>
                <w:szCs w:val="24"/>
              </w:rPr>
            </w:pPr>
            <w:r w:rsidRPr="0062558C">
              <w:rPr>
                <w:rFonts w:ascii="Arial" w:eastAsia="Calibri" w:hAnsi="Arial" w:cs="Arial"/>
                <w:sz w:val="24"/>
                <w:szCs w:val="24"/>
              </w:rPr>
              <w:t>921 497,35</w:t>
            </w:r>
          </w:p>
        </w:tc>
        <w:tc>
          <w:tcPr>
            <w:tcW w:w="476" w:type="pct"/>
            <w:shd w:val="clear" w:color="auto" w:fill="auto"/>
          </w:tcPr>
          <w:p w14:paraId="0B996B64" w14:textId="408404ED" w:rsidR="002D1D38" w:rsidRPr="0062558C" w:rsidRDefault="002D1D38" w:rsidP="002D1D38">
            <w:pPr>
              <w:autoSpaceDE w:val="0"/>
              <w:autoSpaceDN w:val="0"/>
              <w:adjustRightInd w:val="0"/>
              <w:spacing w:before="60" w:after="60"/>
              <w:ind w:right="-79"/>
              <w:jc w:val="center"/>
              <w:rPr>
                <w:rFonts w:ascii="Arial" w:eastAsia="Calibri" w:hAnsi="Arial" w:cs="Arial"/>
                <w:sz w:val="24"/>
                <w:szCs w:val="24"/>
              </w:rPr>
            </w:pPr>
            <w:r w:rsidRPr="0062558C">
              <w:rPr>
                <w:rFonts w:ascii="Arial" w:eastAsia="Calibri" w:hAnsi="Arial" w:cs="Arial"/>
                <w:sz w:val="24"/>
                <w:szCs w:val="24"/>
              </w:rPr>
              <w:t>903 034,95</w:t>
            </w:r>
          </w:p>
        </w:tc>
        <w:tc>
          <w:tcPr>
            <w:tcW w:w="473" w:type="pct"/>
            <w:shd w:val="clear" w:color="auto" w:fill="auto"/>
          </w:tcPr>
          <w:p w14:paraId="0B996B65" w14:textId="3A53F484" w:rsidR="002D1D38" w:rsidRPr="0062558C" w:rsidRDefault="002D1D38" w:rsidP="002D1D38">
            <w:pPr>
              <w:autoSpaceDE w:val="0"/>
              <w:autoSpaceDN w:val="0"/>
              <w:adjustRightInd w:val="0"/>
              <w:spacing w:before="60" w:after="60"/>
              <w:ind w:right="-79"/>
              <w:jc w:val="center"/>
              <w:rPr>
                <w:rFonts w:ascii="Arial" w:eastAsia="Calibri" w:hAnsi="Arial" w:cs="Arial"/>
                <w:sz w:val="24"/>
                <w:szCs w:val="24"/>
              </w:rPr>
            </w:pPr>
            <w:r w:rsidRPr="0062558C">
              <w:rPr>
                <w:rFonts w:ascii="Arial" w:eastAsia="Calibri" w:hAnsi="Arial" w:cs="Arial"/>
                <w:sz w:val="24"/>
                <w:szCs w:val="24"/>
              </w:rPr>
              <w:t>903 034,95</w:t>
            </w:r>
          </w:p>
        </w:tc>
      </w:tr>
    </w:tbl>
    <w:p w14:paraId="0B996C70" w14:textId="77777777" w:rsidR="003F6D3F" w:rsidRPr="0062558C" w:rsidRDefault="003F6D3F" w:rsidP="0011110A">
      <w:pPr>
        <w:spacing w:after="0" w:line="240" w:lineRule="auto"/>
        <w:jc w:val="right"/>
        <w:rPr>
          <w:rFonts w:ascii="Arial" w:eastAsia="Calibri" w:hAnsi="Arial" w:cs="Arial"/>
          <w:sz w:val="24"/>
          <w:szCs w:val="24"/>
        </w:rPr>
      </w:pPr>
    </w:p>
    <w:p w14:paraId="0B996C71" w14:textId="77777777" w:rsidR="003156C9" w:rsidRPr="0062558C" w:rsidRDefault="003156C9" w:rsidP="009B7590">
      <w:pPr>
        <w:pStyle w:val="aff8"/>
        <w:numPr>
          <w:ilvl w:val="0"/>
          <w:numId w:val="7"/>
        </w:numPr>
        <w:tabs>
          <w:tab w:val="left" w:pos="13425"/>
        </w:tabs>
        <w:spacing w:line="240" w:lineRule="auto"/>
        <w:jc w:val="center"/>
        <w:rPr>
          <w:rFonts w:ascii="Arial" w:hAnsi="Arial" w:cs="Arial"/>
          <w:b/>
          <w:sz w:val="24"/>
          <w:szCs w:val="24"/>
        </w:rPr>
        <w:sectPr w:rsidR="003156C9" w:rsidRPr="0062558C" w:rsidSect="0062558C">
          <w:headerReference w:type="default" r:id="rId9"/>
          <w:headerReference w:type="first" r:id="rId10"/>
          <w:pgSz w:w="16838" w:h="11906" w:orient="landscape"/>
          <w:pgMar w:top="1134" w:right="567" w:bottom="1134" w:left="1134" w:header="142" w:footer="709" w:gutter="0"/>
          <w:cols w:space="708"/>
          <w:titlePg/>
          <w:docGrid w:linePitch="360"/>
        </w:sectPr>
      </w:pPr>
    </w:p>
    <w:p w14:paraId="0B996C72" w14:textId="77777777" w:rsidR="00DA7604" w:rsidRPr="0062558C" w:rsidRDefault="0028714D" w:rsidP="001147A4">
      <w:pPr>
        <w:pStyle w:val="aff8"/>
        <w:numPr>
          <w:ilvl w:val="0"/>
          <w:numId w:val="7"/>
        </w:numPr>
        <w:tabs>
          <w:tab w:val="left" w:pos="13425"/>
        </w:tabs>
        <w:spacing w:before="120" w:after="120" w:line="240" w:lineRule="auto"/>
        <w:ind w:right="-55"/>
        <w:contextualSpacing w:val="0"/>
        <w:jc w:val="center"/>
        <w:rPr>
          <w:rFonts w:ascii="Arial" w:hAnsi="Arial" w:cs="Arial"/>
          <w:b/>
          <w:sz w:val="24"/>
          <w:szCs w:val="24"/>
        </w:rPr>
      </w:pPr>
      <w:r w:rsidRPr="0062558C">
        <w:rPr>
          <w:rFonts w:ascii="Arial" w:hAnsi="Arial" w:cs="Arial"/>
          <w:b/>
          <w:sz w:val="24"/>
          <w:szCs w:val="24"/>
        </w:rPr>
        <w:lastRenderedPageBreak/>
        <w:t xml:space="preserve">Общая характеристика сферы реализации муниципальной программы, </w:t>
      </w:r>
      <w:r w:rsidR="00016532" w:rsidRPr="0062558C">
        <w:rPr>
          <w:rFonts w:ascii="Arial" w:hAnsi="Arial" w:cs="Arial"/>
          <w:b/>
          <w:sz w:val="24"/>
          <w:szCs w:val="24"/>
        </w:rPr>
        <w:br/>
      </w:r>
      <w:r w:rsidR="00DA7604" w:rsidRPr="0062558C">
        <w:rPr>
          <w:rFonts w:ascii="Arial" w:hAnsi="Arial" w:cs="Arial"/>
          <w:b/>
          <w:sz w:val="24"/>
          <w:szCs w:val="24"/>
        </w:rPr>
        <w:t xml:space="preserve">в том числе формулировка </w:t>
      </w:r>
      <w:r w:rsidRPr="0062558C">
        <w:rPr>
          <w:rFonts w:ascii="Arial" w:hAnsi="Arial" w:cs="Arial"/>
          <w:b/>
          <w:sz w:val="24"/>
          <w:szCs w:val="24"/>
        </w:rPr>
        <w:t>основных проблем и прогноз ее развития.</w:t>
      </w:r>
    </w:p>
    <w:p w14:paraId="0B996C73" w14:textId="56CD7FA8" w:rsidR="00575EF2" w:rsidRPr="0062558C" w:rsidRDefault="008446AB" w:rsidP="001147A4">
      <w:pPr>
        <w:pStyle w:val="aff8"/>
        <w:numPr>
          <w:ilvl w:val="1"/>
          <w:numId w:val="19"/>
        </w:numPr>
        <w:tabs>
          <w:tab w:val="left" w:pos="13425"/>
        </w:tabs>
        <w:spacing w:before="120" w:after="120" w:line="240" w:lineRule="auto"/>
        <w:ind w:right="-55"/>
        <w:contextualSpacing w:val="0"/>
        <w:jc w:val="center"/>
        <w:rPr>
          <w:rFonts w:ascii="Arial" w:hAnsi="Arial" w:cs="Arial"/>
          <w:b/>
          <w:sz w:val="24"/>
          <w:szCs w:val="24"/>
        </w:rPr>
      </w:pPr>
      <w:r w:rsidRPr="0062558C">
        <w:rPr>
          <w:rFonts w:ascii="Arial" w:hAnsi="Arial" w:cs="Arial"/>
          <w:b/>
          <w:sz w:val="24"/>
          <w:szCs w:val="24"/>
        </w:rPr>
        <w:t xml:space="preserve"> </w:t>
      </w:r>
      <w:r w:rsidR="00DA7604" w:rsidRPr="0062558C">
        <w:rPr>
          <w:rFonts w:ascii="Arial" w:hAnsi="Arial" w:cs="Arial"/>
          <w:b/>
          <w:sz w:val="24"/>
          <w:szCs w:val="24"/>
        </w:rPr>
        <w:t>Общая х</w:t>
      </w:r>
      <w:r w:rsidR="00575EF2" w:rsidRPr="0062558C">
        <w:rPr>
          <w:rFonts w:ascii="Arial" w:hAnsi="Arial" w:cs="Arial"/>
          <w:b/>
          <w:sz w:val="24"/>
          <w:szCs w:val="24"/>
        </w:rPr>
        <w:t xml:space="preserve">арактеристика сферы реализации </w:t>
      </w:r>
      <w:r w:rsidR="00DA7604" w:rsidRPr="0062558C">
        <w:rPr>
          <w:rFonts w:ascii="Arial" w:hAnsi="Arial" w:cs="Arial"/>
          <w:b/>
          <w:sz w:val="24"/>
          <w:szCs w:val="24"/>
        </w:rPr>
        <w:t>муниципальной программы</w:t>
      </w:r>
      <w:r w:rsidR="00F35E67" w:rsidRPr="0062558C">
        <w:rPr>
          <w:rFonts w:ascii="Arial" w:hAnsi="Arial" w:cs="Arial"/>
          <w:b/>
          <w:sz w:val="24"/>
          <w:szCs w:val="24"/>
        </w:rPr>
        <w:t>.</w:t>
      </w:r>
    </w:p>
    <w:p w14:paraId="0B996C74" w14:textId="77777777" w:rsidR="00FD2503" w:rsidRPr="0062558C" w:rsidRDefault="00FD2503" w:rsidP="001147A4">
      <w:pPr>
        <w:pStyle w:val="2f"/>
        <w:shd w:val="clear" w:color="auto" w:fill="auto"/>
        <w:spacing w:line="276" w:lineRule="auto"/>
        <w:ind w:right="-55" w:firstLine="709"/>
        <w:rPr>
          <w:rFonts w:ascii="Arial" w:hAnsi="Arial" w:cs="Arial"/>
          <w:sz w:val="24"/>
          <w:szCs w:val="24"/>
        </w:rPr>
      </w:pPr>
      <w:r w:rsidRPr="0062558C">
        <w:rPr>
          <w:rFonts w:ascii="Arial" w:hAnsi="Arial" w:cs="Arial"/>
          <w:color w:val="000000"/>
          <w:sz w:val="24"/>
          <w:szCs w:val="24"/>
          <w:lang w:bidi="ru-RU"/>
        </w:rPr>
        <w:t>Современная ситуация в сфере управления имуществом и финансами характеризуется продолжением процессов формирования систем местного самоуправления, основанных на</w:t>
      </w:r>
      <w:r w:rsidR="006E39DB" w:rsidRPr="0062558C">
        <w:rPr>
          <w:rFonts w:ascii="Arial" w:hAnsi="Arial" w:cs="Arial"/>
          <w:color w:val="000000"/>
          <w:sz w:val="24"/>
          <w:szCs w:val="24"/>
          <w:lang w:bidi="ru-RU"/>
        </w:rPr>
        <w:t> </w:t>
      </w:r>
      <w:r w:rsidRPr="0062558C">
        <w:rPr>
          <w:rFonts w:ascii="Arial" w:hAnsi="Arial" w:cs="Arial"/>
          <w:color w:val="000000"/>
          <w:sz w:val="24"/>
          <w:szCs w:val="24"/>
          <w:lang w:bidi="ru-RU"/>
        </w:rPr>
        <w:t>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w:t>
      </w:r>
      <w:r w:rsidR="006E39DB" w:rsidRPr="0062558C">
        <w:rPr>
          <w:rFonts w:ascii="Arial" w:hAnsi="Arial" w:cs="Arial"/>
          <w:color w:val="000000"/>
          <w:sz w:val="24"/>
          <w:szCs w:val="24"/>
          <w:lang w:bidi="ru-RU"/>
        </w:rPr>
        <w:t> </w:t>
      </w:r>
      <w:r w:rsidRPr="0062558C">
        <w:rPr>
          <w:rFonts w:ascii="Arial" w:hAnsi="Arial" w:cs="Arial"/>
          <w:color w:val="000000"/>
          <w:sz w:val="24"/>
          <w:szCs w:val="24"/>
          <w:lang w:bidi="ru-RU"/>
        </w:rPr>
        <w:t>задачам, в первую очередь в рамках программно-</w:t>
      </w:r>
      <w:r w:rsidRPr="0062558C">
        <w:rPr>
          <w:rFonts w:ascii="Arial" w:hAnsi="Arial" w:cs="Arial"/>
          <w:color w:val="000000"/>
          <w:sz w:val="24"/>
          <w:szCs w:val="24"/>
          <w:lang w:bidi="ru-RU"/>
        </w:rPr>
        <w:softHyphen/>
        <w:t>целевого подхода.</w:t>
      </w:r>
    </w:p>
    <w:p w14:paraId="0B996C75" w14:textId="77777777" w:rsidR="00FD2503" w:rsidRPr="0062558C" w:rsidRDefault="00FD2503" w:rsidP="001147A4">
      <w:pPr>
        <w:pStyle w:val="2f"/>
        <w:shd w:val="clear" w:color="auto" w:fill="auto"/>
        <w:spacing w:line="276" w:lineRule="auto"/>
        <w:ind w:right="-55" w:firstLine="709"/>
        <w:rPr>
          <w:rFonts w:ascii="Arial" w:hAnsi="Arial" w:cs="Arial"/>
          <w:sz w:val="24"/>
          <w:szCs w:val="24"/>
        </w:rPr>
      </w:pPr>
      <w:r w:rsidRPr="0062558C">
        <w:rPr>
          <w:rFonts w:ascii="Arial" w:hAnsi="Arial" w:cs="Arial"/>
          <w:color w:val="000000"/>
          <w:sz w:val="24"/>
          <w:szCs w:val="24"/>
          <w:lang w:bidi="ru-RU"/>
        </w:rPr>
        <w:t>Ключевыми целями и вопросами управления имуществом и финансами независимо от</w:t>
      </w:r>
      <w:r w:rsidR="000544F3"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уровня и полномочий властных структур является создание благоприятных условий для жизни и деятельности граждан и организаций. В контексте общей цели в городском округе Люберцы на перспективу до 2024 года определены основные направления совершенствования системы </w:t>
      </w:r>
      <w:r w:rsidR="00D065F6" w:rsidRPr="0062558C">
        <w:rPr>
          <w:rFonts w:ascii="Arial" w:hAnsi="Arial" w:cs="Arial"/>
          <w:color w:val="000000"/>
          <w:sz w:val="24"/>
          <w:szCs w:val="24"/>
          <w:lang w:bidi="ru-RU"/>
        </w:rPr>
        <w:t>муниципального</w:t>
      </w:r>
      <w:r w:rsidRPr="0062558C">
        <w:rPr>
          <w:rFonts w:ascii="Arial" w:hAnsi="Arial" w:cs="Arial"/>
          <w:color w:val="000000"/>
          <w:sz w:val="24"/>
          <w:szCs w:val="24"/>
          <w:lang w:bidi="ru-RU"/>
        </w:rPr>
        <w:t xml:space="preserve"> управления, которые в свою очередь задают приоритеты </w:t>
      </w:r>
      <w:r w:rsidR="00D065F6" w:rsidRPr="0062558C">
        <w:rPr>
          <w:rFonts w:ascii="Arial" w:hAnsi="Arial" w:cs="Arial"/>
          <w:color w:val="000000"/>
          <w:sz w:val="24"/>
          <w:szCs w:val="24"/>
          <w:lang w:bidi="ru-RU"/>
        </w:rPr>
        <w:t>муниципальной</w:t>
      </w:r>
      <w:r w:rsidRPr="0062558C">
        <w:rPr>
          <w:rFonts w:ascii="Arial" w:hAnsi="Arial" w:cs="Arial"/>
          <w:color w:val="000000"/>
          <w:sz w:val="24"/>
          <w:szCs w:val="24"/>
          <w:lang w:bidi="ru-RU"/>
        </w:rPr>
        <w:t xml:space="preserve"> политики городского округа Люберцы в сфере управления имуществом и</w:t>
      </w:r>
      <w:r w:rsidR="000544F3" w:rsidRPr="0062558C">
        <w:rPr>
          <w:rFonts w:ascii="Arial" w:hAnsi="Arial" w:cs="Arial"/>
          <w:color w:val="000000"/>
          <w:sz w:val="24"/>
          <w:szCs w:val="24"/>
          <w:lang w:bidi="ru-RU"/>
        </w:rPr>
        <w:t> </w:t>
      </w:r>
      <w:r w:rsidRPr="0062558C">
        <w:rPr>
          <w:rFonts w:ascii="Arial" w:hAnsi="Arial" w:cs="Arial"/>
          <w:color w:val="000000"/>
          <w:sz w:val="24"/>
          <w:szCs w:val="24"/>
          <w:lang w:bidi="ru-RU"/>
        </w:rPr>
        <w:t>финансами.</w:t>
      </w:r>
    </w:p>
    <w:p w14:paraId="0B996C76" w14:textId="77777777" w:rsidR="00FD2503" w:rsidRPr="0062558C" w:rsidRDefault="00FD2503"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Необходимость формирования сбалансированного бюджета городского округа Люберцы для решения полномасштабных вопросов по реализации проектов социально-экономического развития в городском округе Люберцы делает значимой проблему повышения доходности бюджета городского округа Люберцы за счет повышения эффективности управления и распоряжения объектами </w:t>
      </w:r>
      <w:r w:rsidR="00D065F6" w:rsidRPr="0062558C">
        <w:rPr>
          <w:rFonts w:ascii="Arial" w:hAnsi="Arial" w:cs="Arial"/>
          <w:color w:val="000000"/>
          <w:sz w:val="24"/>
          <w:szCs w:val="24"/>
          <w:lang w:bidi="ru-RU"/>
        </w:rPr>
        <w:t>муниципальной</w:t>
      </w:r>
      <w:r w:rsidRPr="0062558C">
        <w:rPr>
          <w:rFonts w:ascii="Arial" w:hAnsi="Arial" w:cs="Arial"/>
          <w:color w:val="000000"/>
          <w:sz w:val="24"/>
          <w:szCs w:val="24"/>
          <w:lang w:bidi="ru-RU"/>
        </w:rPr>
        <w:t xml:space="preserve"> собственности городского округа Люберцы.</w:t>
      </w:r>
    </w:p>
    <w:p w14:paraId="0B996C77" w14:textId="77777777" w:rsidR="00FD2503" w:rsidRPr="0062558C" w:rsidRDefault="00FD2503"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 В целях использования </w:t>
      </w:r>
      <w:r w:rsidR="00D065F6" w:rsidRPr="0062558C">
        <w:rPr>
          <w:rFonts w:ascii="Arial" w:hAnsi="Arial" w:cs="Arial"/>
          <w:color w:val="000000"/>
          <w:sz w:val="24"/>
          <w:szCs w:val="24"/>
          <w:lang w:bidi="ru-RU"/>
        </w:rPr>
        <w:t>муниципального</w:t>
      </w:r>
      <w:r w:rsidRPr="0062558C">
        <w:rPr>
          <w:rFonts w:ascii="Arial" w:hAnsi="Arial" w:cs="Arial"/>
          <w:color w:val="000000"/>
          <w:sz w:val="24"/>
          <w:szCs w:val="24"/>
          <w:lang w:bidi="ru-RU"/>
        </w:rPr>
        <w:t xml:space="preserve"> имущества в качестве актива</w:t>
      </w:r>
      <w:r w:rsidR="00D065F6" w:rsidRPr="0062558C">
        <w:rPr>
          <w:rFonts w:ascii="Arial" w:hAnsi="Arial" w:cs="Arial"/>
          <w:color w:val="000000"/>
          <w:sz w:val="24"/>
          <w:szCs w:val="24"/>
          <w:lang w:bidi="ru-RU"/>
        </w:rPr>
        <w:t>,</w:t>
      </w:r>
      <w:r w:rsidRPr="0062558C">
        <w:rPr>
          <w:rFonts w:ascii="Arial" w:hAnsi="Arial" w:cs="Arial"/>
          <w:color w:val="000000"/>
          <w:sz w:val="24"/>
          <w:szCs w:val="24"/>
          <w:lang w:bidi="ru-RU"/>
        </w:rPr>
        <w:t xml:space="preserve"> первостепенным является решение вопроса регистрации прав на объекты </w:t>
      </w:r>
      <w:r w:rsidR="00D065F6" w:rsidRPr="0062558C">
        <w:rPr>
          <w:rFonts w:ascii="Arial" w:hAnsi="Arial" w:cs="Arial"/>
          <w:color w:val="000000"/>
          <w:sz w:val="24"/>
          <w:szCs w:val="24"/>
          <w:lang w:bidi="ru-RU"/>
        </w:rPr>
        <w:t>муниципальной</w:t>
      </w:r>
      <w:r w:rsidRPr="0062558C">
        <w:rPr>
          <w:rFonts w:ascii="Arial" w:hAnsi="Arial" w:cs="Arial"/>
          <w:color w:val="000000"/>
          <w:sz w:val="24"/>
          <w:szCs w:val="24"/>
          <w:lang w:bidi="ru-RU"/>
        </w:rPr>
        <w:t xml:space="preserve"> собственности городского округа Люберцы. Проводится работа по инвентаризации земельных участков, отнесенных к собственности городского округа Люберцы, в целях их эффективного использования для реализации значимых для развития городского округа Люберцы проектов. </w:t>
      </w:r>
    </w:p>
    <w:p w14:paraId="0B996C78" w14:textId="77777777" w:rsidR="00FD2503" w:rsidRPr="0062558C" w:rsidRDefault="00FD2503"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Формируются и реализуются программы приватизации </w:t>
      </w:r>
      <w:r w:rsidR="00D065F6" w:rsidRPr="0062558C">
        <w:rPr>
          <w:rFonts w:ascii="Arial" w:hAnsi="Arial" w:cs="Arial"/>
          <w:color w:val="000000"/>
          <w:sz w:val="24"/>
          <w:szCs w:val="24"/>
          <w:lang w:bidi="ru-RU"/>
        </w:rPr>
        <w:t>муниципального</w:t>
      </w:r>
      <w:r w:rsidRPr="0062558C">
        <w:rPr>
          <w:rFonts w:ascii="Arial" w:hAnsi="Arial" w:cs="Arial"/>
          <w:color w:val="000000"/>
          <w:sz w:val="24"/>
          <w:szCs w:val="24"/>
          <w:lang w:bidi="ru-RU"/>
        </w:rPr>
        <w:t xml:space="preserve"> имущества, что</w:t>
      </w:r>
      <w:r w:rsidR="006E39DB"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вносит свой вклад в сбалансированность бюджета городского округа Люберцы и снижение долговой нагрузки. </w:t>
      </w:r>
    </w:p>
    <w:p w14:paraId="0B996C79" w14:textId="77777777" w:rsidR="00FD2503" w:rsidRPr="0062558C" w:rsidRDefault="00FD2503"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Мобилизация платежей в сфере земельно-имущественных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w:t>
      </w:r>
    </w:p>
    <w:p w14:paraId="159B18C7" w14:textId="171F8758" w:rsidR="004A1A64" w:rsidRPr="0062558C" w:rsidRDefault="00F806D4" w:rsidP="001147A4">
      <w:pPr>
        <w:pStyle w:val="aff8"/>
        <w:numPr>
          <w:ilvl w:val="1"/>
          <w:numId w:val="19"/>
        </w:numPr>
        <w:tabs>
          <w:tab w:val="left" w:pos="13425"/>
        </w:tabs>
        <w:spacing w:before="120" w:after="120" w:line="240" w:lineRule="auto"/>
        <w:ind w:right="-55"/>
        <w:contextualSpacing w:val="0"/>
        <w:jc w:val="center"/>
        <w:rPr>
          <w:rFonts w:ascii="Arial" w:hAnsi="Arial" w:cs="Arial"/>
          <w:b/>
          <w:sz w:val="24"/>
          <w:szCs w:val="24"/>
        </w:rPr>
      </w:pPr>
      <w:r w:rsidRPr="0062558C">
        <w:rPr>
          <w:rFonts w:ascii="Arial" w:hAnsi="Arial" w:cs="Arial"/>
          <w:b/>
          <w:sz w:val="24"/>
          <w:szCs w:val="24"/>
        </w:rPr>
        <w:t xml:space="preserve">  </w:t>
      </w:r>
      <w:r w:rsidR="004A1A64" w:rsidRPr="0062558C">
        <w:rPr>
          <w:rFonts w:ascii="Arial" w:hAnsi="Arial" w:cs="Arial"/>
          <w:b/>
          <w:sz w:val="24"/>
          <w:szCs w:val="24"/>
        </w:rPr>
        <w:t>Описание цели муниципальной программы.</w:t>
      </w:r>
    </w:p>
    <w:p w14:paraId="30428464" w14:textId="77777777" w:rsidR="004A1A64" w:rsidRPr="0062558C" w:rsidRDefault="004A1A64" w:rsidP="001147A4">
      <w:pPr>
        <w:pStyle w:val="202"/>
        <w:spacing w:before="0" w:beforeAutospacing="0" w:after="0" w:afterAutospacing="0" w:line="276" w:lineRule="auto"/>
        <w:ind w:right="-55" w:firstLine="851"/>
        <w:jc w:val="both"/>
        <w:rPr>
          <w:rFonts w:ascii="Arial" w:hAnsi="Arial" w:cs="Arial"/>
          <w:color w:val="000000"/>
        </w:rPr>
      </w:pPr>
      <w:r w:rsidRPr="0062558C">
        <w:rPr>
          <w:rFonts w:ascii="Arial" w:hAnsi="Arial" w:cs="Arial"/>
          <w:color w:val="000000"/>
        </w:rPr>
        <w:t>В соответствии с указанными выше основными направлениями реализации Программы сформулированы следующие основные цели:</w:t>
      </w:r>
    </w:p>
    <w:p w14:paraId="02DDC1B4" w14:textId="18589E2F" w:rsidR="004A1A64" w:rsidRPr="0062558C" w:rsidRDefault="004A1A64" w:rsidP="001147A4">
      <w:pPr>
        <w:pStyle w:val="formattext"/>
        <w:shd w:val="clear" w:color="auto" w:fill="FFFFFF"/>
        <w:spacing w:before="0" w:beforeAutospacing="0" w:after="0" w:afterAutospacing="0" w:line="276" w:lineRule="auto"/>
        <w:ind w:right="-55" w:firstLine="851"/>
        <w:jc w:val="both"/>
        <w:textAlignment w:val="baseline"/>
        <w:rPr>
          <w:rFonts w:ascii="Arial" w:hAnsi="Arial" w:cs="Arial"/>
          <w:color w:val="000000"/>
        </w:rPr>
      </w:pPr>
      <w:r w:rsidRPr="0062558C">
        <w:rPr>
          <w:rFonts w:ascii="Arial" w:hAnsi="Arial" w:cs="Arial"/>
          <w:color w:val="000000"/>
        </w:rPr>
        <w:t>1. </w:t>
      </w:r>
      <w:r w:rsidRPr="0062558C">
        <w:rPr>
          <w:rFonts w:ascii="Arial" w:hAnsi="Arial" w:cs="Arial"/>
          <w:color w:val="000000"/>
          <w:shd w:val="clear" w:color="auto" w:fill="FFFFFF"/>
        </w:rPr>
        <w:t>Повышение эффективности управления муниципальным имуществом.</w:t>
      </w:r>
    </w:p>
    <w:p w14:paraId="105CD3E9" w14:textId="77777777" w:rsidR="004A1A64" w:rsidRPr="0062558C" w:rsidRDefault="004A1A64" w:rsidP="001147A4">
      <w:pPr>
        <w:pStyle w:val="202"/>
        <w:spacing w:before="0" w:beforeAutospacing="0" w:after="0" w:afterAutospacing="0" w:line="276" w:lineRule="auto"/>
        <w:ind w:right="-55" w:firstLine="851"/>
        <w:jc w:val="both"/>
        <w:rPr>
          <w:rFonts w:ascii="Arial" w:hAnsi="Arial" w:cs="Arial"/>
          <w:color w:val="000000"/>
        </w:rPr>
      </w:pPr>
      <w:r w:rsidRPr="0062558C">
        <w:rPr>
          <w:rFonts w:ascii="Arial" w:hAnsi="Arial" w:cs="Arial"/>
          <w:color w:val="000000"/>
        </w:rPr>
        <w:t>Достижение данной цели планируется путем создания условий для рационального и эффективного управления и распоряжения имуществом, находящимся в муниципальной собственности городского округа Люберцы Московской области.</w:t>
      </w:r>
    </w:p>
    <w:p w14:paraId="543A49FE" w14:textId="6EE7CE51" w:rsidR="004A1A64" w:rsidRPr="0062558C" w:rsidRDefault="004A1A64" w:rsidP="001147A4">
      <w:pPr>
        <w:pStyle w:val="formattext"/>
        <w:shd w:val="clear" w:color="auto" w:fill="FFFFFF"/>
        <w:spacing w:before="0" w:beforeAutospacing="0" w:after="0" w:afterAutospacing="0" w:line="276" w:lineRule="auto"/>
        <w:ind w:right="-55" w:firstLine="851"/>
        <w:jc w:val="both"/>
        <w:textAlignment w:val="baseline"/>
        <w:rPr>
          <w:rFonts w:ascii="Arial" w:hAnsi="Arial" w:cs="Arial"/>
          <w:color w:val="000000"/>
        </w:rPr>
      </w:pPr>
      <w:r w:rsidRPr="0062558C">
        <w:rPr>
          <w:rFonts w:ascii="Arial" w:hAnsi="Arial" w:cs="Arial"/>
          <w:color w:val="000000"/>
        </w:rPr>
        <w:t>2. </w:t>
      </w:r>
      <w:r w:rsidRPr="0062558C">
        <w:rPr>
          <w:rFonts w:ascii="Arial" w:hAnsi="Arial" w:cs="Arial"/>
          <w:color w:val="000000"/>
          <w:shd w:val="clear" w:color="auto" w:fill="FFFFFF"/>
        </w:rPr>
        <w:t>Повышение эффективности муниципальной службы муниципального образования городской округ Люберцы Московской области.</w:t>
      </w:r>
    </w:p>
    <w:p w14:paraId="5B357687" w14:textId="77777777" w:rsidR="004A1A64" w:rsidRPr="0062558C" w:rsidRDefault="004A1A64" w:rsidP="001147A4">
      <w:pPr>
        <w:pStyle w:val="202"/>
        <w:spacing w:before="0" w:beforeAutospacing="0" w:after="0" w:afterAutospacing="0" w:line="276" w:lineRule="auto"/>
        <w:ind w:right="-55" w:firstLine="851"/>
        <w:jc w:val="both"/>
        <w:rPr>
          <w:rFonts w:ascii="Arial" w:hAnsi="Arial" w:cs="Arial"/>
          <w:color w:val="000000"/>
        </w:rPr>
      </w:pPr>
      <w:proofErr w:type="gramStart"/>
      <w:r w:rsidRPr="0062558C">
        <w:rPr>
          <w:rFonts w:ascii="Arial" w:hAnsi="Arial" w:cs="Arial"/>
          <w:color w:val="000000"/>
        </w:rPr>
        <w:lastRenderedPageBreak/>
        <w:t>Реализация цели достигается путем совершенствования системы муниципальной службы  муниципального образования городской округ Люберцы Московской области, развития нормативной правовой базы муниципального образования городской округ Люберцы Московской области по вопросам муниципальной службы, совершенствования мер по противодействию коррупции на муниципальной службе в муниципальном образовании городской округ Люберцы Московской области по кадровым вопросам, повышения мотивации к исполнению должностных обязанностей муниципальных служащих муниципального образования городской</w:t>
      </w:r>
      <w:proofErr w:type="gramEnd"/>
      <w:r w:rsidRPr="0062558C">
        <w:rPr>
          <w:rFonts w:ascii="Arial" w:hAnsi="Arial" w:cs="Arial"/>
          <w:color w:val="000000"/>
        </w:rPr>
        <w:t xml:space="preserve"> округ Люберцы Московской области, совершенствования профессионального развития муниципальных служащих муниципального образования городской округ Люберцы Московской области.</w:t>
      </w:r>
    </w:p>
    <w:p w14:paraId="2D111068" w14:textId="70718182" w:rsidR="004A1A64" w:rsidRPr="0062558C" w:rsidRDefault="004A1A64" w:rsidP="001147A4">
      <w:pPr>
        <w:pStyle w:val="formattext"/>
        <w:shd w:val="clear" w:color="auto" w:fill="FFFFFF"/>
        <w:spacing w:before="0" w:beforeAutospacing="0" w:after="0" w:afterAutospacing="0" w:line="276" w:lineRule="auto"/>
        <w:ind w:right="-55" w:firstLine="851"/>
        <w:jc w:val="both"/>
        <w:textAlignment w:val="baseline"/>
        <w:rPr>
          <w:rFonts w:ascii="Arial" w:hAnsi="Arial" w:cs="Arial"/>
          <w:color w:val="000000"/>
        </w:rPr>
      </w:pPr>
      <w:r w:rsidRPr="0062558C">
        <w:rPr>
          <w:rFonts w:ascii="Arial" w:hAnsi="Arial" w:cs="Arial"/>
          <w:color w:val="000000"/>
        </w:rPr>
        <w:t>3. </w:t>
      </w:r>
      <w:r w:rsidRPr="0062558C">
        <w:rPr>
          <w:rFonts w:ascii="Arial" w:hAnsi="Arial" w:cs="Arial"/>
          <w:color w:val="000000"/>
          <w:shd w:val="clear" w:color="auto" w:fill="FFFFFF"/>
        </w:rPr>
        <w:t>Повышение качества управления муниципальными финансами.</w:t>
      </w:r>
    </w:p>
    <w:p w14:paraId="02AF26D3" w14:textId="77777777" w:rsidR="004A1A64" w:rsidRPr="0062558C" w:rsidRDefault="004A1A64" w:rsidP="001147A4">
      <w:pPr>
        <w:pStyle w:val="202"/>
        <w:spacing w:before="0" w:beforeAutospacing="0" w:after="0" w:afterAutospacing="0" w:line="276" w:lineRule="auto"/>
        <w:ind w:right="-55" w:firstLine="851"/>
        <w:jc w:val="both"/>
        <w:rPr>
          <w:rFonts w:ascii="Arial" w:hAnsi="Arial" w:cs="Arial"/>
          <w:color w:val="000000"/>
        </w:rPr>
      </w:pPr>
      <w:r w:rsidRPr="0062558C">
        <w:rPr>
          <w:rFonts w:ascii="Arial" w:hAnsi="Arial" w:cs="Arial"/>
          <w:color w:val="000000"/>
        </w:rPr>
        <w:t>Для достижения цели планируется решение задач направленных на обеспечение сбалансированности и устойчивости бюджета городского округа Люберцы, повышение эффективности бюджетных расходов городского округа Люберцы с целью повышения качества управления муниципальными финансами.</w:t>
      </w:r>
    </w:p>
    <w:p w14:paraId="1471133E" w14:textId="39C2024F" w:rsidR="004A1A64" w:rsidRPr="0062558C" w:rsidRDefault="004A1A64" w:rsidP="001147A4">
      <w:pPr>
        <w:pStyle w:val="formattext"/>
        <w:shd w:val="clear" w:color="auto" w:fill="FFFFFF"/>
        <w:spacing w:before="0" w:beforeAutospacing="0" w:after="0" w:afterAutospacing="0" w:line="276" w:lineRule="auto"/>
        <w:ind w:right="-55" w:firstLine="851"/>
        <w:jc w:val="both"/>
        <w:textAlignment w:val="baseline"/>
        <w:rPr>
          <w:rFonts w:ascii="Arial" w:hAnsi="Arial" w:cs="Arial"/>
          <w:color w:val="000000"/>
        </w:rPr>
      </w:pPr>
      <w:r w:rsidRPr="0062558C">
        <w:rPr>
          <w:rFonts w:ascii="Arial" w:hAnsi="Arial" w:cs="Arial"/>
          <w:color w:val="000000"/>
        </w:rPr>
        <w:t>4. </w:t>
      </w:r>
      <w:r w:rsidRPr="0062558C">
        <w:rPr>
          <w:rFonts w:ascii="Arial" w:hAnsi="Arial" w:cs="Arial"/>
          <w:color w:val="000000"/>
          <w:shd w:val="clear" w:color="auto" w:fill="FFFFFF"/>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w:t>
      </w:r>
    </w:p>
    <w:p w14:paraId="50FBF9E8" w14:textId="77777777" w:rsidR="004A1A64" w:rsidRPr="0062558C" w:rsidRDefault="004A1A64" w:rsidP="001147A4">
      <w:pPr>
        <w:pStyle w:val="202"/>
        <w:spacing w:before="0" w:beforeAutospacing="0" w:after="0" w:afterAutospacing="0" w:line="276" w:lineRule="auto"/>
        <w:ind w:right="-55" w:firstLine="851"/>
        <w:jc w:val="both"/>
        <w:rPr>
          <w:rFonts w:ascii="Arial" w:hAnsi="Arial" w:cs="Arial"/>
          <w:color w:val="000000"/>
        </w:rPr>
      </w:pPr>
      <w:r w:rsidRPr="0062558C">
        <w:rPr>
          <w:rFonts w:ascii="Arial" w:hAnsi="Arial" w:cs="Arial"/>
          <w:color w:val="000000"/>
        </w:rPr>
        <w:t>Достижению указанной цели будет способствовать создание оптимальных условий для обеспечения деятельности органов местного самоуправления муниципального образования городской округ Люберцы Московской области.</w:t>
      </w:r>
    </w:p>
    <w:p w14:paraId="6DAF1597" w14:textId="77777777" w:rsidR="004A1A64" w:rsidRPr="0062558C" w:rsidRDefault="004A1A64" w:rsidP="001147A4">
      <w:pPr>
        <w:pStyle w:val="202"/>
        <w:spacing w:before="0" w:beforeAutospacing="0" w:after="0" w:afterAutospacing="0" w:line="276" w:lineRule="auto"/>
        <w:ind w:right="-55" w:firstLine="851"/>
        <w:jc w:val="both"/>
        <w:rPr>
          <w:rFonts w:ascii="Arial" w:hAnsi="Arial" w:cs="Arial"/>
          <w:color w:val="000000"/>
        </w:rPr>
      </w:pPr>
      <w:r w:rsidRPr="0062558C">
        <w:rPr>
          <w:rFonts w:ascii="Arial" w:hAnsi="Arial" w:cs="Arial"/>
          <w:color w:val="000000"/>
        </w:rPr>
        <w:t>Достижение целей муниципальной программы «Управление имуществом и финансами» на 2020-2024 годы осуществляется посредством реализации комплекса мероприятий, входящих в состав соответствующих подпрограмм и взаимоувязанных по целям, срокам осуществления, исполнителям и ресурсам.</w:t>
      </w:r>
    </w:p>
    <w:p w14:paraId="45818A15" w14:textId="77777777" w:rsidR="004A1A64" w:rsidRPr="0062558C" w:rsidRDefault="004A1A64" w:rsidP="001147A4">
      <w:pPr>
        <w:pStyle w:val="2f"/>
        <w:shd w:val="clear" w:color="auto" w:fill="auto"/>
        <w:spacing w:line="276" w:lineRule="auto"/>
        <w:ind w:right="-55" w:firstLine="0"/>
        <w:rPr>
          <w:rFonts w:ascii="Arial" w:hAnsi="Arial" w:cs="Arial"/>
          <w:color w:val="000000"/>
          <w:sz w:val="24"/>
          <w:szCs w:val="24"/>
          <w:lang w:bidi="ru-RU"/>
        </w:rPr>
      </w:pPr>
    </w:p>
    <w:p w14:paraId="0FD52985" w14:textId="06697CF5" w:rsidR="004A1A64" w:rsidRPr="0062558C" w:rsidRDefault="00BE5F5D" w:rsidP="001147A4">
      <w:pPr>
        <w:pStyle w:val="aff8"/>
        <w:numPr>
          <w:ilvl w:val="1"/>
          <w:numId w:val="19"/>
        </w:numPr>
        <w:tabs>
          <w:tab w:val="left" w:pos="13425"/>
        </w:tabs>
        <w:spacing w:before="120" w:after="120" w:line="240" w:lineRule="auto"/>
        <w:ind w:right="-55"/>
        <w:contextualSpacing w:val="0"/>
        <w:jc w:val="center"/>
        <w:rPr>
          <w:rFonts w:ascii="Arial" w:hAnsi="Arial" w:cs="Arial"/>
          <w:b/>
          <w:sz w:val="24"/>
          <w:szCs w:val="24"/>
        </w:rPr>
      </w:pPr>
      <w:r w:rsidRPr="0062558C">
        <w:rPr>
          <w:rFonts w:ascii="Arial" w:hAnsi="Arial" w:cs="Arial"/>
          <w:b/>
          <w:sz w:val="24"/>
          <w:szCs w:val="24"/>
        </w:rPr>
        <w:t xml:space="preserve">  </w:t>
      </w:r>
      <w:r w:rsidR="00DA7604" w:rsidRPr="0062558C">
        <w:rPr>
          <w:rFonts w:ascii="Arial" w:hAnsi="Arial" w:cs="Arial"/>
          <w:b/>
          <w:sz w:val="24"/>
          <w:szCs w:val="24"/>
        </w:rPr>
        <w:t xml:space="preserve">Основные проблемы </w:t>
      </w:r>
      <w:r w:rsidR="00A05116" w:rsidRPr="0062558C">
        <w:rPr>
          <w:rFonts w:ascii="Arial" w:hAnsi="Arial" w:cs="Arial"/>
          <w:b/>
          <w:sz w:val="24"/>
          <w:szCs w:val="24"/>
        </w:rPr>
        <w:t>сферы реализации программы</w:t>
      </w:r>
      <w:r w:rsidR="00F35E67" w:rsidRPr="0062558C">
        <w:rPr>
          <w:rFonts w:ascii="Arial" w:hAnsi="Arial" w:cs="Arial"/>
          <w:b/>
          <w:sz w:val="24"/>
          <w:szCs w:val="24"/>
        </w:rPr>
        <w:t>.</w:t>
      </w:r>
    </w:p>
    <w:p w14:paraId="0B996C7B" w14:textId="77777777" w:rsidR="00A05116" w:rsidRPr="0062558C" w:rsidRDefault="00A05116"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Вместе с отмечаемыми положительными тенденциями в сфере </w:t>
      </w:r>
      <w:r w:rsidR="000544F3" w:rsidRPr="0062558C">
        <w:rPr>
          <w:rFonts w:ascii="Arial" w:hAnsi="Arial" w:cs="Arial"/>
          <w:color w:val="000000"/>
          <w:sz w:val="24"/>
          <w:szCs w:val="24"/>
          <w:lang w:bidi="ru-RU"/>
        </w:rPr>
        <w:t>управления имуществом и финансами</w:t>
      </w:r>
      <w:r w:rsidRPr="0062558C">
        <w:rPr>
          <w:rFonts w:ascii="Arial" w:hAnsi="Arial" w:cs="Arial"/>
          <w:color w:val="000000"/>
          <w:sz w:val="24"/>
          <w:szCs w:val="24"/>
          <w:lang w:bidi="ru-RU"/>
        </w:rPr>
        <w:t xml:space="preserve"> остается комплекс нерешенных проблем.</w:t>
      </w:r>
    </w:p>
    <w:p w14:paraId="0B996C7C" w14:textId="77777777" w:rsidR="00A05116" w:rsidRPr="0062558C" w:rsidRDefault="00A05116"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Настоящая Программа направлена на решение актуальных и требующих в период с</w:t>
      </w:r>
      <w:r w:rsidR="006E39DB"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2020 по 2024 год решения проблем в сфере </w:t>
      </w:r>
      <w:r w:rsidR="000544F3" w:rsidRPr="0062558C">
        <w:rPr>
          <w:rFonts w:ascii="Arial" w:hAnsi="Arial" w:cs="Arial"/>
          <w:color w:val="000000"/>
          <w:sz w:val="24"/>
          <w:szCs w:val="24"/>
          <w:lang w:bidi="ru-RU"/>
        </w:rPr>
        <w:t>управления имуществом и финансами</w:t>
      </w:r>
      <w:r w:rsidRPr="0062558C">
        <w:rPr>
          <w:rFonts w:ascii="Arial" w:hAnsi="Arial" w:cs="Arial"/>
          <w:color w:val="000000"/>
          <w:sz w:val="24"/>
          <w:szCs w:val="24"/>
          <w:lang w:bidi="ru-RU"/>
        </w:rPr>
        <w:t>. Комплексный подход к их решению в рамках муниципальной программы заключается в</w:t>
      </w:r>
      <w:r w:rsidR="000818BF" w:rsidRPr="0062558C">
        <w:rPr>
          <w:rFonts w:ascii="Arial" w:hAnsi="Arial" w:cs="Arial"/>
          <w:color w:val="000000"/>
          <w:sz w:val="24"/>
          <w:szCs w:val="24"/>
          <w:lang w:bidi="ru-RU"/>
        </w:rPr>
        <w:t> </w:t>
      </w:r>
      <w:r w:rsidRPr="0062558C">
        <w:rPr>
          <w:rFonts w:ascii="Arial" w:hAnsi="Arial" w:cs="Arial"/>
          <w:color w:val="000000"/>
          <w:sz w:val="24"/>
          <w:szCs w:val="24"/>
          <w:lang w:bidi="ru-RU"/>
        </w:rPr>
        <w:t>совершенствовании системы управления в городском округе Люберцы по приоритетным направлениям:</w:t>
      </w:r>
    </w:p>
    <w:p w14:paraId="0B996C7D" w14:textId="77777777" w:rsidR="00A05116" w:rsidRPr="0062558C" w:rsidRDefault="00A05116" w:rsidP="001147A4">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определение </w:t>
      </w:r>
      <w:proofErr w:type="gramStart"/>
      <w:r w:rsidRPr="0062558C">
        <w:rPr>
          <w:rFonts w:ascii="Arial" w:hAnsi="Arial" w:cs="Arial"/>
          <w:color w:val="000000"/>
          <w:sz w:val="24"/>
          <w:szCs w:val="24"/>
          <w:lang w:bidi="ru-RU"/>
        </w:rPr>
        <w:t>этапов проведения инвентаризации объектов собственности городского округа</w:t>
      </w:r>
      <w:proofErr w:type="gramEnd"/>
      <w:r w:rsidRPr="0062558C">
        <w:rPr>
          <w:rFonts w:ascii="Arial" w:hAnsi="Arial" w:cs="Arial"/>
          <w:color w:val="000000"/>
          <w:sz w:val="24"/>
          <w:szCs w:val="24"/>
          <w:lang w:bidi="ru-RU"/>
        </w:rPr>
        <w:t xml:space="preserve"> Люберцы Московской области, оформление прав на них;</w:t>
      </w:r>
    </w:p>
    <w:p w14:paraId="0B996C7E" w14:textId="77777777" w:rsidR="00A05116" w:rsidRPr="0062558C" w:rsidRDefault="00A05116" w:rsidP="001147A4">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совершенствование процедур, определяющих вопросы аренды имущества, находящегося в собственности городского округа Люберцы Московской области;</w:t>
      </w:r>
    </w:p>
    <w:p w14:paraId="0B996C7F" w14:textId="77777777" w:rsidR="00A05116" w:rsidRPr="0062558C" w:rsidRDefault="00A05116" w:rsidP="001147A4">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совершенствование приватизационных процедур;</w:t>
      </w:r>
    </w:p>
    <w:p w14:paraId="0B996C80" w14:textId="77777777" w:rsidR="00A05116" w:rsidRPr="0062558C" w:rsidRDefault="00A05116" w:rsidP="001147A4">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совершенствование </w:t>
      </w:r>
      <w:proofErr w:type="gramStart"/>
      <w:r w:rsidRPr="0062558C">
        <w:rPr>
          <w:rFonts w:ascii="Arial" w:hAnsi="Arial" w:cs="Arial"/>
          <w:color w:val="000000"/>
          <w:sz w:val="24"/>
          <w:szCs w:val="24"/>
          <w:lang w:bidi="ru-RU"/>
        </w:rPr>
        <w:t>системы показателей оценки эффективности использования</w:t>
      </w:r>
      <w:proofErr w:type="gramEnd"/>
      <w:r w:rsidR="007903FA" w:rsidRPr="0062558C">
        <w:rPr>
          <w:rFonts w:ascii="Arial" w:hAnsi="Arial" w:cs="Arial"/>
          <w:color w:val="000000"/>
          <w:sz w:val="24"/>
          <w:szCs w:val="24"/>
          <w:lang w:bidi="ru-RU"/>
        </w:rPr>
        <w:t xml:space="preserve"> </w:t>
      </w:r>
      <w:r w:rsidRPr="0062558C">
        <w:rPr>
          <w:rFonts w:ascii="Arial" w:hAnsi="Arial" w:cs="Arial"/>
          <w:color w:val="000000"/>
          <w:sz w:val="24"/>
          <w:szCs w:val="24"/>
          <w:lang w:bidi="ru-RU"/>
        </w:rPr>
        <w:t>имущества, находящегося в собственности городского округа Люберцы Московской области;</w:t>
      </w:r>
    </w:p>
    <w:p w14:paraId="0B996C81" w14:textId="77777777" w:rsidR="006276ED" w:rsidRPr="0062558C" w:rsidRDefault="006276ED" w:rsidP="001147A4">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совершенствование системы муниципальной службы, обеспечение высокого уровня профессиональной подготовки муниципальных служащих, эффективности и результативности деятельности органов местного самоуправления по решению </w:t>
      </w:r>
      <w:r w:rsidRPr="0062558C">
        <w:rPr>
          <w:rFonts w:ascii="Arial" w:hAnsi="Arial" w:cs="Arial"/>
          <w:color w:val="000000"/>
          <w:sz w:val="24"/>
          <w:szCs w:val="24"/>
          <w:lang w:bidi="ru-RU"/>
        </w:rPr>
        <w:lastRenderedPageBreak/>
        <w:t>поставленных целей во взаимодействии с гражданами и организациями</w:t>
      </w:r>
    </w:p>
    <w:p w14:paraId="0B996C82" w14:textId="77777777" w:rsidR="00A05116" w:rsidRPr="0062558C" w:rsidRDefault="00A05116" w:rsidP="001147A4">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обеспечение долгосрочной сбалансированности и устойчивости бюджетной системы городского округа Люберцы Московской области необходимо проведение эффективной и стабильной налоговой политики, качественное исполнение бюджета городского округа Люберцы Московской области и управление муниципальным долгом.</w:t>
      </w:r>
    </w:p>
    <w:p w14:paraId="0B996C83" w14:textId="77777777" w:rsidR="008A1D8D" w:rsidRPr="0062558C" w:rsidRDefault="008A1D8D" w:rsidP="001147A4">
      <w:pPr>
        <w:pStyle w:val="2f"/>
        <w:shd w:val="clear" w:color="auto" w:fill="auto"/>
        <w:spacing w:line="276" w:lineRule="auto"/>
        <w:ind w:left="709" w:right="-55" w:firstLine="0"/>
        <w:rPr>
          <w:rFonts w:ascii="Arial" w:hAnsi="Arial" w:cs="Arial"/>
          <w:color w:val="000000"/>
          <w:sz w:val="24"/>
          <w:szCs w:val="24"/>
          <w:lang w:bidi="ru-RU"/>
        </w:rPr>
      </w:pPr>
    </w:p>
    <w:p w14:paraId="79E218D1" w14:textId="0F0D1EC9" w:rsidR="00BE5F5D" w:rsidRPr="0062558C" w:rsidRDefault="00BE5F5D" w:rsidP="001147A4">
      <w:pPr>
        <w:pStyle w:val="aff8"/>
        <w:numPr>
          <w:ilvl w:val="1"/>
          <w:numId w:val="19"/>
        </w:numPr>
        <w:tabs>
          <w:tab w:val="left" w:pos="13425"/>
        </w:tabs>
        <w:spacing w:before="120" w:after="120" w:line="240" w:lineRule="auto"/>
        <w:ind w:right="-55"/>
        <w:contextualSpacing w:val="0"/>
        <w:jc w:val="center"/>
        <w:rPr>
          <w:rFonts w:ascii="Arial" w:hAnsi="Arial" w:cs="Arial"/>
          <w:b/>
          <w:sz w:val="24"/>
          <w:szCs w:val="24"/>
        </w:rPr>
      </w:pPr>
      <w:r w:rsidRPr="0062558C">
        <w:rPr>
          <w:rFonts w:ascii="Arial" w:hAnsi="Arial" w:cs="Arial"/>
          <w:b/>
          <w:sz w:val="24"/>
          <w:szCs w:val="24"/>
        </w:rPr>
        <w:t xml:space="preserve"> Прогноз развития сферы управления имуществом и муниципальными финансами с учетом реализации муниципальной программы, включая возможные варианты решения проблемы, преимущества и риски, возникающие при выборе различных вариантов решения проблемы.</w:t>
      </w:r>
    </w:p>
    <w:p w14:paraId="0B996C85" w14:textId="77777777" w:rsidR="002758A9" w:rsidRPr="0062558C" w:rsidRDefault="002758A9"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Кроме потенциальной угрозы проявления рисков вследствие развития инерционных тенденций в сфере управления имуществом и муниципальными финансами городского округа Люберцы, в целом в сфере управления имуществом и финансами происходят процессы, которые требуют принятия соответствующих мер. </w:t>
      </w:r>
    </w:p>
    <w:p w14:paraId="0B996C86" w14:textId="77777777" w:rsidR="002758A9" w:rsidRPr="0062558C" w:rsidRDefault="002758A9"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Среди них:</w:t>
      </w:r>
    </w:p>
    <w:p w14:paraId="0B996C87" w14:textId="77777777" w:rsidR="002758A9" w:rsidRPr="0062558C" w:rsidRDefault="002758A9" w:rsidP="001147A4">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развитие управления имущества и муниципальными финансами, адаптированного к системам и методам современного менеджмента, ориентированным на</w:t>
      </w:r>
      <w:r w:rsidR="006E39DB" w:rsidRPr="0062558C">
        <w:rPr>
          <w:rFonts w:ascii="Arial" w:hAnsi="Arial" w:cs="Arial"/>
          <w:color w:val="000000"/>
          <w:sz w:val="24"/>
          <w:szCs w:val="24"/>
          <w:lang w:bidi="ru-RU"/>
        </w:rPr>
        <w:t> </w:t>
      </w:r>
      <w:r w:rsidRPr="0062558C">
        <w:rPr>
          <w:rFonts w:ascii="Arial" w:hAnsi="Arial" w:cs="Arial"/>
          <w:color w:val="000000"/>
          <w:sz w:val="24"/>
          <w:szCs w:val="24"/>
          <w:lang w:bidi="ru-RU"/>
        </w:rPr>
        <w:t>обеспечение результативности и эффективности независимо от сферы деятельности и</w:t>
      </w:r>
      <w:r w:rsidR="009C362E" w:rsidRPr="0062558C">
        <w:rPr>
          <w:rFonts w:ascii="Arial" w:hAnsi="Arial" w:cs="Arial"/>
          <w:color w:val="000000"/>
          <w:sz w:val="24"/>
          <w:szCs w:val="24"/>
          <w:lang w:bidi="ru-RU"/>
        </w:rPr>
        <w:t> </w:t>
      </w:r>
      <w:r w:rsidRPr="0062558C">
        <w:rPr>
          <w:rFonts w:ascii="Arial" w:hAnsi="Arial" w:cs="Arial"/>
          <w:color w:val="000000"/>
          <w:sz w:val="24"/>
          <w:szCs w:val="24"/>
          <w:lang w:bidi="ru-RU"/>
        </w:rPr>
        <w:t>на</w:t>
      </w:r>
      <w:r w:rsidR="009C362E" w:rsidRPr="0062558C">
        <w:rPr>
          <w:rFonts w:ascii="Arial" w:hAnsi="Arial" w:cs="Arial"/>
          <w:color w:val="000000"/>
          <w:sz w:val="24"/>
          <w:szCs w:val="24"/>
          <w:lang w:bidi="ru-RU"/>
        </w:rPr>
        <w:t> </w:t>
      </w:r>
      <w:r w:rsidRPr="0062558C">
        <w:rPr>
          <w:rFonts w:ascii="Arial" w:hAnsi="Arial" w:cs="Arial"/>
          <w:color w:val="000000"/>
          <w:sz w:val="24"/>
          <w:szCs w:val="24"/>
          <w:lang w:bidi="ru-RU"/>
        </w:rPr>
        <w:t>удовлетворение растущих требований потребителей к качеству товаров и услуг;</w:t>
      </w:r>
    </w:p>
    <w:p w14:paraId="0B996C88" w14:textId="77777777" w:rsidR="002758A9" w:rsidRPr="0062558C" w:rsidRDefault="002758A9" w:rsidP="001147A4">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создание полноценной финансовой системы, обеспечивающей реализацию социальных проектов и модернизацию экономики;</w:t>
      </w:r>
    </w:p>
    <w:p w14:paraId="0B996C89" w14:textId="77777777" w:rsidR="002758A9" w:rsidRPr="0062558C" w:rsidRDefault="002758A9" w:rsidP="001147A4">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совершенствование системы контроля и надзора, предполагающее сокращение административных ограничений предпринимательской деятельности, обеспечение эффективной регламентации полномочий органов по контролю (надзору) и повышение гарантий защиты прав юридических лиц и индивидуальных предпринимателей при</w:t>
      </w:r>
      <w:r w:rsidR="009C362E" w:rsidRPr="0062558C">
        <w:rPr>
          <w:rFonts w:ascii="Arial" w:hAnsi="Arial" w:cs="Arial"/>
          <w:color w:val="000000"/>
          <w:sz w:val="24"/>
          <w:szCs w:val="24"/>
          <w:lang w:bidi="ru-RU"/>
        </w:rPr>
        <w:t> </w:t>
      </w:r>
      <w:r w:rsidRPr="0062558C">
        <w:rPr>
          <w:rFonts w:ascii="Arial" w:hAnsi="Arial" w:cs="Arial"/>
          <w:color w:val="000000"/>
          <w:sz w:val="24"/>
          <w:szCs w:val="24"/>
          <w:lang w:bidi="ru-RU"/>
        </w:rPr>
        <w:t>проведении государственного контроля (надзора);</w:t>
      </w:r>
    </w:p>
    <w:p w14:paraId="0B996C8A" w14:textId="77777777" w:rsidR="002758A9" w:rsidRPr="0062558C" w:rsidRDefault="002758A9" w:rsidP="001147A4">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повышение эффективности управления муниципальным имуществом, включая последовательное сокращение использования института хозяйственного ведения;</w:t>
      </w:r>
    </w:p>
    <w:p w14:paraId="0B996C8B" w14:textId="77777777" w:rsidR="002758A9" w:rsidRPr="0062558C" w:rsidRDefault="002758A9" w:rsidP="001147A4">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сокращение объема имущества, находящегося в муниципальной собственности, с</w:t>
      </w:r>
      <w:r w:rsidR="009C362E"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учётом </w:t>
      </w:r>
      <w:proofErr w:type="gramStart"/>
      <w:r w:rsidRPr="0062558C">
        <w:rPr>
          <w:rFonts w:ascii="Arial" w:hAnsi="Arial" w:cs="Arial"/>
          <w:color w:val="000000"/>
          <w:sz w:val="24"/>
          <w:szCs w:val="24"/>
          <w:lang w:bidi="ru-RU"/>
        </w:rPr>
        <w:t>задач обеспечения полномочий органов местного самоуправления городского округа</w:t>
      </w:r>
      <w:proofErr w:type="gramEnd"/>
      <w:r w:rsidRPr="0062558C">
        <w:rPr>
          <w:rFonts w:ascii="Arial" w:hAnsi="Arial" w:cs="Arial"/>
          <w:color w:val="000000"/>
          <w:sz w:val="24"/>
          <w:szCs w:val="24"/>
          <w:lang w:bidi="ru-RU"/>
        </w:rPr>
        <w:t xml:space="preserve"> Люберцы, повышения эффективности использования объектов муниципального имущества;</w:t>
      </w:r>
    </w:p>
    <w:p w14:paraId="0B996C8C" w14:textId="77777777" w:rsidR="002758A9" w:rsidRPr="0062558C" w:rsidRDefault="002758A9" w:rsidP="001147A4">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преодоление отставания органов местного самоуправления городского округа Люберцы и бюджетной сферы от сфер экономической деятельности в вопросах мотивации деятельности персонала, повышение квалификации в области применения управленческих технологий и оплаты труда по результатам деятельности.</w:t>
      </w:r>
    </w:p>
    <w:p w14:paraId="0B996C8D" w14:textId="77777777" w:rsidR="002758A9" w:rsidRPr="0062558C" w:rsidRDefault="002758A9" w:rsidP="001147A4">
      <w:pPr>
        <w:pStyle w:val="2f"/>
        <w:shd w:val="clear" w:color="auto" w:fill="auto"/>
        <w:spacing w:line="276" w:lineRule="auto"/>
        <w:ind w:right="-55" w:firstLine="709"/>
        <w:rPr>
          <w:rFonts w:ascii="Arial" w:hAnsi="Arial" w:cs="Arial"/>
          <w:color w:val="000000"/>
          <w:sz w:val="24"/>
          <w:szCs w:val="24"/>
          <w:lang w:bidi="ru-RU"/>
        </w:rPr>
      </w:pPr>
      <w:proofErr w:type="gramStart"/>
      <w:r w:rsidRPr="0062558C">
        <w:rPr>
          <w:rFonts w:ascii="Arial" w:hAnsi="Arial" w:cs="Arial"/>
          <w:color w:val="000000"/>
          <w:sz w:val="24"/>
          <w:szCs w:val="24"/>
          <w:lang w:bidi="ru-RU"/>
        </w:rPr>
        <w:t>Концепция решения проблем в сфере управления имуществом и муниципальными финансами основывается на программно-целевом методе и</w:t>
      </w:r>
      <w:r w:rsidR="009C362E" w:rsidRPr="0062558C">
        <w:rPr>
          <w:rFonts w:ascii="Arial" w:hAnsi="Arial" w:cs="Arial"/>
          <w:color w:val="000000"/>
          <w:sz w:val="24"/>
          <w:szCs w:val="24"/>
          <w:lang w:bidi="ru-RU"/>
        </w:rPr>
        <w:t> </w:t>
      </w:r>
      <w:r w:rsidRPr="0062558C">
        <w:rPr>
          <w:rFonts w:ascii="Arial" w:hAnsi="Arial" w:cs="Arial"/>
          <w:color w:val="000000"/>
          <w:sz w:val="24"/>
          <w:szCs w:val="24"/>
          <w:lang w:bidi="ru-RU"/>
        </w:rPr>
        <w:t>состоит в реализации в период с 2020 по 2024 год муниципальной программы «Управление имуществом и муниципальными финансами», которая включает подпрограммы, направленные на реализацию комплекса мероприятий, обеспечивающих одновременное решение существующих проблем и задач в сфере совершенствования системы муниципального управления.</w:t>
      </w:r>
      <w:proofErr w:type="gramEnd"/>
    </w:p>
    <w:p w14:paraId="4AB5B911" w14:textId="105904BF" w:rsidR="002426AB" w:rsidRPr="0062558C" w:rsidRDefault="002426AB"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sz w:val="24"/>
          <w:szCs w:val="24"/>
        </w:rPr>
        <w:t xml:space="preserve">Реализация программных мероприятий в период с 2020 по 2024 годы обеспечит </w:t>
      </w:r>
      <w:r w:rsidRPr="0062558C">
        <w:rPr>
          <w:rFonts w:ascii="Arial" w:hAnsi="Arial" w:cs="Arial"/>
          <w:sz w:val="24"/>
          <w:szCs w:val="24"/>
        </w:rPr>
        <w:lastRenderedPageBreak/>
        <w:t>минимизацию усугубления существующих проблем, даст возможность городскому округу Люберцы выйти на планируемые целевые параметры развития и решение задач в сфере муниципального управления имуществом и финансами.</w:t>
      </w:r>
    </w:p>
    <w:p w14:paraId="0B996C8E" w14:textId="77777777" w:rsidR="002758A9" w:rsidRPr="0062558C" w:rsidRDefault="002758A9"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Основные риски, которые могут возникнуть при реализации муниципальной программы:</w:t>
      </w:r>
    </w:p>
    <w:p w14:paraId="0B996C8F" w14:textId="05C04167" w:rsidR="002758A9" w:rsidRPr="0062558C" w:rsidRDefault="007E371C" w:rsidP="001147A4">
      <w:pPr>
        <w:pStyle w:val="2f"/>
        <w:numPr>
          <w:ilvl w:val="0"/>
          <w:numId w:val="21"/>
        </w:numPr>
        <w:shd w:val="clear" w:color="auto" w:fill="auto"/>
        <w:spacing w:line="276" w:lineRule="auto"/>
        <w:ind w:left="0" w:right="-55" w:firstLine="709"/>
        <w:rPr>
          <w:rFonts w:ascii="Arial" w:hAnsi="Arial" w:cs="Arial"/>
          <w:color w:val="000000"/>
          <w:sz w:val="24"/>
          <w:szCs w:val="24"/>
          <w:lang w:bidi="ru-RU"/>
        </w:rPr>
      </w:pPr>
      <w:proofErr w:type="gramStart"/>
      <w:r w:rsidRPr="0062558C">
        <w:rPr>
          <w:rFonts w:ascii="Arial" w:hAnsi="Arial" w:cs="Arial"/>
          <w:color w:val="000000"/>
          <w:sz w:val="24"/>
          <w:szCs w:val="24"/>
          <w:lang w:bidi="ru-RU"/>
        </w:rPr>
        <w:t>не достижение</w:t>
      </w:r>
      <w:proofErr w:type="gramEnd"/>
      <w:r w:rsidR="002758A9" w:rsidRPr="0062558C">
        <w:rPr>
          <w:rFonts w:ascii="Arial" w:hAnsi="Arial" w:cs="Arial"/>
          <w:color w:val="000000"/>
          <w:sz w:val="24"/>
          <w:szCs w:val="24"/>
          <w:lang w:bidi="ru-RU"/>
        </w:rPr>
        <w:t xml:space="preserve"> целевых значений показателей результативности муниципальной программы к 2024 году;</w:t>
      </w:r>
    </w:p>
    <w:p w14:paraId="0B996C90" w14:textId="77777777" w:rsidR="002758A9" w:rsidRPr="0062558C" w:rsidRDefault="002758A9" w:rsidP="001147A4">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14:paraId="0B996C91" w14:textId="77777777" w:rsidR="002758A9" w:rsidRPr="0062558C" w:rsidRDefault="002758A9" w:rsidP="001147A4">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снижение объемов финансирования мероприятий муниципальной программы вследствие изменения прогнозируемых объёмов доходов бюджета городского округа Люберцы или неполное предоставление средств из запланированных источников в соответствующих подпрограммах;</w:t>
      </w:r>
    </w:p>
    <w:p w14:paraId="0B996C92" w14:textId="77777777" w:rsidR="002758A9" w:rsidRPr="0062558C" w:rsidRDefault="002758A9" w:rsidP="001147A4">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методологические риски,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w:t>
      </w:r>
    </w:p>
    <w:p w14:paraId="0B996C93" w14:textId="77777777" w:rsidR="002758A9" w:rsidRPr="0062558C" w:rsidRDefault="002758A9" w:rsidP="001147A4">
      <w:pPr>
        <w:pStyle w:val="2f"/>
        <w:numPr>
          <w:ilvl w:val="0"/>
          <w:numId w:val="21"/>
        </w:numPr>
        <w:shd w:val="clear" w:color="auto" w:fill="auto"/>
        <w:spacing w:line="276" w:lineRule="auto"/>
        <w:ind w:left="0" w:right="-55" w:firstLine="709"/>
        <w:rPr>
          <w:rFonts w:ascii="Arial" w:hAnsi="Arial" w:cs="Arial"/>
          <w:sz w:val="24"/>
          <w:szCs w:val="24"/>
        </w:rPr>
      </w:pPr>
      <w:r w:rsidRPr="0062558C">
        <w:rPr>
          <w:rFonts w:ascii="Arial" w:hAnsi="Arial" w:cs="Arial"/>
          <w:color w:val="000000"/>
          <w:sz w:val="24"/>
          <w:szCs w:val="24"/>
          <w:lang w:bidi="ru-RU"/>
        </w:rPr>
        <w:t>организационные риски при необеспечении необходимого взаимодействия участников решения программных задач.</w:t>
      </w:r>
    </w:p>
    <w:p w14:paraId="0B996C94" w14:textId="5BF4F887" w:rsidR="00012CAF" w:rsidRPr="0062558C" w:rsidRDefault="002758A9" w:rsidP="001147A4">
      <w:pPr>
        <w:pStyle w:val="2f"/>
        <w:shd w:val="clear" w:color="auto" w:fill="auto"/>
        <w:spacing w:line="320" w:lineRule="exact"/>
        <w:ind w:right="-55" w:firstLine="851"/>
        <w:rPr>
          <w:rFonts w:ascii="Arial" w:hAnsi="Arial" w:cs="Arial"/>
          <w:sz w:val="24"/>
          <w:szCs w:val="24"/>
        </w:rPr>
      </w:pPr>
      <w:r w:rsidRPr="0062558C">
        <w:rPr>
          <w:rFonts w:ascii="Arial" w:hAnsi="Arial" w:cs="Arial"/>
          <w:color w:val="000000"/>
          <w:sz w:val="24"/>
          <w:szCs w:val="24"/>
          <w:lang w:bidi="ru-RU"/>
        </w:rPr>
        <w:t xml:space="preserve">Риск </w:t>
      </w:r>
      <w:proofErr w:type="gramStart"/>
      <w:r w:rsidR="007E371C" w:rsidRPr="0062558C">
        <w:rPr>
          <w:rFonts w:ascii="Arial" w:hAnsi="Arial" w:cs="Arial"/>
          <w:color w:val="000000"/>
          <w:sz w:val="24"/>
          <w:szCs w:val="24"/>
          <w:lang w:bidi="ru-RU"/>
        </w:rPr>
        <w:t>не достижения</w:t>
      </w:r>
      <w:proofErr w:type="gramEnd"/>
      <w:r w:rsidRPr="0062558C">
        <w:rPr>
          <w:rFonts w:ascii="Arial" w:hAnsi="Arial" w:cs="Arial"/>
          <w:color w:val="000000"/>
          <w:sz w:val="24"/>
          <w:szCs w:val="24"/>
          <w:lang w:bidi="ru-RU"/>
        </w:rPr>
        <w:t xml:space="preserve"> конечных результатов муниципальной программы минимизируется формированием процедур мониторинга показателей подпрограмм, включая промежуточные значения показателей по годам реализации муниципальной программы.</w:t>
      </w:r>
    </w:p>
    <w:p w14:paraId="0B996CA0" w14:textId="77777777" w:rsidR="00FF0D42" w:rsidRPr="0062558C" w:rsidRDefault="00FF0D42" w:rsidP="001147A4">
      <w:pPr>
        <w:pStyle w:val="aff8"/>
        <w:numPr>
          <w:ilvl w:val="0"/>
          <w:numId w:val="7"/>
        </w:numPr>
        <w:tabs>
          <w:tab w:val="left" w:pos="13425"/>
        </w:tabs>
        <w:spacing w:before="120" w:after="120" w:line="240" w:lineRule="auto"/>
        <w:ind w:right="-55"/>
        <w:contextualSpacing w:val="0"/>
        <w:jc w:val="center"/>
        <w:rPr>
          <w:rFonts w:ascii="Arial" w:hAnsi="Arial" w:cs="Arial"/>
          <w:b/>
          <w:sz w:val="24"/>
          <w:szCs w:val="24"/>
        </w:rPr>
      </w:pPr>
      <w:r w:rsidRPr="0062558C">
        <w:rPr>
          <w:rFonts w:ascii="Arial" w:hAnsi="Arial" w:cs="Arial"/>
          <w:b/>
          <w:sz w:val="24"/>
          <w:szCs w:val="24"/>
        </w:rPr>
        <w:t>Перечень подпрограмм и краткое их описание</w:t>
      </w:r>
      <w:r w:rsidR="000B058A" w:rsidRPr="0062558C">
        <w:rPr>
          <w:rFonts w:ascii="Arial" w:hAnsi="Arial" w:cs="Arial"/>
          <w:b/>
          <w:sz w:val="24"/>
          <w:szCs w:val="24"/>
        </w:rPr>
        <w:t>.</w:t>
      </w:r>
    </w:p>
    <w:p w14:paraId="0B996CA1" w14:textId="77777777" w:rsidR="00FF0D42" w:rsidRPr="0062558C" w:rsidRDefault="00FF0D42" w:rsidP="001147A4">
      <w:pPr>
        <w:pStyle w:val="2f"/>
        <w:shd w:val="clear" w:color="auto" w:fill="auto"/>
        <w:spacing w:line="276" w:lineRule="auto"/>
        <w:ind w:right="-55" w:firstLine="709"/>
        <w:rPr>
          <w:rFonts w:ascii="Arial" w:hAnsi="Arial" w:cs="Arial"/>
          <w:color w:val="000000"/>
          <w:sz w:val="24"/>
          <w:szCs w:val="24"/>
          <w:lang w:bidi="ru-RU"/>
        </w:rPr>
      </w:pPr>
      <w:proofErr w:type="gramStart"/>
      <w:r w:rsidRPr="0062558C">
        <w:rPr>
          <w:rFonts w:ascii="Arial" w:hAnsi="Arial" w:cs="Arial"/>
          <w:color w:val="000000"/>
          <w:sz w:val="24"/>
          <w:szCs w:val="24"/>
          <w:lang w:bidi="ru-RU"/>
        </w:rPr>
        <w:t>Реализация подпрограммы 1 «Развитие имущественного комплекса» призвана обеспечить вовлечение земельных участков на территории городского округа Люберцы в</w:t>
      </w:r>
      <w:r w:rsidR="009C362E" w:rsidRPr="0062558C">
        <w:rPr>
          <w:rFonts w:ascii="Arial" w:hAnsi="Arial" w:cs="Arial"/>
          <w:color w:val="000000"/>
          <w:sz w:val="24"/>
          <w:szCs w:val="24"/>
          <w:lang w:bidi="ru-RU"/>
        </w:rPr>
        <w:t> </w:t>
      </w:r>
      <w:r w:rsidRPr="0062558C">
        <w:rPr>
          <w:rFonts w:ascii="Arial" w:hAnsi="Arial" w:cs="Arial"/>
          <w:color w:val="000000"/>
          <w:sz w:val="24"/>
          <w:szCs w:val="24"/>
          <w:lang w:bidi="ru-RU"/>
        </w:rPr>
        <w:t>экономический и гражданский оборот, увеличение земельных платежей в бюджет городского округа Люберцы, увеличение количества предоставленных земельных участков в</w:t>
      </w:r>
      <w:r w:rsidR="009C362E" w:rsidRPr="0062558C">
        <w:rPr>
          <w:rFonts w:ascii="Arial" w:hAnsi="Arial" w:cs="Arial"/>
          <w:color w:val="000000"/>
          <w:sz w:val="24"/>
          <w:szCs w:val="24"/>
          <w:lang w:bidi="ru-RU"/>
        </w:rPr>
        <w:t> </w:t>
      </w:r>
      <w:r w:rsidRPr="0062558C">
        <w:rPr>
          <w:rFonts w:ascii="Arial" w:hAnsi="Arial" w:cs="Arial"/>
          <w:color w:val="000000"/>
          <w:sz w:val="24"/>
          <w:szCs w:val="24"/>
          <w:lang w:bidi="ru-RU"/>
        </w:rPr>
        <w:t>собственность и аренду, проведение разграничения государственной собственности на землю и регистрация права собственности на земельные участки, с целью повышения эффективности использования земельного фонда как одного</w:t>
      </w:r>
      <w:proofErr w:type="gramEnd"/>
      <w:r w:rsidRPr="0062558C">
        <w:rPr>
          <w:rFonts w:ascii="Arial" w:hAnsi="Arial" w:cs="Arial"/>
          <w:color w:val="000000"/>
          <w:sz w:val="24"/>
          <w:szCs w:val="24"/>
          <w:lang w:bidi="ru-RU"/>
        </w:rPr>
        <w:t xml:space="preserve"> из ключевых условий устойчивого экономического развития городского округа Люберцы и благосостояния граждан.</w:t>
      </w:r>
    </w:p>
    <w:p w14:paraId="0B996CA2" w14:textId="77777777" w:rsidR="00FF0D42" w:rsidRPr="0062558C" w:rsidRDefault="00FF0D42"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Подпрограмма 3 «Совершенствование муниципальной службы Московской области» направлена на повышение эфф</w:t>
      </w:r>
      <w:r w:rsidR="00E068E5" w:rsidRPr="0062558C">
        <w:rPr>
          <w:rFonts w:ascii="Arial" w:hAnsi="Arial" w:cs="Arial"/>
          <w:color w:val="000000"/>
          <w:sz w:val="24"/>
          <w:szCs w:val="24"/>
          <w:lang w:bidi="ru-RU"/>
        </w:rPr>
        <w:t>ективности муниципальной службы.</w:t>
      </w:r>
    </w:p>
    <w:p w14:paraId="0B996CA3" w14:textId="77777777" w:rsidR="00723966" w:rsidRPr="0062558C" w:rsidRDefault="00723966"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Механизмом и инструментом реализации функций и задач органов местного самоуправления является муниципальная служба. Поэтому развитие и совершенствование муниципальной службы является одним из условий повышения эффективности деятельности органов местного самоуправления, обеспечивая взаимодействия общества и власти. </w:t>
      </w:r>
    </w:p>
    <w:p w14:paraId="0B996CA4" w14:textId="77777777" w:rsidR="00FF0D42" w:rsidRPr="0062558C" w:rsidRDefault="00FF0D42"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Реализация подпрограммы 4 </w:t>
      </w:r>
      <w:r w:rsidR="000B058A" w:rsidRPr="0062558C">
        <w:rPr>
          <w:rFonts w:ascii="Arial" w:hAnsi="Arial" w:cs="Arial"/>
          <w:color w:val="000000"/>
          <w:sz w:val="24"/>
          <w:szCs w:val="24"/>
          <w:lang w:bidi="ru-RU"/>
        </w:rPr>
        <w:t>«Управление муниципальными финансами» в</w:t>
      </w:r>
      <w:r w:rsidRPr="0062558C">
        <w:rPr>
          <w:rFonts w:ascii="Arial" w:hAnsi="Arial" w:cs="Arial"/>
          <w:color w:val="000000"/>
          <w:sz w:val="24"/>
          <w:szCs w:val="24"/>
          <w:lang w:bidi="ru-RU"/>
        </w:rPr>
        <w:t xml:space="preserve">ызвана необходимостью совершенствования политики обеспечения расходных обязательств городского округа Люберцы при сохранении экономической стабильности и развития стимулирующих </w:t>
      </w:r>
      <w:proofErr w:type="gramStart"/>
      <w:r w:rsidRPr="0062558C">
        <w:rPr>
          <w:rFonts w:ascii="Arial" w:hAnsi="Arial" w:cs="Arial"/>
          <w:color w:val="000000"/>
          <w:sz w:val="24"/>
          <w:szCs w:val="24"/>
          <w:lang w:bidi="ru-RU"/>
        </w:rPr>
        <w:t>факторов</w:t>
      </w:r>
      <w:proofErr w:type="gramEnd"/>
      <w:r w:rsidRPr="0062558C">
        <w:rPr>
          <w:rFonts w:ascii="Arial" w:hAnsi="Arial" w:cs="Arial"/>
          <w:color w:val="000000"/>
          <w:sz w:val="24"/>
          <w:szCs w:val="24"/>
          <w:lang w:bidi="ru-RU"/>
        </w:rPr>
        <w:t xml:space="preserve"> обеспечивающих рост налогового потенциала городского округа Люберцы, открытости и прозрачности, более широким применением экономических </w:t>
      </w:r>
      <w:r w:rsidRPr="0062558C">
        <w:rPr>
          <w:rFonts w:ascii="Arial" w:hAnsi="Arial" w:cs="Arial"/>
          <w:color w:val="000000"/>
          <w:sz w:val="24"/>
          <w:szCs w:val="24"/>
          <w:lang w:bidi="ru-RU"/>
        </w:rPr>
        <w:lastRenderedPageBreak/>
        <w:t>методов управления, качественного управления в вопросах осуществления заимствований и</w:t>
      </w:r>
      <w:r w:rsidR="009C362E" w:rsidRPr="0062558C">
        <w:rPr>
          <w:rFonts w:ascii="Arial" w:hAnsi="Arial" w:cs="Arial"/>
          <w:color w:val="000000"/>
          <w:sz w:val="24"/>
          <w:szCs w:val="24"/>
          <w:lang w:bidi="ru-RU"/>
        </w:rPr>
        <w:t> </w:t>
      </w:r>
      <w:r w:rsidRPr="0062558C">
        <w:rPr>
          <w:rFonts w:ascii="Arial" w:hAnsi="Arial" w:cs="Arial"/>
          <w:color w:val="000000"/>
          <w:sz w:val="24"/>
          <w:szCs w:val="24"/>
          <w:lang w:bidi="ru-RU"/>
        </w:rPr>
        <w:t>управления муниципальным долгом городского округа Люберцы.</w:t>
      </w:r>
    </w:p>
    <w:p w14:paraId="0B996CA5" w14:textId="77777777" w:rsidR="00FF0D42" w:rsidRPr="0062558C" w:rsidRDefault="00FF0D42"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Подпрограмма 5 </w:t>
      </w:r>
      <w:r w:rsidR="000B058A" w:rsidRPr="0062558C">
        <w:rPr>
          <w:rFonts w:ascii="Arial" w:hAnsi="Arial" w:cs="Arial"/>
          <w:color w:val="000000"/>
          <w:sz w:val="24"/>
          <w:szCs w:val="24"/>
          <w:lang w:bidi="ru-RU"/>
        </w:rPr>
        <w:t xml:space="preserve">«Обеспечивающая подпрограмма» </w:t>
      </w:r>
      <w:r w:rsidRPr="0062558C">
        <w:rPr>
          <w:rFonts w:ascii="Arial" w:hAnsi="Arial" w:cs="Arial"/>
          <w:color w:val="000000"/>
          <w:sz w:val="24"/>
          <w:szCs w:val="24"/>
          <w:lang w:bidi="ru-RU"/>
        </w:rPr>
        <w:t>направлена на обеспечение эффективного взаимодействия жителей с органами местного самоуправления, создание условий для реализации полномочий (функций) в сфере централизованного обеспечения деятельности муниципальных учреждений бюджетной сферы и органов местного самоуправления.</w:t>
      </w:r>
    </w:p>
    <w:p w14:paraId="0B996CA6" w14:textId="77777777" w:rsidR="00D065F6" w:rsidRPr="0062558C" w:rsidRDefault="00BC5AF7" w:rsidP="001147A4">
      <w:pPr>
        <w:pStyle w:val="aff8"/>
        <w:numPr>
          <w:ilvl w:val="0"/>
          <w:numId w:val="7"/>
        </w:numPr>
        <w:tabs>
          <w:tab w:val="left" w:pos="13425"/>
        </w:tabs>
        <w:spacing w:before="120" w:after="120" w:line="240" w:lineRule="auto"/>
        <w:ind w:right="-55"/>
        <w:contextualSpacing w:val="0"/>
        <w:jc w:val="center"/>
        <w:rPr>
          <w:rFonts w:ascii="Arial" w:hAnsi="Arial" w:cs="Arial"/>
          <w:b/>
          <w:sz w:val="24"/>
          <w:szCs w:val="24"/>
        </w:rPr>
      </w:pPr>
      <w:r w:rsidRPr="0062558C">
        <w:rPr>
          <w:rFonts w:ascii="Arial" w:hAnsi="Arial" w:cs="Arial"/>
          <w:b/>
          <w:sz w:val="24"/>
          <w:szCs w:val="24"/>
        </w:rPr>
        <w:t xml:space="preserve">Обобщенная характеристика основных мероприятий </w:t>
      </w:r>
      <w:r w:rsidR="00A956CF" w:rsidRPr="0062558C">
        <w:rPr>
          <w:rFonts w:ascii="Arial" w:hAnsi="Arial" w:cs="Arial"/>
          <w:b/>
          <w:sz w:val="24"/>
          <w:szCs w:val="24"/>
        </w:rPr>
        <w:t xml:space="preserve">муниципальной </w:t>
      </w:r>
      <w:r w:rsidRPr="0062558C">
        <w:rPr>
          <w:rFonts w:ascii="Arial" w:hAnsi="Arial" w:cs="Arial"/>
          <w:b/>
          <w:sz w:val="24"/>
          <w:szCs w:val="24"/>
        </w:rPr>
        <w:t>программы</w:t>
      </w:r>
      <w:r w:rsidR="000B058A" w:rsidRPr="0062558C">
        <w:rPr>
          <w:rFonts w:ascii="Arial" w:hAnsi="Arial" w:cs="Arial"/>
          <w:b/>
          <w:sz w:val="24"/>
          <w:szCs w:val="24"/>
        </w:rPr>
        <w:t xml:space="preserve"> с обоснованием необходимости их осуществления.</w:t>
      </w:r>
    </w:p>
    <w:p w14:paraId="0B996CA7" w14:textId="77777777" w:rsidR="00E864DF" w:rsidRPr="0062558C" w:rsidRDefault="00E864DF"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Основные мероприятия муниципальной программы «Управление имуществом и</w:t>
      </w:r>
      <w:r w:rsidR="009C362E" w:rsidRPr="0062558C">
        <w:rPr>
          <w:rFonts w:ascii="Arial" w:hAnsi="Arial" w:cs="Arial"/>
          <w:color w:val="000000"/>
          <w:sz w:val="24"/>
          <w:szCs w:val="24"/>
          <w:lang w:bidi="ru-RU"/>
        </w:rPr>
        <w:t> </w:t>
      </w:r>
      <w:r w:rsidR="008324C1" w:rsidRPr="0062558C">
        <w:rPr>
          <w:rFonts w:ascii="Arial" w:hAnsi="Arial" w:cs="Arial"/>
          <w:color w:val="000000"/>
          <w:sz w:val="24"/>
          <w:szCs w:val="24"/>
          <w:lang w:bidi="ru-RU"/>
        </w:rPr>
        <w:t xml:space="preserve">муниципальными </w:t>
      </w:r>
      <w:r w:rsidRPr="0062558C">
        <w:rPr>
          <w:rFonts w:ascii="Arial" w:hAnsi="Arial" w:cs="Arial"/>
          <w:color w:val="000000"/>
          <w:sz w:val="24"/>
          <w:szCs w:val="24"/>
          <w:lang w:bidi="ru-RU"/>
        </w:rPr>
        <w:t>финансами» на 2020-2024 годы представляют собой совокупность мероприятий, входящих в состав подпрограмм. Подпрограммы и включенные в них основные мероприятия, представляют в совокупности комплекс взаимосвязанных мер, направленных на</w:t>
      </w:r>
      <w:r w:rsidR="009C362E"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решение наиболее важных текущих и перспективных целей в сфере управления имуществом и финансами городского округа Люберцы. </w:t>
      </w:r>
    </w:p>
    <w:p w14:paraId="0B996CA8" w14:textId="77777777" w:rsidR="00E864DF" w:rsidRPr="0062558C" w:rsidRDefault="00E864DF"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Подпрограммой 1 </w:t>
      </w:r>
      <w:r w:rsidR="008324C1" w:rsidRPr="0062558C">
        <w:rPr>
          <w:rFonts w:ascii="Arial" w:hAnsi="Arial" w:cs="Arial"/>
          <w:color w:val="000000"/>
          <w:sz w:val="24"/>
          <w:szCs w:val="24"/>
          <w:lang w:bidi="ru-RU"/>
        </w:rPr>
        <w:t>«Развитие имущ</w:t>
      </w:r>
      <w:r w:rsidR="00D238AC" w:rsidRPr="0062558C">
        <w:rPr>
          <w:rFonts w:ascii="Arial" w:hAnsi="Arial" w:cs="Arial"/>
          <w:color w:val="000000"/>
          <w:sz w:val="24"/>
          <w:szCs w:val="24"/>
          <w:lang w:bidi="ru-RU"/>
        </w:rPr>
        <w:t>ественного комплекса</w:t>
      </w:r>
      <w:r w:rsidR="008324C1" w:rsidRPr="0062558C">
        <w:rPr>
          <w:rFonts w:ascii="Arial" w:hAnsi="Arial" w:cs="Arial"/>
          <w:color w:val="000000"/>
          <w:sz w:val="24"/>
          <w:szCs w:val="24"/>
          <w:lang w:bidi="ru-RU"/>
        </w:rPr>
        <w:t xml:space="preserve">» </w:t>
      </w:r>
      <w:r w:rsidRPr="0062558C">
        <w:rPr>
          <w:rFonts w:ascii="Arial" w:hAnsi="Arial" w:cs="Arial"/>
          <w:color w:val="000000"/>
          <w:sz w:val="24"/>
          <w:szCs w:val="24"/>
          <w:lang w:bidi="ru-RU"/>
        </w:rPr>
        <w:t>предусматривается реализация следующих основных мероприятий:</w:t>
      </w:r>
    </w:p>
    <w:p w14:paraId="0B996CA9" w14:textId="77777777" w:rsidR="00E864DF" w:rsidRPr="0062558C" w:rsidRDefault="00E068E5" w:rsidP="001147A4">
      <w:pPr>
        <w:pStyle w:val="2f"/>
        <w:numPr>
          <w:ilvl w:val="0"/>
          <w:numId w:val="8"/>
        </w:numPr>
        <w:shd w:val="clear" w:color="auto" w:fill="auto"/>
        <w:spacing w:line="320" w:lineRule="exact"/>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Мероприятие «Управление имуществом, находящимся в муниципальной собственности, и выполнение кадастровых работ» </w:t>
      </w:r>
      <w:r w:rsidR="004E334F" w:rsidRPr="0062558C">
        <w:rPr>
          <w:rFonts w:ascii="Arial" w:hAnsi="Arial" w:cs="Arial"/>
          <w:color w:val="000000"/>
          <w:sz w:val="24"/>
          <w:szCs w:val="24"/>
          <w:lang w:bidi="ru-RU"/>
        </w:rPr>
        <w:t xml:space="preserve">будет осуществляться по </w:t>
      </w:r>
      <w:r w:rsidR="005425D8" w:rsidRPr="0062558C">
        <w:rPr>
          <w:rFonts w:ascii="Arial" w:hAnsi="Arial" w:cs="Arial"/>
          <w:color w:val="000000"/>
          <w:sz w:val="24"/>
          <w:szCs w:val="24"/>
          <w:lang w:bidi="ru-RU"/>
        </w:rPr>
        <w:t xml:space="preserve">следующим </w:t>
      </w:r>
      <w:r w:rsidR="004E334F" w:rsidRPr="0062558C">
        <w:rPr>
          <w:rFonts w:ascii="Arial" w:hAnsi="Arial" w:cs="Arial"/>
          <w:color w:val="000000"/>
          <w:sz w:val="24"/>
          <w:szCs w:val="24"/>
          <w:lang w:bidi="ru-RU"/>
        </w:rPr>
        <w:t>основным направлениям:</w:t>
      </w:r>
    </w:p>
    <w:p w14:paraId="0B996CAA" w14:textId="77777777" w:rsidR="004E334F" w:rsidRPr="0062558C" w:rsidRDefault="004E334F" w:rsidP="001147A4">
      <w:pPr>
        <w:pStyle w:val="2f"/>
        <w:numPr>
          <w:ilvl w:val="0"/>
          <w:numId w:val="11"/>
        </w:numPr>
        <w:shd w:val="clear" w:color="auto" w:fill="auto"/>
        <w:spacing w:line="320" w:lineRule="exact"/>
        <w:ind w:left="0" w:right="-55" w:firstLine="709"/>
        <w:rPr>
          <w:rFonts w:ascii="Arial" w:hAnsi="Arial" w:cs="Arial"/>
          <w:sz w:val="24"/>
          <w:szCs w:val="24"/>
        </w:rPr>
      </w:pPr>
      <w:r w:rsidRPr="0062558C">
        <w:rPr>
          <w:rFonts w:ascii="Arial" w:hAnsi="Arial" w:cs="Arial"/>
          <w:sz w:val="24"/>
          <w:szCs w:val="24"/>
        </w:rPr>
        <w:t>Расходы, связанные с владением, пользованием и распоряжением имуществом, находящимся в муниципальной собственности городского округа;</w:t>
      </w:r>
    </w:p>
    <w:p w14:paraId="0B996CAB" w14:textId="77777777" w:rsidR="004E334F" w:rsidRPr="0062558C" w:rsidRDefault="004E334F" w:rsidP="001147A4">
      <w:pPr>
        <w:pStyle w:val="2f"/>
        <w:numPr>
          <w:ilvl w:val="0"/>
          <w:numId w:val="11"/>
        </w:numPr>
        <w:shd w:val="clear" w:color="auto" w:fill="auto"/>
        <w:spacing w:line="320" w:lineRule="exact"/>
        <w:ind w:left="0" w:right="-55" w:firstLine="709"/>
        <w:rPr>
          <w:rFonts w:ascii="Arial" w:hAnsi="Arial" w:cs="Arial"/>
          <w:sz w:val="24"/>
          <w:szCs w:val="24"/>
        </w:rPr>
      </w:pPr>
      <w:r w:rsidRPr="0062558C">
        <w:rPr>
          <w:rFonts w:ascii="Arial" w:hAnsi="Arial" w:cs="Arial"/>
          <w:sz w:val="24"/>
          <w:szCs w:val="24"/>
        </w:rPr>
        <w:t>Оплата услуг за начисление, взимание и учет платы за наем муниципального жилищного фонда;</w:t>
      </w:r>
    </w:p>
    <w:p w14:paraId="0B996CAC" w14:textId="77777777" w:rsidR="004E334F" w:rsidRPr="0062558C" w:rsidRDefault="004E334F" w:rsidP="001147A4">
      <w:pPr>
        <w:pStyle w:val="2f"/>
        <w:numPr>
          <w:ilvl w:val="0"/>
          <w:numId w:val="11"/>
        </w:numPr>
        <w:shd w:val="clear" w:color="auto" w:fill="auto"/>
        <w:spacing w:line="320" w:lineRule="exact"/>
        <w:ind w:left="0" w:right="-55" w:firstLine="709"/>
        <w:rPr>
          <w:rFonts w:ascii="Arial" w:hAnsi="Arial" w:cs="Arial"/>
          <w:sz w:val="24"/>
          <w:szCs w:val="24"/>
        </w:rPr>
      </w:pPr>
      <w:r w:rsidRPr="0062558C">
        <w:rPr>
          <w:rFonts w:ascii="Arial" w:hAnsi="Arial" w:cs="Arial"/>
          <w:sz w:val="24"/>
          <w:szCs w:val="24"/>
        </w:rPr>
        <w:t>Мероприятия по землеустройству и землепользованию;</w:t>
      </w:r>
    </w:p>
    <w:p w14:paraId="0B996CAD" w14:textId="77777777" w:rsidR="004E334F" w:rsidRPr="0062558C" w:rsidRDefault="004E334F" w:rsidP="001147A4">
      <w:pPr>
        <w:pStyle w:val="2f"/>
        <w:numPr>
          <w:ilvl w:val="0"/>
          <w:numId w:val="11"/>
        </w:numPr>
        <w:shd w:val="clear" w:color="auto" w:fill="auto"/>
        <w:spacing w:line="320" w:lineRule="exact"/>
        <w:ind w:left="0" w:right="-55" w:firstLine="709"/>
        <w:rPr>
          <w:rFonts w:ascii="Arial" w:hAnsi="Arial" w:cs="Arial"/>
          <w:sz w:val="24"/>
          <w:szCs w:val="24"/>
        </w:rPr>
      </w:pPr>
      <w:r w:rsidRPr="0062558C">
        <w:rPr>
          <w:rFonts w:ascii="Arial" w:hAnsi="Arial" w:cs="Arial"/>
          <w:sz w:val="24"/>
          <w:szCs w:val="24"/>
        </w:rPr>
        <w:t>Взносы на капитальный ремонт общего имущества многоквартирных домов;</w:t>
      </w:r>
    </w:p>
    <w:p w14:paraId="0B996CAE" w14:textId="77777777" w:rsidR="00E068E5" w:rsidRPr="0062558C" w:rsidRDefault="004E334F" w:rsidP="001147A4">
      <w:pPr>
        <w:pStyle w:val="2f"/>
        <w:numPr>
          <w:ilvl w:val="0"/>
          <w:numId w:val="11"/>
        </w:numPr>
        <w:shd w:val="clear" w:color="auto" w:fill="auto"/>
        <w:spacing w:line="320" w:lineRule="exact"/>
        <w:ind w:left="0" w:right="-55" w:firstLine="851"/>
        <w:rPr>
          <w:rFonts w:ascii="Arial" w:hAnsi="Arial" w:cs="Arial"/>
          <w:sz w:val="24"/>
          <w:szCs w:val="24"/>
        </w:rPr>
      </w:pPr>
      <w:r w:rsidRPr="0062558C">
        <w:rPr>
          <w:rFonts w:ascii="Arial" w:hAnsi="Arial" w:cs="Arial"/>
          <w:sz w:val="24"/>
          <w:szCs w:val="24"/>
        </w:rPr>
        <w:t xml:space="preserve">Организация в соответствии с Федеральным законом от 24 июля 2007 г. </w:t>
      </w:r>
      <w:r w:rsidR="002012ED" w:rsidRPr="0062558C">
        <w:rPr>
          <w:rFonts w:ascii="Arial" w:hAnsi="Arial" w:cs="Arial"/>
          <w:sz w:val="24"/>
          <w:szCs w:val="24"/>
        </w:rPr>
        <w:br/>
      </w:r>
      <w:r w:rsidRPr="0062558C">
        <w:rPr>
          <w:rFonts w:ascii="Arial" w:hAnsi="Arial" w:cs="Arial"/>
          <w:sz w:val="24"/>
          <w:szCs w:val="24"/>
        </w:rPr>
        <w:t>№</w:t>
      </w:r>
      <w:r w:rsidR="009C362E" w:rsidRPr="0062558C">
        <w:rPr>
          <w:rFonts w:ascii="Arial" w:hAnsi="Arial" w:cs="Arial"/>
          <w:sz w:val="24"/>
          <w:szCs w:val="24"/>
        </w:rPr>
        <w:t> </w:t>
      </w:r>
      <w:r w:rsidRPr="0062558C">
        <w:rPr>
          <w:rFonts w:ascii="Arial" w:hAnsi="Arial" w:cs="Arial"/>
          <w:sz w:val="24"/>
          <w:szCs w:val="24"/>
        </w:rPr>
        <w:t>221</w:t>
      </w:r>
      <w:r w:rsidR="009C362E" w:rsidRPr="0062558C">
        <w:rPr>
          <w:rFonts w:ascii="Arial" w:hAnsi="Arial" w:cs="Arial"/>
          <w:sz w:val="24"/>
          <w:szCs w:val="24"/>
        </w:rPr>
        <w:t> </w:t>
      </w:r>
      <w:r w:rsidRPr="0062558C">
        <w:rPr>
          <w:rFonts w:ascii="Arial" w:hAnsi="Arial" w:cs="Arial"/>
          <w:sz w:val="24"/>
          <w:szCs w:val="24"/>
        </w:rPr>
        <w:t>-</w:t>
      </w:r>
      <w:r w:rsidR="009C362E" w:rsidRPr="0062558C">
        <w:rPr>
          <w:rFonts w:ascii="Arial" w:hAnsi="Arial" w:cs="Arial"/>
          <w:sz w:val="24"/>
          <w:szCs w:val="24"/>
        </w:rPr>
        <w:t> </w:t>
      </w:r>
      <w:r w:rsidRPr="0062558C">
        <w:rPr>
          <w:rFonts w:ascii="Arial" w:hAnsi="Arial" w:cs="Arial"/>
          <w:sz w:val="24"/>
          <w:szCs w:val="24"/>
        </w:rPr>
        <w:t>ФЗ «О государственном кадастре недвижимости» выполнения комплексных кадастровых работ и утверждение карты-плана территории</w:t>
      </w:r>
      <w:r w:rsidR="00E068E5" w:rsidRPr="0062558C">
        <w:rPr>
          <w:rFonts w:ascii="Arial" w:hAnsi="Arial" w:cs="Arial"/>
          <w:sz w:val="24"/>
          <w:szCs w:val="24"/>
        </w:rPr>
        <w:t>;</w:t>
      </w:r>
    </w:p>
    <w:p w14:paraId="0B996CAF" w14:textId="77777777" w:rsidR="004E334F" w:rsidRPr="0062558C" w:rsidRDefault="00E068E5" w:rsidP="001147A4">
      <w:pPr>
        <w:pStyle w:val="2f"/>
        <w:numPr>
          <w:ilvl w:val="0"/>
          <w:numId w:val="11"/>
        </w:numPr>
        <w:shd w:val="clear" w:color="auto" w:fill="auto"/>
        <w:spacing w:line="320" w:lineRule="exact"/>
        <w:ind w:left="0" w:right="-55" w:firstLine="851"/>
        <w:rPr>
          <w:rFonts w:ascii="Arial" w:hAnsi="Arial" w:cs="Arial"/>
          <w:sz w:val="24"/>
          <w:szCs w:val="24"/>
        </w:rPr>
      </w:pPr>
      <w:r w:rsidRPr="0062558C">
        <w:rPr>
          <w:rFonts w:ascii="Arial" w:hAnsi="Arial" w:cs="Arial"/>
          <w:sz w:val="24"/>
          <w:szCs w:val="24"/>
        </w:rPr>
        <w:t>Создание условий для беспрепятственного доступа инвалидов и других маломобильных групп населения к многоквартирным домам.</w:t>
      </w:r>
    </w:p>
    <w:p w14:paraId="0B996CB0" w14:textId="77777777" w:rsidR="004E334F" w:rsidRPr="0062558C" w:rsidRDefault="00E068E5" w:rsidP="001147A4">
      <w:pPr>
        <w:pStyle w:val="2f"/>
        <w:numPr>
          <w:ilvl w:val="0"/>
          <w:numId w:val="8"/>
        </w:numPr>
        <w:shd w:val="clear" w:color="auto" w:fill="auto"/>
        <w:spacing w:line="320" w:lineRule="exact"/>
        <w:ind w:left="0" w:right="-55" w:firstLine="851"/>
        <w:rPr>
          <w:rFonts w:ascii="Arial" w:hAnsi="Arial" w:cs="Arial"/>
          <w:color w:val="000000"/>
          <w:sz w:val="24"/>
          <w:szCs w:val="24"/>
          <w:lang w:bidi="ru-RU"/>
        </w:rPr>
      </w:pPr>
      <w:r w:rsidRPr="0062558C">
        <w:rPr>
          <w:rFonts w:ascii="Arial" w:hAnsi="Arial" w:cs="Arial"/>
          <w:color w:val="000000"/>
          <w:sz w:val="24"/>
          <w:szCs w:val="24"/>
          <w:lang w:bidi="ru-RU"/>
        </w:rPr>
        <w:t>Мероприятие «Создание условий для реализации государственных полномочий в</w:t>
      </w:r>
      <w:r w:rsidR="009C362E" w:rsidRPr="0062558C">
        <w:rPr>
          <w:rFonts w:ascii="Arial" w:hAnsi="Arial" w:cs="Arial"/>
          <w:color w:val="000000"/>
          <w:sz w:val="24"/>
          <w:szCs w:val="24"/>
          <w:lang w:bidi="ru-RU"/>
        </w:rPr>
        <w:t> </w:t>
      </w:r>
      <w:r w:rsidRPr="0062558C">
        <w:rPr>
          <w:rFonts w:ascii="Arial" w:hAnsi="Arial" w:cs="Arial"/>
          <w:color w:val="000000"/>
          <w:sz w:val="24"/>
          <w:szCs w:val="24"/>
          <w:lang w:bidi="ru-RU"/>
        </w:rPr>
        <w:t>области земельных отношений»</w:t>
      </w:r>
      <w:r w:rsidR="009A39FE" w:rsidRPr="0062558C">
        <w:rPr>
          <w:rFonts w:ascii="Arial" w:hAnsi="Arial" w:cs="Arial"/>
          <w:color w:val="000000"/>
          <w:sz w:val="24"/>
          <w:szCs w:val="24"/>
          <w:lang w:bidi="ru-RU"/>
        </w:rPr>
        <w:t>.</w:t>
      </w:r>
    </w:p>
    <w:p w14:paraId="0B996CB1" w14:textId="77777777" w:rsidR="00182B68" w:rsidRPr="0062558C" w:rsidRDefault="00182B68" w:rsidP="001147A4">
      <w:pPr>
        <w:widowControl w:val="0"/>
        <w:numPr>
          <w:ilvl w:val="0"/>
          <w:numId w:val="8"/>
        </w:numPr>
        <w:spacing w:after="0" w:line="320" w:lineRule="exact"/>
        <w:ind w:left="0" w:right="-55" w:firstLine="851"/>
        <w:jc w:val="both"/>
        <w:rPr>
          <w:rFonts w:ascii="Arial" w:hAnsi="Arial" w:cs="Arial"/>
          <w:color w:val="000000"/>
          <w:sz w:val="24"/>
          <w:szCs w:val="24"/>
          <w:lang w:bidi="ru-RU"/>
        </w:rPr>
      </w:pPr>
      <w:r w:rsidRPr="0062558C">
        <w:rPr>
          <w:rFonts w:ascii="Arial" w:hAnsi="Arial" w:cs="Arial"/>
          <w:color w:val="000000"/>
          <w:sz w:val="24"/>
          <w:szCs w:val="24"/>
          <w:lang w:bidi="ru-RU"/>
        </w:rPr>
        <w:t>Мероприятие «Создание условий для реализации полномочий органов местного самоуправления».</w:t>
      </w:r>
    </w:p>
    <w:p w14:paraId="0B996CB2" w14:textId="36FA7661" w:rsidR="00E864DF" w:rsidRPr="0062558C" w:rsidRDefault="00E864DF" w:rsidP="001147A4">
      <w:pPr>
        <w:pStyle w:val="2f"/>
        <w:shd w:val="clear" w:color="auto" w:fill="auto"/>
        <w:spacing w:line="320" w:lineRule="exact"/>
        <w:ind w:right="-55" w:firstLine="709"/>
        <w:rPr>
          <w:rFonts w:ascii="Arial" w:hAnsi="Arial" w:cs="Arial"/>
          <w:sz w:val="24"/>
          <w:szCs w:val="24"/>
        </w:rPr>
      </w:pPr>
      <w:r w:rsidRPr="0062558C">
        <w:rPr>
          <w:rFonts w:ascii="Arial" w:hAnsi="Arial" w:cs="Arial"/>
          <w:color w:val="000000"/>
          <w:sz w:val="24"/>
          <w:szCs w:val="24"/>
          <w:lang w:bidi="ru-RU"/>
        </w:rPr>
        <w:t xml:space="preserve">Подпрограммой </w:t>
      </w:r>
      <w:r w:rsidR="003D2BD2" w:rsidRPr="0062558C">
        <w:rPr>
          <w:rFonts w:ascii="Arial" w:hAnsi="Arial" w:cs="Arial"/>
          <w:color w:val="000000"/>
          <w:sz w:val="24"/>
          <w:szCs w:val="24"/>
          <w:lang w:bidi="ru-RU"/>
        </w:rPr>
        <w:t>3</w:t>
      </w:r>
      <w:r w:rsidR="005607DC" w:rsidRPr="0062558C">
        <w:rPr>
          <w:rFonts w:ascii="Arial" w:hAnsi="Arial" w:cs="Arial"/>
          <w:color w:val="000000"/>
          <w:sz w:val="24"/>
          <w:szCs w:val="24"/>
          <w:lang w:bidi="ru-RU"/>
        </w:rPr>
        <w:t xml:space="preserve"> </w:t>
      </w:r>
      <w:r w:rsidR="00D238AC" w:rsidRPr="0062558C">
        <w:rPr>
          <w:rFonts w:ascii="Arial" w:hAnsi="Arial" w:cs="Arial"/>
          <w:color w:val="000000"/>
          <w:sz w:val="24"/>
          <w:szCs w:val="24"/>
          <w:lang w:bidi="ru-RU"/>
        </w:rPr>
        <w:t>«Совершенствование муниципальной службы Московской области»</w:t>
      </w:r>
      <w:r w:rsidRPr="0062558C">
        <w:rPr>
          <w:rFonts w:ascii="Arial" w:hAnsi="Arial" w:cs="Arial"/>
          <w:color w:val="000000"/>
          <w:sz w:val="24"/>
          <w:szCs w:val="24"/>
          <w:lang w:bidi="ru-RU"/>
        </w:rPr>
        <w:t xml:space="preserve"> предусматривается реализация следующ</w:t>
      </w:r>
      <w:r w:rsidR="003E0D74" w:rsidRPr="0062558C">
        <w:rPr>
          <w:rFonts w:ascii="Arial" w:hAnsi="Arial" w:cs="Arial"/>
          <w:color w:val="000000"/>
          <w:sz w:val="24"/>
          <w:szCs w:val="24"/>
          <w:lang w:bidi="ru-RU"/>
        </w:rPr>
        <w:t xml:space="preserve">его </w:t>
      </w:r>
      <w:r w:rsidRPr="0062558C">
        <w:rPr>
          <w:rFonts w:ascii="Arial" w:hAnsi="Arial" w:cs="Arial"/>
          <w:color w:val="000000"/>
          <w:sz w:val="24"/>
          <w:szCs w:val="24"/>
          <w:lang w:bidi="ru-RU"/>
        </w:rPr>
        <w:t>основн</w:t>
      </w:r>
      <w:r w:rsidR="003E0D74" w:rsidRPr="0062558C">
        <w:rPr>
          <w:rFonts w:ascii="Arial" w:hAnsi="Arial" w:cs="Arial"/>
          <w:color w:val="000000"/>
          <w:sz w:val="24"/>
          <w:szCs w:val="24"/>
          <w:lang w:bidi="ru-RU"/>
        </w:rPr>
        <w:t>ого мероприятия «О</w:t>
      </w:r>
      <w:r w:rsidRPr="0062558C">
        <w:rPr>
          <w:rFonts w:ascii="Arial" w:hAnsi="Arial" w:cs="Arial"/>
          <w:color w:val="000000"/>
          <w:sz w:val="24"/>
          <w:szCs w:val="24"/>
          <w:lang w:bidi="ru-RU"/>
        </w:rPr>
        <w:t xml:space="preserve">рганизация профессионального развития муниципальных служащих </w:t>
      </w:r>
      <w:r w:rsidR="003E0D74" w:rsidRPr="0062558C">
        <w:rPr>
          <w:rFonts w:ascii="Arial" w:hAnsi="Arial" w:cs="Arial"/>
          <w:color w:val="000000"/>
          <w:sz w:val="24"/>
          <w:szCs w:val="24"/>
          <w:lang w:bidi="ru-RU"/>
        </w:rPr>
        <w:t xml:space="preserve">Московской области» направленного на организацию </w:t>
      </w:r>
      <w:r w:rsidR="009A39FE" w:rsidRPr="0062558C">
        <w:rPr>
          <w:rFonts w:ascii="Arial" w:hAnsi="Arial" w:cs="Arial"/>
          <w:sz w:val="24"/>
          <w:szCs w:val="24"/>
        </w:rPr>
        <w:t>и проведение мероприятий по обучению, переобучению, повышению квалификации и обмену опытом специалистов.</w:t>
      </w:r>
    </w:p>
    <w:p w14:paraId="0B996CB3" w14:textId="419C3803" w:rsidR="009A39FE" w:rsidRPr="0062558C" w:rsidRDefault="00692381" w:rsidP="001147A4">
      <w:pPr>
        <w:pStyle w:val="2f"/>
        <w:shd w:val="clear" w:color="auto" w:fill="auto"/>
        <w:spacing w:line="320" w:lineRule="exact"/>
        <w:ind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Подпрограммой </w:t>
      </w:r>
      <w:r w:rsidR="003D2BD2" w:rsidRPr="0062558C">
        <w:rPr>
          <w:rFonts w:ascii="Arial" w:hAnsi="Arial" w:cs="Arial"/>
          <w:color w:val="000000"/>
          <w:sz w:val="24"/>
          <w:szCs w:val="24"/>
          <w:lang w:bidi="ru-RU"/>
        </w:rPr>
        <w:t>4</w:t>
      </w:r>
      <w:r w:rsidR="005607DC" w:rsidRPr="0062558C">
        <w:rPr>
          <w:rFonts w:ascii="Arial" w:hAnsi="Arial" w:cs="Arial"/>
          <w:color w:val="000000"/>
          <w:sz w:val="24"/>
          <w:szCs w:val="24"/>
          <w:lang w:bidi="ru-RU"/>
        </w:rPr>
        <w:t xml:space="preserve"> </w:t>
      </w:r>
      <w:r w:rsidR="00D238AC" w:rsidRPr="0062558C">
        <w:rPr>
          <w:rFonts w:ascii="Arial" w:hAnsi="Arial" w:cs="Arial"/>
          <w:color w:val="000000"/>
          <w:sz w:val="24"/>
          <w:szCs w:val="24"/>
          <w:lang w:bidi="ru-RU"/>
        </w:rPr>
        <w:t xml:space="preserve">«Управление муниципальными финансами» </w:t>
      </w:r>
      <w:r w:rsidR="00E864DF" w:rsidRPr="0062558C">
        <w:rPr>
          <w:rFonts w:ascii="Arial" w:hAnsi="Arial" w:cs="Arial"/>
          <w:color w:val="000000"/>
          <w:sz w:val="24"/>
          <w:szCs w:val="24"/>
          <w:lang w:bidi="ru-RU"/>
        </w:rPr>
        <w:t>предусматривается реализация следующих основных мероприятий:</w:t>
      </w:r>
    </w:p>
    <w:p w14:paraId="0B996CB4" w14:textId="77777777" w:rsidR="009A39FE" w:rsidRPr="0062558C" w:rsidRDefault="003E0D74" w:rsidP="001147A4">
      <w:pPr>
        <w:pStyle w:val="2f"/>
        <w:numPr>
          <w:ilvl w:val="0"/>
          <w:numId w:val="13"/>
        </w:numPr>
        <w:shd w:val="clear" w:color="auto" w:fill="auto"/>
        <w:spacing w:line="320" w:lineRule="exact"/>
        <w:ind w:left="0" w:right="-55" w:firstLine="709"/>
        <w:rPr>
          <w:rFonts w:ascii="Arial" w:hAnsi="Arial" w:cs="Arial"/>
          <w:sz w:val="24"/>
          <w:szCs w:val="24"/>
        </w:rPr>
      </w:pPr>
      <w:r w:rsidRPr="0062558C">
        <w:rPr>
          <w:rFonts w:ascii="Arial" w:hAnsi="Arial" w:cs="Arial"/>
          <w:color w:val="000000"/>
          <w:sz w:val="24"/>
          <w:szCs w:val="24"/>
          <w:lang w:bidi="ru-RU"/>
        </w:rPr>
        <w:t>Мероприятие «П</w:t>
      </w:r>
      <w:r w:rsidR="00880B03" w:rsidRPr="0062558C">
        <w:rPr>
          <w:rFonts w:ascii="Arial" w:hAnsi="Arial" w:cs="Arial"/>
          <w:sz w:val="24"/>
          <w:szCs w:val="24"/>
        </w:rPr>
        <w:t>роведение мероприятий в сфере формир</w:t>
      </w:r>
      <w:r w:rsidR="009A39FE" w:rsidRPr="0062558C">
        <w:rPr>
          <w:rFonts w:ascii="Arial" w:hAnsi="Arial" w:cs="Arial"/>
          <w:sz w:val="24"/>
          <w:szCs w:val="24"/>
        </w:rPr>
        <w:t>ования доходов местного бюджета</w:t>
      </w:r>
      <w:r w:rsidRPr="0062558C">
        <w:rPr>
          <w:rFonts w:ascii="Arial" w:hAnsi="Arial" w:cs="Arial"/>
          <w:sz w:val="24"/>
          <w:szCs w:val="24"/>
        </w:rPr>
        <w:t>»</w:t>
      </w:r>
      <w:r w:rsidR="009A39FE" w:rsidRPr="0062558C">
        <w:rPr>
          <w:rFonts w:ascii="Arial" w:hAnsi="Arial" w:cs="Arial"/>
          <w:sz w:val="24"/>
          <w:szCs w:val="24"/>
        </w:rPr>
        <w:t xml:space="preserve">, </w:t>
      </w:r>
      <w:r w:rsidR="009A39FE" w:rsidRPr="0062558C">
        <w:rPr>
          <w:rFonts w:ascii="Arial" w:hAnsi="Arial" w:cs="Arial"/>
          <w:color w:val="000000"/>
          <w:sz w:val="24"/>
          <w:szCs w:val="24"/>
          <w:lang w:bidi="ru-RU"/>
        </w:rPr>
        <w:t>которое будет осуществляться по основным направлениям:</w:t>
      </w:r>
    </w:p>
    <w:p w14:paraId="0B996CB5" w14:textId="77777777" w:rsidR="00475F4C" w:rsidRPr="0062558C" w:rsidRDefault="00475F4C" w:rsidP="001147A4">
      <w:pPr>
        <w:pStyle w:val="2f"/>
        <w:numPr>
          <w:ilvl w:val="0"/>
          <w:numId w:val="12"/>
        </w:numPr>
        <w:shd w:val="clear" w:color="auto" w:fill="auto"/>
        <w:spacing w:line="320" w:lineRule="exact"/>
        <w:ind w:left="0" w:right="-55" w:firstLine="709"/>
        <w:rPr>
          <w:rFonts w:ascii="Arial" w:hAnsi="Arial" w:cs="Arial"/>
          <w:sz w:val="24"/>
          <w:szCs w:val="24"/>
        </w:rPr>
      </w:pPr>
      <w:r w:rsidRPr="0062558C">
        <w:rPr>
          <w:rFonts w:ascii="Arial" w:hAnsi="Arial" w:cs="Arial"/>
          <w:sz w:val="24"/>
          <w:szCs w:val="24"/>
        </w:rPr>
        <w:t xml:space="preserve">Осуществление мониторинга поступлений налоговых и неналоговых доходов </w:t>
      </w:r>
      <w:r w:rsidRPr="0062558C">
        <w:rPr>
          <w:rFonts w:ascii="Arial" w:hAnsi="Arial" w:cs="Arial"/>
          <w:sz w:val="24"/>
          <w:szCs w:val="24"/>
        </w:rPr>
        <w:lastRenderedPageBreak/>
        <w:t>местного бюджета;</w:t>
      </w:r>
    </w:p>
    <w:p w14:paraId="0B996CB6" w14:textId="77777777" w:rsidR="009A39FE" w:rsidRPr="0062558C" w:rsidRDefault="00475F4C" w:rsidP="001147A4">
      <w:pPr>
        <w:pStyle w:val="2f"/>
        <w:numPr>
          <w:ilvl w:val="0"/>
          <w:numId w:val="12"/>
        </w:numPr>
        <w:shd w:val="clear" w:color="auto" w:fill="auto"/>
        <w:spacing w:line="320" w:lineRule="exact"/>
        <w:ind w:left="0" w:right="-55" w:firstLine="709"/>
        <w:rPr>
          <w:rFonts w:ascii="Arial" w:hAnsi="Arial" w:cs="Arial"/>
          <w:sz w:val="24"/>
          <w:szCs w:val="24"/>
        </w:rPr>
      </w:pPr>
      <w:r w:rsidRPr="0062558C">
        <w:rPr>
          <w:rFonts w:ascii="Arial" w:hAnsi="Arial" w:cs="Arial"/>
          <w:sz w:val="24"/>
          <w:szCs w:val="24"/>
        </w:rPr>
        <w:t>Проведение работы с главными администраторами по представлению прогноза поступления доходов и аналитических материалов по исполнению бюджета.</w:t>
      </w:r>
    </w:p>
    <w:p w14:paraId="0B996CB7" w14:textId="773C21F7" w:rsidR="00475F4C" w:rsidRPr="0062558C" w:rsidRDefault="003E0D74" w:rsidP="001147A4">
      <w:pPr>
        <w:pStyle w:val="2f"/>
        <w:numPr>
          <w:ilvl w:val="0"/>
          <w:numId w:val="13"/>
        </w:numPr>
        <w:shd w:val="clear" w:color="auto" w:fill="auto"/>
        <w:spacing w:line="320" w:lineRule="exact"/>
        <w:ind w:left="0" w:right="-55" w:firstLine="851"/>
        <w:rPr>
          <w:rFonts w:ascii="Arial" w:hAnsi="Arial" w:cs="Arial"/>
          <w:sz w:val="24"/>
          <w:szCs w:val="24"/>
        </w:rPr>
      </w:pPr>
      <w:r w:rsidRPr="0062558C">
        <w:rPr>
          <w:rFonts w:ascii="Arial" w:hAnsi="Arial" w:cs="Arial"/>
          <w:color w:val="000000"/>
          <w:sz w:val="24"/>
          <w:szCs w:val="24"/>
          <w:lang w:bidi="ru-RU"/>
        </w:rPr>
        <w:t>Мероприятие «П</w:t>
      </w:r>
      <w:r w:rsidR="00880B03" w:rsidRPr="0062558C">
        <w:rPr>
          <w:rFonts w:ascii="Arial" w:hAnsi="Arial" w:cs="Arial"/>
          <w:sz w:val="24"/>
          <w:szCs w:val="24"/>
        </w:rPr>
        <w:t>овышение качества управления муниципальными финансами и</w:t>
      </w:r>
      <w:r w:rsidR="009C362E" w:rsidRPr="0062558C">
        <w:rPr>
          <w:rFonts w:ascii="Arial" w:hAnsi="Arial" w:cs="Arial"/>
          <w:sz w:val="24"/>
          <w:szCs w:val="24"/>
        </w:rPr>
        <w:t> </w:t>
      </w:r>
      <w:r w:rsidR="00880B03" w:rsidRPr="0062558C">
        <w:rPr>
          <w:rFonts w:ascii="Arial" w:hAnsi="Arial" w:cs="Arial"/>
          <w:sz w:val="24"/>
          <w:szCs w:val="24"/>
        </w:rPr>
        <w:t xml:space="preserve">соблюдения требований бюджетного законодательства Российской Федерации при осуществлении бюджетного </w:t>
      </w:r>
      <w:proofErr w:type="gramStart"/>
      <w:r w:rsidR="00880B03" w:rsidRPr="0062558C">
        <w:rPr>
          <w:rFonts w:ascii="Arial" w:hAnsi="Arial" w:cs="Arial"/>
          <w:sz w:val="24"/>
          <w:szCs w:val="24"/>
        </w:rPr>
        <w:t>процесса</w:t>
      </w:r>
      <w:proofErr w:type="gramEnd"/>
      <w:r w:rsidR="00880B03" w:rsidRPr="0062558C">
        <w:rPr>
          <w:rFonts w:ascii="Arial" w:hAnsi="Arial" w:cs="Arial"/>
          <w:sz w:val="24"/>
          <w:szCs w:val="24"/>
        </w:rPr>
        <w:t xml:space="preserve"> в муниципальных образованиях Московской области</w:t>
      </w:r>
      <w:r w:rsidRPr="0062558C">
        <w:rPr>
          <w:rFonts w:ascii="Arial" w:hAnsi="Arial" w:cs="Arial"/>
          <w:sz w:val="24"/>
          <w:szCs w:val="24"/>
        </w:rPr>
        <w:t>» в</w:t>
      </w:r>
      <w:r w:rsidR="009C362E" w:rsidRPr="0062558C">
        <w:rPr>
          <w:rFonts w:ascii="Arial" w:hAnsi="Arial" w:cs="Arial"/>
          <w:sz w:val="24"/>
          <w:szCs w:val="24"/>
        </w:rPr>
        <w:t> </w:t>
      </w:r>
      <w:r w:rsidRPr="0062558C">
        <w:rPr>
          <w:rFonts w:ascii="Arial" w:hAnsi="Arial" w:cs="Arial"/>
          <w:sz w:val="24"/>
          <w:szCs w:val="24"/>
        </w:rPr>
        <w:t xml:space="preserve">рамках реализации </w:t>
      </w:r>
      <w:proofErr w:type="gramStart"/>
      <w:r w:rsidRPr="0062558C">
        <w:rPr>
          <w:rFonts w:ascii="Arial" w:hAnsi="Arial" w:cs="Arial"/>
          <w:sz w:val="24"/>
          <w:szCs w:val="24"/>
        </w:rPr>
        <w:t>которого</w:t>
      </w:r>
      <w:proofErr w:type="gramEnd"/>
      <w:r w:rsidR="009A39FE" w:rsidRPr="0062558C">
        <w:rPr>
          <w:rFonts w:ascii="Arial" w:hAnsi="Arial" w:cs="Arial"/>
          <w:color w:val="000000"/>
          <w:sz w:val="24"/>
          <w:szCs w:val="24"/>
          <w:lang w:bidi="ru-RU"/>
        </w:rPr>
        <w:t xml:space="preserve"> будет осуществляться </w:t>
      </w:r>
      <w:r w:rsidRPr="0062558C">
        <w:rPr>
          <w:rFonts w:ascii="Arial" w:hAnsi="Arial" w:cs="Arial"/>
          <w:color w:val="000000"/>
          <w:sz w:val="24"/>
          <w:szCs w:val="24"/>
          <w:lang w:bidi="ru-RU"/>
        </w:rPr>
        <w:t>м</w:t>
      </w:r>
      <w:r w:rsidR="00AA0E87" w:rsidRPr="0062558C">
        <w:rPr>
          <w:rFonts w:ascii="Arial" w:hAnsi="Arial" w:cs="Arial"/>
          <w:sz w:val="24"/>
          <w:szCs w:val="24"/>
        </w:rPr>
        <w:t>ониторинг и оценка качества управления муниципальными финансами.</w:t>
      </w:r>
    </w:p>
    <w:p w14:paraId="0B996CB8" w14:textId="77777777" w:rsidR="00880B03" w:rsidRPr="0062558C" w:rsidRDefault="003E0D74" w:rsidP="001147A4">
      <w:pPr>
        <w:pStyle w:val="2f"/>
        <w:numPr>
          <w:ilvl w:val="0"/>
          <w:numId w:val="15"/>
        </w:numPr>
        <w:shd w:val="clear" w:color="auto" w:fill="auto"/>
        <w:spacing w:line="320" w:lineRule="exact"/>
        <w:ind w:left="0" w:right="-55" w:firstLine="709"/>
        <w:rPr>
          <w:rFonts w:ascii="Arial" w:hAnsi="Arial" w:cs="Arial"/>
          <w:sz w:val="24"/>
          <w:szCs w:val="24"/>
        </w:rPr>
      </w:pPr>
      <w:r w:rsidRPr="0062558C">
        <w:rPr>
          <w:rFonts w:ascii="Arial" w:hAnsi="Arial" w:cs="Arial"/>
          <w:color w:val="000000"/>
          <w:sz w:val="24"/>
          <w:szCs w:val="24"/>
          <w:lang w:bidi="ru-RU"/>
        </w:rPr>
        <w:t>Мероприятие «У</w:t>
      </w:r>
      <w:r w:rsidR="00880B03" w:rsidRPr="0062558C">
        <w:rPr>
          <w:rFonts w:ascii="Arial" w:hAnsi="Arial" w:cs="Arial"/>
          <w:sz w:val="24"/>
          <w:szCs w:val="24"/>
        </w:rPr>
        <w:t>правление муниципальным долгом</w:t>
      </w:r>
      <w:r w:rsidRPr="0062558C">
        <w:rPr>
          <w:rFonts w:ascii="Arial" w:hAnsi="Arial" w:cs="Arial"/>
          <w:sz w:val="24"/>
          <w:szCs w:val="24"/>
        </w:rPr>
        <w:t>»</w:t>
      </w:r>
      <w:r w:rsidR="00297E7D" w:rsidRPr="0062558C">
        <w:rPr>
          <w:rFonts w:ascii="Arial" w:hAnsi="Arial" w:cs="Arial"/>
          <w:sz w:val="24"/>
          <w:szCs w:val="24"/>
        </w:rPr>
        <w:t xml:space="preserve"> направленно на</w:t>
      </w:r>
      <w:r w:rsidR="009C362E" w:rsidRPr="0062558C">
        <w:rPr>
          <w:rFonts w:ascii="Arial" w:hAnsi="Arial" w:cs="Arial"/>
          <w:sz w:val="24"/>
          <w:szCs w:val="24"/>
        </w:rPr>
        <w:t> </w:t>
      </w:r>
      <w:r w:rsidR="00297E7D" w:rsidRPr="0062558C">
        <w:rPr>
          <w:rFonts w:ascii="Arial" w:hAnsi="Arial" w:cs="Arial"/>
          <w:sz w:val="24"/>
          <w:szCs w:val="24"/>
        </w:rPr>
        <w:t>о</w:t>
      </w:r>
      <w:r w:rsidR="00475F4C" w:rsidRPr="0062558C">
        <w:rPr>
          <w:rFonts w:ascii="Arial" w:hAnsi="Arial" w:cs="Arial"/>
          <w:sz w:val="24"/>
          <w:szCs w:val="24"/>
        </w:rPr>
        <w:t>бслуживание муниципального долга по бюджетным кредитам</w:t>
      </w:r>
      <w:r w:rsidR="00297E7D" w:rsidRPr="0062558C">
        <w:rPr>
          <w:rFonts w:ascii="Arial" w:hAnsi="Arial" w:cs="Arial"/>
          <w:sz w:val="24"/>
          <w:szCs w:val="24"/>
        </w:rPr>
        <w:t>.</w:t>
      </w:r>
    </w:p>
    <w:p w14:paraId="0B996CB9" w14:textId="211D9D97" w:rsidR="00E864DF" w:rsidRPr="0062558C" w:rsidRDefault="00880B03" w:rsidP="001147A4">
      <w:pPr>
        <w:pStyle w:val="2f"/>
        <w:shd w:val="clear" w:color="auto" w:fill="auto"/>
        <w:spacing w:line="320" w:lineRule="exact"/>
        <w:ind w:right="-55" w:firstLine="709"/>
        <w:rPr>
          <w:rFonts w:ascii="Arial" w:hAnsi="Arial" w:cs="Arial"/>
          <w:sz w:val="24"/>
          <w:szCs w:val="24"/>
        </w:rPr>
      </w:pPr>
      <w:r w:rsidRPr="0062558C">
        <w:rPr>
          <w:rFonts w:ascii="Arial" w:hAnsi="Arial" w:cs="Arial"/>
          <w:color w:val="000000"/>
          <w:sz w:val="24"/>
          <w:szCs w:val="24"/>
          <w:lang w:bidi="ru-RU"/>
        </w:rPr>
        <w:t xml:space="preserve">Подпрограммой </w:t>
      </w:r>
      <w:r w:rsidR="003D2BD2" w:rsidRPr="0062558C">
        <w:rPr>
          <w:rFonts w:ascii="Arial" w:hAnsi="Arial" w:cs="Arial"/>
          <w:color w:val="000000"/>
          <w:sz w:val="24"/>
          <w:szCs w:val="24"/>
          <w:lang w:bidi="ru-RU"/>
        </w:rPr>
        <w:t>5</w:t>
      </w:r>
      <w:r w:rsidR="005607DC" w:rsidRPr="0062558C">
        <w:rPr>
          <w:rFonts w:ascii="Arial" w:hAnsi="Arial" w:cs="Arial"/>
          <w:color w:val="000000"/>
          <w:sz w:val="24"/>
          <w:szCs w:val="24"/>
          <w:lang w:bidi="ru-RU"/>
        </w:rPr>
        <w:t xml:space="preserve"> </w:t>
      </w:r>
      <w:r w:rsidR="00D238AC" w:rsidRPr="0062558C">
        <w:rPr>
          <w:rFonts w:ascii="Arial" w:hAnsi="Arial" w:cs="Arial"/>
          <w:color w:val="000000"/>
          <w:sz w:val="24"/>
          <w:szCs w:val="24"/>
          <w:lang w:bidi="ru-RU"/>
        </w:rPr>
        <w:t xml:space="preserve">«Обеспечивающая подпрограмма» </w:t>
      </w:r>
      <w:r w:rsidR="00E864DF" w:rsidRPr="0062558C">
        <w:rPr>
          <w:rFonts w:ascii="Arial" w:hAnsi="Arial" w:cs="Arial"/>
          <w:color w:val="000000"/>
          <w:sz w:val="24"/>
          <w:szCs w:val="24"/>
          <w:lang w:bidi="ru-RU"/>
        </w:rPr>
        <w:t>предусматривается реализация основного мероприятия</w:t>
      </w:r>
      <w:r w:rsidR="00297E7D" w:rsidRPr="0062558C">
        <w:rPr>
          <w:rFonts w:ascii="Arial" w:hAnsi="Arial" w:cs="Arial"/>
          <w:color w:val="000000"/>
          <w:sz w:val="24"/>
          <w:szCs w:val="24"/>
          <w:lang w:bidi="ru-RU"/>
        </w:rPr>
        <w:t xml:space="preserve"> «С</w:t>
      </w:r>
      <w:r w:rsidR="00E864DF" w:rsidRPr="0062558C">
        <w:rPr>
          <w:rFonts w:ascii="Arial" w:hAnsi="Arial" w:cs="Arial"/>
          <w:color w:val="000000"/>
          <w:sz w:val="24"/>
          <w:szCs w:val="24"/>
          <w:lang w:bidi="ru-RU"/>
        </w:rPr>
        <w:t xml:space="preserve">оздание условий для реализации </w:t>
      </w:r>
      <w:r w:rsidR="00D065F6" w:rsidRPr="0062558C">
        <w:rPr>
          <w:rFonts w:ascii="Arial" w:hAnsi="Arial" w:cs="Arial"/>
          <w:color w:val="000000"/>
          <w:sz w:val="24"/>
          <w:szCs w:val="24"/>
          <w:lang w:bidi="ru-RU"/>
        </w:rPr>
        <w:t xml:space="preserve">полномочий </w:t>
      </w:r>
      <w:r w:rsidR="009A39FE" w:rsidRPr="0062558C">
        <w:rPr>
          <w:rFonts w:ascii="Arial" w:hAnsi="Arial" w:cs="Arial"/>
          <w:color w:val="000000"/>
          <w:sz w:val="24"/>
          <w:szCs w:val="24"/>
          <w:lang w:bidi="ru-RU"/>
        </w:rPr>
        <w:t>органов местного самоуправления</w:t>
      </w:r>
      <w:r w:rsidR="00297E7D" w:rsidRPr="0062558C">
        <w:rPr>
          <w:rFonts w:ascii="Arial" w:hAnsi="Arial" w:cs="Arial"/>
          <w:color w:val="000000"/>
          <w:sz w:val="24"/>
          <w:szCs w:val="24"/>
          <w:lang w:bidi="ru-RU"/>
        </w:rPr>
        <w:t>»</w:t>
      </w:r>
      <w:r w:rsidR="009A39FE" w:rsidRPr="0062558C">
        <w:rPr>
          <w:rFonts w:ascii="Arial" w:hAnsi="Arial" w:cs="Arial"/>
          <w:color w:val="000000"/>
          <w:sz w:val="24"/>
          <w:szCs w:val="24"/>
          <w:lang w:bidi="ru-RU"/>
        </w:rPr>
        <w:t>, которое будет осуществляться по основным направлениям:</w:t>
      </w:r>
    </w:p>
    <w:p w14:paraId="0B996CBA" w14:textId="77777777" w:rsidR="009A39FE" w:rsidRPr="0062558C" w:rsidRDefault="00297E7D" w:rsidP="001147A4">
      <w:pPr>
        <w:pStyle w:val="2f"/>
        <w:numPr>
          <w:ilvl w:val="0"/>
          <w:numId w:val="14"/>
        </w:numPr>
        <w:shd w:val="clear" w:color="auto" w:fill="auto"/>
        <w:spacing w:line="320" w:lineRule="exact"/>
        <w:ind w:left="0" w:right="-55" w:firstLine="709"/>
        <w:rPr>
          <w:rFonts w:ascii="Arial" w:hAnsi="Arial" w:cs="Arial"/>
          <w:sz w:val="24"/>
          <w:szCs w:val="24"/>
        </w:rPr>
      </w:pPr>
      <w:r w:rsidRPr="0062558C">
        <w:rPr>
          <w:rFonts w:ascii="Arial" w:hAnsi="Arial" w:cs="Arial"/>
          <w:sz w:val="24"/>
          <w:szCs w:val="24"/>
        </w:rPr>
        <w:t>Обеспечение ф</w:t>
      </w:r>
      <w:r w:rsidR="009A39FE" w:rsidRPr="0062558C">
        <w:rPr>
          <w:rFonts w:ascii="Arial" w:hAnsi="Arial" w:cs="Arial"/>
          <w:sz w:val="24"/>
          <w:szCs w:val="24"/>
        </w:rPr>
        <w:t>ункционирование высшего должностного лица</w:t>
      </w:r>
      <w:r w:rsidRPr="0062558C">
        <w:rPr>
          <w:rFonts w:ascii="Arial" w:hAnsi="Arial" w:cs="Arial"/>
          <w:sz w:val="24"/>
          <w:szCs w:val="24"/>
        </w:rPr>
        <w:t>, а</w:t>
      </w:r>
      <w:r w:rsidR="009A39FE" w:rsidRPr="0062558C">
        <w:rPr>
          <w:rFonts w:ascii="Arial" w:hAnsi="Arial" w:cs="Arial"/>
          <w:sz w:val="24"/>
          <w:szCs w:val="24"/>
        </w:rPr>
        <w:t>дминистраци</w:t>
      </w:r>
      <w:r w:rsidRPr="0062558C">
        <w:rPr>
          <w:rFonts w:ascii="Arial" w:hAnsi="Arial" w:cs="Arial"/>
          <w:sz w:val="24"/>
          <w:szCs w:val="24"/>
        </w:rPr>
        <w:t>и, комитетов и отраслевых управлений при администрации</w:t>
      </w:r>
      <w:r w:rsidR="009A39FE" w:rsidRPr="0062558C">
        <w:rPr>
          <w:rFonts w:ascii="Arial" w:hAnsi="Arial" w:cs="Arial"/>
          <w:sz w:val="24"/>
          <w:szCs w:val="24"/>
        </w:rPr>
        <w:t>;</w:t>
      </w:r>
    </w:p>
    <w:p w14:paraId="0B996CBB" w14:textId="77777777" w:rsidR="009A39FE" w:rsidRPr="0062558C" w:rsidRDefault="009A39FE" w:rsidP="001147A4">
      <w:pPr>
        <w:pStyle w:val="2f"/>
        <w:numPr>
          <w:ilvl w:val="0"/>
          <w:numId w:val="14"/>
        </w:numPr>
        <w:shd w:val="clear" w:color="auto" w:fill="auto"/>
        <w:spacing w:line="320" w:lineRule="exact"/>
        <w:ind w:left="0" w:right="-55" w:firstLine="709"/>
        <w:rPr>
          <w:rFonts w:ascii="Arial" w:hAnsi="Arial" w:cs="Arial"/>
          <w:sz w:val="24"/>
          <w:szCs w:val="24"/>
        </w:rPr>
      </w:pPr>
      <w:r w:rsidRPr="0062558C">
        <w:rPr>
          <w:rFonts w:ascii="Arial" w:hAnsi="Arial" w:cs="Arial"/>
          <w:sz w:val="24"/>
          <w:szCs w:val="24"/>
        </w:rPr>
        <w:t>Расходы на обеспечение деятельности (оказание услуг) муниципальных учреждений - централизованная бухгалтерия муниципального образования;</w:t>
      </w:r>
    </w:p>
    <w:p w14:paraId="0B996CBC" w14:textId="77777777" w:rsidR="009A39FE" w:rsidRPr="0062558C" w:rsidRDefault="009A39FE" w:rsidP="001147A4">
      <w:pPr>
        <w:pStyle w:val="2f"/>
        <w:numPr>
          <w:ilvl w:val="0"/>
          <w:numId w:val="14"/>
        </w:numPr>
        <w:shd w:val="clear" w:color="auto" w:fill="auto"/>
        <w:spacing w:line="320" w:lineRule="exact"/>
        <w:ind w:left="0" w:right="-55" w:firstLine="709"/>
        <w:rPr>
          <w:rFonts w:ascii="Arial" w:hAnsi="Arial" w:cs="Arial"/>
          <w:sz w:val="24"/>
          <w:szCs w:val="24"/>
        </w:rPr>
      </w:pPr>
      <w:r w:rsidRPr="0062558C">
        <w:rPr>
          <w:rFonts w:ascii="Arial" w:hAnsi="Arial" w:cs="Arial"/>
          <w:sz w:val="24"/>
          <w:szCs w:val="24"/>
        </w:rPr>
        <w:t>Расходы на обеспечение деятельности (оказание услуг) муниципальных учреждений - обеспечение деятельности органов местного самоуправления (торги, закупка, хозяйственно-эксплуатационная служба);</w:t>
      </w:r>
    </w:p>
    <w:p w14:paraId="0B996CBD" w14:textId="77777777" w:rsidR="009A39FE" w:rsidRPr="0062558C" w:rsidRDefault="009A39FE" w:rsidP="001147A4">
      <w:pPr>
        <w:pStyle w:val="2f"/>
        <w:numPr>
          <w:ilvl w:val="0"/>
          <w:numId w:val="14"/>
        </w:numPr>
        <w:shd w:val="clear" w:color="auto" w:fill="auto"/>
        <w:spacing w:line="320" w:lineRule="exact"/>
        <w:ind w:left="0" w:right="-55" w:firstLine="709"/>
        <w:rPr>
          <w:rFonts w:ascii="Arial" w:hAnsi="Arial" w:cs="Arial"/>
          <w:sz w:val="24"/>
          <w:szCs w:val="24"/>
        </w:rPr>
      </w:pPr>
      <w:r w:rsidRPr="0062558C">
        <w:rPr>
          <w:rFonts w:ascii="Arial" w:hAnsi="Arial" w:cs="Arial"/>
          <w:sz w:val="24"/>
          <w:szCs w:val="24"/>
        </w:rPr>
        <w:t>Обеспечение деятельности финансового органа;</w:t>
      </w:r>
    </w:p>
    <w:p w14:paraId="0B996CBE" w14:textId="77777777" w:rsidR="009A39FE" w:rsidRPr="0062558C" w:rsidRDefault="009A39FE" w:rsidP="001147A4">
      <w:pPr>
        <w:pStyle w:val="2f"/>
        <w:numPr>
          <w:ilvl w:val="0"/>
          <w:numId w:val="14"/>
        </w:numPr>
        <w:shd w:val="clear" w:color="auto" w:fill="auto"/>
        <w:spacing w:line="320" w:lineRule="exact"/>
        <w:ind w:left="0" w:right="-55" w:firstLine="709"/>
        <w:rPr>
          <w:rFonts w:ascii="Arial" w:hAnsi="Arial" w:cs="Arial"/>
          <w:sz w:val="24"/>
          <w:szCs w:val="24"/>
        </w:rPr>
      </w:pPr>
      <w:r w:rsidRPr="0062558C">
        <w:rPr>
          <w:rFonts w:ascii="Arial" w:hAnsi="Arial" w:cs="Arial"/>
          <w:sz w:val="24"/>
          <w:szCs w:val="24"/>
        </w:rPr>
        <w:t>Организация и осуществление мероприятий по мобилизационной подготовке</w:t>
      </w:r>
      <w:r w:rsidR="00F9743D" w:rsidRPr="0062558C">
        <w:rPr>
          <w:rFonts w:ascii="Arial" w:hAnsi="Arial" w:cs="Arial"/>
          <w:sz w:val="24"/>
          <w:szCs w:val="24"/>
        </w:rPr>
        <w:t>.</w:t>
      </w:r>
    </w:p>
    <w:p w14:paraId="0B996CBF" w14:textId="0562BDD2" w:rsidR="00012CAF" w:rsidRPr="0062558C" w:rsidRDefault="00012CAF" w:rsidP="001147A4">
      <w:pPr>
        <w:pStyle w:val="aff8"/>
        <w:numPr>
          <w:ilvl w:val="0"/>
          <w:numId w:val="7"/>
        </w:numPr>
        <w:tabs>
          <w:tab w:val="left" w:pos="13425"/>
        </w:tabs>
        <w:spacing w:before="120" w:after="120" w:line="240" w:lineRule="auto"/>
        <w:ind w:right="-55"/>
        <w:contextualSpacing w:val="0"/>
        <w:jc w:val="center"/>
        <w:rPr>
          <w:rFonts w:ascii="Arial" w:hAnsi="Arial" w:cs="Arial"/>
          <w:b/>
          <w:sz w:val="24"/>
          <w:szCs w:val="24"/>
        </w:rPr>
      </w:pPr>
      <w:r w:rsidRPr="0062558C">
        <w:rPr>
          <w:rFonts w:ascii="Arial" w:hAnsi="Arial" w:cs="Arial"/>
          <w:b/>
          <w:sz w:val="24"/>
          <w:szCs w:val="24"/>
        </w:rPr>
        <w:t>Порядок взаимодействия ответственного за выполнения мероприятия с</w:t>
      </w:r>
      <w:r w:rsidR="009C362E" w:rsidRPr="0062558C">
        <w:rPr>
          <w:rFonts w:ascii="Arial" w:hAnsi="Arial" w:cs="Arial"/>
          <w:b/>
          <w:sz w:val="24"/>
          <w:szCs w:val="24"/>
        </w:rPr>
        <w:t> </w:t>
      </w:r>
      <w:r w:rsidRPr="0062558C">
        <w:rPr>
          <w:rFonts w:ascii="Arial" w:hAnsi="Arial" w:cs="Arial"/>
          <w:b/>
          <w:sz w:val="24"/>
          <w:szCs w:val="24"/>
        </w:rPr>
        <w:t>заказчиком</w:t>
      </w:r>
      <w:r w:rsidR="00FA5628" w:rsidRPr="0062558C">
        <w:rPr>
          <w:rFonts w:ascii="Arial" w:hAnsi="Arial" w:cs="Arial"/>
          <w:b/>
          <w:sz w:val="24"/>
          <w:szCs w:val="24"/>
        </w:rPr>
        <w:t xml:space="preserve"> программы</w:t>
      </w:r>
      <w:r w:rsidR="00BE5F5D" w:rsidRPr="0062558C">
        <w:rPr>
          <w:rFonts w:ascii="Arial" w:hAnsi="Arial" w:cs="Arial"/>
          <w:b/>
          <w:sz w:val="24"/>
          <w:szCs w:val="24"/>
        </w:rPr>
        <w:t>.</w:t>
      </w:r>
    </w:p>
    <w:p w14:paraId="0B996CC0" w14:textId="77777777" w:rsidR="00F2344D" w:rsidRPr="0062558C" w:rsidRDefault="000A35CC"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Управление делами администрации</w:t>
      </w:r>
      <w:r w:rsidR="00880B03" w:rsidRPr="0062558C">
        <w:rPr>
          <w:rFonts w:ascii="Arial" w:hAnsi="Arial" w:cs="Arial"/>
          <w:color w:val="000000"/>
          <w:sz w:val="24"/>
          <w:szCs w:val="24"/>
          <w:lang w:bidi="ru-RU"/>
        </w:rPr>
        <w:t xml:space="preserve"> городского округа Люберцы Московской области является муниципал</w:t>
      </w:r>
      <w:r w:rsidR="00F2344D" w:rsidRPr="0062558C">
        <w:rPr>
          <w:rFonts w:ascii="Arial" w:hAnsi="Arial" w:cs="Arial"/>
          <w:color w:val="000000"/>
          <w:sz w:val="24"/>
          <w:szCs w:val="24"/>
          <w:lang w:bidi="ru-RU"/>
        </w:rPr>
        <w:t xml:space="preserve">ьным заказчиком </w:t>
      </w:r>
      <w:r w:rsidR="007D01A9" w:rsidRPr="0062558C">
        <w:rPr>
          <w:rFonts w:ascii="Arial" w:hAnsi="Arial" w:cs="Arial"/>
          <w:color w:val="000000"/>
          <w:sz w:val="24"/>
          <w:szCs w:val="24"/>
          <w:lang w:bidi="ru-RU"/>
        </w:rPr>
        <w:t xml:space="preserve">и разработчиком </w:t>
      </w:r>
      <w:r w:rsidR="00F2344D" w:rsidRPr="0062558C">
        <w:rPr>
          <w:rFonts w:ascii="Arial" w:hAnsi="Arial" w:cs="Arial"/>
          <w:color w:val="000000"/>
          <w:sz w:val="24"/>
          <w:szCs w:val="24"/>
          <w:lang w:bidi="ru-RU"/>
        </w:rPr>
        <w:t xml:space="preserve">муниципальной Программы. Организацию реализации и </w:t>
      </w:r>
      <w:proofErr w:type="gramStart"/>
      <w:r w:rsidR="00F2344D" w:rsidRPr="0062558C">
        <w:rPr>
          <w:rFonts w:ascii="Arial" w:hAnsi="Arial" w:cs="Arial"/>
          <w:color w:val="000000"/>
          <w:sz w:val="24"/>
          <w:szCs w:val="24"/>
          <w:lang w:bidi="ru-RU"/>
        </w:rPr>
        <w:t>контроль за</w:t>
      </w:r>
      <w:proofErr w:type="gramEnd"/>
      <w:r w:rsidR="00F2344D" w:rsidRPr="0062558C">
        <w:rPr>
          <w:rFonts w:ascii="Arial" w:hAnsi="Arial" w:cs="Arial"/>
          <w:color w:val="000000"/>
          <w:sz w:val="24"/>
          <w:szCs w:val="24"/>
          <w:lang w:bidi="ru-RU"/>
        </w:rPr>
        <w:t xml:space="preserve"> выполнением мероприятий, предусмотренных Программой, осуществляет муниципальный заказчик.</w:t>
      </w:r>
    </w:p>
    <w:p w14:paraId="0B996CC1" w14:textId="77777777" w:rsidR="00F2344D" w:rsidRPr="0062558C" w:rsidRDefault="00F2344D"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Координатором Программы является заместитель Главы администрации городского округа Люберцы Московской области </w:t>
      </w:r>
      <w:r w:rsidR="000C25A8" w:rsidRPr="0062558C">
        <w:rPr>
          <w:rFonts w:ascii="Arial" w:hAnsi="Arial" w:cs="Arial"/>
          <w:color w:val="000000"/>
          <w:sz w:val="24"/>
          <w:szCs w:val="24"/>
          <w:lang w:bidi="ru-RU"/>
        </w:rPr>
        <w:t xml:space="preserve">Василий Владимирович </w:t>
      </w:r>
      <w:proofErr w:type="spellStart"/>
      <w:r w:rsidR="000C25A8" w:rsidRPr="0062558C">
        <w:rPr>
          <w:rFonts w:ascii="Arial" w:hAnsi="Arial" w:cs="Arial"/>
          <w:color w:val="000000"/>
          <w:sz w:val="24"/>
          <w:szCs w:val="24"/>
          <w:lang w:bidi="ru-RU"/>
        </w:rPr>
        <w:t>Езерский</w:t>
      </w:r>
      <w:proofErr w:type="spellEnd"/>
      <w:r w:rsidR="000C25A8" w:rsidRPr="0062558C">
        <w:rPr>
          <w:rFonts w:ascii="Arial" w:hAnsi="Arial" w:cs="Arial"/>
          <w:color w:val="000000"/>
          <w:sz w:val="24"/>
          <w:szCs w:val="24"/>
          <w:lang w:bidi="ru-RU"/>
        </w:rPr>
        <w:t>.</w:t>
      </w:r>
    </w:p>
    <w:p w14:paraId="0B996CC2" w14:textId="77777777" w:rsidR="007D01A9" w:rsidRPr="0062558C" w:rsidRDefault="007D01A9"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 их формирования и реализации, утвержденным Постановлением админи</w:t>
      </w:r>
      <w:r w:rsidR="009C362E" w:rsidRPr="0062558C">
        <w:rPr>
          <w:rFonts w:ascii="Arial" w:hAnsi="Arial" w:cs="Arial"/>
          <w:color w:val="000000"/>
          <w:sz w:val="24"/>
          <w:szCs w:val="24"/>
          <w:lang w:bidi="ru-RU"/>
        </w:rPr>
        <w:t>страции от 20.09.2018 № 3715-П</w:t>
      </w:r>
      <w:proofErr w:type="gramStart"/>
      <w:r w:rsidR="009C362E" w:rsidRPr="0062558C">
        <w:rPr>
          <w:rFonts w:ascii="Arial" w:hAnsi="Arial" w:cs="Arial"/>
          <w:color w:val="000000"/>
          <w:sz w:val="24"/>
          <w:szCs w:val="24"/>
          <w:lang w:bidi="ru-RU"/>
        </w:rPr>
        <w:t>А(</w:t>
      </w:r>
      <w:proofErr w:type="gramEnd"/>
      <w:r w:rsidR="009C362E" w:rsidRPr="0062558C">
        <w:rPr>
          <w:rFonts w:ascii="Arial" w:hAnsi="Arial" w:cs="Arial"/>
          <w:color w:val="000000"/>
          <w:sz w:val="24"/>
          <w:szCs w:val="24"/>
          <w:lang w:bidi="ru-RU"/>
        </w:rPr>
        <w:t>далее Порядок).</w:t>
      </w:r>
    </w:p>
    <w:p w14:paraId="39424C34" w14:textId="77777777" w:rsidR="00E02F56" w:rsidRPr="0062558C" w:rsidRDefault="00E02F56" w:rsidP="001147A4">
      <w:pPr>
        <w:pStyle w:val="2f"/>
        <w:shd w:val="clear" w:color="auto" w:fill="auto"/>
        <w:spacing w:line="276" w:lineRule="auto"/>
        <w:ind w:right="-55" w:firstLine="709"/>
        <w:rPr>
          <w:rFonts w:ascii="Arial" w:hAnsi="Arial" w:cs="Arial"/>
          <w:color w:val="000000"/>
          <w:sz w:val="24"/>
          <w:szCs w:val="24"/>
          <w:lang w:bidi="ru-RU"/>
        </w:rPr>
      </w:pPr>
    </w:p>
    <w:p w14:paraId="2FDA845E" w14:textId="77777777" w:rsidR="007D20BA" w:rsidRPr="0062558C" w:rsidRDefault="00D70F5E" w:rsidP="001147A4">
      <w:pPr>
        <w:pStyle w:val="aff8"/>
        <w:numPr>
          <w:ilvl w:val="0"/>
          <w:numId w:val="7"/>
        </w:numPr>
        <w:tabs>
          <w:tab w:val="left" w:pos="13425"/>
        </w:tabs>
        <w:spacing w:after="0"/>
        <w:ind w:right="-55"/>
        <w:contextualSpacing w:val="0"/>
        <w:jc w:val="center"/>
        <w:rPr>
          <w:rFonts w:ascii="Arial" w:hAnsi="Arial" w:cs="Arial"/>
          <w:b/>
          <w:sz w:val="24"/>
          <w:szCs w:val="24"/>
        </w:rPr>
      </w:pPr>
      <w:r w:rsidRPr="0062558C">
        <w:rPr>
          <w:rFonts w:ascii="Arial" w:hAnsi="Arial" w:cs="Arial"/>
          <w:b/>
          <w:sz w:val="24"/>
          <w:szCs w:val="24"/>
        </w:rPr>
        <w:t>Состав, форма и сроки представления отчетности о ходе реализации мероприятий</w:t>
      </w:r>
      <w:r w:rsidR="00BE5F5D" w:rsidRPr="0062558C">
        <w:rPr>
          <w:rFonts w:ascii="Arial" w:hAnsi="Arial" w:cs="Arial"/>
          <w:b/>
          <w:sz w:val="24"/>
          <w:szCs w:val="24"/>
        </w:rPr>
        <w:t>.</w:t>
      </w:r>
    </w:p>
    <w:p w14:paraId="7C275CF1" w14:textId="028B950B" w:rsidR="007D20BA" w:rsidRPr="0062558C" w:rsidRDefault="007D20BA" w:rsidP="001147A4">
      <w:pPr>
        <w:tabs>
          <w:tab w:val="left" w:pos="13425"/>
        </w:tabs>
        <w:spacing w:after="0"/>
        <w:ind w:right="-55" w:firstLine="851"/>
        <w:jc w:val="both"/>
        <w:rPr>
          <w:rFonts w:ascii="Arial" w:hAnsi="Arial" w:cs="Arial"/>
          <w:color w:val="000000"/>
          <w:sz w:val="24"/>
          <w:szCs w:val="24"/>
          <w:lang w:bidi="ru-RU"/>
        </w:rPr>
      </w:pPr>
      <w:r w:rsidRPr="0062558C">
        <w:rPr>
          <w:rFonts w:ascii="Arial" w:hAnsi="Arial" w:cs="Arial"/>
          <w:color w:val="000000"/>
          <w:sz w:val="24"/>
          <w:szCs w:val="24"/>
          <w:lang w:bidi="ru-RU"/>
        </w:rPr>
        <w:t>С целью контроля реализации программы исполнители мероприятий программы и заказчик предоставляют оперативные и итоговые отчеты о реализации соответствующих мероприятий программы в соответствии с </w:t>
      </w:r>
      <w:hyperlink r:id="rId11" w:tgtFrame="_blank" w:history="1">
        <w:r w:rsidRPr="0062558C">
          <w:rPr>
            <w:rFonts w:ascii="Arial" w:hAnsi="Arial" w:cs="Arial"/>
            <w:color w:val="000000"/>
            <w:sz w:val="24"/>
            <w:szCs w:val="24"/>
            <w:lang w:bidi="ru-RU"/>
          </w:rPr>
          <w:t>Порядком</w:t>
        </w:r>
      </w:hyperlink>
      <w:r w:rsidRPr="0062558C">
        <w:rPr>
          <w:rFonts w:ascii="Arial" w:hAnsi="Arial" w:cs="Arial"/>
          <w:color w:val="000000"/>
          <w:sz w:val="24"/>
          <w:szCs w:val="24"/>
          <w:lang w:bidi="ru-RU"/>
        </w:rPr>
        <w:t>.</w:t>
      </w:r>
    </w:p>
    <w:p w14:paraId="194044A2" w14:textId="77777777" w:rsidR="005D051D" w:rsidRPr="0062558C" w:rsidRDefault="005D051D" w:rsidP="001147A4">
      <w:pPr>
        <w:pStyle w:val="aff8"/>
        <w:widowControl w:val="0"/>
        <w:numPr>
          <w:ilvl w:val="0"/>
          <w:numId w:val="31"/>
        </w:numPr>
        <w:tabs>
          <w:tab w:val="left" w:pos="709"/>
        </w:tabs>
        <w:autoSpaceDE w:val="0"/>
        <w:autoSpaceDN w:val="0"/>
        <w:adjustRightInd w:val="0"/>
        <w:spacing w:after="0"/>
        <w:ind w:left="0" w:right="-55" w:firstLine="709"/>
        <w:contextualSpacing w:val="0"/>
        <w:jc w:val="both"/>
        <w:outlineLvl w:val="1"/>
        <w:rPr>
          <w:rFonts w:ascii="Arial" w:hAnsi="Arial" w:cs="Arial"/>
          <w:sz w:val="24"/>
          <w:szCs w:val="24"/>
        </w:rPr>
      </w:pPr>
      <w:proofErr w:type="gramStart"/>
      <w:r w:rsidRPr="0062558C">
        <w:rPr>
          <w:rFonts w:ascii="Arial" w:hAnsi="Arial" w:cs="Arial"/>
          <w:sz w:val="24"/>
          <w:szCs w:val="24"/>
        </w:rPr>
        <w:t>Контроль за</w:t>
      </w:r>
      <w:proofErr w:type="gramEnd"/>
      <w:r w:rsidRPr="0062558C">
        <w:rPr>
          <w:rFonts w:ascii="Arial" w:hAnsi="Arial" w:cs="Arial"/>
          <w:sz w:val="24"/>
          <w:szCs w:val="24"/>
        </w:rPr>
        <w:t xml:space="preserve"> реализацией муниципальной программы осуществляется координатором муниципальной программы.</w:t>
      </w:r>
    </w:p>
    <w:p w14:paraId="5195ABC7" w14:textId="77777777" w:rsidR="005D051D" w:rsidRPr="0062558C" w:rsidRDefault="005D051D" w:rsidP="001147A4">
      <w:pPr>
        <w:pStyle w:val="aff8"/>
        <w:widowControl w:val="0"/>
        <w:numPr>
          <w:ilvl w:val="0"/>
          <w:numId w:val="31"/>
        </w:numPr>
        <w:tabs>
          <w:tab w:val="left" w:pos="709"/>
          <w:tab w:val="num" w:pos="851"/>
        </w:tabs>
        <w:autoSpaceDE w:val="0"/>
        <w:autoSpaceDN w:val="0"/>
        <w:adjustRightInd w:val="0"/>
        <w:spacing w:after="0"/>
        <w:ind w:left="0" w:right="-55" w:firstLine="709"/>
        <w:contextualSpacing w:val="0"/>
        <w:jc w:val="both"/>
        <w:outlineLvl w:val="1"/>
        <w:rPr>
          <w:rFonts w:ascii="Arial" w:hAnsi="Arial" w:cs="Arial"/>
          <w:sz w:val="24"/>
          <w:szCs w:val="24"/>
        </w:rPr>
      </w:pPr>
      <w:r w:rsidRPr="0062558C">
        <w:rPr>
          <w:rFonts w:ascii="Arial" w:hAnsi="Arial" w:cs="Arial"/>
          <w:sz w:val="24"/>
          <w:szCs w:val="24"/>
        </w:rPr>
        <w:t xml:space="preserve">Заказчик муниципальной программы с учетом информации, полученной </w:t>
      </w:r>
      <w:r w:rsidRPr="0062558C">
        <w:rPr>
          <w:rFonts w:ascii="Arial" w:hAnsi="Arial" w:cs="Arial"/>
          <w:sz w:val="24"/>
          <w:szCs w:val="24"/>
        </w:rPr>
        <w:lastRenderedPageBreak/>
        <w:t>от заказчиков муниципальных подпрограмм (ответственных за выполнение мероприятий), формирует и направляет координатору муниципальной программы и в управление экономики на бумажном носителе:</w:t>
      </w:r>
    </w:p>
    <w:p w14:paraId="75EBE295" w14:textId="77777777" w:rsidR="005D051D" w:rsidRPr="0062558C" w:rsidRDefault="005D051D" w:rsidP="001147A4">
      <w:pPr>
        <w:pStyle w:val="aff8"/>
        <w:widowControl w:val="0"/>
        <w:numPr>
          <w:ilvl w:val="0"/>
          <w:numId w:val="32"/>
        </w:numPr>
        <w:tabs>
          <w:tab w:val="left" w:pos="993"/>
        </w:tabs>
        <w:autoSpaceDE w:val="0"/>
        <w:autoSpaceDN w:val="0"/>
        <w:adjustRightInd w:val="0"/>
        <w:spacing w:after="0"/>
        <w:ind w:left="0" w:right="-55" w:firstLine="709"/>
        <w:contextualSpacing w:val="0"/>
        <w:jc w:val="both"/>
        <w:outlineLvl w:val="1"/>
        <w:rPr>
          <w:rFonts w:ascii="Arial" w:hAnsi="Arial" w:cs="Arial"/>
          <w:sz w:val="24"/>
          <w:szCs w:val="24"/>
        </w:rPr>
      </w:pPr>
      <w:r w:rsidRPr="0062558C">
        <w:rPr>
          <w:rFonts w:ascii="Arial" w:hAnsi="Arial" w:cs="Arial"/>
          <w:sz w:val="24"/>
          <w:szCs w:val="24"/>
        </w:rPr>
        <w:t>Ежеквартально до 15 числа месяца, следующего за отчетным кварталом:</w:t>
      </w:r>
    </w:p>
    <w:p w14:paraId="7560608B" w14:textId="24801429" w:rsidR="005D051D" w:rsidRPr="0062558C" w:rsidRDefault="005D051D" w:rsidP="001147A4">
      <w:pPr>
        <w:pStyle w:val="aff8"/>
        <w:widowControl w:val="0"/>
        <w:numPr>
          <w:ilvl w:val="1"/>
          <w:numId w:val="33"/>
        </w:numPr>
        <w:tabs>
          <w:tab w:val="left" w:pos="993"/>
        </w:tabs>
        <w:autoSpaceDE w:val="0"/>
        <w:autoSpaceDN w:val="0"/>
        <w:adjustRightInd w:val="0"/>
        <w:spacing w:after="0"/>
        <w:ind w:left="0" w:right="-55" w:firstLine="709"/>
        <w:contextualSpacing w:val="0"/>
        <w:jc w:val="both"/>
        <w:outlineLvl w:val="1"/>
        <w:rPr>
          <w:rFonts w:ascii="Arial" w:hAnsi="Arial" w:cs="Arial"/>
          <w:sz w:val="24"/>
          <w:szCs w:val="24"/>
        </w:rPr>
      </w:pPr>
      <w:r w:rsidRPr="0062558C">
        <w:rPr>
          <w:rFonts w:ascii="Arial" w:hAnsi="Arial" w:cs="Arial"/>
          <w:sz w:val="24"/>
          <w:szCs w:val="24"/>
        </w:rPr>
        <w:t xml:space="preserve"> оперативный отчет о реализации мероприятий, по форме согласно приложению № 6 к Порядку;</w:t>
      </w:r>
    </w:p>
    <w:p w14:paraId="0D649C6D" w14:textId="77777777" w:rsidR="005D051D" w:rsidRPr="0062558C" w:rsidRDefault="005D051D" w:rsidP="001147A4">
      <w:pPr>
        <w:pStyle w:val="aff8"/>
        <w:widowControl w:val="0"/>
        <w:numPr>
          <w:ilvl w:val="1"/>
          <w:numId w:val="33"/>
        </w:numPr>
        <w:tabs>
          <w:tab w:val="left" w:pos="993"/>
        </w:tabs>
        <w:autoSpaceDE w:val="0"/>
        <w:autoSpaceDN w:val="0"/>
        <w:adjustRightInd w:val="0"/>
        <w:spacing w:after="0"/>
        <w:ind w:left="0" w:right="-55" w:firstLine="709"/>
        <w:contextualSpacing w:val="0"/>
        <w:jc w:val="both"/>
        <w:outlineLvl w:val="1"/>
        <w:rPr>
          <w:rFonts w:ascii="Arial" w:hAnsi="Arial" w:cs="Arial"/>
          <w:sz w:val="24"/>
          <w:szCs w:val="24"/>
        </w:rPr>
      </w:pPr>
      <w:r w:rsidRPr="0062558C">
        <w:rPr>
          <w:rFonts w:ascii="Arial" w:hAnsi="Arial" w:cs="Arial"/>
          <w:sz w:val="24"/>
          <w:szCs w:val="24"/>
        </w:rPr>
        <w:t>аналитическую записку, в которой указываются:</w:t>
      </w:r>
    </w:p>
    <w:p w14:paraId="67D1B2AC" w14:textId="77777777" w:rsidR="005D051D" w:rsidRPr="0062558C" w:rsidRDefault="005D051D" w:rsidP="001147A4">
      <w:pPr>
        <w:pStyle w:val="aff8"/>
        <w:widowControl w:val="0"/>
        <w:numPr>
          <w:ilvl w:val="0"/>
          <w:numId w:val="35"/>
        </w:numPr>
        <w:tabs>
          <w:tab w:val="left" w:pos="-5387"/>
        </w:tabs>
        <w:autoSpaceDE w:val="0"/>
        <w:autoSpaceDN w:val="0"/>
        <w:adjustRightInd w:val="0"/>
        <w:spacing w:after="0"/>
        <w:ind w:left="0" w:right="-55" w:firstLine="851"/>
        <w:contextualSpacing w:val="0"/>
        <w:jc w:val="both"/>
        <w:outlineLvl w:val="1"/>
        <w:rPr>
          <w:rFonts w:ascii="Arial" w:hAnsi="Arial" w:cs="Arial"/>
          <w:sz w:val="24"/>
          <w:szCs w:val="24"/>
        </w:rPr>
      </w:pPr>
      <w:r w:rsidRPr="0062558C">
        <w:rPr>
          <w:rFonts w:ascii="Arial" w:hAnsi="Arial" w:cs="Arial"/>
          <w:sz w:val="24"/>
          <w:szCs w:val="24"/>
        </w:rPr>
        <w:t>степень достижения показателей реализации муниципальной программы и намеченной цели муниципальной программы;</w:t>
      </w:r>
    </w:p>
    <w:p w14:paraId="72C06FB6" w14:textId="77777777" w:rsidR="005D051D" w:rsidRPr="0062558C" w:rsidRDefault="005D051D" w:rsidP="001147A4">
      <w:pPr>
        <w:pStyle w:val="aff8"/>
        <w:widowControl w:val="0"/>
        <w:numPr>
          <w:ilvl w:val="0"/>
          <w:numId w:val="35"/>
        </w:numPr>
        <w:tabs>
          <w:tab w:val="left" w:pos="-5387"/>
          <w:tab w:val="num" w:pos="851"/>
        </w:tabs>
        <w:autoSpaceDE w:val="0"/>
        <w:autoSpaceDN w:val="0"/>
        <w:adjustRightInd w:val="0"/>
        <w:spacing w:after="0"/>
        <w:ind w:left="0" w:right="-55" w:firstLine="851"/>
        <w:jc w:val="both"/>
        <w:outlineLvl w:val="1"/>
        <w:rPr>
          <w:rFonts w:ascii="Arial" w:hAnsi="Arial" w:cs="Arial"/>
          <w:sz w:val="24"/>
          <w:szCs w:val="24"/>
        </w:rPr>
      </w:pPr>
      <w:r w:rsidRPr="0062558C">
        <w:rPr>
          <w:rFonts w:ascii="Arial" w:hAnsi="Arial" w:cs="Arial"/>
          <w:sz w:val="24"/>
          <w:szCs w:val="24"/>
        </w:rPr>
        <w:t>общий объем фактически произведенных расходов, перечень фактически выполненных работ с указанием объёмов, в том числе по источникам финансирования;</w:t>
      </w:r>
    </w:p>
    <w:p w14:paraId="5B8A834A" w14:textId="77777777" w:rsidR="005D051D" w:rsidRPr="0062558C" w:rsidRDefault="005D051D" w:rsidP="001147A4">
      <w:pPr>
        <w:pStyle w:val="aff8"/>
        <w:widowControl w:val="0"/>
        <w:numPr>
          <w:ilvl w:val="0"/>
          <w:numId w:val="35"/>
        </w:numPr>
        <w:autoSpaceDE w:val="0"/>
        <w:autoSpaceDN w:val="0"/>
        <w:adjustRightInd w:val="0"/>
        <w:spacing w:after="0"/>
        <w:ind w:left="0" w:right="-55" w:firstLine="851"/>
        <w:jc w:val="both"/>
        <w:outlineLvl w:val="1"/>
        <w:rPr>
          <w:rFonts w:ascii="Arial" w:hAnsi="Arial" w:cs="Arial"/>
          <w:sz w:val="24"/>
          <w:szCs w:val="24"/>
        </w:rPr>
      </w:pPr>
      <w:r w:rsidRPr="0062558C">
        <w:rPr>
          <w:rFonts w:ascii="Arial" w:hAnsi="Arial" w:cs="Arial"/>
          <w:sz w:val="24"/>
          <w:szCs w:val="24"/>
        </w:rPr>
        <w:t>анализ причин невыполнения (несвоевременного выполнения) мероприятий.</w:t>
      </w:r>
    </w:p>
    <w:p w14:paraId="6BDB968E" w14:textId="77777777" w:rsidR="005D051D" w:rsidRPr="0062558C" w:rsidRDefault="005D051D" w:rsidP="001147A4">
      <w:pPr>
        <w:pStyle w:val="aff8"/>
        <w:widowControl w:val="0"/>
        <w:numPr>
          <w:ilvl w:val="0"/>
          <w:numId w:val="32"/>
        </w:numPr>
        <w:tabs>
          <w:tab w:val="num" w:pos="851"/>
        </w:tabs>
        <w:autoSpaceDE w:val="0"/>
        <w:autoSpaceDN w:val="0"/>
        <w:adjustRightInd w:val="0"/>
        <w:spacing w:after="0"/>
        <w:ind w:left="0" w:right="-55" w:firstLine="709"/>
        <w:contextualSpacing w:val="0"/>
        <w:jc w:val="both"/>
        <w:outlineLvl w:val="1"/>
        <w:rPr>
          <w:rFonts w:ascii="Arial" w:hAnsi="Arial" w:cs="Arial"/>
          <w:sz w:val="24"/>
          <w:szCs w:val="24"/>
        </w:rPr>
      </w:pPr>
      <w:r w:rsidRPr="0062558C">
        <w:rPr>
          <w:rFonts w:ascii="Arial" w:hAnsi="Arial" w:cs="Arial"/>
          <w:sz w:val="24"/>
          <w:szCs w:val="24"/>
        </w:rPr>
        <w:t xml:space="preserve">Ежегодно в срок до 1 марта года, следующего за </w:t>
      </w:r>
      <w:proofErr w:type="gramStart"/>
      <w:r w:rsidRPr="0062558C">
        <w:rPr>
          <w:rFonts w:ascii="Arial" w:hAnsi="Arial" w:cs="Arial"/>
          <w:sz w:val="24"/>
          <w:szCs w:val="24"/>
        </w:rPr>
        <w:t>отчетным</w:t>
      </w:r>
      <w:proofErr w:type="gramEnd"/>
      <w:r w:rsidRPr="0062558C">
        <w:rPr>
          <w:rFonts w:ascii="Arial" w:hAnsi="Arial" w:cs="Arial"/>
          <w:sz w:val="24"/>
          <w:szCs w:val="24"/>
        </w:rPr>
        <w:t>:</w:t>
      </w:r>
    </w:p>
    <w:p w14:paraId="622BBC45" w14:textId="60922EBA" w:rsidR="005D051D" w:rsidRPr="0062558C" w:rsidRDefault="005D051D" w:rsidP="001147A4">
      <w:pPr>
        <w:pStyle w:val="aff8"/>
        <w:widowControl w:val="0"/>
        <w:numPr>
          <w:ilvl w:val="1"/>
          <w:numId w:val="34"/>
        </w:numPr>
        <w:tabs>
          <w:tab w:val="num" w:pos="851"/>
          <w:tab w:val="num" w:pos="1134"/>
        </w:tabs>
        <w:autoSpaceDE w:val="0"/>
        <w:autoSpaceDN w:val="0"/>
        <w:adjustRightInd w:val="0"/>
        <w:spacing w:after="0"/>
        <w:ind w:left="0" w:right="-55" w:firstLine="709"/>
        <w:contextualSpacing w:val="0"/>
        <w:jc w:val="both"/>
        <w:outlineLvl w:val="1"/>
        <w:rPr>
          <w:rFonts w:ascii="Arial" w:hAnsi="Arial" w:cs="Arial"/>
          <w:sz w:val="24"/>
          <w:szCs w:val="24"/>
        </w:rPr>
      </w:pPr>
      <w:r w:rsidRPr="0062558C">
        <w:rPr>
          <w:rFonts w:ascii="Arial" w:hAnsi="Arial" w:cs="Arial"/>
          <w:sz w:val="24"/>
          <w:szCs w:val="24"/>
        </w:rPr>
        <w:t>годовой отчет о реализации муниципальной программы, по форме согласно приложению № 7 к Порядку;</w:t>
      </w:r>
    </w:p>
    <w:p w14:paraId="42E2987B" w14:textId="77777777" w:rsidR="005D051D" w:rsidRPr="0062558C" w:rsidRDefault="005D051D" w:rsidP="001147A4">
      <w:pPr>
        <w:pStyle w:val="aff8"/>
        <w:widowControl w:val="0"/>
        <w:numPr>
          <w:ilvl w:val="1"/>
          <w:numId w:val="34"/>
        </w:numPr>
        <w:tabs>
          <w:tab w:val="num" w:pos="1134"/>
          <w:tab w:val="num" w:pos="1418"/>
        </w:tabs>
        <w:autoSpaceDE w:val="0"/>
        <w:autoSpaceDN w:val="0"/>
        <w:adjustRightInd w:val="0"/>
        <w:spacing w:after="0"/>
        <w:ind w:left="0" w:right="-55" w:firstLine="709"/>
        <w:contextualSpacing w:val="0"/>
        <w:jc w:val="both"/>
        <w:outlineLvl w:val="1"/>
        <w:rPr>
          <w:rFonts w:ascii="Arial" w:hAnsi="Arial" w:cs="Arial"/>
          <w:sz w:val="24"/>
          <w:szCs w:val="24"/>
        </w:rPr>
      </w:pPr>
      <w:r w:rsidRPr="0062558C">
        <w:rPr>
          <w:rFonts w:ascii="Arial" w:hAnsi="Arial" w:cs="Arial"/>
          <w:sz w:val="24"/>
          <w:szCs w:val="24"/>
        </w:rPr>
        <w:t xml:space="preserve"> аналитическую записку, в которой указываются:</w:t>
      </w:r>
    </w:p>
    <w:p w14:paraId="0A00725D" w14:textId="77777777" w:rsidR="005D051D" w:rsidRPr="0062558C" w:rsidRDefault="005D051D" w:rsidP="001147A4">
      <w:pPr>
        <w:pStyle w:val="aff8"/>
        <w:widowControl w:val="0"/>
        <w:numPr>
          <w:ilvl w:val="0"/>
          <w:numId w:val="36"/>
        </w:numPr>
        <w:autoSpaceDE w:val="0"/>
        <w:autoSpaceDN w:val="0"/>
        <w:adjustRightInd w:val="0"/>
        <w:spacing w:after="0"/>
        <w:ind w:left="0" w:right="-55" w:firstLine="851"/>
        <w:jc w:val="both"/>
        <w:outlineLvl w:val="1"/>
        <w:rPr>
          <w:rFonts w:ascii="Arial" w:hAnsi="Arial" w:cs="Arial"/>
          <w:sz w:val="24"/>
          <w:szCs w:val="24"/>
        </w:rPr>
      </w:pPr>
      <w:r w:rsidRPr="0062558C">
        <w:rPr>
          <w:rFonts w:ascii="Arial" w:hAnsi="Arial" w:cs="Arial"/>
          <w:sz w:val="24"/>
          <w:szCs w:val="24"/>
        </w:rPr>
        <w:t>степень достижения показателей реализации муниципальной программы и намеченной цели муниципальной программы;</w:t>
      </w:r>
    </w:p>
    <w:p w14:paraId="4E301ECB" w14:textId="77777777" w:rsidR="005D051D" w:rsidRPr="0062558C" w:rsidRDefault="005D051D" w:rsidP="001147A4">
      <w:pPr>
        <w:pStyle w:val="aff8"/>
        <w:widowControl w:val="0"/>
        <w:numPr>
          <w:ilvl w:val="0"/>
          <w:numId w:val="36"/>
        </w:numPr>
        <w:autoSpaceDE w:val="0"/>
        <w:autoSpaceDN w:val="0"/>
        <w:adjustRightInd w:val="0"/>
        <w:spacing w:after="0"/>
        <w:ind w:left="0" w:right="-55" w:firstLine="851"/>
        <w:jc w:val="both"/>
        <w:outlineLvl w:val="1"/>
        <w:rPr>
          <w:rFonts w:ascii="Arial" w:hAnsi="Arial" w:cs="Arial"/>
          <w:sz w:val="24"/>
          <w:szCs w:val="24"/>
        </w:rPr>
      </w:pPr>
      <w:r w:rsidRPr="0062558C">
        <w:rPr>
          <w:rFonts w:ascii="Arial" w:hAnsi="Arial" w:cs="Arial"/>
          <w:sz w:val="24"/>
          <w:szCs w:val="24"/>
        </w:rPr>
        <w:t>общий объем фактически произведенных расходов, перечень фактически выполненных работ с указанием объёмов, в том числе по источникам финансирования;</w:t>
      </w:r>
    </w:p>
    <w:p w14:paraId="271A36C0" w14:textId="77777777" w:rsidR="005D051D" w:rsidRPr="0062558C" w:rsidRDefault="005D051D" w:rsidP="001147A4">
      <w:pPr>
        <w:pStyle w:val="aff8"/>
        <w:widowControl w:val="0"/>
        <w:numPr>
          <w:ilvl w:val="0"/>
          <w:numId w:val="36"/>
        </w:numPr>
        <w:autoSpaceDE w:val="0"/>
        <w:autoSpaceDN w:val="0"/>
        <w:adjustRightInd w:val="0"/>
        <w:spacing w:after="0"/>
        <w:ind w:left="0" w:right="-55" w:firstLine="851"/>
        <w:jc w:val="both"/>
        <w:outlineLvl w:val="1"/>
        <w:rPr>
          <w:rFonts w:ascii="Arial" w:hAnsi="Arial" w:cs="Arial"/>
          <w:sz w:val="24"/>
          <w:szCs w:val="24"/>
        </w:rPr>
      </w:pPr>
      <w:r w:rsidRPr="0062558C">
        <w:rPr>
          <w:rFonts w:ascii="Arial" w:hAnsi="Arial" w:cs="Arial"/>
          <w:sz w:val="24"/>
          <w:szCs w:val="24"/>
        </w:rPr>
        <w:t>анализ причин невыполнения (несвоевременного выполнения) мероприятий.</w:t>
      </w:r>
    </w:p>
    <w:p w14:paraId="0B996CCD" w14:textId="1C9CD178" w:rsidR="000C25A8" w:rsidRPr="0062558C" w:rsidRDefault="000C25A8" w:rsidP="005D051D">
      <w:pPr>
        <w:pStyle w:val="2f"/>
        <w:shd w:val="clear" w:color="auto" w:fill="auto"/>
        <w:spacing w:line="320" w:lineRule="exact"/>
        <w:ind w:right="221" w:firstLine="0"/>
        <w:rPr>
          <w:rFonts w:ascii="Arial" w:hAnsi="Arial" w:cs="Arial"/>
          <w:sz w:val="24"/>
          <w:szCs w:val="24"/>
        </w:rPr>
        <w:sectPr w:rsidR="000C25A8" w:rsidRPr="0062558C" w:rsidSect="0062558C">
          <w:pgSz w:w="11906" w:h="16838"/>
          <w:pgMar w:top="1134" w:right="567" w:bottom="1134" w:left="1134" w:header="425" w:footer="709" w:gutter="0"/>
          <w:cols w:space="708"/>
          <w:titlePg/>
          <w:docGrid w:linePitch="360"/>
        </w:sectPr>
      </w:pPr>
    </w:p>
    <w:p w14:paraId="791FEB14" w14:textId="20A735AB" w:rsidR="00BE5F5D" w:rsidRPr="0062558C" w:rsidRDefault="001147A4" w:rsidP="001147A4">
      <w:pPr>
        <w:spacing w:after="0" w:line="240" w:lineRule="auto"/>
        <w:ind w:right="-567" w:firstLine="708"/>
        <w:jc w:val="center"/>
        <w:rPr>
          <w:rFonts w:ascii="Arial" w:hAnsi="Arial" w:cs="Arial"/>
          <w:sz w:val="24"/>
          <w:szCs w:val="24"/>
        </w:rPr>
      </w:pPr>
      <w:r>
        <w:rPr>
          <w:rFonts w:ascii="Arial" w:hAnsi="Arial" w:cs="Arial"/>
          <w:sz w:val="24"/>
          <w:szCs w:val="24"/>
        </w:rPr>
        <w:lastRenderedPageBreak/>
        <w:t xml:space="preserve">                                                                                          </w:t>
      </w:r>
      <w:r w:rsidR="00BE5F5D" w:rsidRPr="0062558C">
        <w:rPr>
          <w:rFonts w:ascii="Arial" w:hAnsi="Arial" w:cs="Arial"/>
          <w:sz w:val="24"/>
          <w:szCs w:val="24"/>
        </w:rPr>
        <w:t>Приложение 1 к муниципальной программе</w:t>
      </w:r>
    </w:p>
    <w:p w14:paraId="4DC1A5A6" w14:textId="49C2AED2" w:rsidR="00BE5F5D" w:rsidRPr="0062558C" w:rsidRDefault="001147A4" w:rsidP="001147A4">
      <w:pPr>
        <w:spacing w:after="0" w:line="240" w:lineRule="auto"/>
        <w:ind w:right="-567"/>
        <w:jc w:val="center"/>
        <w:rPr>
          <w:rFonts w:ascii="Arial" w:hAnsi="Arial" w:cs="Arial"/>
          <w:sz w:val="24"/>
          <w:szCs w:val="24"/>
        </w:rPr>
      </w:pPr>
      <w:r>
        <w:rPr>
          <w:rFonts w:ascii="Arial" w:hAnsi="Arial" w:cs="Arial"/>
          <w:sz w:val="24"/>
          <w:szCs w:val="24"/>
        </w:rPr>
        <w:t xml:space="preserve">                                                                                                              </w:t>
      </w:r>
      <w:r w:rsidR="00BE5F5D" w:rsidRPr="0062558C">
        <w:rPr>
          <w:rFonts w:ascii="Arial" w:hAnsi="Arial" w:cs="Arial"/>
          <w:sz w:val="24"/>
          <w:szCs w:val="24"/>
        </w:rPr>
        <w:t>«Управление имуществом и муниципальными финансами»</w:t>
      </w:r>
    </w:p>
    <w:p w14:paraId="64CEC76A" w14:textId="77777777" w:rsidR="00BE5F5D" w:rsidRPr="0062558C" w:rsidRDefault="00BE5F5D" w:rsidP="00BE5F5D">
      <w:pPr>
        <w:spacing w:after="0" w:line="240" w:lineRule="auto"/>
        <w:ind w:right="-567"/>
        <w:jc w:val="right"/>
        <w:rPr>
          <w:rFonts w:ascii="Arial" w:hAnsi="Arial" w:cs="Arial"/>
          <w:sz w:val="24"/>
          <w:szCs w:val="24"/>
        </w:rPr>
      </w:pPr>
    </w:p>
    <w:p w14:paraId="18FCBE41" w14:textId="4CB995FD" w:rsidR="00BE5F5D" w:rsidRPr="0062558C" w:rsidRDefault="001147A4" w:rsidP="001147A4">
      <w:pPr>
        <w:spacing w:after="0" w:line="240" w:lineRule="auto"/>
        <w:ind w:right="-567"/>
        <w:jc w:val="center"/>
        <w:rPr>
          <w:rFonts w:ascii="Arial" w:hAnsi="Arial" w:cs="Arial"/>
          <w:b/>
          <w:sz w:val="24"/>
          <w:szCs w:val="24"/>
        </w:rPr>
      </w:pPr>
      <w:r>
        <w:rPr>
          <w:rFonts w:ascii="Arial" w:hAnsi="Arial" w:cs="Arial"/>
          <w:sz w:val="24"/>
          <w:szCs w:val="24"/>
        </w:rPr>
        <w:t xml:space="preserve">                                   </w:t>
      </w:r>
      <w:r w:rsidR="00BE5F5D" w:rsidRPr="0062558C">
        <w:rPr>
          <w:rFonts w:ascii="Arial" w:hAnsi="Arial" w:cs="Arial"/>
          <w:sz w:val="24"/>
          <w:szCs w:val="24"/>
        </w:rPr>
        <w:t>Таблица 1</w:t>
      </w:r>
    </w:p>
    <w:p w14:paraId="6F066E9F" w14:textId="77777777" w:rsidR="00BE5F5D" w:rsidRPr="0062558C" w:rsidRDefault="00BE5F5D" w:rsidP="00BE5F5D">
      <w:pPr>
        <w:spacing w:after="0" w:line="240" w:lineRule="auto"/>
        <w:jc w:val="center"/>
        <w:rPr>
          <w:rFonts w:ascii="Arial" w:hAnsi="Arial" w:cs="Arial"/>
          <w:b/>
          <w:sz w:val="24"/>
          <w:szCs w:val="24"/>
        </w:rPr>
      </w:pPr>
    </w:p>
    <w:p w14:paraId="331B7B23" w14:textId="77777777" w:rsidR="00BE5F5D" w:rsidRPr="0062558C" w:rsidRDefault="00BE5F5D" w:rsidP="00BE5F5D">
      <w:pPr>
        <w:spacing w:after="0" w:line="240" w:lineRule="auto"/>
        <w:jc w:val="center"/>
        <w:rPr>
          <w:rFonts w:ascii="Arial" w:hAnsi="Arial" w:cs="Arial"/>
          <w:b/>
          <w:sz w:val="24"/>
          <w:szCs w:val="24"/>
        </w:rPr>
      </w:pPr>
      <w:r w:rsidRPr="0062558C">
        <w:rPr>
          <w:rFonts w:ascii="Arial" w:hAnsi="Arial" w:cs="Arial"/>
          <w:b/>
          <w:sz w:val="24"/>
          <w:szCs w:val="24"/>
        </w:rPr>
        <w:t xml:space="preserve">Показатели реализации муниципальной программы </w:t>
      </w:r>
    </w:p>
    <w:p w14:paraId="404FB80B" w14:textId="6772363E" w:rsidR="00BE5F5D" w:rsidRPr="0062558C" w:rsidRDefault="00BE5F5D" w:rsidP="00BE5F5D">
      <w:pPr>
        <w:spacing w:after="0" w:line="240" w:lineRule="auto"/>
        <w:jc w:val="center"/>
        <w:rPr>
          <w:rFonts w:ascii="Arial" w:hAnsi="Arial" w:cs="Arial"/>
          <w:b/>
          <w:sz w:val="24"/>
          <w:szCs w:val="24"/>
        </w:rPr>
      </w:pPr>
      <w:r w:rsidRPr="0062558C">
        <w:rPr>
          <w:rFonts w:ascii="Arial" w:hAnsi="Arial" w:cs="Arial"/>
          <w:b/>
          <w:sz w:val="24"/>
          <w:szCs w:val="24"/>
        </w:rPr>
        <w:t>«Управление имуществом и муниципальными финансами»</w:t>
      </w:r>
    </w:p>
    <w:p w14:paraId="0B996CCE" w14:textId="7CB9C06F" w:rsidR="00763E78" w:rsidRPr="0062558C" w:rsidRDefault="00BE5F5D" w:rsidP="00BE5F5D">
      <w:pPr>
        <w:tabs>
          <w:tab w:val="left" w:pos="14317"/>
        </w:tabs>
        <w:ind w:right="142"/>
        <w:jc w:val="right"/>
        <w:rPr>
          <w:rFonts w:ascii="Arial" w:hAnsi="Arial" w:cs="Arial"/>
          <w:b/>
          <w:sz w:val="24"/>
          <w:szCs w:val="24"/>
        </w:rPr>
      </w:pPr>
      <w:r w:rsidRPr="0062558C">
        <w:rPr>
          <w:rFonts w:ascii="Arial" w:hAnsi="Arial" w:cs="Arial"/>
          <w:b/>
          <w:sz w:val="24"/>
          <w:szCs w:val="24"/>
        </w:rPr>
        <w:tab/>
      </w:r>
    </w:p>
    <w:tbl>
      <w:tblPr>
        <w:tblpPr w:leftFromText="180" w:rightFromText="180" w:vertAnchor="text" w:tblpX="75" w:tblpY="1"/>
        <w:tblOverlap w:val="never"/>
        <w:tblW w:w="46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00"/>
        <w:gridCol w:w="2412"/>
        <w:gridCol w:w="184"/>
        <w:gridCol w:w="718"/>
        <w:gridCol w:w="175"/>
        <w:gridCol w:w="368"/>
        <w:gridCol w:w="215"/>
        <w:gridCol w:w="686"/>
        <w:gridCol w:w="175"/>
        <w:gridCol w:w="821"/>
        <w:gridCol w:w="80"/>
        <w:gridCol w:w="724"/>
        <w:gridCol w:w="161"/>
        <w:gridCol w:w="1011"/>
        <w:gridCol w:w="86"/>
        <w:gridCol w:w="1042"/>
        <w:gridCol w:w="34"/>
        <w:gridCol w:w="1097"/>
        <w:gridCol w:w="164"/>
        <w:gridCol w:w="962"/>
        <w:gridCol w:w="118"/>
        <w:gridCol w:w="1014"/>
        <w:gridCol w:w="75"/>
        <w:gridCol w:w="732"/>
        <w:gridCol w:w="330"/>
        <w:gridCol w:w="474"/>
      </w:tblGrid>
      <w:tr w:rsidR="001147A4" w:rsidRPr="0062558C" w14:paraId="6161DA20" w14:textId="77777777" w:rsidTr="00984A72">
        <w:trPr>
          <w:trHeight w:val="20"/>
        </w:trPr>
        <w:tc>
          <w:tcPr>
            <w:tcW w:w="174" w:type="pct"/>
            <w:vMerge w:val="restart"/>
            <w:vAlign w:val="center"/>
            <w:hideMark/>
          </w:tcPr>
          <w:p w14:paraId="0E9C21D6" w14:textId="77777777" w:rsidR="00BE5F5D" w:rsidRPr="0062558C" w:rsidRDefault="00BE5F5D" w:rsidP="001147A4">
            <w:pPr>
              <w:jc w:val="center"/>
              <w:rPr>
                <w:rFonts w:ascii="Arial" w:hAnsi="Arial" w:cs="Arial"/>
                <w:sz w:val="24"/>
                <w:szCs w:val="24"/>
              </w:rPr>
            </w:pPr>
            <w:r w:rsidRPr="0062558C">
              <w:rPr>
                <w:rFonts w:ascii="Arial" w:hAnsi="Arial" w:cs="Arial"/>
                <w:sz w:val="24"/>
                <w:szCs w:val="24"/>
              </w:rPr>
              <w:t xml:space="preserve">№  </w:t>
            </w:r>
            <w:r w:rsidRPr="0062558C">
              <w:rPr>
                <w:rFonts w:ascii="Arial" w:hAnsi="Arial" w:cs="Arial"/>
                <w:sz w:val="24"/>
                <w:szCs w:val="24"/>
              </w:rPr>
              <w:br/>
            </w:r>
            <w:proofErr w:type="gramStart"/>
            <w:r w:rsidRPr="0062558C">
              <w:rPr>
                <w:rFonts w:ascii="Arial" w:hAnsi="Arial" w:cs="Arial"/>
                <w:sz w:val="24"/>
                <w:szCs w:val="24"/>
              </w:rPr>
              <w:t>п</w:t>
            </w:r>
            <w:proofErr w:type="gramEnd"/>
            <w:r w:rsidRPr="0062558C">
              <w:rPr>
                <w:rFonts w:ascii="Arial" w:hAnsi="Arial" w:cs="Arial"/>
                <w:sz w:val="24"/>
                <w:szCs w:val="24"/>
              </w:rPr>
              <w:t>/п</w:t>
            </w:r>
          </w:p>
        </w:tc>
        <w:tc>
          <w:tcPr>
            <w:tcW w:w="840" w:type="pct"/>
            <w:vMerge w:val="restart"/>
            <w:vAlign w:val="center"/>
            <w:hideMark/>
          </w:tcPr>
          <w:p w14:paraId="16CACF09" w14:textId="77777777" w:rsidR="00BE5F5D" w:rsidRPr="0062558C" w:rsidRDefault="00BE5F5D" w:rsidP="001147A4">
            <w:pPr>
              <w:jc w:val="center"/>
              <w:rPr>
                <w:rFonts w:ascii="Arial" w:hAnsi="Arial" w:cs="Arial"/>
                <w:sz w:val="24"/>
                <w:szCs w:val="24"/>
              </w:rPr>
            </w:pPr>
            <w:r w:rsidRPr="0062558C">
              <w:rPr>
                <w:rFonts w:ascii="Arial" w:hAnsi="Arial" w:cs="Arial"/>
                <w:sz w:val="24"/>
                <w:szCs w:val="24"/>
              </w:rPr>
              <w:t>Показатели реализации муниципальной программы</w:t>
            </w:r>
          </w:p>
        </w:tc>
        <w:tc>
          <w:tcPr>
            <w:tcW w:w="375" w:type="pct"/>
            <w:gridSpan w:val="3"/>
            <w:vMerge w:val="restart"/>
            <w:vAlign w:val="center"/>
          </w:tcPr>
          <w:p w14:paraId="7D7539E6" w14:textId="77777777" w:rsidR="00BE5F5D" w:rsidRPr="0062558C" w:rsidRDefault="00BE5F5D" w:rsidP="001147A4">
            <w:pPr>
              <w:jc w:val="center"/>
              <w:rPr>
                <w:rFonts w:ascii="Arial" w:hAnsi="Arial" w:cs="Arial"/>
                <w:sz w:val="24"/>
                <w:szCs w:val="24"/>
                <w:highlight w:val="yellow"/>
              </w:rPr>
            </w:pPr>
            <w:r w:rsidRPr="0062558C">
              <w:rPr>
                <w:rFonts w:ascii="Arial" w:hAnsi="Arial" w:cs="Arial"/>
                <w:sz w:val="24"/>
                <w:szCs w:val="24"/>
              </w:rPr>
              <w:t>Тип показателя</w:t>
            </w:r>
          </w:p>
        </w:tc>
        <w:tc>
          <w:tcPr>
            <w:tcW w:w="442" w:type="pct"/>
            <w:gridSpan w:val="3"/>
            <w:vMerge w:val="restart"/>
            <w:vAlign w:val="center"/>
          </w:tcPr>
          <w:p w14:paraId="153B1E26" w14:textId="77777777" w:rsidR="00BE5F5D" w:rsidRPr="0062558C" w:rsidRDefault="00BE5F5D" w:rsidP="001147A4">
            <w:pPr>
              <w:jc w:val="center"/>
              <w:rPr>
                <w:rFonts w:ascii="Arial" w:hAnsi="Arial" w:cs="Arial"/>
                <w:sz w:val="24"/>
                <w:szCs w:val="24"/>
              </w:rPr>
            </w:pPr>
            <w:r w:rsidRPr="0062558C">
              <w:rPr>
                <w:rFonts w:ascii="Arial" w:hAnsi="Arial" w:cs="Arial"/>
                <w:sz w:val="24"/>
                <w:szCs w:val="24"/>
              </w:rPr>
              <w:t>Единица измерения</w:t>
            </w:r>
          </w:p>
        </w:tc>
        <w:tc>
          <w:tcPr>
            <w:tcW w:w="627" w:type="pct"/>
            <w:gridSpan w:val="4"/>
            <w:vMerge w:val="restart"/>
            <w:vAlign w:val="center"/>
            <w:hideMark/>
          </w:tcPr>
          <w:p w14:paraId="1800595F" w14:textId="77777777" w:rsidR="00BE5F5D" w:rsidRPr="0062558C" w:rsidRDefault="00BE5F5D" w:rsidP="001147A4">
            <w:pPr>
              <w:jc w:val="center"/>
              <w:rPr>
                <w:rFonts w:ascii="Arial" w:hAnsi="Arial" w:cs="Arial"/>
                <w:sz w:val="24"/>
                <w:szCs w:val="24"/>
              </w:rPr>
            </w:pPr>
            <w:r w:rsidRPr="0062558C">
              <w:rPr>
                <w:rFonts w:ascii="Arial" w:hAnsi="Arial" w:cs="Arial"/>
                <w:sz w:val="24"/>
                <w:szCs w:val="24"/>
              </w:rPr>
              <w:t xml:space="preserve">Базовое значение на начало реализации Подпрограммы </w:t>
            </w:r>
          </w:p>
        </w:tc>
        <w:tc>
          <w:tcPr>
            <w:tcW w:w="2007" w:type="pct"/>
            <w:gridSpan w:val="11"/>
            <w:vAlign w:val="center"/>
          </w:tcPr>
          <w:p w14:paraId="60714283" w14:textId="77777777" w:rsidR="00BE5F5D" w:rsidRPr="0062558C" w:rsidRDefault="00BE5F5D" w:rsidP="001147A4">
            <w:pPr>
              <w:jc w:val="center"/>
              <w:rPr>
                <w:rFonts w:ascii="Arial" w:hAnsi="Arial" w:cs="Arial"/>
                <w:sz w:val="24"/>
                <w:szCs w:val="24"/>
              </w:rPr>
            </w:pPr>
            <w:r w:rsidRPr="0062558C">
              <w:rPr>
                <w:rFonts w:ascii="Arial" w:hAnsi="Arial" w:cs="Arial"/>
                <w:sz w:val="24"/>
                <w:szCs w:val="24"/>
              </w:rPr>
              <w:t>Планируемое значение по годам реализации программы</w:t>
            </w:r>
          </w:p>
        </w:tc>
        <w:tc>
          <w:tcPr>
            <w:tcW w:w="534" w:type="pct"/>
            <w:gridSpan w:val="3"/>
            <w:vMerge w:val="restart"/>
            <w:vAlign w:val="center"/>
          </w:tcPr>
          <w:p w14:paraId="741193D9" w14:textId="77777777" w:rsidR="00BE5F5D" w:rsidRPr="0062558C" w:rsidRDefault="00BE5F5D" w:rsidP="001147A4">
            <w:pPr>
              <w:jc w:val="center"/>
              <w:rPr>
                <w:rFonts w:ascii="Arial" w:hAnsi="Arial" w:cs="Arial"/>
                <w:sz w:val="24"/>
                <w:szCs w:val="24"/>
              </w:rPr>
            </w:pPr>
            <w:r w:rsidRPr="0062558C">
              <w:rPr>
                <w:rFonts w:ascii="Arial" w:hAnsi="Arial" w:cs="Arial"/>
                <w:sz w:val="24"/>
                <w:szCs w:val="24"/>
              </w:rPr>
              <w:t xml:space="preserve">Номер основного мероприятия в перечне мероприятий подпрограммы </w:t>
            </w:r>
          </w:p>
        </w:tc>
      </w:tr>
      <w:tr w:rsidR="001147A4" w:rsidRPr="0062558C" w14:paraId="4E6FED66" w14:textId="77777777" w:rsidTr="00984A72">
        <w:trPr>
          <w:trHeight w:val="20"/>
        </w:trPr>
        <w:tc>
          <w:tcPr>
            <w:tcW w:w="174" w:type="pct"/>
            <w:vMerge/>
            <w:vAlign w:val="center"/>
            <w:hideMark/>
          </w:tcPr>
          <w:p w14:paraId="01F9E5DB" w14:textId="77777777" w:rsidR="00BE5F5D" w:rsidRPr="0062558C" w:rsidRDefault="00BE5F5D" w:rsidP="001147A4">
            <w:pPr>
              <w:rPr>
                <w:rFonts w:ascii="Arial" w:hAnsi="Arial" w:cs="Arial"/>
                <w:sz w:val="24"/>
                <w:szCs w:val="24"/>
              </w:rPr>
            </w:pPr>
          </w:p>
        </w:tc>
        <w:tc>
          <w:tcPr>
            <w:tcW w:w="840" w:type="pct"/>
            <w:vMerge/>
            <w:vAlign w:val="center"/>
            <w:hideMark/>
          </w:tcPr>
          <w:p w14:paraId="6AF3A912" w14:textId="77777777" w:rsidR="00BE5F5D" w:rsidRPr="0062558C" w:rsidRDefault="00BE5F5D" w:rsidP="001147A4">
            <w:pPr>
              <w:rPr>
                <w:rFonts w:ascii="Arial" w:hAnsi="Arial" w:cs="Arial"/>
                <w:sz w:val="24"/>
                <w:szCs w:val="24"/>
              </w:rPr>
            </w:pPr>
          </w:p>
        </w:tc>
        <w:tc>
          <w:tcPr>
            <w:tcW w:w="375" w:type="pct"/>
            <w:gridSpan w:val="3"/>
            <w:vMerge/>
            <w:vAlign w:val="center"/>
          </w:tcPr>
          <w:p w14:paraId="20A9FF52" w14:textId="77777777" w:rsidR="00BE5F5D" w:rsidRPr="0062558C" w:rsidRDefault="00BE5F5D" w:rsidP="001147A4">
            <w:pPr>
              <w:rPr>
                <w:rFonts w:ascii="Arial" w:hAnsi="Arial" w:cs="Arial"/>
                <w:sz w:val="24"/>
                <w:szCs w:val="24"/>
              </w:rPr>
            </w:pPr>
          </w:p>
        </w:tc>
        <w:tc>
          <w:tcPr>
            <w:tcW w:w="442" w:type="pct"/>
            <w:gridSpan w:val="3"/>
            <w:vMerge/>
            <w:vAlign w:val="center"/>
          </w:tcPr>
          <w:p w14:paraId="34B4A6DC" w14:textId="77777777" w:rsidR="00BE5F5D" w:rsidRPr="0062558C" w:rsidRDefault="00BE5F5D" w:rsidP="001147A4">
            <w:pPr>
              <w:rPr>
                <w:rFonts w:ascii="Arial" w:hAnsi="Arial" w:cs="Arial"/>
                <w:sz w:val="24"/>
                <w:szCs w:val="24"/>
              </w:rPr>
            </w:pPr>
          </w:p>
        </w:tc>
        <w:tc>
          <w:tcPr>
            <w:tcW w:w="627" w:type="pct"/>
            <w:gridSpan w:val="4"/>
            <w:vMerge/>
            <w:vAlign w:val="center"/>
            <w:hideMark/>
          </w:tcPr>
          <w:p w14:paraId="117216FF" w14:textId="77777777" w:rsidR="00BE5F5D" w:rsidRPr="0062558C" w:rsidRDefault="00BE5F5D" w:rsidP="001147A4">
            <w:pPr>
              <w:rPr>
                <w:rFonts w:ascii="Arial" w:hAnsi="Arial" w:cs="Arial"/>
                <w:sz w:val="24"/>
                <w:szCs w:val="24"/>
              </w:rPr>
            </w:pPr>
          </w:p>
        </w:tc>
        <w:tc>
          <w:tcPr>
            <w:tcW w:w="438" w:type="pct"/>
            <w:gridSpan w:val="3"/>
            <w:vAlign w:val="center"/>
            <w:hideMark/>
          </w:tcPr>
          <w:p w14:paraId="60E8FCA4" w14:textId="77777777" w:rsidR="00BE5F5D" w:rsidRPr="0062558C" w:rsidRDefault="00BE5F5D" w:rsidP="001147A4">
            <w:pPr>
              <w:jc w:val="center"/>
              <w:rPr>
                <w:rFonts w:ascii="Arial" w:eastAsiaTheme="minorHAnsi" w:hAnsi="Arial" w:cs="Arial"/>
                <w:sz w:val="24"/>
                <w:szCs w:val="24"/>
              </w:rPr>
            </w:pPr>
            <w:r w:rsidRPr="0062558C">
              <w:rPr>
                <w:rFonts w:ascii="Arial" w:eastAsiaTheme="minorHAnsi" w:hAnsi="Arial" w:cs="Arial"/>
                <w:sz w:val="24"/>
                <w:szCs w:val="24"/>
              </w:rPr>
              <w:t>2020 год</w:t>
            </w:r>
          </w:p>
        </w:tc>
        <w:tc>
          <w:tcPr>
            <w:tcW w:w="375" w:type="pct"/>
            <w:gridSpan w:val="2"/>
            <w:vAlign w:val="center"/>
            <w:hideMark/>
          </w:tcPr>
          <w:p w14:paraId="65310EC5" w14:textId="77777777" w:rsidR="00BE5F5D" w:rsidRPr="0062558C" w:rsidRDefault="00BE5F5D" w:rsidP="001147A4">
            <w:pPr>
              <w:jc w:val="center"/>
              <w:rPr>
                <w:rFonts w:ascii="Arial" w:eastAsiaTheme="minorHAnsi" w:hAnsi="Arial" w:cs="Arial"/>
                <w:sz w:val="24"/>
                <w:szCs w:val="24"/>
              </w:rPr>
            </w:pPr>
            <w:r w:rsidRPr="0062558C">
              <w:rPr>
                <w:rFonts w:ascii="Arial" w:eastAsiaTheme="minorHAnsi" w:hAnsi="Arial" w:cs="Arial"/>
                <w:sz w:val="24"/>
                <w:szCs w:val="24"/>
              </w:rPr>
              <w:t>2021 год</w:t>
            </w:r>
          </w:p>
        </w:tc>
        <w:tc>
          <w:tcPr>
            <w:tcW w:w="439" w:type="pct"/>
            <w:gridSpan w:val="2"/>
            <w:vAlign w:val="center"/>
            <w:hideMark/>
          </w:tcPr>
          <w:p w14:paraId="26108AB0" w14:textId="77777777" w:rsidR="00BE5F5D" w:rsidRPr="0062558C" w:rsidRDefault="00BE5F5D" w:rsidP="001147A4">
            <w:pPr>
              <w:jc w:val="center"/>
              <w:rPr>
                <w:rFonts w:ascii="Arial" w:eastAsiaTheme="minorHAnsi" w:hAnsi="Arial" w:cs="Arial"/>
                <w:sz w:val="24"/>
                <w:szCs w:val="24"/>
              </w:rPr>
            </w:pPr>
            <w:r w:rsidRPr="0062558C">
              <w:rPr>
                <w:rFonts w:ascii="Arial" w:eastAsiaTheme="minorHAnsi" w:hAnsi="Arial" w:cs="Arial"/>
                <w:sz w:val="24"/>
                <w:szCs w:val="24"/>
              </w:rPr>
              <w:t>2022 год</w:t>
            </w:r>
          </w:p>
        </w:tc>
        <w:tc>
          <w:tcPr>
            <w:tcW w:w="376" w:type="pct"/>
            <w:gridSpan w:val="2"/>
            <w:vAlign w:val="center"/>
          </w:tcPr>
          <w:p w14:paraId="63A543B9" w14:textId="77777777" w:rsidR="00BE5F5D" w:rsidRPr="0062558C" w:rsidRDefault="00BE5F5D" w:rsidP="001147A4">
            <w:pPr>
              <w:jc w:val="center"/>
              <w:rPr>
                <w:rFonts w:ascii="Arial" w:eastAsiaTheme="minorHAnsi" w:hAnsi="Arial" w:cs="Arial"/>
                <w:sz w:val="24"/>
                <w:szCs w:val="24"/>
              </w:rPr>
            </w:pPr>
            <w:r w:rsidRPr="0062558C">
              <w:rPr>
                <w:rFonts w:ascii="Arial" w:eastAsiaTheme="minorHAnsi" w:hAnsi="Arial" w:cs="Arial"/>
                <w:sz w:val="24"/>
                <w:szCs w:val="24"/>
              </w:rPr>
              <w:t>2023 год</w:t>
            </w:r>
          </w:p>
        </w:tc>
        <w:tc>
          <w:tcPr>
            <w:tcW w:w="377" w:type="pct"/>
            <w:gridSpan w:val="2"/>
            <w:vAlign w:val="center"/>
            <w:hideMark/>
          </w:tcPr>
          <w:p w14:paraId="5623FC7A" w14:textId="77777777" w:rsidR="00BE5F5D" w:rsidRPr="0062558C" w:rsidRDefault="00BE5F5D" w:rsidP="001147A4">
            <w:pPr>
              <w:jc w:val="center"/>
              <w:rPr>
                <w:rFonts w:ascii="Arial" w:eastAsiaTheme="minorHAnsi" w:hAnsi="Arial" w:cs="Arial"/>
                <w:sz w:val="24"/>
                <w:szCs w:val="24"/>
              </w:rPr>
            </w:pPr>
            <w:r w:rsidRPr="0062558C">
              <w:rPr>
                <w:rFonts w:ascii="Arial" w:eastAsiaTheme="minorHAnsi" w:hAnsi="Arial" w:cs="Arial"/>
                <w:sz w:val="24"/>
                <w:szCs w:val="24"/>
              </w:rPr>
              <w:t>2024 год</w:t>
            </w:r>
          </w:p>
        </w:tc>
        <w:tc>
          <w:tcPr>
            <w:tcW w:w="534" w:type="pct"/>
            <w:gridSpan w:val="3"/>
            <w:vMerge/>
            <w:vAlign w:val="center"/>
          </w:tcPr>
          <w:p w14:paraId="3D99C038" w14:textId="77777777" w:rsidR="00BE5F5D" w:rsidRPr="0062558C" w:rsidRDefault="00BE5F5D" w:rsidP="001147A4">
            <w:pPr>
              <w:rPr>
                <w:rFonts w:ascii="Arial" w:hAnsi="Arial" w:cs="Arial"/>
                <w:sz w:val="24"/>
                <w:szCs w:val="24"/>
              </w:rPr>
            </w:pPr>
          </w:p>
        </w:tc>
      </w:tr>
      <w:tr w:rsidR="001147A4" w:rsidRPr="0062558C" w14:paraId="0A40F16A" w14:textId="77777777" w:rsidTr="00984A72">
        <w:trPr>
          <w:trHeight w:val="20"/>
        </w:trPr>
        <w:tc>
          <w:tcPr>
            <w:tcW w:w="174" w:type="pct"/>
            <w:vAlign w:val="center"/>
            <w:hideMark/>
          </w:tcPr>
          <w:p w14:paraId="36F33FB7" w14:textId="77777777" w:rsidR="00BE5F5D" w:rsidRPr="0062558C" w:rsidRDefault="00BE5F5D" w:rsidP="001147A4">
            <w:pPr>
              <w:jc w:val="center"/>
              <w:rPr>
                <w:rFonts w:ascii="Arial" w:hAnsi="Arial" w:cs="Arial"/>
                <w:sz w:val="24"/>
                <w:szCs w:val="24"/>
              </w:rPr>
            </w:pPr>
            <w:r w:rsidRPr="0062558C">
              <w:rPr>
                <w:rFonts w:ascii="Arial" w:hAnsi="Arial" w:cs="Arial"/>
                <w:sz w:val="24"/>
                <w:szCs w:val="24"/>
              </w:rPr>
              <w:t>1</w:t>
            </w:r>
          </w:p>
        </w:tc>
        <w:tc>
          <w:tcPr>
            <w:tcW w:w="840" w:type="pct"/>
            <w:vAlign w:val="center"/>
            <w:hideMark/>
          </w:tcPr>
          <w:p w14:paraId="2CE02B45" w14:textId="77777777" w:rsidR="00BE5F5D" w:rsidRPr="0062558C" w:rsidRDefault="00BE5F5D" w:rsidP="001147A4">
            <w:pPr>
              <w:jc w:val="center"/>
              <w:rPr>
                <w:rFonts w:ascii="Arial" w:hAnsi="Arial" w:cs="Arial"/>
                <w:sz w:val="24"/>
                <w:szCs w:val="24"/>
              </w:rPr>
            </w:pPr>
            <w:r w:rsidRPr="0062558C">
              <w:rPr>
                <w:rFonts w:ascii="Arial" w:hAnsi="Arial" w:cs="Arial"/>
                <w:sz w:val="24"/>
                <w:szCs w:val="24"/>
              </w:rPr>
              <w:t>2</w:t>
            </w:r>
          </w:p>
        </w:tc>
        <w:tc>
          <w:tcPr>
            <w:tcW w:w="375" w:type="pct"/>
            <w:gridSpan w:val="3"/>
            <w:vAlign w:val="center"/>
            <w:hideMark/>
          </w:tcPr>
          <w:p w14:paraId="2EE8BD1A" w14:textId="77777777" w:rsidR="00BE5F5D" w:rsidRPr="0062558C" w:rsidRDefault="00BE5F5D" w:rsidP="001147A4">
            <w:pPr>
              <w:jc w:val="center"/>
              <w:rPr>
                <w:rFonts w:ascii="Arial" w:hAnsi="Arial" w:cs="Arial"/>
                <w:sz w:val="24"/>
                <w:szCs w:val="24"/>
              </w:rPr>
            </w:pPr>
            <w:r w:rsidRPr="0062558C">
              <w:rPr>
                <w:rFonts w:ascii="Arial" w:hAnsi="Arial" w:cs="Arial"/>
                <w:sz w:val="24"/>
                <w:szCs w:val="24"/>
              </w:rPr>
              <w:t>3</w:t>
            </w:r>
          </w:p>
        </w:tc>
        <w:tc>
          <w:tcPr>
            <w:tcW w:w="442" w:type="pct"/>
            <w:gridSpan w:val="3"/>
            <w:vAlign w:val="center"/>
            <w:hideMark/>
          </w:tcPr>
          <w:p w14:paraId="31AB496A" w14:textId="77777777" w:rsidR="00BE5F5D" w:rsidRPr="0062558C" w:rsidRDefault="00BE5F5D" w:rsidP="001147A4">
            <w:pPr>
              <w:jc w:val="center"/>
              <w:rPr>
                <w:rFonts w:ascii="Arial" w:hAnsi="Arial" w:cs="Arial"/>
                <w:sz w:val="24"/>
                <w:szCs w:val="24"/>
              </w:rPr>
            </w:pPr>
            <w:r w:rsidRPr="0062558C">
              <w:rPr>
                <w:rFonts w:ascii="Arial" w:hAnsi="Arial" w:cs="Arial"/>
                <w:sz w:val="24"/>
                <w:szCs w:val="24"/>
              </w:rPr>
              <w:t>4</w:t>
            </w:r>
          </w:p>
        </w:tc>
        <w:tc>
          <w:tcPr>
            <w:tcW w:w="627" w:type="pct"/>
            <w:gridSpan w:val="4"/>
            <w:vAlign w:val="center"/>
            <w:hideMark/>
          </w:tcPr>
          <w:p w14:paraId="132C3F7A" w14:textId="77777777" w:rsidR="00BE5F5D" w:rsidRPr="0062558C" w:rsidRDefault="00BE5F5D" w:rsidP="001147A4">
            <w:pPr>
              <w:jc w:val="center"/>
              <w:rPr>
                <w:rFonts w:ascii="Arial" w:hAnsi="Arial" w:cs="Arial"/>
                <w:sz w:val="24"/>
                <w:szCs w:val="24"/>
              </w:rPr>
            </w:pPr>
            <w:r w:rsidRPr="0062558C">
              <w:rPr>
                <w:rFonts w:ascii="Arial" w:hAnsi="Arial" w:cs="Arial"/>
                <w:sz w:val="24"/>
                <w:szCs w:val="24"/>
              </w:rPr>
              <w:t>5</w:t>
            </w:r>
          </w:p>
        </w:tc>
        <w:tc>
          <w:tcPr>
            <w:tcW w:w="438" w:type="pct"/>
            <w:gridSpan w:val="3"/>
            <w:vAlign w:val="center"/>
          </w:tcPr>
          <w:p w14:paraId="238BE83D" w14:textId="77777777" w:rsidR="00BE5F5D" w:rsidRPr="0062558C" w:rsidRDefault="00BE5F5D" w:rsidP="001147A4">
            <w:pPr>
              <w:jc w:val="center"/>
              <w:rPr>
                <w:rFonts w:ascii="Arial" w:hAnsi="Arial" w:cs="Arial"/>
                <w:sz w:val="24"/>
                <w:szCs w:val="24"/>
              </w:rPr>
            </w:pPr>
            <w:r w:rsidRPr="0062558C">
              <w:rPr>
                <w:rFonts w:ascii="Arial" w:hAnsi="Arial" w:cs="Arial"/>
                <w:sz w:val="24"/>
                <w:szCs w:val="24"/>
              </w:rPr>
              <w:t>6</w:t>
            </w:r>
          </w:p>
        </w:tc>
        <w:tc>
          <w:tcPr>
            <w:tcW w:w="375" w:type="pct"/>
            <w:gridSpan w:val="2"/>
            <w:vAlign w:val="center"/>
          </w:tcPr>
          <w:p w14:paraId="4959397C" w14:textId="77777777" w:rsidR="00BE5F5D" w:rsidRPr="0062558C" w:rsidRDefault="00BE5F5D" w:rsidP="001147A4">
            <w:pPr>
              <w:jc w:val="center"/>
              <w:rPr>
                <w:rFonts w:ascii="Arial" w:hAnsi="Arial" w:cs="Arial"/>
                <w:sz w:val="24"/>
                <w:szCs w:val="24"/>
              </w:rPr>
            </w:pPr>
            <w:r w:rsidRPr="0062558C">
              <w:rPr>
                <w:rFonts w:ascii="Arial" w:hAnsi="Arial" w:cs="Arial"/>
                <w:sz w:val="24"/>
                <w:szCs w:val="24"/>
              </w:rPr>
              <w:t>7</w:t>
            </w:r>
          </w:p>
        </w:tc>
        <w:tc>
          <w:tcPr>
            <w:tcW w:w="439" w:type="pct"/>
            <w:gridSpan w:val="2"/>
            <w:vAlign w:val="center"/>
          </w:tcPr>
          <w:p w14:paraId="7EFF3544" w14:textId="77777777" w:rsidR="00BE5F5D" w:rsidRPr="0062558C" w:rsidRDefault="00BE5F5D" w:rsidP="001147A4">
            <w:pPr>
              <w:jc w:val="center"/>
              <w:rPr>
                <w:rFonts w:ascii="Arial" w:hAnsi="Arial" w:cs="Arial"/>
                <w:sz w:val="24"/>
                <w:szCs w:val="24"/>
              </w:rPr>
            </w:pPr>
            <w:r w:rsidRPr="0062558C">
              <w:rPr>
                <w:rFonts w:ascii="Arial" w:hAnsi="Arial" w:cs="Arial"/>
                <w:sz w:val="24"/>
                <w:szCs w:val="24"/>
              </w:rPr>
              <w:t>8</w:t>
            </w:r>
          </w:p>
        </w:tc>
        <w:tc>
          <w:tcPr>
            <w:tcW w:w="376" w:type="pct"/>
            <w:gridSpan w:val="2"/>
          </w:tcPr>
          <w:p w14:paraId="1FAB6F23" w14:textId="77777777" w:rsidR="00BE5F5D" w:rsidRPr="0062558C" w:rsidRDefault="00BE5F5D" w:rsidP="001147A4">
            <w:pPr>
              <w:jc w:val="center"/>
              <w:rPr>
                <w:rFonts w:ascii="Arial" w:hAnsi="Arial" w:cs="Arial"/>
                <w:sz w:val="24"/>
                <w:szCs w:val="24"/>
              </w:rPr>
            </w:pPr>
            <w:r w:rsidRPr="0062558C">
              <w:rPr>
                <w:rFonts w:ascii="Arial" w:hAnsi="Arial" w:cs="Arial"/>
                <w:sz w:val="24"/>
                <w:szCs w:val="24"/>
              </w:rPr>
              <w:t>9</w:t>
            </w:r>
          </w:p>
        </w:tc>
        <w:tc>
          <w:tcPr>
            <w:tcW w:w="377" w:type="pct"/>
            <w:gridSpan w:val="2"/>
            <w:vAlign w:val="center"/>
          </w:tcPr>
          <w:p w14:paraId="0ED347E4" w14:textId="77777777" w:rsidR="00BE5F5D" w:rsidRPr="0062558C" w:rsidRDefault="00BE5F5D" w:rsidP="001147A4">
            <w:pPr>
              <w:jc w:val="center"/>
              <w:rPr>
                <w:rFonts w:ascii="Arial" w:hAnsi="Arial" w:cs="Arial"/>
                <w:sz w:val="24"/>
                <w:szCs w:val="24"/>
              </w:rPr>
            </w:pPr>
            <w:r w:rsidRPr="0062558C">
              <w:rPr>
                <w:rFonts w:ascii="Arial" w:hAnsi="Arial" w:cs="Arial"/>
                <w:sz w:val="24"/>
                <w:szCs w:val="24"/>
              </w:rPr>
              <w:t>10</w:t>
            </w:r>
          </w:p>
        </w:tc>
        <w:tc>
          <w:tcPr>
            <w:tcW w:w="534" w:type="pct"/>
            <w:gridSpan w:val="3"/>
            <w:vAlign w:val="center"/>
          </w:tcPr>
          <w:p w14:paraId="5A79B5D1" w14:textId="77777777" w:rsidR="00BE5F5D" w:rsidRPr="0062558C" w:rsidRDefault="00BE5F5D" w:rsidP="001147A4">
            <w:pPr>
              <w:jc w:val="center"/>
              <w:rPr>
                <w:rFonts w:ascii="Arial" w:hAnsi="Arial" w:cs="Arial"/>
                <w:sz w:val="24"/>
                <w:szCs w:val="24"/>
              </w:rPr>
            </w:pPr>
            <w:r w:rsidRPr="0062558C">
              <w:rPr>
                <w:rFonts w:ascii="Arial" w:hAnsi="Arial" w:cs="Arial"/>
                <w:sz w:val="24"/>
                <w:szCs w:val="24"/>
              </w:rPr>
              <w:t>11</w:t>
            </w:r>
          </w:p>
        </w:tc>
      </w:tr>
      <w:tr w:rsidR="00BE5F5D" w:rsidRPr="0062558C" w14:paraId="5941BAD9" w14:textId="77777777" w:rsidTr="00984A72">
        <w:trPr>
          <w:trHeight w:val="20"/>
        </w:trPr>
        <w:tc>
          <w:tcPr>
            <w:tcW w:w="174" w:type="pct"/>
            <w:vAlign w:val="center"/>
          </w:tcPr>
          <w:p w14:paraId="50225B41" w14:textId="77777777" w:rsidR="00BE5F5D" w:rsidRPr="0062558C" w:rsidRDefault="00BE5F5D" w:rsidP="001147A4">
            <w:pPr>
              <w:jc w:val="center"/>
              <w:rPr>
                <w:rFonts w:ascii="Arial" w:hAnsi="Arial" w:cs="Arial"/>
                <w:sz w:val="24"/>
                <w:szCs w:val="24"/>
              </w:rPr>
            </w:pPr>
          </w:p>
        </w:tc>
        <w:tc>
          <w:tcPr>
            <w:tcW w:w="4826" w:type="pct"/>
            <w:gridSpan w:val="25"/>
            <w:vAlign w:val="center"/>
          </w:tcPr>
          <w:p w14:paraId="552A77C6" w14:textId="140C6FA7" w:rsidR="00BE5F5D" w:rsidRPr="0062558C" w:rsidRDefault="00BE5F5D" w:rsidP="001147A4">
            <w:pPr>
              <w:jc w:val="center"/>
              <w:rPr>
                <w:rFonts w:ascii="Arial" w:hAnsi="Arial" w:cs="Arial"/>
                <w:sz w:val="24"/>
                <w:szCs w:val="24"/>
              </w:rPr>
            </w:pPr>
            <w:r w:rsidRPr="0062558C">
              <w:rPr>
                <w:rFonts w:ascii="Arial" w:hAnsi="Arial" w:cs="Arial"/>
                <w:sz w:val="24"/>
                <w:szCs w:val="24"/>
              </w:rPr>
              <w:t>Подпрограмма 1 « Развитие имущественного комплекса»</w:t>
            </w:r>
          </w:p>
        </w:tc>
      </w:tr>
      <w:tr w:rsidR="001147A4" w:rsidRPr="0062558C" w14:paraId="3B10382B" w14:textId="77777777" w:rsidTr="00984A72">
        <w:trPr>
          <w:trHeight w:val="20"/>
        </w:trPr>
        <w:tc>
          <w:tcPr>
            <w:tcW w:w="174" w:type="pct"/>
            <w:vAlign w:val="center"/>
          </w:tcPr>
          <w:p w14:paraId="5BC12475" w14:textId="7BC67AFE" w:rsidR="0045787A" w:rsidRPr="0062558C" w:rsidRDefault="0045787A" w:rsidP="001147A4">
            <w:pPr>
              <w:jc w:val="center"/>
              <w:rPr>
                <w:rFonts w:ascii="Arial" w:hAnsi="Arial" w:cs="Arial"/>
                <w:sz w:val="24"/>
                <w:szCs w:val="24"/>
              </w:rPr>
            </w:pPr>
            <w:r w:rsidRPr="0062558C">
              <w:rPr>
                <w:rFonts w:ascii="Arial" w:hAnsi="Arial" w:cs="Arial"/>
                <w:sz w:val="24"/>
                <w:szCs w:val="24"/>
              </w:rPr>
              <w:t>1</w:t>
            </w:r>
          </w:p>
        </w:tc>
        <w:tc>
          <w:tcPr>
            <w:tcW w:w="904" w:type="pct"/>
            <w:gridSpan w:val="2"/>
            <w:vAlign w:val="center"/>
          </w:tcPr>
          <w:p w14:paraId="1BA093F1" w14:textId="04B02562" w:rsidR="0045787A" w:rsidRPr="0062558C" w:rsidRDefault="0045787A" w:rsidP="001147A4">
            <w:pPr>
              <w:spacing w:after="0"/>
              <w:jc w:val="both"/>
              <w:rPr>
                <w:rFonts w:ascii="Arial" w:hAnsi="Arial" w:cs="Arial"/>
                <w:sz w:val="24"/>
                <w:szCs w:val="24"/>
              </w:rPr>
            </w:pPr>
            <w:r w:rsidRPr="0062558C">
              <w:rPr>
                <w:rFonts w:ascii="Arial" w:eastAsiaTheme="minorEastAsia" w:hAnsi="Arial" w:cs="Arial"/>
                <w:sz w:val="24"/>
                <w:szCs w:val="24"/>
              </w:rPr>
              <w:t>Поступления доходов в бюджет муниципального образования от распоряжения муниципальным имуществом и землей</w:t>
            </w:r>
          </w:p>
        </w:tc>
        <w:tc>
          <w:tcPr>
            <w:tcW w:w="439" w:type="pct"/>
            <w:gridSpan w:val="3"/>
            <w:vAlign w:val="center"/>
          </w:tcPr>
          <w:p w14:paraId="7A584C8E" w14:textId="479C1080" w:rsidR="0045787A" w:rsidRPr="0062558C" w:rsidRDefault="00591EC5" w:rsidP="001147A4">
            <w:pPr>
              <w:spacing w:after="0"/>
              <w:jc w:val="center"/>
              <w:rPr>
                <w:rFonts w:ascii="Arial" w:hAnsi="Arial" w:cs="Arial"/>
                <w:sz w:val="24"/>
                <w:szCs w:val="24"/>
              </w:rPr>
            </w:pPr>
            <w:r w:rsidRPr="0062558C">
              <w:rPr>
                <w:rFonts w:ascii="Arial" w:hAnsi="Arial" w:cs="Arial"/>
                <w:sz w:val="24"/>
                <w:szCs w:val="24"/>
              </w:rPr>
              <w:t>Отраслевой показатель</w:t>
            </w:r>
          </w:p>
        </w:tc>
        <w:tc>
          <w:tcPr>
            <w:tcW w:w="314" w:type="pct"/>
            <w:gridSpan w:val="2"/>
            <w:vAlign w:val="center"/>
          </w:tcPr>
          <w:p w14:paraId="287DD2C8" w14:textId="793C10F7"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Процент</w:t>
            </w:r>
          </w:p>
        </w:tc>
        <w:tc>
          <w:tcPr>
            <w:tcW w:w="627" w:type="pct"/>
            <w:gridSpan w:val="4"/>
            <w:vAlign w:val="center"/>
          </w:tcPr>
          <w:p w14:paraId="7E0C0B68" w14:textId="7664FC3C"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438" w:type="pct"/>
            <w:gridSpan w:val="3"/>
            <w:vAlign w:val="center"/>
          </w:tcPr>
          <w:p w14:paraId="2F1EA34C" w14:textId="1B2D89DA"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375" w:type="pct"/>
            <w:gridSpan w:val="2"/>
            <w:vAlign w:val="center"/>
          </w:tcPr>
          <w:p w14:paraId="456B60AB" w14:textId="3D0E3F8B"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439" w:type="pct"/>
            <w:gridSpan w:val="2"/>
            <w:vAlign w:val="center"/>
          </w:tcPr>
          <w:p w14:paraId="43685397" w14:textId="66A89F0C"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376" w:type="pct"/>
            <w:gridSpan w:val="2"/>
            <w:vAlign w:val="center"/>
          </w:tcPr>
          <w:p w14:paraId="145BAF09" w14:textId="6DEA6A3F"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377" w:type="pct"/>
            <w:gridSpan w:val="2"/>
            <w:vAlign w:val="center"/>
          </w:tcPr>
          <w:p w14:paraId="1C56A452" w14:textId="54FAD963"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534" w:type="pct"/>
            <w:gridSpan w:val="3"/>
            <w:vAlign w:val="center"/>
          </w:tcPr>
          <w:p w14:paraId="42EA8C2B" w14:textId="36729763"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2</w:t>
            </w:r>
          </w:p>
        </w:tc>
      </w:tr>
      <w:tr w:rsidR="001147A4" w:rsidRPr="0062558C" w14:paraId="4388B493" w14:textId="77777777" w:rsidTr="00984A72">
        <w:trPr>
          <w:trHeight w:val="20"/>
        </w:trPr>
        <w:tc>
          <w:tcPr>
            <w:tcW w:w="174" w:type="pct"/>
            <w:vAlign w:val="center"/>
          </w:tcPr>
          <w:p w14:paraId="7847AEB2" w14:textId="512ED6B9" w:rsidR="0045787A" w:rsidRPr="0062558C" w:rsidRDefault="0045787A" w:rsidP="001147A4">
            <w:pPr>
              <w:jc w:val="center"/>
              <w:rPr>
                <w:rFonts w:ascii="Arial" w:hAnsi="Arial" w:cs="Arial"/>
                <w:sz w:val="24"/>
                <w:szCs w:val="24"/>
              </w:rPr>
            </w:pPr>
            <w:r w:rsidRPr="0062558C">
              <w:rPr>
                <w:rFonts w:ascii="Arial" w:hAnsi="Arial" w:cs="Arial"/>
                <w:sz w:val="24"/>
                <w:szCs w:val="24"/>
              </w:rPr>
              <w:t>2</w:t>
            </w:r>
          </w:p>
        </w:tc>
        <w:tc>
          <w:tcPr>
            <w:tcW w:w="904" w:type="pct"/>
            <w:gridSpan w:val="2"/>
            <w:vAlign w:val="center"/>
          </w:tcPr>
          <w:p w14:paraId="7105E423" w14:textId="7496D1AD" w:rsidR="0045787A" w:rsidRPr="0062558C" w:rsidRDefault="0045787A" w:rsidP="001147A4">
            <w:pPr>
              <w:spacing w:after="0"/>
              <w:jc w:val="both"/>
              <w:rPr>
                <w:rFonts w:ascii="Arial" w:hAnsi="Arial" w:cs="Arial"/>
                <w:sz w:val="24"/>
                <w:szCs w:val="24"/>
              </w:rPr>
            </w:pPr>
            <w:r w:rsidRPr="0062558C">
              <w:rPr>
                <w:rFonts w:ascii="Arial" w:eastAsiaTheme="minorEastAsia" w:hAnsi="Arial" w:cs="Arial"/>
                <w:sz w:val="24"/>
                <w:szCs w:val="24"/>
              </w:rPr>
              <w:t xml:space="preserve">Эффективность работы по взысканию </w:t>
            </w:r>
            <w:r w:rsidRPr="0062558C">
              <w:rPr>
                <w:rFonts w:ascii="Arial" w:eastAsiaTheme="minorEastAsia" w:hAnsi="Arial" w:cs="Arial"/>
                <w:sz w:val="24"/>
                <w:szCs w:val="24"/>
              </w:rPr>
              <w:lastRenderedPageBreak/>
              <w:t>задолженности по арендной плате за муниципальное имущество и землю</w:t>
            </w:r>
          </w:p>
        </w:tc>
        <w:tc>
          <w:tcPr>
            <w:tcW w:w="439" w:type="pct"/>
            <w:gridSpan w:val="3"/>
            <w:vAlign w:val="center"/>
          </w:tcPr>
          <w:p w14:paraId="0A0E0E20" w14:textId="7E1D456B" w:rsidR="0045787A" w:rsidRPr="0062558C" w:rsidRDefault="00F35AB0" w:rsidP="001147A4">
            <w:pPr>
              <w:spacing w:after="0"/>
              <w:jc w:val="center"/>
              <w:rPr>
                <w:rFonts w:ascii="Arial" w:hAnsi="Arial" w:cs="Arial"/>
                <w:sz w:val="24"/>
                <w:szCs w:val="24"/>
              </w:rPr>
            </w:pPr>
            <w:r w:rsidRPr="0062558C">
              <w:rPr>
                <w:rFonts w:ascii="Arial" w:hAnsi="Arial" w:cs="Arial"/>
                <w:sz w:val="24"/>
                <w:szCs w:val="24"/>
              </w:rPr>
              <w:lastRenderedPageBreak/>
              <w:t xml:space="preserve">Отраслевой </w:t>
            </w:r>
            <w:r w:rsidRPr="0062558C">
              <w:rPr>
                <w:rFonts w:ascii="Arial" w:hAnsi="Arial" w:cs="Arial"/>
                <w:sz w:val="24"/>
                <w:szCs w:val="24"/>
              </w:rPr>
              <w:lastRenderedPageBreak/>
              <w:t>показатель</w:t>
            </w:r>
          </w:p>
        </w:tc>
        <w:tc>
          <w:tcPr>
            <w:tcW w:w="314" w:type="pct"/>
            <w:gridSpan w:val="2"/>
            <w:vAlign w:val="center"/>
          </w:tcPr>
          <w:p w14:paraId="58409B65" w14:textId="1063D2E3"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lastRenderedPageBreak/>
              <w:t>Процент</w:t>
            </w:r>
          </w:p>
        </w:tc>
        <w:tc>
          <w:tcPr>
            <w:tcW w:w="627" w:type="pct"/>
            <w:gridSpan w:val="4"/>
            <w:vAlign w:val="center"/>
          </w:tcPr>
          <w:p w14:paraId="41964D41" w14:textId="6526846F"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438" w:type="pct"/>
            <w:gridSpan w:val="3"/>
            <w:vAlign w:val="center"/>
          </w:tcPr>
          <w:p w14:paraId="3E1E8F1B" w14:textId="11B37D81"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375" w:type="pct"/>
            <w:gridSpan w:val="2"/>
            <w:vAlign w:val="center"/>
          </w:tcPr>
          <w:p w14:paraId="3564C624" w14:textId="2DE275E9"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439" w:type="pct"/>
            <w:gridSpan w:val="2"/>
            <w:vAlign w:val="center"/>
          </w:tcPr>
          <w:p w14:paraId="761229EB" w14:textId="63D24063"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376" w:type="pct"/>
            <w:gridSpan w:val="2"/>
            <w:vAlign w:val="center"/>
          </w:tcPr>
          <w:p w14:paraId="31DF0A38" w14:textId="13FD0084"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377" w:type="pct"/>
            <w:gridSpan w:val="2"/>
            <w:vAlign w:val="center"/>
          </w:tcPr>
          <w:p w14:paraId="5497C4E8" w14:textId="6C0986AA"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534" w:type="pct"/>
            <w:gridSpan w:val="3"/>
            <w:vAlign w:val="center"/>
          </w:tcPr>
          <w:p w14:paraId="5D69EBD2" w14:textId="4480293C"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2</w:t>
            </w:r>
          </w:p>
        </w:tc>
      </w:tr>
      <w:tr w:rsidR="001147A4" w:rsidRPr="0062558C" w14:paraId="10771980" w14:textId="77777777" w:rsidTr="00984A72">
        <w:trPr>
          <w:trHeight w:val="20"/>
        </w:trPr>
        <w:tc>
          <w:tcPr>
            <w:tcW w:w="174" w:type="pct"/>
            <w:vAlign w:val="center"/>
          </w:tcPr>
          <w:p w14:paraId="418E9590" w14:textId="086955BE" w:rsidR="00677788" w:rsidRPr="0062558C" w:rsidRDefault="00677788" w:rsidP="001147A4">
            <w:pPr>
              <w:jc w:val="center"/>
              <w:rPr>
                <w:rFonts w:ascii="Arial" w:hAnsi="Arial" w:cs="Arial"/>
                <w:sz w:val="24"/>
                <w:szCs w:val="24"/>
              </w:rPr>
            </w:pPr>
            <w:r w:rsidRPr="0062558C">
              <w:rPr>
                <w:rFonts w:ascii="Arial" w:hAnsi="Arial" w:cs="Arial"/>
                <w:sz w:val="24"/>
                <w:szCs w:val="24"/>
              </w:rPr>
              <w:lastRenderedPageBreak/>
              <w:t>3</w:t>
            </w:r>
          </w:p>
        </w:tc>
        <w:tc>
          <w:tcPr>
            <w:tcW w:w="904" w:type="pct"/>
            <w:gridSpan w:val="2"/>
            <w:vAlign w:val="center"/>
          </w:tcPr>
          <w:p w14:paraId="160C8C02" w14:textId="58F6D913" w:rsidR="00677788" w:rsidRPr="0062558C" w:rsidRDefault="00677788" w:rsidP="001147A4">
            <w:pPr>
              <w:spacing w:after="0"/>
              <w:jc w:val="both"/>
              <w:rPr>
                <w:rFonts w:ascii="Arial" w:hAnsi="Arial" w:cs="Arial"/>
                <w:sz w:val="24"/>
                <w:szCs w:val="24"/>
              </w:rPr>
            </w:pPr>
            <w:r w:rsidRPr="0062558C">
              <w:rPr>
                <w:rFonts w:ascii="Arial" w:hAnsi="Arial" w:cs="Arial"/>
                <w:sz w:val="24"/>
                <w:szCs w:val="24"/>
              </w:rPr>
              <w:t>Взыскание задолженности по арендной плате</w:t>
            </w:r>
          </w:p>
        </w:tc>
        <w:tc>
          <w:tcPr>
            <w:tcW w:w="439" w:type="pct"/>
            <w:gridSpan w:val="3"/>
            <w:vAlign w:val="center"/>
          </w:tcPr>
          <w:p w14:paraId="7A63E245" w14:textId="17C38C62"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Показатель муниципальной программы</w:t>
            </w:r>
          </w:p>
        </w:tc>
        <w:tc>
          <w:tcPr>
            <w:tcW w:w="314" w:type="pct"/>
            <w:gridSpan w:val="2"/>
            <w:vAlign w:val="center"/>
          </w:tcPr>
          <w:p w14:paraId="64EC5E16" w14:textId="200B5334" w:rsidR="00677788" w:rsidRPr="0062558C" w:rsidRDefault="00FD10BB" w:rsidP="001147A4">
            <w:pPr>
              <w:spacing w:after="0"/>
              <w:jc w:val="center"/>
              <w:rPr>
                <w:rFonts w:ascii="Arial" w:hAnsi="Arial" w:cs="Arial"/>
                <w:sz w:val="24"/>
                <w:szCs w:val="24"/>
              </w:rPr>
            </w:pPr>
            <w:r w:rsidRPr="0062558C">
              <w:rPr>
                <w:rFonts w:ascii="Arial" w:hAnsi="Arial" w:cs="Arial"/>
                <w:sz w:val="24"/>
                <w:szCs w:val="24"/>
              </w:rPr>
              <w:t>Т</w:t>
            </w:r>
            <w:r w:rsidR="00677788" w:rsidRPr="0062558C">
              <w:rPr>
                <w:rFonts w:ascii="Arial" w:hAnsi="Arial" w:cs="Arial"/>
                <w:sz w:val="24"/>
                <w:szCs w:val="24"/>
              </w:rPr>
              <w:t>ысяча рублей</w:t>
            </w:r>
          </w:p>
        </w:tc>
        <w:tc>
          <w:tcPr>
            <w:tcW w:w="627" w:type="pct"/>
            <w:gridSpan w:val="4"/>
            <w:vAlign w:val="center"/>
          </w:tcPr>
          <w:p w14:paraId="5AE256EB" w14:textId="03BAB7D8"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65 616</w:t>
            </w:r>
          </w:p>
        </w:tc>
        <w:tc>
          <w:tcPr>
            <w:tcW w:w="438" w:type="pct"/>
            <w:gridSpan w:val="3"/>
            <w:vAlign w:val="center"/>
          </w:tcPr>
          <w:p w14:paraId="382D68E9" w14:textId="2D2B932A"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60 616</w:t>
            </w:r>
          </w:p>
        </w:tc>
        <w:tc>
          <w:tcPr>
            <w:tcW w:w="375" w:type="pct"/>
            <w:gridSpan w:val="2"/>
            <w:vAlign w:val="center"/>
          </w:tcPr>
          <w:p w14:paraId="411E8FEE" w14:textId="7BB986D9"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55 616</w:t>
            </w:r>
          </w:p>
        </w:tc>
        <w:tc>
          <w:tcPr>
            <w:tcW w:w="439" w:type="pct"/>
            <w:gridSpan w:val="2"/>
            <w:vAlign w:val="center"/>
          </w:tcPr>
          <w:p w14:paraId="4C847CC5" w14:textId="177735CF"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49 431</w:t>
            </w:r>
          </w:p>
        </w:tc>
        <w:tc>
          <w:tcPr>
            <w:tcW w:w="376" w:type="pct"/>
            <w:gridSpan w:val="2"/>
            <w:vAlign w:val="center"/>
          </w:tcPr>
          <w:p w14:paraId="11B36D35" w14:textId="53580D28"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49 431</w:t>
            </w:r>
          </w:p>
        </w:tc>
        <w:tc>
          <w:tcPr>
            <w:tcW w:w="377" w:type="pct"/>
            <w:gridSpan w:val="2"/>
            <w:vAlign w:val="center"/>
          </w:tcPr>
          <w:p w14:paraId="2B71435A" w14:textId="73FD91E4"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49 431</w:t>
            </w:r>
          </w:p>
        </w:tc>
        <w:tc>
          <w:tcPr>
            <w:tcW w:w="534" w:type="pct"/>
            <w:gridSpan w:val="3"/>
            <w:vAlign w:val="center"/>
          </w:tcPr>
          <w:p w14:paraId="333196E8" w14:textId="61D2DA47"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2</w:t>
            </w:r>
          </w:p>
        </w:tc>
      </w:tr>
      <w:tr w:rsidR="001147A4" w:rsidRPr="0062558C" w14:paraId="37A3BF2D" w14:textId="77777777" w:rsidTr="00984A72">
        <w:trPr>
          <w:trHeight w:val="20"/>
        </w:trPr>
        <w:tc>
          <w:tcPr>
            <w:tcW w:w="174" w:type="pct"/>
            <w:vAlign w:val="center"/>
          </w:tcPr>
          <w:p w14:paraId="441A0776" w14:textId="4C0B0A0D" w:rsidR="00677788" w:rsidRPr="0062558C" w:rsidRDefault="00677788" w:rsidP="001147A4">
            <w:pPr>
              <w:jc w:val="center"/>
              <w:rPr>
                <w:rFonts w:ascii="Arial" w:hAnsi="Arial" w:cs="Arial"/>
                <w:sz w:val="24"/>
                <w:szCs w:val="24"/>
              </w:rPr>
            </w:pPr>
            <w:r w:rsidRPr="0062558C">
              <w:rPr>
                <w:rFonts w:ascii="Arial" w:hAnsi="Arial" w:cs="Arial"/>
                <w:sz w:val="24"/>
                <w:szCs w:val="24"/>
              </w:rPr>
              <w:t>4</w:t>
            </w:r>
          </w:p>
        </w:tc>
        <w:tc>
          <w:tcPr>
            <w:tcW w:w="904" w:type="pct"/>
            <w:gridSpan w:val="2"/>
            <w:vAlign w:val="center"/>
          </w:tcPr>
          <w:p w14:paraId="359D0A0B" w14:textId="10F2983B" w:rsidR="00677788" w:rsidRPr="0062558C" w:rsidRDefault="00677788" w:rsidP="001147A4">
            <w:pPr>
              <w:spacing w:after="0"/>
              <w:jc w:val="both"/>
              <w:rPr>
                <w:rFonts w:ascii="Arial" w:hAnsi="Arial" w:cs="Arial"/>
                <w:sz w:val="24"/>
                <w:szCs w:val="24"/>
              </w:rPr>
            </w:pPr>
            <w:r w:rsidRPr="0062558C">
              <w:rPr>
                <w:rFonts w:ascii="Arial" w:hAnsi="Arial" w:cs="Arial"/>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tc>
        <w:tc>
          <w:tcPr>
            <w:tcW w:w="439" w:type="pct"/>
            <w:gridSpan w:val="3"/>
            <w:vAlign w:val="center"/>
          </w:tcPr>
          <w:p w14:paraId="6497091B" w14:textId="43ED546F"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Показатель муниципальной программы</w:t>
            </w:r>
          </w:p>
        </w:tc>
        <w:tc>
          <w:tcPr>
            <w:tcW w:w="314" w:type="pct"/>
            <w:gridSpan w:val="2"/>
            <w:vAlign w:val="center"/>
          </w:tcPr>
          <w:p w14:paraId="11454B18" w14:textId="6EFB925A" w:rsidR="00677788" w:rsidRPr="0062558C" w:rsidRDefault="00FD10BB" w:rsidP="001147A4">
            <w:pPr>
              <w:spacing w:after="0"/>
              <w:jc w:val="center"/>
              <w:rPr>
                <w:rFonts w:ascii="Arial" w:hAnsi="Arial" w:cs="Arial"/>
                <w:sz w:val="24"/>
                <w:szCs w:val="24"/>
              </w:rPr>
            </w:pPr>
            <w:r w:rsidRPr="0062558C">
              <w:rPr>
                <w:rFonts w:ascii="Arial" w:hAnsi="Arial" w:cs="Arial"/>
                <w:sz w:val="24"/>
                <w:szCs w:val="24"/>
              </w:rPr>
              <w:t>П</w:t>
            </w:r>
            <w:r w:rsidR="00677788" w:rsidRPr="0062558C">
              <w:rPr>
                <w:rFonts w:ascii="Arial" w:hAnsi="Arial" w:cs="Arial"/>
                <w:sz w:val="24"/>
                <w:szCs w:val="24"/>
              </w:rPr>
              <w:t>роцент</w:t>
            </w:r>
          </w:p>
        </w:tc>
        <w:tc>
          <w:tcPr>
            <w:tcW w:w="627" w:type="pct"/>
            <w:gridSpan w:val="4"/>
            <w:vAlign w:val="center"/>
          </w:tcPr>
          <w:p w14:paraId="2A5E9BFB" w14:textId="710CB8C5"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438" w:type="pct"/>
            <w:gridSpan w:val="3"/>
            <w:vAlign w:val="center"/>
          </w:tcPr>
          <w:p w14:paraId="0A92B1DF" w14:textId="10195BC0"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375" w:type="pct"/>
            <w:gridSpan w:val="2"/>
            <w:vAlign w:val="center"/>
          </w:tcPr>
          <w:p w14:paraId="38BE68A4" w14:textId="37E183BB"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439" w:type="pct"/>
            <w:gridSpan w:val="2"/>
            <w:vAlign w:val="center"/>
          </w:tcPr>
          <w:p w14:paraId="7BC130FE" w14:textId="61877280"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376" w:type="pct"/>
            <w:gridSpan w:val="2"/>
            <w:vAlign w:val="center"/>
          </w:tcPr>
          <w:p w14:paraId="3D81832C" w14:textId="244082FA"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377" w:type="pct"/>
            <w:gridSpan w:val="2"/>
            <w:vAlign w:val="center"/>
          </w:tcPr>
          <w:p w14:paraId="2C92156A" w14:textId="59ED6891"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534" w:type="pct"/>
            <w:gridSpan w:val="3"/>
            <w:vAlign w:val="center"/>
          </w:tcPr>
          <w:p w14:paraId="7B4C4298" w14:textId="03D161EA"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2</w:t>
            </w:r>
          </w:p>
        </w:tc>
      </w:tr>
      <w:tr w:rsidR="001147A4" w:rsidRPr="0062558C" w14:paraId="3BE9DE38" w14:textId="77777777" w:rsidTr="00984A72">
        <w:trPr>
          <w:trHeight w:val="20"/>
        </w:trPr>
        <w:tc>
          <w:tcPr>
            <w:tcW w:w="174" w:type="pct"/>
            <w:vAlign w:val="center"/>
          </w:tcPr>
          <w:p w14:paraId="334CA0A8" w14:textId="2C25CD1A" w:rsidR="00677788" w:rsidRPr="0062558C" w:rsidRDefault="00677788" w:rsidP="001147A4">
            <w:pPr>
              <w:jc w:val="center"/>
              <w:rPr>
                <w:rFonts w:ascii="Arial" w:hAnsi="Arial" w:cs="Arial"/>
                <w:sz w:val="24"/>
                <w:szCs w:val="24"/>
              </w:rPr>
            </w:pPr>
            <w:r w:rsidRPr="0062558C">
              <w:rPr>
                <w:rFonts w:ascii="Arial" w:hAnsi="Arial" w:cs="Arial"/>
                <w:sz w:val="24"/>
                <w:szCs w:val="24"/>
              </w:rPr>
              <w:t>5</w:t>
            </w:r>
          </w:p>
        </w:tc>
        <w:tc>
          <w:tcPr>
            <w:tcW w:w="904" w:type="pct"/>
            <w:gridSpan w:val="2"/>
            <w:vAlign w:val="center"/>
          </w:tcPr>
          <w:p w14:paraId="1DBC2706" w14:textId="45C6B93E" w:rsidR="00677788" w:rsidRPr="0062558C" w:rsidRDefault="00677788" w:rsidP="001147A4">
            <w:pPr>
              <w:spacing w:after="0"/>
              <w:jc w:val="both"/>
              <w:rPr>
                <w:rFonts w:ascii="Arial" w:hAnsi="Arial" w:cs="Arial"/>
                <w:sz w:val="24"/>
                <w:szCs w:val="24"/>
              </w:rPr>
            </w:pPr>
            <w:r w:rsidRPr="0062558C">
              <w:rPr>
                <w:rFonts w:ascii="Arial" w:eastAsiaTheme="minorEastAsia" w:hAnsi="Arial" w:cs="Arial"/>
                <w:bCs/>
                <w:sz w:val="24"/>
                <w:szCs w:val="24"/>
              </w:rPr>
              <w:t>Сумма поступлений от сдачи в аренду имущества, находящегося в муниципальной собственности (за исключением земельных участков)</w:t>
            </w:r>
          </w:p>
        </w:tc>
        <w:tc>
          <w:tcPr>
            <w:tcW w:w="439" w:type="pct"/>
            <w:gridSpan w:val="3"/>
            <w:vAlign w:val="center"/>
          </w:tcPr>
          <w:p w14:paraId="5631CA6D" w14:textId="02CCEF15"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Показатель муниципальной программы</w:t>
            </w:r>
          </w:p>
        </w:tc>
        <w:tc>
          <w:tcPr>
            <w:tcW w:w="314" w:type="pct"/>
            <w:gridSpan w:val="2"/>
            <w:vAlign w:val="center"/>
          </w:tcPr>
          <w:p w14:paraId="4F2F88BF" w14:textId="2C5290A7" w:rsidR="00677788" w:rsidRPr="0062558C" w:rsidRDefault="00FD10BB" w:rsidP="001147A4">
            <w:pPr>
              <w:spacing w:after="0"/>
              <w:jc w:val="center"/>
              <w:rPr>
                <w:rFonts w:ascii="Arial" w:hAnsi="Arial" w:cs="Arial"/>
                <w:sz w:val="24"/>
                <w:szCs w:val="24"/>
              </w:rPr>
            </w:pPr>
            <w:r w:rsidRPr="0062558C">
              <w:rPr>
                <w:rFonts w:ascii="Arial" w:hAnsi="Arial" w:cs="Arial"/>
                <w:sz w:val="24"/>
                <w:szCs w:val="24"/>
              </w:rPr>
              <w:t>Т</w:t>
            </w:r>
            <w:r w:rsidR="00677788" w:rsidRPr="0062558C">
              <w:rPr>
                <w:rFonts w:ascii="Arial" w:hAnsi="Arial" w:cs="Arial"/>
                <w:sz w:val="24"/>
                <w:szCs w:val="24"/>
              </w:rPr>
              <w:t>ысяча рублей</w:t>
            </w:r>
          </w:p>
        </w:tc>
        <w:tc>
          <w:tcPr>
            <w:tcW w:w="627" w:type="pct"/>
            <w:gridSpan w:val="4"/>
            <w:vAlign w:val="center"/>
          </w:tcPr>
          <w:p w14:paraId="6D9DD65C" w14:textId="12A5FC51"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92 300</w:t>
            </w:r>
          </w:p>
        </w:tc>
        <w:tc>
          <w:tcPr>
            <w:tcW w:w="438" w:type="pct"/>
            <w:gridSpan w:val="3"/>
            <w:vAlign w:val="center"/>
          </w:tcPr>
          <w:p w14:paraId="5B35727E" w14:textId="04CD6CA5"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59 774</w:t>
            </w:r>
          </w:p>
        </w:tc>
        <w:tc>
          <w:tcPr>
            <w:tcW w:w="375" w:type="pct"/>
            <w:gridSpan w:val="2"/>
            <w:vAlign w:val="center"/>
          </w:tcPr>
          <w:p w14:paraId="2C763B58" w14:textId="57CDB8C7"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88000</w:t>
            </w:r>
          </w:p>
        </w:tc>
        <w:tc>
          <w:tcPr>
            <w:tcW w:w="439" w:type="pct"/>
            <w:gridSpan w:val="2"/>
            <w:vAlign w:val="center"/>
          </w:tcPr>
          <w:p w14:paraId="4ECF6434" w14:textId="0A368509"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88000</w:t>
            </w:r>
          </w:p>
        </w:tc>
        <w:tc>
          <w:tcPr>
            <w:tcW w:w="376" w:type="pct"/>
            <w:gridSpan w:val="2"/>
            <w:vAlign w:val="center"/>
          </w:tcPr>
          <w:p w14:paraId="0543F271" w14:textId="689A5C78"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88000</w:t>
            </w:r>
          </w:p>
        </w:tc>
        <w:tc>
          <w:tcPr>
            <w:tcW w:w="377" w:type="pct"/>
            <w:gridSpan w:val="2"/>
            <w:vAlign w:val="center"/>
          </w:tcPr>
          <w:p w14:paraId="1AB87A79" w14:textId="04DA5C43"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88000</w:t>
            </w:r>
          </w:p>
        </w:tc>
        <w:tc>
          <w:tcPr>
            <w:tcW w:w="534" w:type="pct"/>
            <w:gridSpan w:val="3"/>
            <w:vAlign w:val="center"/>
          </w:tcPr>
          <w:p w14:paraId="323F27E2" w14:textId="481222B2"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2</w:t>
            </w:r>
          </w:p>
        </w:tc>
      </w:tr>
      <w:tr w:rsidR="001147A4" w:rsidRPr="0062558C" w14:paraId="7D5D28C7" w14:textId="77777777" w:rsidTr="00984A72">
        <w:trPr>
          <w:trHeight w:val="20"/>
        </w:trPr>
        <w:tc>
          <w:tcPr>
            <w:tcW w:w="174" w:type="pct"/>
            <w:vAlign w:val="center"/>
          </w:tcPr>
          <w:p w14:paraId="15FEF15F" w14:textId="413A23F9" w:rsidR="00677788" w:rsidRPr="0062558C" w:rsidRDefault="00677788" w:rsidP="001147A4">
            <w:pPr>
              <w:jc w:val="center"/>
              <w:rPr>
                <w:rFonts w:ascii="Arial" w:hAnsi="Arial" w:cs="Arial"/>
                <w:sz w:val="24"/>
                <w:szCs w:val="24"/>
              </w:rPr>
            </w:pPr>
            <w:r w:rsidRPr="0062558C">
              <w:rPr>
                <w:rFonts w:ascii="Arial" w:hAnsi="Arial" w:cs="Arial"/>
                <w:sz w:val="24"/>
                <w:szCs w:val="24"/>
              </w:rPr>
              <w:t>6</w:t>
            </w:r>
          </w:p>
        </w:tc>
        <w:tc>
          <w:tcPr>
            <w:tcW w:w="904" w:type="pct"/>
            <w:gridSpan w:val="2"/>
            <w:vAlign w:val="center"/>
          </w:tcPr>
          <w:p w14:paraId="73BD66FF" w14:textId="77777777" w:rsidR="00677788" w:rsidRPr="0062558C" w:rsidRDefault="00677788" w:rsidP="001147A4">
            <w:pPr>
              <w:spacing w:after="0" w:line="240" w:lineRule="auto"/>
              <w:ind w:left="-57" w:right="-57"/>
              <w:jc w:val="both"/>
              <w:rPr>
                <w:rFonts w:ascii="Arial" w:eastAsiaTheme="minorEastAsia" w:hAnsi="Arial" w:cs="Arial"/>
                <w:bCs/>
                <w:sz w:val="24"/>
                <w:szCs w:val="24"/>
              </w:rPr>
            </w:pPr>
            <w:r w:rsidRPr="0062558C">
              <w:rPr>
                <w:rFonts w:ascii="Arial" w:eastAsiaTheme="minorEastAsia" w:hAnsi="Arial" w:cs="Arial"/>
                <w:bCs/>
                <w:sz w:val="24"/>
                <w:szCs w:val="24"/>
              </w:rPr>
              <w:t>Создание условий для беспрепятственно</w:t>
            </w:r>
            <w:r w:rsidRPr="0062558C">
              <w:rPr>
                <w:rFonts w:ascii="Arial" w:eastAsiaTheme="minorEastAsia" w:hAnsi="Arial" w:cs="Arial"/>
                <w:bCs/>
                <w:sz w:val="24"/>
                <w:szCs w:val="24"/>
              </w:rPr>
              <w:lastRenderedPageBreak/>
              <w:t>го доступа инвалидов и других маломобильных групп населения в многоквартирных домах</w:t>
            </w:r>
          </w:p>
          <w:p w14:paraId="707E99FB" w14:textId="77777777" w:rsidR="00677788" w:rsidRPr="0062558C" w:rsidRDefault="00677788" w:rsidP="001147A4">
            <w:pPr>
              <w:spacing w:after="0"/>
              <w:jc w:val="both"/>
              <w:rPr>
                <w:rFonts w:ascii="Arial" w:hAnsi="Arial" w:cs="Arial"/>
                <w:sz w:val="24"/>
                <w:szCs w:val="24"/>
              </w:rPr>
            </w:pPr>
          </w:p>
        </w:tc>
        <w:tc>
          <w:tcPr>
            <w:tcW w:w="439" w:type="pct"/>
            <w:gridSpan w:val="3"/>
            <w:vAlign w:val="center"/>
          </w:tcPr>
          <w:p w14:paraId="43E63588" w14:textId="0AFCBA6B"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lastRenderedPageBreak/>
              <w:t xml:space="preserve">Показатель </w:t>
            </w:r>
            <w:r w:rsidRPr="0062558C">
              <w:rPr>
                <w:rFonts w:ascii="Arial" w:hAnsi="Arial" w:cs="Arial"/>
                <w:sz w:val="24"/>
                <w:szCs w:val="24"/>
              </w:rPr>
              <w:lastRenderedPageBreak/>
              <w:t>муниципальной программы</w:t>
            </w:r>
          </w:p>
        </w:tc>
        <w:tc>
          <w:tcPr>
            <w:tcW w:w="314" w:type="pct"/>
            <w:gridSpan w:val="2"/>
            <w:vAlign w:val="center"/>
          </w:tcPr>
          <w:p w14:paraId="71A08C47" w14:textId="43D0903E" w:rsidR="00677788" w:rsidRPr="0062558C" w:rsidRDefault="00FD10BB" w:rsidP="001147A4">
            <w:pPr>
              <w:spacing w:after="0"/>
              <w:jc w:val="center"/>
              <w:rPr>
                <w:rFonts w:ascii="Arial" w:hAnsi="Arial" w:cs="Arial"/>
                <w:sz w:val="24"/>
                <w:szCs w:val="24"/>
              </w:rPr>
            </w:pPr>
            <w:r w:rsidRPr="0062558C">
              <w:rPr>
                <w:rFonts w:ascii="Arial" w:hAnsi="Arial" w:cs="Arial"/>
                <w:sz w:val="24"/>
                <w:szCs w:val="24"/>
              </w:rPr>
              <w:lastRenderedPageBreak/>
              <w:t>Е</w:t>
            </w:r>
            <w:r w:rsidR="00677788" w:rsidRPr="0062558C">
              <w:rPr>
                <w:rFonts w:ascii="Arial" w:hAnsi="Arial" w:cs="Arial"/>
                <w:sz w:val="24"/>
                <w:szCs w:val="24"/>
              </w:rPr>
              <w:t>диница</w:t>
            </w:r>
          </w:p>
        </w:tc>
        <w:tc>
          <w:tcPr>
            <w:tcW w:w="627" w:type="pct"/>
            <w:gridSpan w:val="4"/>
            <w:vAlign w:val="center"/>
          </w:tcPr>
          <w:p w14:paraId="373272E2" w14:textId="7AC9F4E1"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w:t>
            </w:r>
          </w:p>
        </w:tc>
        <w:tc>
          <w:tcPr>
            <w:tcW w:w="438" w:type="pct"/>
            <w:gridSpan w:val="3"/>
            <w:vAlign w:val="center"/>
          </w:tcPr>
          <w:p w14:paraId="256E21F1" w14:textId="30C4635C"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50</w:t>
            </w:r>
          </w:p>
        </w:tc>
        <w:tc>
          <w:tcPr>
            <w:tcW w:w="375" w:type="pct"/>
            <w:gridSpan w:val="2"/>
            <w:vAlign w:val="center"/>
          </w:tcPr>
          <w:p w14:paraId="0D18EC3A" w14:textId="79249191"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50</w:t>
            </w:r>
          </w:p>
        </w:tc>
        <w:tc>
          <w:tcPr>
            <w:tcW w:w="439" w:type="pct"/>
            <w:gridSpan w:val="2"/>
            <w:vAlign w:val="center"/>
          </w:tcPr>
          <w:p w14:paraId="102B201A" w14:textId="0AF15D04"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50</w:t>
            </w:r>
          </w:p>
        </w:tc>
        <w:tc>
          <w:tcPr>
            <w:tcW w:w="376" w:type="pct"/>
            <w:gridSpan w:val="2"/>
            <w:vAlign w:val="center"/>
          </w:tcPr>
          <w:p w14:paraId="617B2D4E" w14:textId="688A274F"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50</w:t>
            </w:r>
          </w:p>
        </w:tc>
        <w:tc>
          <w:tcPr>
            <w:tcW w:w="377" w:type="pct"/>
            <w:gridSpan w:val="2"/>
            <w:vAlign w:val="center"/>
          </w:tcPr>
          <w:p w14:paraId="4D85FB74" w14:textId="1712FF22"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50</w:t>
            </w:r>
          </w:p>
        </w:tc>
        <w:tc>
          <w:tcPr>
            <w:tcW w:w="534" w:type="pct"/>
            <w:gridSpan w:val="3"/>
            <w:vAlign w:val="center"/>
          </w:tcPr>
          <w:p w14:paraId="280C5D1F" w14:textId="4ED27160"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2</w:t>
            </w:r>
          </w:p>
        </w:tc>
      </w:tr>
      <w:tr w:rsidR="001147A4" w:rsidRPr="0062558C" w14:paraId="7F546512" w14:textId="77777777" w:rsidTr="00984A72">
        <w:trPr>
          <w:trHeight w:val="20"/>
        </w:trPr>
        <w:tc>
          <w:tcPr>
            <w:tcW w:w="174" w:type="pct"/>
            <w:vAlign w:val="center"/>
          </w:tcPr>
          <w:p w14:paraId="79F2552C" w14:textId="6E82EF3B" w:rsidR="00677788" w:rsidRPr="0062558C" w:rsidRDefault="00677788" w:rsidP="001147A4">
            <w:pPr>
              <w:jc w:val="center"/>
              <w:rPr>
                <w:rFonts w:ascii="Arial" w:hAnsi="Arial" w:cs="Arial"/>
                <w:sz w:val="24"/>
                <w:szCs w:val="24"/>
              </w:rPr>
            </w:pPr>
            <w:r w:rsidRPr="0062558C">
              <w:rPr>
                <w:rFonts w:ascii="Arial" w:hAnsi="Arial" w:cs="Arial"/>
                <w:sz w:val="24"/>
                <w:szCs w:val="24"/>
              </w:rPr>
              <w:lastRenderedPageBreak/>
              <w:t>7</w:t>
            </w:r>
          </w:p>
        </w:tc>
        <w:tc>
          <w:tcPr>
            <w:tcW w:w="904" w:type="pct"/>
            <w:gridSpan w:val="2"/>
            <w:vAlign w:val="center"/>
          </w:tcPr>
          <w:p w14:paraId="60BA74FD" w14:textId="44253EEB" w:rsidR="00677788" w:rsidRPr="0062558C" w:rsidRDefault="00677788" w:rsidP="001147A4">
            <w:pPr>
              <w:spacing w:after="0"/>
              <w:jc w:val="both"/>
              <w:rPr>
                <w:rFonts w:ascii="Arial" w:hAnsi="Arial" w:cs="Arial"/>
                <w:sz w:val="24"/>
                <w:szCs w:val="24"/>
              </w:rPr>
            </w:pPr>
            <w:r w:rsidRPr="0062558C">
              <w:rPr>
                <w:rFonts w:ascii="Arial" w:eastAsiaTheme="minorEastAsia" w:hAnsi="Arial" w:cs="Arial"/>
                <w:bCs/>
                <w:sz w:val="24"/>
                <w:szCs w:val="24"/>
              </w:rPr>
              <w:t>Обеспечение сбора платы за наем жилого помещения</w:t>
            </w:r>
          </w:p>
        </w:tc>
        <w:tc>
          <w:tcPr>
            <w:tcW w:w="439" w:type="pct"/>
            <w:gridSpan w:val="3"/>
            <w:vAlign w:val="center"/>
          </w:tcPr>
          <w:p w14:paraId="6C26FF6D" w14:textId="1C8860C9"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Показатель муниципальной программы</w:t>
            </w:r>
          </w:p>
        </w:tc>
        <w:tc>
          <w:tcPr>
            <w:tcW w:w="314" w:type="pct"/>
            <w:gridSpan w:val="2"/>
            <w:vAlign w:val="center"/>
          </w:tcPr>
          <w:p w14:paraId="2F21D98E" w14:textId="62783D83" w:rsidR="00677788" w:rsidRPr="0062558C" w:rsidRDefault="00FD10BB" w:rsidP="001147A4">
            <w:pPr>
              <w:spacing w:after="0"/>
              <w:jc w:val="center"/>
              <w:rPr>
                <w:rFonts w:ascii="Arial" w:hAnsi="Arial" w:cs="Arial"/>
                <w:sz w:val="24"/>
                <w:szCs w:val="24"/>
              </w:rPr>
            </w:pPr>
            <w:r w:rsidRPr="0062558C">
              <w:rPr>
                <w:rFonts w:ascii="Arial" w:hAnsi="Arial" w:cs="Arial"/>
                <w:sz w:val="24"/>
                <w:szCs w:val="24"/>
              </w:rPr>
              <w:t>Т</w:t>
            </w:r>
            <w:r w:rsidR="00677788" w:rsidRPr="0062558C">
              <w:rPr>
                <w:rFonts w:ascii="Arial" w:hAnsi="Arial" w:cs="Arial"/>
                <w:sz w:val="24"/>
                <w:szCs w:val="24"/>
              </w:rPr>
              <w:t>ысяча рублей</w:t>
            </w:r>
          </w:p>
        </w:tc>
        <w:tc>
          <w:tcPr>
            <w:tcW w:w="627" w:type="pct"/>
            <w:gridSpan w:val="4"/>
            <w:vAlign w:val="center"/>
          </w:tcPr>
          <w:p w14:paraId="40A3F839" w14:textId="7A54484A"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300</w:t>
            </w:r>
          </w:p>
        </w:tc>
        <w:tc>
          <w:tcPr>
            <w:tcW w:w="438" w:type="pct"/>
            <w:gridSpan w:val="3"/>
            <w:vAlign w:val="center"/>
          </w:tcPr>
          <w:p w14:paraId="6D76822A" w14:textId="0E66259D"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1220</w:t>
            </w:r>
          </w:p>
        </w:tc>
        <w:tc>
          <w:tcPr>
            <w:tcW w:w="375" w:type="pct"/>
            <w:gridSpan w:val="2"/>
            <w:vAlign w:val="center"/>
          </w:tcPr>
          <w:p w14:paraId="766C6ED4" w14:textId="7FBDACB5"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1220</w:t>
            </w:r>
          </w:p>
        </w:tc>
        <w:tc>
          <w:tcPr>
            <w:tcW w:w="439" w:type="pct"/>
            <w:gridSpan w:val="2"/>
            <w:vAlign w:val="center"/>
          </w:tcPr>
          <w:p w14:paraId="38E4B8AC" w14:textId="2A979032"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1220</w:t>
            </w:r>
          </w:p>
        </w:tc>
        <w:tc>
          <w:tcPr>
            <w:tcW w:w="376" w:type="pct"/>
            <w:gridSpan w:val="2"/>
            <w:vAlign w:val="center"/>
          </w:tcPr>
          <w:p w14:paraId="398D697D" w14:textId="13838C22"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1220</w:t>
            </w:r>
          </w:p>
        </w:tc>
        <w:tc>
          <w:tcPr>
            <w:tcW w:w="377" w:type="pct"/>
            <w:gridSpan w:val="2"/>
            <w:vAlign w:val="center"/>
          </w:tcPr>
          <w:p w14:paraId="0114B36F" w14:textId="38A3B025"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1220</w:t>
            </w:r>
          </w:p>
        </w:tc>
        <w:tc>
          <w:tcPr>
            <w:tcW w:w="534" w:type="pct"/>
            <w:gridSpan w:val="3"/>
            <w:vAlign w:val="center"/>
          </w:tcPr>
          <w:p w14:paraId="123466B2" w14:textId="7AA95354"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2</w:t>
            </w:r>
          </w:p>
        </w:tc>
      </w:tr>
      <w:tr w:rsidR="001147A4" w:rsidRPr="0062558C" w14:paraId="7C127B1C" w14:textId="77777777" w:rsidTr="00984A72">
        <w:trPr>
          <w:trHeight w:val="20"/>
        </w:trPr>
        <w:tc>
          <w:tcPr>
            <w:tcW w:w="174" w:type="pct"/>
            <w:vAlign w:val="center"/>
          </w:tcPr>
          <w:p w14:paraId="63B667E6" w14:textId="30209A3A" w:rsidR="00677788" w:rsidRPr="0062558C" w:rsidRDefault="00677788" w:rsidP="001147A4">
            <w:pPr>
              <w:jc w:val="center"/>
              <w:rPr>
                <w:rFonts w:ascii="Arial" w:hAnsi="Arial" w:cs="Arial"/>
                <w:sz w:val="24"/>
                <w:szCs w:val="24"/>
              </w:rPr>
            </w:pPr>
            <w:r w:rsidRPr="0062558C">
              <w:rPr>
                <w:rFonts w:ascii="Arial" w:hAnsi="Arial" w:cs="Arial"/>
                <w:sz w:val="24"/>
                <w:szCs w:val="24"/>
              </w:rPr>
              <w:t>8</w:t>
            </w:r>
          </w:p>
        </w:tc>
        <w:tc>
          <w:tcPr>
            <w:tcW w:w="904" w:type="pct"/>
            <w:gridSpan w:val="2"/>
            <w:vAlign w:val="center"/>
          </w:tcPr>
          <w:p w14:paraId="67BCCAA1" w14:textId="63EBA7FE" w:rsidR="00677788" w:rsidRPr="0062558C" w:rsidRDefault="00677788" w:rsidP="001147A4">
            <w:pPr>
              <w:spacing w:after="0"/>
              <w:jc w:val="both"/>
              <w:rPr>
                <w:rFonts w:ascii="Arial" w:hAnsi="Arial" w:cs="Arial"/>
                <w:sz w:val="24"/>
                <w:szCs w:val="24"/>
              </w:rPr>
            </w:pPr>
            <w:r w:rsidRPr="0062558C">
              <w:rPr>
                <w:rFonts w:ascii="Arial" w:hAnsi="Arial" w:cs="Arial"/>
                <w:sz w:val="24"/>
                <w:szCs w:val="24"/>
              </w:rPr>
              <w:t>Выполнение плановых показателей по доходам от сдачи в аренду земельных участков</w:t>
            </w:r>
          </w:p>
        </w:tc>
        <w:tc>
          <w:tcPr>
            <w:tcW w:w="439" w:type="pct"/>
            <w:gridSpan w:val="3"/>
            <w:vAlign w:val="center"/>
          </w:tcPr>
          <w:p w14:paraId="50B667CA" w14:textId="36F5B52F"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Показатель муниципальной программы</w:t>
            </w:r>
          </w:p>
        </w:tc>
        <w:tc>
          <w:tcPr>
            <w:tcW w:w="314" w:type="pct"/>
            <w:gridSpan w:val="2"/>
            <w:vAlign w:val="center"/>
          </w:tcPr>
          <w:p w14:paraId="00B8A068" w14:textId="606EE3B3" w:rsidR="00677788" w:rsidRPr="0062558C" w:rsidRDefault="00FD10BB" w:rsidP="001147A4">
            <w:pPr>
              <w:spacing w:after="0"/>
              <w:jc w:val="center"/>
              <w:rPr>
                <w:rFonts w:ascii="Arial" w:hAnsi="Arial" w:cs="Arial"/>
                <w:sz w:val="24"/>
                <w:szCs w:val="24"/>
              </w:rPr>
            </w:pPr>
            <w:r w:rsidRPr="0062558C">
              <w:rPr>
                <w:rFonts w:ascii="Arial" w:hAnsi="Arial" w:cs="Arial"/>
                <w:sz w:val="24"/>
                <w:szCs w:val="24"/>
              </w:rPr>
              <w:t>Т</w:t>
            </w:r>
            <w:r w:rsidR="00677788" w:rsidRPr="0062558C">
              <w:rPr>
                <w:rFonts w:ascii="Arial" w:hAnsi="Arial" w:cs="Arial"/>
                <w:sz w:val="24"/>
                <w:szCs w:val="24"/>
              </w:rPr>
              <w:t>ысяча рублей</w:t>
            </w:r>
          </w:p>
        </w:tc>
        <w:tc>
          <w:tcPr>
            <w:tcW w:w="627" w:type="pct"/>
            <w:gridSpan w:val="4"/>
            <w:vAlign w:val="center"/>
          </w:tcPr>
          <w:p w14:paraId="45EE5819" w14:textId="4CEEC031"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205 000</w:t>
            </w:r>
          </w:p>
        </w:tc>
        <w:tc>
          <w:tcPr>
            <w:tcW w:w="438" w:type="pct"/>
            <w:gridSpan w:val="3"/>
            <w:vAlign w:val="center"/>
          </w:tcPr>
          <w:p w14:paraId="63B69843" w14:textId="7E4FE93F"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141899</w:t>
            </w:r>
          </w:p>
        </w:tc>
        <w:tc>
          <w:tcPr>
            <w:tcW w:w="375" w:type="pct"/>
            <w:gridSpan w:val="2"/>
            <w:vAlign w:val="center"/>
          </w:tcPr>
          <w:p w14:paraId="6EFC3E32" w14:textId="5AB400BC"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190000</w:t>
            </w:r>
          </w:p>
        </w:tc>
        <w:tc>
          <w:tcPr>
            <w:tcW w:w="439" w:type="pct"/>
            <w:gridSpan w:val="2"/>
            <w:vAlign w:val="center"/>
          </w:tcPr>
          <w:p w14:paraId="5DEAE7AB" w14:textId="468D0709"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190000</w:t>
            </w:r>
          </w:p>
        </w:tc>
        <w:tc>
          <w:tcPr>
            <w:tcW w:w="376" w:type="pct"/>
            <w:gridSpan w:val="2"/>
            <w:vAlign w:val="center"/>
          </w:tcPr>
          <w:p w14:paraId="17C66D5B" w14:textId="2B53BCD6"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190000</w:t>
            </w:r>
          </w:p>
        </w:tc>
        <w:tc>
          <w:tcPr>
            <w:tcW w:w="377" w:type="pct"/>
            <w:gridSpan w:val="2"/>
            <w:vAlign w:val="center"/>
          </w:tcPr>
          <w:p w14:paraId="325DF48E" w14:textId="46802C0B"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190000</w:t>
            </w:r>
          </w:p>
        </w:tc>
        <w:tc>
          <w:tcPr>
            <w:tcW w:w="534" w:type="pct"/>
            <w:gridSpan w:val="3"/>
            <w:vAlign w:val="center"/>
          </w:tcPr>
          <w:p w14:paraId="597BC3C6" w14:textId="3E2674B8"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2</w:t>
            </w:r>
          </w:p>
        </w:tc>
      </w:tr>
      <w:tr w:rsidR="001147A4" w:rsidRPr="0062558C" w14:paraId="0513D40E" w14:textId="77777777" w:rsidTr="00984A72">
        <w:trPr>
          <w:trHeight w:val="20"/>
        </w:trPr>
        <w:tc>
          <w:tcPr>
            <w:tcW w:w="174" w:type="pct"/>
            <w:vAlign w:val="center"/>
          </w:tcPr>
          <w:p w14:paraId="1FE9E1DD" w14:textId="6DC97D35" w:rsidR="00677788" w:rsidRPr="0062558C" w:rsidRDefault="00677788" w:rsidP="001147A4">
            <w:pPr>
              <w:jc w:val="center"/>
              <w:rPr>
                <w:rFonts w:ascii="Arial" w:hAnsi="Arial" w:cs="Arial"/>
                <w:sz w:val="24"/>
                <w:szCs w:val="24"/>
              </w:rPr>
            </w:pPr>
            <w:r w:rsidRPr="0062558C">
              <w:rPr>
                <w:rFonts w:ascii="Arial" w:hAnsi="Arial" w:cs="Arial"/>
                <w:sz w:val="24"/>
                <w:szCs w:val="24"/>
              </w:rPr>
              <w:t>9</w:t>
            </w:r>
          </w:p>
        </w:tc>
        <w:tc>
          <w:tcPr>
            <w:tcW w:w="904" w:type="pct"/>
            <w:gridSpan w:val="2"/>
            <w:vAlign w:val="center"/>
          </w:tcPr>
          <w:p w14:paraId="6298A751" w14:textId="77777777" w:rsidR="00677788" w:rsidRPr="0062558C" w:rsidRDefault="00677788" w:rsidP="001147A4">
            <w:pPr>
              <w:spacing w:after="0" w:line="240" w:lineRule="auto"/>
              <w:ind w:left="-57" w:right="-57"/>
              <w:jc w:val="both"/>
              <w:rPr>
                <w:rFonts w:ascii="Arial" w:hAnsi="Arial" w:cs="Arial"/>
                <w:sz w:val="24"/>
                <w:szCs w:val="24"/>
              </w:rPr>
            </w:pPr>
            <w:r w:rsidRPr="0062558C">
              <w:rPr>
                <w:rFonts w:ascii="Arial" w:hAnsi="Arial" w:cs="Arial"/>
                <w:sz w:val="24"/>
                <w:szCs w:val="24"/>
              </w:rPr>
              <w:t>Эффективность работы по вовлечению в хозяйственный оборот земельных участков, государственная собственность на которые не разграничена</w:t>
            </w:r>
          </w:p>
          <w:p w14:paraId="6A8A9DD2" w14:textId="77777777" w:rsidR="00677788" w:rsidRPr="0062558C" w:rsidRDefault="00677788" w:rsidP="001147A4">
            <w:pPr>
              <w:spacing w:after="0"/>
              <w:jc w:val="both"/>
              <w:rPr>
                <w:rFonts w:ascii="Arial" w:hAnsi="Arial" w:cs="Arial"/>
                <w:sz w:val="24"/>
                <w:szCs w:val="24"/>
              </w:rPr>
            </w:pPr>
          </w:p>
        </w:tc>
        <w:tc>
          <w:tcPr>
            <w:tcW w:w="439" w:type="pct"/>
            <w:gridSpan w:val="3"/>
            <w:vAlign w:val="center"/>
          </w:tcPr>
          <w:p w14:paraId="62D56684" w14:textId="0B34A32F"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Показатель муниципальной программы</w:t>
            </w:r>
          </w:p>
        </w:tc>
        <w:tc>
          <w:tcPr>
            <w:tcW w:w="314" w:type="pct"/>
            <w:gridSpan w:val="2"/>
            <w:vAlign w:val="center"/>
          </w:tcPr>
          <w:p w14:paraId="2FCABF01" w14:textId="51D75E81" w:rsidR="00677788" w:rsidRPr="0062558C" w:rsidRDefault="00FD10BB" w:rsidP="001147A4">
            <w:pPr>
              <w:spacing w:after="0"/>
              <w:jc w:val="center"/>
              <w:rPr>
                <w:rFonts w:ascii="Arial" w:hAnsi="Arial" w:cs="Arial"/>
                <w:sz w:val="24"/>
                <w:szCs w:val="24"/>
              </w:rPr>
            </w:pPr>
            <w:r w:rsidRPr="0062558C">
              <w:rPr>
                <w:rFonts w:ascii="Arial" w:hAnsi="Arial" w:cs="Arial"/>
                <w:sz w:val="24"/>
                <w:szCs w:val="24"/>
              </w:rPr>
              <w:t>П</w:t>
            </w:r>
            <w:r w:rsidR="00677788" w:rsidRPr="0062558C">
              <w:rPr>
                <w:rFonts w:ascii="Arial" w:hAnsi="Arial" w:cs="Arial"/>
                <w:sz w:val="24"/>
                <w:szCs w:val="24"/>
              </w:rPr>
              <w:t>роцент</w:t>
            </w:r>
          </w:p>
        </w:tc>
        <w:tc>
          <w:tcPr>
            <w:tcW w:w="627" w:type="pct"/>
            <w:gridSpan w:val="4"/>
            <w:vAlign w:val="center"/>
          </w:tcPr>
          <w:p w14:paraId="100E562B" w14:textId="64587EB3"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438" w:type="pct"/>
            <w:gridSpan w:val="3"/>
            <w:vAlign w:val="center"/>
          </w:tcPr>
          <w:p w14:paraId="110C6A11" w14:textId="32017A49"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375" w:type="pct"/>
            <w:gridSpan w:val="2"/>
            <w:vAlign w:val="center"/>
          </w:tcPr>
          <w:p w14:paraId="244DDBBB" w14:textId="09580F79" w:rsidR="00677788" w:rsidRPr="0062558C" w:rsidRDefault="00BB0CEE" w:rsidP="001147A4">
            <w:pPr>
              <w:spacing w:after="0"/>
              <w:jc w:val="center"/>
              <w:rPr>
                <w:rFonts w:ascii="Arial" w:hAnsi="Arial" w:cs="Arial"/>
                <w:sz w:val="24"/>
                <w:szCs w:val="24"/>
              </w:rPr>
            </w:pPr>
            <w:r w:rsidRPr="0062558C">
              <w:rPr>
                <w:rFonts w:ascii="Arial" w:hAnsi="Arial" w:cs="Arial"/>
                <w:sz w:val="24"/>
                <w:szCs w:val="24"/>
              </w:rPr>
              <w:t>-</w:t>
            </w:r>
          </w:p>
        </w:tc>
        <w:tc>
          <w:tcPr>
            <w:tcW w:w="439" w:type="pct"/>
            <w:gridSpan w:val="2"/>
            <w:vAlign w:val="center"/>
          </w:tcPr>
          <w:p w14:paraId="59F34855" w14:textId="59A2965A"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w:t>
            </w:r>
          </w:p>
        </w:tc>
        <w:tc>
          <w:tcPr>
            <w:tcW w:w="376" w:type="pct"/>
            <w:gridSpan w:val="2"/>
            <w:vAlign w:val="center"/>
          </w:tcPr>
          <w:p w14:paraId="652AD5F2" w14:textId="4D6EEE02"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w:t>
            </w:r>
          </w:p>
        </w:tc>
        <w:tc>
          <w:tcPr>
            <w:tcW w:w="377" w:type="pct"/>
            <w:gridSpan w:val="2"/>
            <w:vAlign w:val="center"/>
          </w:tcPr>
          <w:p w14:paraId="375E826D" w14:textId="33ADB179"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w:t>
            </w:r>
          </w:p>
        </w:tc>
        <w:tc>
          <w:tcPr>
            <w:tcW w:w="534" w:type="pct"/>
            <w:gridSpan w:val="3"/>
            <w:vAlign w:val="center"/>
          </w:tcPr>
          <w:p w14:paraId="3FBE5D73" w14:textId="297E3444"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2</w:t>
            </w:r>
          </w:p>
        </w:tc>
      </w:tr>
      <w:tr w:rsidR="001147A4" w:rsidRPr="0062558C" w14:paraId="456CA940" w14:textId="77777777" w:rsidTr="00984A72">
        <w:trPr>
          <w:trHeight w:val="20"/>
        </w:trPr>
        <w:tc>
          <w:tcPr>
            <w:tcW w:w="174" w:type="pct"/>
            <w:vAlign w:val="center"/>
          </w:tcPr>
          <w:p w14:paraId="5F045D24" w14:textId="65D547CC" w:rsidR="00677788" w:rsidRPr="0062558C" w:rsidRDefault="00677788" w:rsidP="001147A4">
            <w:pPr>
              <w:jc w:val="center"/>
              <w:rPr>
                <w:rFonts w:ascii="Arial" w:hAnsi="Arial" w:cs="Arial"/>
                <w:sz w:val="24"/>
                <w:szCs w:val="24"/>
              </w:rPr>
            </w:pPr>
            <w:r w:rsidRPr="0062558C">
              <w:rPr>
                <w:rFonts w:ascii="Arial" w:hAnsi="Arial" w:cs="Arial"/>
                <w:sz w:val="24"/>
                <w:szCs w:val="24"/>
              </w:rPr>
              <w:t>10</w:t>
            </w:r>
          </w:p>
        </w:tc>
        <w:tc>
          <w:tcPr>
            <w:tcW w:w="904" w:type="pct"/>
            <w:gridSpan w:val="2"/>
            <w:vAlign w:val="center"/>
          </w:tcPr>
          <w:p w14:paraId="4576112C" w14:textId="1557CBC9" w:rsidR="00677788" w:rsidRPr="0062558C" w:rsidRDefault="00677788" w:rsidP="001147A4">
            <w:pPr>
              <w:spacing w:after="0"/>
              <w:jc w:val="both"/>
              <w:rPr>
                <w:rFonts w:ascii="Arial" w:hAnsi="Arial" w:cs="Arial"/>
                <w:sz w:val="24"/>
                <w:szCs w:val="24"/>
              </w:rPr>
            </w:pPr>
            <w:r w:rsidRPr="0062558C">
              <w:rPr>
                <w:rFonts w:ascii="Arial" w:eastAsiaTheme="minorEastAsia" w:hAnsi="Arial" w:cs="Arial"/>
                <w:sz w:val="24"/>
                <w:szCs w:val="24"/>
              </w:rPr>
              <w:t xml:space="preserve">Эффективность работы по взысканию задолженности по </w:t>
            </w:r>
            <w:r w:rsidRPr="0062558C">
              <w:rPr>
                <w:rFonts w:ascii="Arial" w:eastAsiaTheme="minorEastAsia" w:hAnsi="Arial" w:cs="Arial"/>
                <w:sz w:val="24"/>
                <w:szCs w:val="24"/>
              </w:rPr>
              <w:lastRenderedPageBreak/>
              <w:t>арендной плате за земельные участки, государственная собственность на которые не разграничена</w:t>
            </w:r>
          </w:p>
        </w:tc>
        <w:tc>
          <w:tcPr>
            <w:tcW w:w="439" w:type="pct"/>
            <w:gridSpan w:val="3"/>
            <w:vAlign w:val="center"/>
          </w:tcPr>
          <w:p w14:paraId="5D7D941B" w14:textId="37768834" w:rsidR="00677788" w:rsidRPr="0062558C" w:rsidRDefault="00F35AB0" w:rsidP="001147A4">
            <w:pPr>
              <w:spacing w:after="0"/>
              <w:jc w:val="center"/>
              <w:rPr>
                <w:rFonts w:ascii="Arial" w:hAnsi="Arial" w:cs="Arial"/>
                <w:sz w:val="24"/>
                <w:szCs w:val="24"/>
              </w:rPr>
            </w:pPr>
            <w:r w:rsidRPr="0062558C">
              <w:rPr>
                <w:rFonts w:ascii="Arial" w:hAnsi="Arial" w:cs="Arial"/>
                <w:sz w:val="24"/>
                <w:szCs w:val="24"/>
              </w:rPr>
              <w:lastRenderedPageBreak/>
              <w:t>Отраслевой показате</w:t>
            </w:r>
            <w:r w:rsidRPr="0062558C">
              <w:rPr>
                <w:rFonts w:ascii="Arial" w:hAnsi="Arial" w:cs="Arial"/>
                <w:sz w:val="24"/>
                <w:szCs w:val="24"/>
              </w:rPr>
              <w:lastRenderedPageBreak/>
              <w:t>ль</w:t>
            </w:r>
          </w:p>
        </w:tc>
        <w:tc>
          <w:tcPr>
            <w:tcW w:w="314" w:type="pct"/>
            <w:gridSpan w:val="2"/>
            <w:vAlign w:val="center"/>
          </w:tcPr>
          <w:p w14:paraId="35A7C8D2" w14:textId="72FAA0D6" w:rsidR="00677788" w:rsidRPr="0062558C" w:rsidRDefault="00FD10BB" w:rsidP="001147A4">
            <w:pPr>
              <w:spacing w:after="0"/>
              <w:jc w:val="center"/>
              <w:rPr>
                <w:rFonts w:ascii="Arial" w:hAnsi="Arial" w:cs="Arial"/>
                <w:sz w:val="24"/>
                <w:szCs w:val="24"/>
              </w:rPr>
            </w:pPr>
            <w:r w:rsidRPr="0062558C">
              <w:rPr>
                <w:rFonts w:ascii="Arial" w:hAnsi="Arial" w:cs="Arial"/>
                <w:sz w:val="24"/>
                <w:szCs w:val="24"/>
              </w:rPr>
              <w:lastRenderedPageBreak/>
              <w:t xml:space="preserve">Процент </w:t>
            </w:r>
          </w:p>
        </w:tc>
        <w:tc>
          <w:tcPr>
            <w:tcW w:w="627" w:type="pct"/>
            <w:gridSpan w:val="4"/>
            <w:vAlign w:val="center"/>
          </w:tcPr>
          <w:p w14:paraId="00CFE12E" w14:textId="69A7EF37"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438" w:type="pct"/>
            <w:gridSpan w:val="3"/>
            <w:vAlign w:val="center"/>
          </w:tcPr>
          <w:p w14:paraId="41FE60BA" w14:textId="6A90FB00"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375" w:type="pct"/>
            <w:gridSpan w:val="2"/>
            <w:vAlign w:val="center"/>
          </w:tcPr>
          <w:p w14:paraId="56D19031" w14:textId="56FA3007"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439" w:type="pct"/>
            <w:gridSpan w:val="2"/>
            <w:vAlign w:val="center"/>
          </w:tcPr>
          <w:p w14:paraId="40959E30" w14:textId="57114E24"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376" w:type="pct"/>
            <w:gridSpan w:val="2"/>
            <w:vAlign w:val="center"/>
          </w:tcPr>
          <w:p w14:paraId="46E270FA" w14:textId="4DEF8D80"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377" w:type="pct"/>
            <w:gridSpan w:val="2"/>
            <w:vAlign w:val="center"/>
          </w:tcPr>
          <w:p w14:paraId="781502FB" w14:textId="7A1439D8"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534" w:type="pct"/>
            <w:gridSpan w:val="3"/>
            <w:vAlign w:val="center"/>
          </w:tcPr>
          <w:p w14:paraId="5920410E" w14:textId="74FC0535"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3</w:t>
            </w:r>
          </w:p>
        </w:tc>
      </w:tr>
      <w:tr w:rsidR="001147A4" w:rsidRPr="0062558C" w14:paraId="3A7AFCC1" w14:textId="77777777" w:rsidTr="00984A72">
        <w:trPr>
          <w:trHeight w:val="20"/>
        </w:trPr>
        <w:tc>
          <w:tcPr>
            <w:tcW w:w="174" w:type="pct"/>
            <w:vAlign w:val="center"/>
          </w:tcPr>
          <w:p w14:paraId="04034E0E" w14:textId="42304C87" w:rsidR="0045787A" w:rsidRPr="0062558C" w:rsidRDefault="0045787A" w:rsidP="001147A4">
            <w:pPr>
              <w:jc w:val="center"/>
              <w:rPr>
                <w:rFonts w:ascii="Arial" w:hAnsi="Arial" w:cs="Arial"/>
                <w:sz w:val="24"/>
                <w:szCs w:val="24"/>
              </w:rPr>
            </w:pPr>
            <w:r w:rsidRPr="0062558C">
              <w:rPr>
                <w:rFonts w:ascii="Arial" w:hAnsi="Arial" w:cs="Arial"/>
                <w:sz w:val="24"/>
                <w:szCs w:val="24"/>
              </w:rPr>
              <w:lastRenderedPageBreak/>
              <w:t>11</w:t>
            </w:r>
          </w:p>
        </w:tc>
        <w:tc>
          <w:tcPr>
            <w:tcW w:w="904" w:type="pct"/>
            <w:gridSpan w:val="2"/>
            <w:vAlign w:val="center"/>
          </w:tcPr>
          <w:p w14:paraId="0DD625F0" w14:textId="64318D13" w:rsidR="0045787A" w:rsidRPr="0062558C" w:rsidRDefault="0045787A" w:rsidP="001147A4">
            <w:pPr>
              <w:spacing w:after="0"/>
              <w:jc w:val="both"/>
              <w:rPr>
                <w:rFonts w:ascii="Arial" w:hAnsi="Arial" w:cs="Arial"/>
                <w:sz w:val="24"/>
                <w:szCs w:val="24"/>
              </w:rPr>
            </w:pPr>
            <w:r w:rsidRPr="0062558C">
              <w:rPr>
                <w:rFonts w:ascii="Arial" w:hAnsi="Arial" w:cs="Arial"/>
                <w:sz w:val="24"/>
                <w:szCs w:val="24"/>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439" w:type="pct"/>
            <w:gridSpan w:val="3"/>
            <w:vAlign w:val="center"/>
          </w:tcPr>
          <w:p w14:paraId="6B7A3128" w14:textId="70785D53" w:rsidR="0045787A" w:rsidRPr="0062558C" w:rsidRDefault="00591EC5" w:rsidP="001147A4">
            <w:pPr>
              <w:spacing w:after="0"/>
              <w:jc w:val="center"/>
              <w:rPr>
                <w:rFonts w:ascii="Arial" w:hAnsi="Arial" w:cs="Arial"/>
                <w:sz w:val="24"/>
                <w:szCs w:val="24"/>
              </w:rPr>
            </w:pPr>
            <w:r w:rsidRPr="0062558C">
              <w:rPr>
                <w:rFonts w:ascii="Arial" w:hAnsi="Arial" w:cs="Arial"/>
                <w:sz w:val="24"/>
                <w:szCs w:val="24"/>
              </w:rPr>
              <w:t>Отраслевой показатель</w:t>
            </w:r>
          </w:p>
        </w:tc>
        <w:tc>
          <w:tcPr>
            <w:tcW w:w="314" w:type="pct"/>
            <w:gridSpan w:val="2"/>
            <w:vAlign w:val="center"/>
          </w:tcPr>
          <w:p w14:paraId="49BCB957" w14:textId="58519601"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Процент</w:t>
            </w:r>
          </w:p>
        </w:tc>
        <w:tc>
          <w:tcPr>
            <w:tcW w:w="627" w:type="pct"/>
            <w:gridSpan w:val="4"/>
            <w:vAlign w:val="center"/>
          </w:tcPr>
          <w:p w14:paraId="681F0CC1" w14:textId="0360B845"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438" w:type="pct"/>
            <w:gridSpan w:val="3"/>
            <w:vAlign w:val="center"/>
          </w:tcPr>
          <w:p w14:paraId="0A393344" w14:textId="3089E5D7"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375" w:type="pct"/>
            <w:gridSpan w:val="2"/>
            <w:vAlign w:val="center"/>
          </w:tcPr>
          <w:p w14:paraId="4F706170" w14:textId="35433A7B"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439" w:type="pct"/>
            <w:gridSpan w:val="2"/>
            <w:vAlign w:val="center"/>
          </w:tcPr>
          <w:p w14:paraId="2556E632" w14:textId="6F273E32"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376" w:type="pct"/>
            <w:gridSpan w:val="2"/>
            <w:vAlign w:val="center"/>
          </w:tcPr>
          <w:p w14:paraId="11C9E435" w14:textId="4F8A093C"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377" w:type="pct"/>
            <w:gridSpan w:val="2"/>
            <w:vAlign w:val="center"/>
          </w:tcPr>
          <w:p w14:paraId="09448925" w14:textId="7D913369"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534" w:type="pct"/>
            <w:gridSpan w:val="3"/>
            <w:vAlign w:val="center"/>
          </w:tcPr>
          <w:p w14:paraId="254DF349" w14:textId="466E4392"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3</w:t>
            </w:r>
          </w:p>
        </w:tc>
      </w:tr>
      <w:tr w:rsidR="001147A4" w:rsidRPr="0062558C" w14:paraId="6F2CB055" w14:textId="77777777" w:rsidTr="00984A72">
        <w:trPr>
          <w:trHeight w:val="20"/>
        </w:trPr>
        <w:tc>
          <w:tcPr>
            <w:tcW w:w="174" w:type="pct"/>
            <w:vAlign w:val="center"/>
          </w:tcPr>
          <w:p w14:paraId="1B3F4BA9" w14:textId="51F4B4B4" w:rsidR="00677788" w:rsidRPr="0062558C" w:rsidRDefault="00677788" w:rsidP="001147A4">
            <w:pPr>
              <w:jc w:val="center"/>
              <w:rPr>
                <w:rFonts w:ascii="Arial" w:hAnsi="Arial" w:cs="Arial"/>
                <w:sz w:val="24"/>
                <w:szCs w:val="24"/>
              </w:rPr>
            </w:pPr>
            <w:r w:rsidRPr="0062558C">
              <w:rPr>
                <w:rFonts w:ascii="Arial" w:hAnsi="Arial" w:cs="Arial"/>
                <w:sz w:val="24"/>
                <w:szCs w:val="24"/>
              </w:rPr>
              <w:t>12</w:t>
            </w:r>
          </w:p>
        </w:tc>
        <w:tc>
          <w:tcPr>
            <w:tcW w:w="904" w:type="pct"/>
            <w:gridSpan w:val="2"/>
            <w:vAlign w:val="center"/>
          </w:tcPr>
          <w:p w14:paraId="66465A2C" w14:textId="5BFDEE70" w:rsidR="00677788" w:rsidRPr="0062558C" w:rsidRDefault="00677788" w:rsidP="001147A4">
            <w:pPr>
              <w:spacing w:after="0"/>
              <w:jc w:val="both"/>
              <w:rPr>
                <w:rFonts w:ascii="Arial" w:hAnsi="Arial" w:cs="Arial"/>
                <w:sz w:val="24"/>
                <w:szCs w:val="24"/>
              </w:rPr>
            </w:pPr>
            <w:r w:rsidRPr="0062558C">
              <w:rPr>
                <w:rFonts w:ascii="Arial" w:hAnsi="Arial" w:cs="Arial"/>
                <w:sz w:val="24"/>
                <w:szCs w:val="24"/>
              </w:rPr>
              <w:t>Сумма поступлений от приватизации недвижимого имущества</w:t>
            </w:r>
          </w:p>
        </w:tc>
        <w:tc>
          <w:tcPr>
            <w:tcW w:w="439" w:type="pct"/>
            <w:gridSpan w:val="3"/>
            <w:vAlign w:val="center"/>
          </w:tcPr>
          <w:p w14:paraId="33FE4AA3" w14:textId="66730ECA"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Показатель муниципальной программы</w:t>
            </w:r>
          </w:p>
        </w:tc>
        <w:tc>
          <w:tcPr>
            <w:tcW w:w="314" w:type="pct"/>
            <w:gridSpan w:val="2"/>
            <w:vAlign w:val="center"/>
          </w:tcPr>
          <w:p w14:paraId="3D822455" w14:textId="5CA86AE5" w:rsidR="00677788" w:rsidRPr="0062558C" w:rsidRDefault="00FD10BB" w:rsidP="001147A4">
            <w:pPr>
              <w:spacing w:after="0"/>
              <w:jc w:val="center"/>
              <w:rPr>
                <w:rFonts w:ascii="Arial" w:hAnsi="Arial" w:cs="Arial"/>
                <w:sz w:val="24"/>
                <w:szCs w:val="24"/>
              </w:rPr>
            </w:pPr>
            <w:r w:rsidRPr="0062558C">
              <w:rPr>
                <w:rFonts w:ascii="Arial" w:hAnsi="Arial" w:cs="Arial"/>
                <w:sz w:val="24"/>
                <w:szCs w:val="24"/>
              </w:rPr>
              <w:t>Т</w:t>
            </w:r>
            <w:r w:rsidR="00677788" w:rsidRPr="0062558C">
              <w:rPr>
                <w:rFonts w:ascii="Arial" w:hAnsi="Arial" w:cs="Arial"/>
                <w:sz w:val="24"/>
                <w:szCs w:val="24"/>
              </w:rPr>
              <w:t>ысяча рублей</w:t>
            </w:r>
          </w:p>
        </w:tc>
        <w:tc>
          <w:tcPr>
            <w:tcW w:w="627" w:type="pct"/>
            <w:gridSpan w:val="4"/>
            <w:vAlign w:val="center"/>
          </w:tcPr>
          <w:p w14:paraId="44B8B7E8" w14:textId="0F231EC5"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46 087</w:t>
            </w:r>
          </w:p>
        </w:tc>
        <w:tc>
          <w:tcPr>
            <w:tcW w:w="438" w:type="pct"/>
            <w:gridSpan w:val="3"/>
            <w:vAlign w:val="center"/>
          </w:tcPr>
          <w:p w14:paraId="7D740FC0" w14:textId="5160202A"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54000</w:t>
            </w:r>
          </w:p>
        </w:tc>
        <w:tc>
          <w:tcPr>
            <w:tcW w:w="375" w:type="pct"/>
            <w:gridSpan w:val="2"/>
            <w:vAlign w:val="center"/>
          </w:tcPr>
          <w:p w14:paraId="688D3C19" w14:textId="6FBED8BA"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31800</w:t>
            </w:r>
          </w:p>
        </w:tc>
        <w:tc>
          <w:tcPr>
            <w:tcW w:w="439" w:type="pct"/>
            <w:gridSpan w:val="2"/>
            <w:vAlign w:val="center"/>
          </w:tcPr>
          <w:p w14:paraId="0D4774F6" w14:textId="078D3FE0"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24100</w:t>
            </w:r>
          </w:p>
        </w:tc>
        <w:tc>
          <w:tcPr>
            <w:tcW w:w="376" w:type="pct"/>
            <w:gridSpan w:val="2"/>
            <w:vAlign w:val="center"/>
          </w:tcPr>
          <w:p w14:paraId="095EA7BC" w14:textId="50D821DB"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24100</w:t>
            </w:r>
          </w:p>
        </w:tc>
        <w:tc>
          <w:tcPr>
            <w:tcW w:w="377" w:type="pct"/>
            <w:gridSpan w:val="2"/>
            <w:vAlign w:val="center"/>
          </w:tcPr>
          <w:p w14:paraId="0F558AC7" w14:textId="0E97B237"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24100</w:t>
            </w:r>
          </w:p>
        </w:tc>
        <w:tc>
          <w:tcPr>
            <w:tcW w:w="534" w:type="pct"/>
            <w:gridSpan w:val="3"/>
            <w:vAlign w:val="center"/>
          </w:tcPr>
          <w:p w14:paraId="5FB99F9A" w14:textId="6C9CB1C8"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2</w:t>
            </w:r>
          </w:p>
        </w:tc>
      </w:tr>
      <w:tr w:rsidR="001147A4" w:rsidRPr="0062558C" w14:paraId="5FA79E80" w14:textId="77777777" w:rsidTr="00984A72">
        <w:trPr>
          <w:trHeight w:val="20"/>
        </w:trPr>
        <w:tc>
          <w:tcPr>
            <w:tcW w:w="174" w:type="pct"/>
            <w:vAlign w:val="center"/>
          </w:tcPr>
          <w:p w14:paraId="2075A178" w14:textId="33C5392E" w:rsidR="00677788" w:rsidRPr="0062558C" w:rsidRDefault="00677788" w:rsidP="001147A4">
            <w:pPr>
              <w:jc w:val="center"/>
              <w:rPr>
                <w:rFonts w:ascii="Arial" w:hAnsi="Arial" w:cs="Arial"/>
                <w:sz w:val="24"/>
                <w:szCs w:val="24"/>
              </w:rPr>
            </w:pPr>
            <w:r w:rsidRPr="0062558C">
              <w:rPr>
                <w:rFonts w:ascii="Arial" w:hAnsi="Arial" w:cs="Arial"/>
                <w:sz w:val="24"/>
                <w:szCs w:val="24"/>
              </w:rPr>
              <w:t>13</w:t>
            </w:r>
          </w:p>
        </w:tc>
        <w:tc>
          <w:tcPr>
            <w:tcW w:w="904" w:type="pct"/>
            <w:gridSpan w:val="2"/>
            <w:vAlign w:val="center"/>
          </w:tcPr>
          <w:p w14:paraId="5BC04458" w14:textId="37B1250A" w:rsidR="00677788" w:rsidRPr="0062558C" w:rsidRDefault="00677788" w:rsidP="001147A4">
            <w:pPr>
              <w:spacing w:after="0"/>
              <w:jc w:val="both"/>
              <w:rPr>
                <w:rFonts w:ascii="Arial" w:hAnsi="Arial" w:cs="Arial"/>
                <w:sz w:val="24"/>
                <w:szCs w:val="24"/>
              </w:rPr>
            </w:pPr>
            <w:r w:rsidRPr="0062558C">
              <w:rPr>
                <w:rFonts w:ascii="Arial" w:hAnsi="Arial" w:cs="Arial"/>
                <w:sz w:val="24"/>
                <w:szCs w:val="24"/>
              </w:rPr>
              <w:t xml:space="preserve">Исполнение обязательств собственника по плате за содержание и коммунальные услуги свободных </w:t>
            </w:r>
            <w:r w:rsidRPr="0062558C">
              <w:rPr>
                <w:rFonts w:ascii="Arial" w:hAnsi="Arial" w:cs="Arial"/>
                <w:sz w:val="24"/>
                <w:szCs w:val="24"/>
              </w:rPr>
              <w:lastRenderedPageBreak/>
              <w:t>жилых и нежилых помещений, находящихся в казне городского округа Люберцы</w:t>
            </w:r>
          </w:p>
        </w:tc>
        <w:tc>
          <w:tcPr>
            <w:tcW w:w="439" w:type="pct"/>
            <w:gridSpan w:val="3"/>
            <w:vAlign w:val="center"/>
          </w:tcPr>
          <w:p w14:paraId="7A0AD64E" w14:textId="670B3BBD"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lastRenderedPageBreak/>
              <w:t>Показатель муниципальной программы</w:t>
            </w:r>
          </w:p>
        </w:tc>
        <w:tc>
          <w:tcPr>
            <w:tcW w:w="314" w:type="pct"/>
            <w:gridSpan w:val="2"/>
            <w:vAlign w:val="center"/>
          </w:tcPr>
          <w:p w14:paraId="0CCC7596" w14:textId="29F5A7B9" w:rsidR="00677788" w:rsidRPr="0062558C" w:rsidRDefault="00FD10BB" w:rsidP="001147A4">
            <w:pPr>
              <w:spacing w:after="0"/>
              <w:jc w:val="center"/>
              <w:rPr>
                <w:rFonts w:ascii="Arial" w:hAnsi="Arial" w:cs="Arial"/>
                <w:sz w:val="24"/>
                <w:szCs w:val="24"/>
              </w:rPr>
            </w:pPr>
            <w:r w:rsidRPr="0062558C">
              <w:rPr>
                <w:rFonts w:ascii="Arial" w:hAnsi="Arial" w:cs="Arial"/>
                <w:sz w:val="24"/>
                <w:szCs w:val="24"/>
              </w:rPr>
              <w:t>Процент</w:t>
            </w:r>
          </w:p>
        </w:tc>
        <w:tc>
          <w:tcPr>
            <w:tcW w:w="627" w:type="pct"/>
            <w:gridSpan w:val="4"/>
            <w:vAlign w:val="center"/>
          </w:tcPr>
          <w:p w14:paraId="1AC7A9BA" w14:textId="525D42A3"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438" w:type="pct"/>
            <w:gridSpan w:val="3"/>
            <w:vAlign w:val="center"/>
          </w:tcPr>
          <w:p w14:paraId="78C6FAD1" w14:textId="5ED24027"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375" w:type="pct"/>
            <w:gridSpan w:val="2"/>
            <w:vAlign w:val="center"/>
          </w:tcPr>
          <w:p w14:paraId="04911140" w14:textId="42F4094F"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439" w:type="pct"/>
            <w:gridSpan w:val="2"/>
            <w:vAlign w:val="center"/>
          </w:tcPr>
          <w:p w14:paraId="4C4F7853" w14:textId="2716002E"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376" w:type="pct"/>
            <w:gridSpan w:val="2"/>
            <w:vAlign w:val="center"/>
          </w:tcPr>
          <w:p w14:paraId="1FC7EB36" w14:textId="1211AE72"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377" w:type="pct"/>
            <w:gridSpan w:val="2"/>
            <w:vAlign w:val="center"/>
          </w:tcPr>
          <w:p w14:paraId="53972F0A" w14:textId="4B5DF4B3"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534" w:type="pct"/>
            <w:gridSpan w:val="3"/>
            <w:vAlign w:val="center"/>
          </w:tcPr>
          <w:p w14:paraId="69F463DA" w14:textId="6E815416"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2</w:t>
            </w:r>
          </w:p>
        </w:tc>
      </w:tr>
      <w:tr w:rsidR="001147A4" w:rsidRPr="0062558C" w14:paraId="04222173" w14:textId="77777777" w:rsidTr="00984A72">
        <w:trPr>
          <w:trHeight w:val="20"/>
        </w:trPr>
        <w:tc>
          <w:tcPr>
            <w:tcW w:w="174" w:type="pct"/>
            <w:vAlign w:val="center"/>
          </w:tcPr>
          <w:p w14:paraId="3C787B74" w14:textId="302F60BF" w:rsidR="00677788" w:rsidRPr="0062558C" w:rsidRDefault="00677788" w:rsidP="001147A4">
            <w:pPr>
              <w:jc w:val="center"/>
              <w:rPr>
                <w:rFonts w:ascii="Arial" w:hAnsi="Arial" w:cs="Arial"/>
                <w:sz w:val="24"/>
                <w:szCs w:val="24"/>
              </w:rPr>
            </w:pPr>
            <w:r w:rsidRPr="0062558C">
              <w:rPr>
                <w:rFonts w:ascii="Arial" w:hAnsi="Arial" w:cs="Arial"/>
                <w:sz w:val="24"/>
                <w:szCs w:val="24"/>
              </w:rPr>
              <w:lastRenderedPageBreak/>
              <w:t>14</w:t>
            </w:r>
          </w:p>
        </w:tc>
        <w:tc>
          <w:tcPr>
            <w:tcW w:w="904" w:type="pct"/>
            <w:gridSpan w:val="2"/>
            <w:vAlign w:val="center"/>
          </w:tcPr>
          <w:p w14:paraId="7524DAA4" w14:textId="21E6CF1F" w:rsidR="00677788" w:rsidRPr="0062558C" w:rsidRDefault="00677788" w:rsidP="001147A4">
            <w:pPr>
              <w:spacing w:after="0"/>
              <w:jc w:val="both"/>
              <w:rPr>
                <w:rFonts w:ascii="Arial" w:hAnsi="Arial" w:cs="Arial"/>
                <w:sz w:val="24"/>
                <w:szCs w:val="24"/>
              </w:rPr>
            </w:pPr>
            <w:r w:rsidRPr="0062558C">
              <w:rPr>
                <w:rFonts w:ascii="Arial" w:hAnsi="Arial" w:cs="Arial"/>
                <w:sz w:val="24"/>
                <w:szCs w:val="24"/>
              </w:rPr>
              <w:t xml:space="preserve">Доля государственных и муниципальных услуг в области земельных отношений, </w:t>
            </w:r>
            <w:proofErr w:type="gramStart"/>
            <w:r w:rsidRPr="0062558C">
              <w:rPr>
                <w:rFonts w:ascii="Arial" w:hAnsi="Arial" w:cs="Arial"/>
                <w:sz w:val="24"/>
                <w:szCs w:val="24"/>
              </w:rPr>
              <w:t>заявления</w:t>
            </w:r>
            <w:proofErr w:type="gramEnd"/>
            <w:r w:rsidRPr="0062558C">
              <w:rPr>
                <w:rFonts w:ascii="Arial" w:hAnsi="Arial" w:cs="Arial"/>
                <w:sz w:val="24"/>
                <w:szCs w:val="24"/>
              </w:rPr>
              <w:t xml:space="preserve">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ОМСУ</w:t>
            </w:r>
          </w:p>
        </w:tc>
        <w:tc>
          <w:tcPr>
            <w:tcW w:w="439" w:type="pct"/>
            <w:gridSpan w:val="3"/>
            <w:vAlign w:val="center"/>
          </w:tcPr>
          <w:p w14:paraId="21E4CD0D" w14:textId="34FFB221"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Показатель муниципальной программы</w:t>
            </w:r>
          </w:p>
        </w:tc>
        <w:tc>
          <w:tcPr>
            <w:tcW w:w="314" w:type="pct"/>
            <w:gridSpan w:val="2"/>
            <w:vAlign w:val="center"/>
          </w:tcPr>
          <w:p w14:paraId="619B2EC8" w14:textId="64D4CF06" w:rsidR="00677788" w:rsidRPr="0062558C" w:rsidRDefault="00FD10BB" w:rsidP="001147A4">
            <w:pPr>
              <w:spacing w:after="0"/>
              <w:jc w:val="center"/>
              <w:rPr>
                <w:rFonts w:ascii="Arial" w:hAnsi="Arial" w:cs="Arial"/>
                <w:sz w:val="24"/>
                <w:szCs w:val="24"/>
              </w:rPr>
            </w:pPr>
            <w:r w:rsidRPr="0062558C">
              <w:rPr>
                <w:rFonts w:ascii="Arial" w:hAnsi="Arial" w:cs="Arial"/>
                <w:sz w:val="24"/>
                <w:szCs w:val="24"/>
              </w:rPr>
              <w:t>Процент</w:t>
            </w:r>
          </w:p>
        </w:tc>
        <w:tc>
          <w:tcPr>
            <w:tcW w:w="627" w:type="pct"/>
            <w:gridSpan w:val="4"/>
            <w:vAlign w:val="center"/>
          </w:tcPr>
          <w:p w14:paraId="195E9E4D" w14:textId="7283C0C2"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438" w:type="pct"/>
            <w:gridSpan w:val="3"/>
            <w:vAlign w:val="center"/>
          </w:tcPr>
          <w:p w14:paraId="5DEBBC2C" w14:textId="4386BA8D"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375" w:type="pct"/>
            <w:gridSpan w:val="2"/>
            <w:vAlign w:val="center"/>
          </w:tcPr>
          <w:p w14:paraId="379ED9C6" w14:textId="22AF989A"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439" w:type="pct"/>
            <w:gridSpan w:val="2"/>
            <w:vAlign w:val="center"/>
          </w:tcPr>
          <w:p w14:paraId="64154915" w14:textId="457E1C91"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376" w:type="pct"/>
            <w:gridSpan w:val="2"/>
            <w:vAlign w:val="center"/>
          </w:tcPr>
          <w:p w14:paraId="1FA1A7C3" w14:textId="121AD19A"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377" w:type="pct"/>
            <w:gridSpan w:val="2"/>
            <w:vAlign w:val="center"/>
          </w:tcPr>
          <w:p w14:paraId="17ADA45B" w14:textId="29E7BC24"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534" w:type="pct"/>
            <w:gridSpan w:val="3"/>
            <w:vAlign w:val="center"/>
          </w:tcPr>
          <w:p w14:paraId="7B86F997" w14:textId="3A297796"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2</w:t>
            </w:r>
          </w:p>
        </w:tc>
      </w:tr>
      <w:tr w:rsidR="001147A4" w:rsidRPr="0062558C" w14:paraId="79F1FCF2" w14:textId="77777777" w:rsidTr="00984A72">
        <w:trPr>
          <w:trHeight w:val="20"/>
        </w:trPr>
        <w:tc>
          <w:tcPr>
            <w:tcW w:w="174" w:type="pct"/>
            <w:vAlign w:val="center"/>
          </w:tcPr>
          <w:p w14:paraId="2C69FB8A" w14:textId="249F3A5B" w:rsidR="00677788" w:rsidRPr="0062558C" w:rsidRDefault="00677788" w:rsidP="001147A4">
            <w:pPr>
              <w:jc w:val="center"/>
              <w:rPr>
                <w:rFonts w:ascii="Arial" w:hAnsi="Arial" w:cs="Arial"/>
                <w:sz w:val="24"/>
                <w:szCs w:val="24"/>
              </w:rPr>
            </w:pPr>
            <w:r w:rsidRPr="0062558C">
              <w:rPr>
                <w:rFonts w:ascii="Arial" w:hAnsi="Arial" w:cs="Arial"/>
                <w:sz w:val="24"/>
                <w:szCs w:val="24"/>
              </w:rPr>
              <w:t>15</w:t>
            </w:r>
          </w:p>
        </w:tc>
        <w:tc>
          <w:tcPr>
            <w:tcW w:w="904" w:type="pct"/>
            <w:gridSpan w:val="2"/>
            <w:vAlign w:val="center"/>
          </w:tcPr>
          <w:p w14:paraId="78E3B0E6" w14:textId="2EA48D9D" w:rsidR="00677788" w:rsidRPr="0062558C" w:rsidRDefault="00677788" w:rsidP="001147A4">
            <w:pPr>
              <w:spacing w:after="0"/>
              <w:jc w:val="both"/>
              <w:rPr>
                <w:rFonts w:ascii="Arial" w:hAnsi="Arial" w:cs="Arial"/>
                <w:sz w:val="24"/>
                <w:szCs w:val="24"/>
              </w:rPr>
            </w:pPr>
            <w:r w:rsidRPr="0062558C">
              <w:rPr>
                <w:rFonts w:ascii="Arial" w:hAnsi="Arial" w:cs="Arial"/>
                <w:sz w:val="24"/>
                <w:szCs w:val="24"/>
              </w:rPr>
              <w:t xml:space="preserve">Участие </w:t>
            </w:r>
            <w:proofErr w:type="gramStart"/>
            <w:r w:rsidRPr="0062558C">
              <w:rPr>
                <w:rFonts w:ascii="Arial" w:hAnsi="Arial" w:cs="Arial"/>
                <w:sz w:val="24"/>
                <w:szCs w:val="24"/>
              </w:rPr>
              <w:t xml:space="preserve">в расходах на  содержание общего имущества в многоквартирном доме соразмерного </w:t>
            </w:r>
            <w:r w:rsidRPr="0062558C">
              <w:rPr>
                <w:rFonts w:ascii="Arial" w:hAnsi="Arial" w:cs="Arial"/>
                <w:sz w:val="24"/>
                <w:szCs w:val="24"/>
              </w:rPr>
              <w:lastRenderedPageBreak/>
              <w:t>своей доле в праве общей собственности на это имущество</w:t>
            </w:r>
            <w:proofErr w:type="gramEnd"/>
          </w:p>
        </w:tc>
        <w:tc>
          <w:tcPr>
            <w:tcW w:w="439" w:type="pct"/>
            <w:gridSpan w:val="3"/>
            <w:vAlign w:val="center"/>
          </w:tcPr>
          <w:p w14:paraId="52066A9A" w14:textId="5061681D"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lastRenderedPageBreak/>
              <w:t>Показатель муниципальной программ</w:t>
            </w:r>
            <w:r w:rsidRPr="0062558C">
              <w:rPr>
                <w:rFonts w:ascii="Arial" w:hAnsi="Arial" w:cs="Arial"/>
                <w:sz w:val="24"/>
                <w:szCs w:val="24"/>
              </w:rPr>
              <w:lastRenderedPageBreak/>
              <w:t>ы</w:t>
            </w:r>
          </w:p>
        </w:tc>
        <w:tc>
          <w:tcPr>
            <w:tcW w:w="314" w:type="pct"/>
            <w:gridSpan w:val="2"/>
            <w:vAlign w:val="center"/>
          </w:tcPr>
          <w:p w14:paraId="5B348A4F" w14:textId="3325309A" w:rsidR="00677788" w:rsidRPr="0062558C" w:rsidRDefault="00FD10BB" w:rsidP="001147A4">
            <w:pPr>
              <w:spacing w:after="0"/>
              <w:jc w:val="center"/>
              <w:rPr>
                <w:rFonts w:ascii="Arial" w:hAnsi="Arial" w:cs="Arial"/>
                <w:sz w:val="24"/>
                <w:szCs w:val="24"/>
              </w:rPr>
            </w:pPr>
            <w:r w:rsidRPr="0062558C">
              <w:rPr>
                <w:rFonts w:ascii="Arial" w:hAnsi="Arial" w:cs="Arial"/>
                <w:sz w:val="24"/>
                <w:szCs w:val="24"/>
              </w:rPr>
              <w:lastRenderedPageBreak/>
              <w:t>Процент</w:t>
            </w:r>
          </w:p>
        </w:tc>
        <w:tc>
          <w:tcPr>
            <w:tcW w:w="627" w:type="pct"/>
            <w:gridSpan w:val="4"/>
            <w:vAlign w:val="center"/>
          </w:tcPr>
          <w:p w14:paraId="09AAD5EA" w14:textId="63DD8C68"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438" w:type="pct"/>
            <w:gridSpan w:val="3"/>
            <w:vAlign w:val="center"/>
          </w:tcPr>
          <w:p w14:paraId="79DD23FB" w14:textId="45606698"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375" w:type="pct"/>
            <w:gridSpan w:val="2"/>
            <w:vAlign w:val="center"/>
          </w:tcPr>
          <w:p w14:paraId="33BA5A4E" w14:textId="1E4CB5E1"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439" w:type="pct"/>
            <w:gridSpan w:val="2"/>
            <w:vAlign w:val="center"/>
          </w:tcPr>
          <w:p w14:paraId="0F274193" w14:textId="7FEA3859"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376" w:type="pct"/>
            <w:gridSpan w:val="2"/>
            <w:vAlign w:val="center"/>
          </w:tcPr>
          <w:p w14:paraId="700B52B5" w14:textId="5780B6B3"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377" w:type="pct"/>
            <w:gridSpan w:val="2"/>
            <w:vAlign w:val="center"/>
          </w:tcPr>
          <w:p w14:paraId="7D70CD55" w14:textId="7FEDE157"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534" w:type="pct"/>
            <w:gridSpan w:val="3"/>
            <w:vAlign w:val="center"/>
          </w:tcPr>
          <w:p w14:paraId="6B821F27" w14:textId="63EAD185"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2</w:t>
            </w:r>
          </w:p>
        </w:tc>
      </w:tr>
      <w:tr w:rsidR="001147A4" w:rsidRPr="0062558C" w14:paraId="2A2E5AA8" w14:textId="77777777" w:rsidTr="00984A72">
        <w:trPr>
          <w:trHeight w:val="20"/>
        </w:trPr>
        <w:tc>
          <w:tcPr>
            <w:tcW w:w="174" w:type="pct"/>
            <w:vAlign w:val="center"/>
          </w:tcPr>
          <w:p w14:paraId="5381D1C4" w14:textId="0B8E8D07" w:rsidR="00677788" w:rsidRPr="0062558C" w:rsidRDefault="00677788" w:rsidP="001147A4">
            <w:pPr>
              <w:jc w:val="center"/>
              <w:rPr>
                <w:rFonts w:ascii="Arial" w:hAnsi="Arial" w:cs="Arial"/>
                <w:sz w:val="24"/>
                <w:szCs w:val="24"/>
              </w:rPr>
            </w:pPr>
            <w:r w:rsidRPr="0062558C">
              <w:rPr>
                <w:rFonts w:ascii="Arial" w:hAnsi="Arial" w:cs="Arial"/>
                <w:sz w:val="24"/>
                <w:szCs w:val="24"/>
              </w:rPr>
              <w:lastRenderedPageBreak/>
              <w:t>16</w:t>
            </w:r>
          </w:p>
        </w:tc>
        <w:tc>
          <w:tcPr>
            <w:tcW w:w="904" w:type="pct"/>
            <w:gridSpan w:val="2"/>
            <w:vAlign w:val="center"/>
          </w:tcPr>
          <w:p w14:paraId="36591DCD" w14:textId="79D98018" w:rsidR="00677788" w:rsidRPr="0062558C" w:rsidRDefault="00677788" w:rsidP="001147A4">
            <w:pPr>
              <w:spacing w:after="0"/>
              <w:jc w:val="both"/>
              <w:rPr>
                <w:rFonts w:ascii="Arial" w:hAnsi="Arial" w:cs="Arial"/>
                <w:sz w:val="24"/>
                <w:szCs w:val="24"/>
              </w:rPr>
            </w:pPr>
            <w:r w:rsidRPr="0062558C">
              <w:rPr>
                <w:rFonts w:ascii="Arial" w:hAnsi="Arial" w:cs="Arial"/>
                <w:sz w:val="24"/>
                <w:szCs w:val="24"/>
              </w:rPr>
              <w:t>Организация проведения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w:t>
            </w:r>
          </w:p>
        </w:tc>
        <w:tc>
          <w:tcPr>
            <w:tcW w:w="439" w:type="pct"/>
            <w:gridSpan w:val="3"/>
            <w:vAlign w:val="center"/>
          </w:tcPr>
          <w:p w14:paraId="13D913E6" w14:textId="43E40F5B"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Показатель муниципальной программы</w:t>
            </w:r>
          </w:p>
        </w:tc>
        <w:tc>
          <w:tcPr>
            <w:tcW w:w="314" w:type="pct"/>
            <w:gridSpan w:val="2"/>
            <w:vAlign w:val="center"/>
          </w:tcPr>
          <w:p w14:paraId="09DD0A8B" w14:textId="3DF4BCE8" w:rsidR="00677788" w:rsidRPr="0062558C" w:rsidRDefault="00FD10BB" w:rsidP="001147A4">
            <w:pPr>
              <w:spacing w:after="0"/>
              <w:jc w:val="center"/>
              <w:rPr>
                <w:rFonts w:ascii="Arial" w:hAnsi="Arial" w:cs="Arial"/>
                <w:sz w:val="24"/>
                <w:szCs w:val="24"/>
              </w:rPr>
            </w:pPr>
            <w:r w:rsidRPr="0062558C">
              <w:rPr>
                <w:rFonts w:ascii="Arial" w:hAnsi="Arial" w:cs="Arial"/>
                <w:sz w:val="24"/>
                <w:szCs w:val="24"/>
              </w:rPr>
              <w:t>Т</w:t>
            </w:r>
            <w:r w:rsidR="00677788" w:rsidRPr="0062558C">
              <w:rPr>
                <w:rFonts w:ascii="Arial" w:hAnsi="Arial" w:cs="Arial"/>
                <w:sz w:val="24"/>
                <w:szCs w:val="24"/>
              </w:rPr>
              <w:t>ысяча рублей</w:t>
            </w:r>
          </w:p>
        </w:tc>
        <w:tc>
          <w:tcPr>
            <w:tcW w:w="627" w:type="pct"/>
            <w:gridSpan w:val="4"/>
            <w:vAlign w:val="center"/>
          </w:tcPr>
          <w:p w14:paraId="7FEA1B82" w14:textId="4274D287"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21 000</w:t>
            </w:r>
          </w:p>
        </w:tc>
        <w:tc>
          <w:tcPr>
            <w:tcW w:w="438" w:type="pct"/>
            <w:gridSpan w:val="3"/>
            <w:vAlign w:val="center"/>
          </w:tcPr>
          <w:p w14:paraId="532E4017" w14:textId="16BD5E83"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15 000</w:t>
            </w:r>
          </w:p>
        </w:tc>
        <w:tc>
          <w:tcPr>
            <w:tcW w:w="375" w:type="pct"/>
            <w:gridSpan w:val="2"/>
            <w:vAlign w:val="center"/>
          </w:tcPr>
          <w:p w14:paraId="305D818E" w14:textId="79DF766B"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30 000</w:t>
            </w:r>
          </w:p>
        </w:tc>
        <w:tc>
          <w:tcPr>
            <w:tcW w:w="439" w:type="pct"/>
            <w:gridSpan w:val="2"/>
            <w:vAlign w:val="center"/>
          </w:tcPr>
          <w:p w14:paraId="0E3FFE34" w14:textId="0CCED4DF"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30 000</w:t>
            </w:r>
          </w:p>
        </w:tc>
        <w:tc>
          <w:tcPr>
            <w:tcW w:w="376" w:type="pct"/>
            <w:gridSpan w:val="2"/>
            <w:vAlign w:val="center"/>
          </w:tcPr>
          <w:p w14:paraId="4807CDA8" w14:textId="75C914FF"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30 000</w:t>
            </w:r>
          </w:p>
        </w:tc>
        <w:tc>
          <w:tcPr>
            <w:tcW w:w="377" w:type="pct"/>
            <w:gridSpan w:val="2"/>
            <w:vAlign w:val="center"/>
          </w:tcPr>
          <w:p w14:paraId="6E698BC8" w14:textId="3E377E5C"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30 000</w:t>
            </w:r>
          </w:p>
        </w:tc>
        <w:tc>
          <w:tcPr>
            <w:tcW w:w="534" w:type="pct"/>
            <w:gridSpan w:val="3"/>
            <w:vAlign w:val="center"/>
          </w:tcPr>
          <w:p w14:paraId="62246B1E" w14:textId="71F775D9"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2</w:t>
            </w:r>
          </w:p>
        </w:tc>
      </w:tr>
      <w:tr w:rsidR="001147A4" w:rsidRPr="0062558C" w14:paraId="4B5F554E" w14:textId="77777777" w:rsidTr="00984A72">
        <w:trPr>
          <w:trHeight w:val="20"/>
        </w:trPr>
        <w:tc>
          <w:tcPr>
            <w:tcW w:w="174" w:type="pct"/>
            <w:vAlign w:val="center"/>
          </w:tcPr>
          <w:p w14:paraId="011675DE" w14:textId="76C50275" w:rsidR="0045787A" w:rsidRPr="0062558C" w:rsidRDefault="0045787A" w:rsidP="001147A4">
            <w:pPr>
              <w:jc w:val="center"/>
              <w:rPr>
                <w:rFonts w:ascii="Arial" w:hAnsi="Arial" w:cs="Arial"/>
                <w:sz w:val="24"/>
                <w:szCs w:val="24"/>
              </w:rPr>
            </w:pPr>
            <w:r w:rsidRPr="0062558C">
              <w:rPr>
                <w:rFonts w:ascii="Arial" w:hAnsi="Arial" w:cs="Arial"/>
                <w:sz w:val="24"/>
                <w:szCs w:val="24"/>
              </w:rPr>
              <w:t>17</w:t>
            </w:r>
          </w:p>
        </w:tc>
        <w:tc>
          <w:tcPr>
            <w:tcW w:w="904" w:type="pct"/>
            <w:gridSpan w:val="2"/>
            <w:vAlign w:val="center"/>
          </w:tcPr>
          <w:p w14:paraId="28142489" w14:textId="77777777" w:rsidR="0045787A" w:rsidRPr="0062558C" w:rsidRDefault="0045787A" w:rsidP="001147A4">
            <w:pPr>
              <w:spacing w:after="0" w:line="240" w:lineRule="auto"/>
              <w:ind w:left="-57" w:right="-57"/>
              <w:jc w:val="both"/>
              <w:rPr>
                <w:rFonts w:ascii="Arial" w:hAnsi="Arial" w:cs="Arial"/>
                <w:bCs/>
                <w:spacing w:val="-3"/>
                <w:sz w:val="24"/>
                <w:szCs w:val="24"/>
              </w:rPr>
            </w:pPr>
            <w:r w:rsidRPr="0062558C">
              <w:rPr>
                <w:rFonts w:ascii="Arial" w:hAnsi="Arial" w:cs="Arial"/>
                <w:bCs/>
                <w:spacing w:val="-3"/>
                <w:sz w:val="24"/>
                <w:szCs w:val="24"/>
              </w:rPr>
              <w:t>Предоставление земельных участков многодетным семьям</w:t>
            </w:r>
          </w:p>
          <w:p w14:paraId="55B471A1" w14:textId="77777777" w:rsidR="0045787A" w:rsidRPr="0062558C" w:rsidRDefault="0045787A" w:rsidP="001147A4">
            <w:pPr>
              <w:spacing w:after="0"/>
              <w:jc w:val="both"/>
              <w:rPr>
                <w:rFonts w:ascii="Arial" w:hAnsi="Arial" w:cs="Arial"/>
                <w:sz w:val="24"/>
                <w:szCs w:val="24"/>
              </w:rPr>
            </w:pPr>
          </w:p>
        </w:tc>
        <w:tc>
          <w:tcPr>
            <w:tcW w:w="439" w:type="pct"/>
            <w:gridSpan w:val="3"/>
          </w:tcPr>
          <w:p w14:paraId="06781F3C" w14:textId="01DDC983" w:rsidR="0045787A" w:rsidRPr="0062558C" w:rsidRDefault="00591EC5" w:rsidP="001147A4">
            <w:pPr>
              <w:spacing w:after="0"/>
              <w:jc w:val="center"/>
              <w:rPr>
                <w:rFonts w:ascii="Arial" w:hAnsi="Arial" w:cs="Arial"/>
                <w:sz w:val="24"/>
                <w:szCs w:val="24"/>
              </w:rPr>
            </w:pPr>
            <w:r w:rsidRPr="0062558C">
              <w:rPr>
                <w:rFonts w:ascii="Arial" w:hAnsi="Arial" w:cs="Arial"/>
                <w:sz w:val="24"/>
                <w:szCs w:val="24"/>
              </w:rPr>
              <w:t>Отраслевой показатель</w:t>
            </w:r>
          </w:p>
        </w:tc>
        <w:tc>
          <w:tcPr>
            <w:tcW w:w="314" w:type="pct"/>
            <w:gridSpan w:val="2"/>
            <w:vAlign w:val="center"/>
          </w:tcPr>
          <w:p w14:paraId="4952F565" w14:textId="35C9FF11"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 xml:space="preserve">Процент </w:t>
            </w:r>
          </w:p>
        </w:tc>
        <w:tc>
          <w:tcPr>
            <w:tcW w:w="627" w:type="pct"/>
            <w:gridSpan w:val="4"/>
            <w:vAlign w:val="center"/>
          </w:tcPr>
          <w:p w14:paraId="3D70EB49" w14:textId="77777777" w:rsidR="0045787A" w:rsidRPr="0062558C" w:rsidRDefault="0045787A" w:rsidP="001147A4">
            <w:pPr>
              <w:spacing w:after="0" w:line="240" w:lineRule="auto"/>
              <w:ind w:left="-57" w:right="-57"/>
              <w:jc w:val="center"/>
              <w:rPr>
                <w:rFonts w:ascii="Arial" w:hAnsi="Arial" w:cs="Arial"/>
                <w:sz w:val="24"/>
                <w:szCs w:val="24"/>
              </w:rPr>
            </w:pPr>
            <w:r w:rsidRPr="0062558C">
              <w:rPr>
                <w:rFonts w:ascii="Arial" w:hAnsi="Arial" w:cs="Arial"/>
                <w:sz w:val="24"/>
                <w:szCs w:val="24"/>
              </w:rPr>
              <w:t>100</w:t>
            </w:r>
          </w:p>
          <w:p w14:paraId="0E9D112A" w14:textId="77777777" w:rsidR="0045787A" w:rsidRPr="0062558C" w:rsidRDefault="0045787A" w:rsidP="001147A4">
            <w:pPr>
              <w:spacing w:after="0"/>
              <w:jc w:val="center"/>
              <w:rPr>
                <w:rFonts w:ascii="Arial" w:hAnsi="Arial" w:cs="Arial"/>
                <w:sz w:val="24"/>
                <w:szCs w:val="24"/>
              </w:rPr>
            </w:pPr>
          </w:p>
        </w:tc>
        <w:tc>
          <w:tcPr>
            <w:tcW w:w="438" w:type="pct"/>
            <w:gridSpan w:val="3"/>
            <w:vAlign w:val="center"/>
          </w:tcPr>
          <w:p w14:paraId="2FFF2743" w14:textId="77777777" w:rsidR="0045787A" w:rsidRPr="0062558C" w:rsidRDefault="0045787A" w:rsidP="001147A4">
            <w:pPr>
              <w:spacing w:after="0" w:line="240" w:lineRule="auto"/>
              <w:ind w:left="-57" w:right="-57"/>
              <w:jc w:val="center"/>
              <w:rPr>
                <w:rFonts w:ascii="Arial" w:hAnsi="Arial" w:cs="Arial"/>
                <w:sz w:val="24"/>
                <w:szCs w:val="24"/>
              </w:rPr>
            </w:pPr>
            <w:r w:rsidRPr="0062558C">
              <w:rPr>
                <w:rFonts w:ascii="Arial" w:hAnsi="Arial" w:cs="Arial"/>
                <w:sz w:val="24"/>
                <w:szCs w:val="24"/>
              </w:rPr>
              <w:t>100</w:t>
            </w:r>
          </w:p>
          <w:p w14:paraId="3AA83A32" w14:textId="77777777" w:rsidR="0045787A" w:rsidRPr="0062558C" w:rsidRDefault="0045787A" w:rsidP="001147A4">
            <w:pPr>
              <w:spacing w:after="0"/>
              <w:jc w:val="center"/>
              <w:rPr>
                <w:rFonts w:ascii="Arial" w:hAnsi="Arial" w:cs="Arial"/>
                <w:sz w:val="24"/>
                <w:szCs w:val="24"/>
              </w:rPr>
            </w:pPr>
          </w:p>
        </w:tc>
        <w:tc>
          <w:tcPr>
            <w:tcW w:w="375" w:type="pct"/>
            <w:gridSpan w:val="2"/>
            <w:vAlign w:val="center"/>
          </w:tcPr>
          <w:p w14:paraId="6A9203B6" w14:textId="77777777" w:rsidR="0045787A" w:rsidRPr="0062558C" w:rsidRDefault="0045787A" w:rsidP="001147A4">
            <w:pPr>
              <w:spacing w:after="0" w:line="240" w:lineRule="auto"/>
              <w:ind w:left="-57" w:right="-57"/>
              <w:jc w:val="center"/>
              <w:rPr>
                <w:rFonts w:ascii="Arial" w:hAnsi="Arial" w:cs="Arial"/>
                <w:sz w:val="24"/>
                <w:szCs w:val="24"/>
              </w:rPr>
            </w:pPr>
            <w:r w:rsidRPr="0062558C">
              <w:rPr>
                <w:rFonts w:ascii="Arial" w:hAnsi="Arial" w:cs="Arial"/>
                <w:sz w:val="24"/>
                <w:szCs w:val="24"/>
              </w:rPr>
              <w:t>100</w:t>
            </w:r>
          </w:p>
          <w:p w14:paraId="62CD6402" w14:textId="77777777" w:rsidR="0045787A" w:rsidRPr="0062558C" w:rsidRDefault="0045787A" w:rsidP="001147A4">
            <w:pPr>
              <w:spacing w:after="0"/>
              <w:jc w:val="center"/>
              <w:rPr>
                <w:rFonts w:ascii="Arial" w:hAnsi="Arial" w:cs="Arial"/>
                <w:sz w:val="24"/>
                <w:szCs w:val="24"/>
              </w:rPr>
            </w:pPr>
          </w:p>
        </w:tc>
        <w:tc>
          <w:tcPr>
            <w:tcW w:w="439" w:type="pct"/>
            <w:gridSpan w:val="2"/>
            <w:vAlign w:val="center"/>
          </w:tcPr>
          <w:p w14:paraId="7EA55D2B" w14:textId="77777777" w:rsidR="0045787A" w:rsidRPr="0062558C" w:rsidRDefault="0045787A" w:rsidP="001147A4">
            <w:pPr>
              <w:spacing w:after="0" w:line="240" w:lineRule="auto"/>
              <w:ind w:left="-57" w:right="-57"/>
              <w:jc w:val="center"/>
              <w:rPr>
                <w:rFonts w:ascii="Arial" w:hAnsi="Arial" w:cs="Arial"/>
                <w:sz w:val="24"/>
                <w:szCs w:val="24"/>
              </w:rPr>
            </w:pPr>
            <w:r w:rsidRPr="0062558C">
              <w:rPr>
                <w:rFonts w:ascii="Arial" w:hAnsi="Arial" w:cs="Arial"/>
                <w:sz w:val="24"/>
                <w:szCs w:val="24"/>
              </w:rPr>
              <w:t>100</w:t>
            </w:r>
          </w:p>
          <w:p w14:paraId="7C828461" w14:textId="77777777" w:rsidR="0045787A" w:rsidRPr="0062558C" w:rsidRDefault="0045787A" w:rsidP="001147A4">
            <w:pPr>
              <w:spacing w:after="0"/>
              <w:jc w:val="center"/>
              <w:rPr>
                <w:rFonts w:ascii="Arial" w:hAnsi="Arial" w:cs="Arial"/>
                <w:sz w:val="24"/>
                <w:szCs w:val="24"/>
              </w:rPr>
            </w:pPr>
          </w:p>
        </w:tc>
        <w:tc>
          <w:tcPr>
            <w:tcW w:w="376" w:type="pct"/>
            <w:gridSpan w:val="2"/>
            <w:vAlign w:val="center"/>
          </w:tcPr>
          <w:p w14:paraId="28F424B9" w14:textId="77777777" w:rsidR="0045787A" w:rsidRPr="0062558C" w:rsidRDefault="0045787A" w:rsidP="001147A4">
            <w:pPr>
              <w:spacing w:after="0" w:line="240" w:lineRule="auto"/>
              <w:ind w:left="-57" w:right="-57"/>
              <w:jc w:val="center"/>
              <w:rPr>
                <w:rFonts w:ascii="Arial" w:hAnsi="Arial" w:cs="Arial"/>
                <w:sz w:val="24"/>
                <w:szCs w:val="24"/>
              </w:rPr>
            </w:pPr>
            <w:r w:rsidRPr="0062558C">
              <w:rPr>
                <w:rFonts w:ascii="Arial" w:hAnsi="Arial" w:cs="Arial"/>
                <w:sz w:val="24"/>
                <w:szCs w:val="24"/>
              </w:rPr>
              <w:t>100</w:t>
            </w:r>
          </w:p>
          <w:p w14:paraId="361D6D68" w14:textId="77777777" w:rsidR="0045787A" w:rsidRPr="0062558C" w:rsidRDefault="0045787A" w:rsidP="001147A4">
            <w:pPr>
              <w:spacing w:after="0"/>
              <w:jc w:val="center"/>
              <w:rPr>
                <w:rFonts w:ascii="Arial" w:hAnsi="Arial" w:cs="Arial"/>
                <w:sz w:val="24"/>
                <w:szCs w:val="24"/>
              </w:rPr>
            </w:pPr>
          </w:p>
        </w:tc>
        <w:tc>
          <w:tcPr>
            <w:tcW w:w="377" w:type="pct"/>
            <w:gridSpan w:val="2"/>
            <w:vAlign w:val="center"/>
          </w:tcPr>
          <w:p w14:paraId="3931887A" w14:textId="77777777" w:rsidR="0045787A" w:rsidRPr="0062558C" w:rsidRDefault="0045787A" w:rsidP="001147A4">
            <w:pPr>
              <w:spacing w:after="0" w:line="240" w:lineRule="auto"/>
              <w:ind w:left="-57" w:right="-57"/>
              <w:jc w:val="center"/>
              <w:rPr>
                <w:rFonts w:ascii="Arial" w:hAnsi="Arial" w:cs="Arial"/>
                <w:sz w:val="24"/>
                <w:szCs w:val="24"/>
              </w:rPr>
            </w:pPr>
            <w:r w:rsidRPr="0062558C">
              <w:rPr>
                <w:rFonts w:ascii="Arial" w:hAnsi="Arial" w:cs="Arial"/>
                <w:sz w:val="24"/>
                <w:szCs w:val="24"/>
              </w:rPr>
              <w:t>100</w:t>
            </w:r>
          </w:p>
          <w:p w14:paraId="21FB057A" w14:textId="77777777" w:rsidR="0045787A" w:rsidRPr="0062558C" w:rsidRDefault="0045787A" w:rsidP="001147A4">
            <w:pPr>
              <w:spacing w:after="0"/>
              <w:jc w:val="center"/>
              <w:rPr>
                <w:rFonts w:ascii="Arial" w:hAnsi="Arial" w:cs="Arial"/>
                <w:sz w:val="24"/>
                <w:szCs w:val="24"/>
              </w:rPr>
            </w:pPr>
          </w:p>
        </w:tc>
        <w:tc>
          <w:tcPr>
            <w:tcW w:w="534" w:type="pct"/>
            <w:gridSpan w:val="3"/>
            <w:vAlign w:val="center"/>
          </w:tcPr>
          <w:p w14:paraId="3C4D7DCC" w14:textId="77777777" w:rsidR="0045787A" w:rsidRPr="0062558C" w:rsidRDefault="0045787A" w:rsidP="001147A4">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2558C">
              <w:rPr>
                <w:rFonts w:ascii="Arial" w:hAnsi="Arial" w:cs="Arial"/>
                <w:sz w:val="24"/>
                <w:szCs w:val="24"/>
              </w:rPr>
              <w:t>2</w:t>
            </w:r>
          </w:p>
          <w:p w14:paraId="360DD2DE" w14:textId="77777777" w:rsidR="0045787A" w:rsidRPr="0062558C" w:rsidRDefault="0045787A" w:rsidP="001147A4">
            <w:pPr>
              <w:spacing w:after="0"/>
              <w:jc w:val="center"/>
              <w:rPr>
                <w:rFonts w:ascii="Arial" w:hAnsi="Arial" w:cs="Arial"/>
                <w:sz w:val="24"/>
                <w:szCs w:val="24"/>
              </w:rPr>
            </w:pPr>
          </w:p>
        </w:tc>
      </w:tr>
      <w:tr w:rsidR="001147A4" w:rsidRPr="0062558C" w14:paraId="5671ED67" w14:textId="77777777" w:rsidTr="00984A72">
        <w:trPr>
          <w:trHeight w:val="20"/>
        </w:trPr>
        <w:tc>
          <w:tcPr>
            <w:tcW w:w="174" w:type="pct"/>
            <w:vAlign w:val="center"/>
          </w:tcPr>
          <w:p w14:paraId="34FE7B18" w14:textId="7EFC3631" w:rsidR="0045787A" w:rsidRPr="0062558C" w:rsidRDefault="0045787A" w:rsidP="001147A4">
            <w:pPr>
              <w:jc w:val="center"/>
              <w:rPr>
                <w:rFonts w:ascii="Arial" w:hAnsi="Arial" w:cs="Arial"/>
                <w:sz w:val="24"/>
                <w:szCs w:val="24"/>
              </w:rPr>
            </w:pPr>
            <w:r w:rsidRPr="0062558C">
              <w:rPr>
                <w:rFonts w:ascii="Arial" w:hAnsi="Arial" w:cs="Arial"/>
                <w:sz w:val="24"/>
                <w:szCs w:val="24"/>
              </w:rPr>
              <w:t>18</w:t>
            </w:r>
          </w:p>
        </w:tc>
        <w:tc>
          <w:tcPr>
            <w:tcW w:w="904" w:type="pct"/>
            <w:gridSpan w:val="2"/>
            <w:vAlign w:val="center"/>
          </w:tcPr>
          <w:p w14:paraId="21C52083" w14:textId="27CA7383" w:rsidR="0045787A" w:rsidRPr="0062558C" w:rsidRDefault="0045787A" w:rsidP="001147A4">
            <w:pPr>
              <w:spacing w:after="0"/>
              <w:jc w:val="both"/>
              <w:rPr>
                <w:rFonts w:ascii="Arial" w:hAnsi="Arial" w:cs="Arial"/>
                <w:sz w:val="24"/>
                <w:szCs w:val="24"/>
              </w:rPr>
            </w:pPr>
            <w:r w:rsidRPr="0062558C">
              <w:rPr>
                <w:rFonts w:ascii="Arial" w:eastAsiaTheme="minorEastAsia" w:hAnsi="Arial" w:cs="Arial"/>
                <w:bCs/>
                <w:sz w:val="24"/>
                <w:szCs w:val="24"/>
              </w:rPr>
              <w:t>Проверка использования земель</w:t>
            </w:r>
          </w:p>
        </w:tc>
        <w:tc>
          <w:tcPr>
            <w:tcW w:w="439" w:type="pct"/>
            <w:gridSpan w:val="3"/>
          </w:tcPr>
          <w:p w14:paraId="227CFE6F" w14:textId="3CB403D5" w:rsidR="0045787A" w:rsidRPr="0062558C" w:rsidRDefault="00591EC5" w:rsidP="001147A4">
            <w:pPr>
              <w:jc w:val="center"/>
              <w:rPr>
                <w:rFonts w:ascii="Arial" w:hAnsi="Arial" w:cs="Arial"/>
                <w:sz w:val="24"/>
                <w:szCs w:val="24"/>
              </w:rPr>
            </w:pPr>
            <w:r w:rsidRPr="0062558C">
              <w:rPr>
                <w:rFonts w:ascii="Arial" w:hAnsi="Arial" w:cs="Arial"/>
                <w:sz w:val="24"/>
                <w:szCs w:val="24"/>
              </w:rPr>
              <w:t>Отраслевой показатель</w:t>
            </w:r>
          </w:p>
        </w:tc>
        <w:tc>
          <w:tcPr>
            <w:tcW w:w="314" w:type="pct"/>
            <w:gridSpan w:val="2"/>
            <w:vAlign w:val="center"/>
          </w:tcPr>
          <w:p w14:paraId="3039AEAF" w14:textId="56D68DED"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Процент</w:t>
            </w:r>
          </w:p>
        </w:tc>
        <w:tc>
          <w:tcPr>
            <w:tcW w:w="627" w:type="pct"/>
            <w:gridSpan w:val="4"/>
            <w:vAlign w:val="center"/>
          </w:tcPr>
          <w:p w14:paraId="2FEF388E" w14:textId="03DFCDE9"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438" w:type="pct"/>
            <w:gridSpan w:val="3"/>
            <w:vAlign w:val="center"/>
          </w:tcPr>
          <w:p w14:paraId="07597648" w14:textId="3BEB0C1B"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375" w:type="pct"/>
            <w:gridSpan w:val="2"/>
            <w:vAlign w:val="center"/>
          </w:tcPr>
          <w:p w14:paraId="0E1B61B4" w14:textId="433C44F2"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439" w:type="pct"/>
            <w:gridSpan w:val="2"/>
            <w:vAlign w:val="center"/>
          </w:tcPr>
          <w:p w14:paraId="4B7FFD0C" w14:textId="7A2DC948"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376" w:type="pct"/>
            <w:gridSpan w:val="2"/>
            <w:vAlign w:val="center"/>
          </w:tcPr>
          <w:p w14:paraId="081B9A37" w14:textId="498FD966"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377" w:type="pct"/>
            <w:gridSpan w:val="2"/>
            <w:vAlign w:val="center"/>
          </w:tcPr>
          <w:p w14:paraId="25F7F631" w14:textId="2E93FCD7"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534" w:type="pct"/>
            <w:gridSpan w:val="3"/>
            <w:vAlign w:val="center"/>
          </w:tcPr>
          <w:p w14:paraId="34AC70D8" w14:textId="7E579553"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7</w:t>
            </w:r>
          </w:p>
        </w:tc>
      </w:tr>
      <w:tr w:rsidR="001147A4" w:rsidRPr="0062558C" w14:paraId="40827B6D" w14:textId="77777777" w:rsidTr="00984A72">
        <w:trPr>
          <w:trHeight w:val="20"/>
        </w:trPr>
        <w:tc>
          <w:tcPr>
            <w:tcW w:w="174" w:type="pct"/>
            <w:vAlign w:val="center"/>
          </w:tcPr>
          <w:p w14:paraId="6BAD6793" w14:textId="2CB7E106" w:rsidR="00677788" w:rsidRPr="0062558C" w:rsidRDefault="00677788" w:rsidP="001147A4">
            <w:pPr>
              <w:jc w:val="center"/>
              <w:rPr>
                <w:rFonts w:ascii="Arial" w:hAnsi="Arial" w:cs="Arial"/>
                <w:sz w:val="24"/>
                <w:szCs w:val="24"/>
              </w:rPr>
            </w:pPr>
            <w:r w:rsidRPr="0062558C">
              <w:rPr>
                <w:rFonts w:ascii="Arial" w:hAnsi="Arial" w:cs="Arial"/>
                <w:sz w:val="24"/>
                <w:szCs w:val="24"/>
              </w:rPr>
              <w:t>19</w:t>
            </w:r>
          </w:p>
        </w:tc>
        <w:tc>
          <w:tcPr>
            <w:tcW w:w="904" w:type="pct"/>
            <w:gridSpan w:val="2"/>
            <w:vAlign w:val="center"/>
          </w:tcPr>
          <w:p w14:paraId="766B6677" w14:textId="1CBE36F8" w:rsidR="00677788" w:rsidRPr="0062558C" w:rsidRDefault="00677788" w:rsidP="001147A4">
            <w:pPr>
              <w:spacing w:after="0"/>
              <w:jc w:val="both"/>
              <w:rPr>
                <w:rFonts w:ascii="Arial" w:hAnsi="Arial" w:cs="Arial"/>
                <w:sz w:val="24"/>
                <w:szCs w:val="24"/>
              </w:rPr>
            </w:pPr>
            <w:r w:rsidRPr="0062558C">
              <w:rPr>
                <w:rFonts w:ascii="Arial" w:hAnsi="Arial" w:cs="Arial"/>
                <w:sz w:val="24"/>
                <w:szCs w:val="24"/>
              </w:rPr>
              <w:t xml:space="preserve">Доля государственных и муниципальных услуг </w:t>
            </w:r>
            <w:r w:rsidRPr="0062558C">
              <w:rPr>
                <w:rFonts w:ascii="Arial" w:hAnsi="Arial" w:cs="Arial"/>
                <w:sz w:val="24"/>
                <w:szCs w:val="24"/>
              </w:rPr>
              <w:lastRenderedPageBreak/>
              <w:t>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w:t>
            </w:r>
          </w:p>
        </w:tc>
        <w:tc>
          <w:tcPr>
            <w:tcW w:w="439" w:type="pct"/>
            <w:gridSpan w:val="3"/>
            <w:vAlign w:val="center"/>
          </w:tcPr>
          <w:p w14:paraId="1146CB02" w14:textId="2DA75DC3" w:rsidR="00677788" w:rsidRPr="0062558C" w:rsidRDefault="00591EC5" w:rsidP="001147A4">
            <w:pPr>
              <w:spacing w:after="0"/>
              <w:jc w:val="center"/>
              <w:rPr>
                <w:rFonts w:ascii="Arial" w:hAnsi="Arial" w:cs="Arial"/>
                <w:sz w:val="24"/>
                <w:szCs w:val="24"/>
              </w:rPr>
            </w:pPr>
            <w:r w:rsidRPr="0062558C">
              <w:rPr>
                <w:rFonts w:ascii="Arial" w:hAnsi="Arial" w:cs="Arial"/>
                <w:sz w:val="24"/>
                <w:szCs w:val="24"/>
              </w:rPr>
              <w:lastRenderedPageBreak/>
              <w:t>Отраслевой показате</w:t>
            </w:r>
            <w:r w:rsidRPr="0062558C">
              <w:rPr>
                <w:rFonts w:ascii="Arial" w:hAnsi="Arial" w:cs="Arial"/>
                <w:sz w:val="24"/>
                <w:szCs w:val="24"/>
              </w:rPr>
              <w:lastRenderedPageBreak/>
              <w:t>ль</w:t>
            </w:r>
          </w:p>
        </w:tc>
        <w:tc>
          <w:tcPr>
            <w:tcW w:w="314" w:type="pct"/>
            <w:gridSpan w:val="2"/>
            <w:vAlign w:val="center"/>
          </w:tcPr>
          <w:p w14:paraId="63E6D53B" w14:textId="720CDC1F" w:rsidR="00677788" w:rsidRPr="0062558C" w:rsidRDefault="00FD10BB" w:rsidP="001147A4">
            <w:pPr>
              <w:spacing w:after="0"/>
              <w:jc w:val="center"/>
              <w:rPr>
                <w:rFonts w:ascii="Arial" w:hAnsi="Arial" w:cs="Arial"/>
                <w:sz w:val="24"/>
                <w:szCs w:val="24"/>
              </w:rPr>
            </w:pPr>
            <w:r w:rsidRPr="0062558C">
              <w:rPr>
                <w:rFonts w:ascii="Arial" w:hAnsi="Arial" w:cs="Arial"/>
                <w:sz w:val="24"/>
                <w:szCs w:val="24"/>
              </w:rPr>
              <w:lastRenderedPageBreak/>
              <w:t>Процент</w:t>
            </w:r>
          </w:p>
        </w:tc>
        <w:tc>
          <w:tcPr>
            <w:tcW w:w="627" w:type="pct"/>
            <w:gridSpan w:val="4"/>
            <w:vAlign w:val="center"/>
          </w:tcPr>
          <w:p w14:paraId="298F198B" w14:textId="01088D76"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438" w:type="pct"/>
            <w:gridSpan w:val="3"/>
            <w:vAlign w:val="center"/>
          </w:tcPr>
          <w:p w14:paraId="71D3AC8E" w14:textId="4027A888"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375" w:type="pct"/>
            <w:gridSpan w:val="2"/>
            <w:vAlign w:val="center"/>
          </w:tcPr>
          <w:p w14:paraId="608FB33A" w14:textId="4C7939E1"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439" w:type="pct"/>
            <w:gridSpan w:val="2"/>
            <w:vAlign w:val="center"/>
          </w:tcPr>
          <w:p w14:paraId="03DBAACA" w14:textId="61AE5530"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376" w:type="pct"/>
            <w:gridSpan w:val="2"/>
            <w:vAlign w:val="center"/>
          </w:tcPr>
          <w:p w14:paraId="1D33BE62" w14:textId="7806F437"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377" w:type="pct"/>
            <w:gridSpan w:val="2"/>
            <w:vAlign w:val="center"/>
          </w:tcPr>
          <w:p w14:paraId="651B7583" w14:textId="3DD3E3C2"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534" w:type="pct"/>
            <w:gridSpan w:val="3"/>
            <w:vAlign w:val="center"/>
          </w:tcPr>
          <w:p w14:paraId="69782078" w14:textId="04D55409"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7</w:t>
            </w:r>
          </w:p>
        </w:tc>
      </w:tr>
      <w:tr w:rsidR="001147A4" w:rsidRPr="0062558C" w14:paraId="3D2FA42F" w14:textId="77777777" w:rsidTr="00984A72">
        <w:trPr>
          <w:trHeight w:val="20"/>
        </w:trPr>
        <w:tc>
          <w:tcPr>
            <w:tcW w:w="174" w:type="pct"/>
            <w:vAlign w:val="center"/>
          </w:tcPr>
          <w:p w14:paraId="68C5EAA6" w14:textId="25407A53" w:rsidR="0045787A" w:rsidRPr="0062558C" w:rsidRDefault="0045787A" w:rsidP="001147A4">
            <w:pPr>
              <w:jc w:val="center"/>
              <w:rPr>
                <w:rFonts w:ascii="Arial" w:hAnsi="Arial" w:cs="Arial"/>
                <w:sz w:val="24"/>
                <w:szCs w:val="24"/>
              </w:rPr>
            </w:pPr>
            <w:r w:rsidRPr="0062558C">
              <w:rPr>
                <w:rFonts w:ascii="Arial" w:hAnsi="Arial" w:cs="Arial"/>
                <w:sz w:val="24"/>
                <w:szCs w:val="24"/>
              </w:rPr>
              <w:lastRenderedPageBreak/>
              <w:t>20</w:t>
            </w:r>
          </w:p>
        </w:tc>
        <w:tc>
          <w:tcPr>
            <w:tcW w:w="904" w:type="pct"/>
            <w:gridSpan w:val="2"/>
            <w:vAlign w:val="center"/>
          </w:tcPr>
          <w:p w14:paraId="0BC7CB48" w14:textId="484F7B6B" w:rsidR="0045787A" w:rsidRPr="0062558C" w:rsidRDefault="0045787A" w:rsidP="001147A4">
            <w:pPr>
              <w:spacing w:after="0"/>
              <w:jc w:val="both"/>
              <w:rPr>
                <w:rFonts w:ascii="Arial" w:hAnsi="Arial" w:cs="Arial"/>
                <w:sz w:val="24"/>
                <w:szCs w:val="24"/>
              </w:rPr>
            </w:pPr>
            <w:r w:rsidRPr="0062558C">
              <w:rPr>
                <w:rFonts w:ascii="Arial" w:eastAsiaTheme="minorEastAsia" w:hAnsi="Arial" w:cs="Arial"/>
                <w:bCs/>
                <w:sz w:val="24"/>
                <w:szCs w:val="24"/>
              </w:rPr>
              <w:t>Исключение незаконных решений по земле</w:t>
            </w:r>
          </w:p>
        </w:tc>
        <w:tc>
          <w:tcPr>
            <w:tcW w:w="439" w:type="pct"/>
            <w:gridSpan w:val="3"/>
          </w:tcPr>
          <w:p w14:paraId="0ACE4EFE" w14:textId="3A76D59F" w:rsidR="0045787A" w:rsidRPr="0062558C" w:rsidRDefault="00591EC5" w:rsidP="001147A4">
            <w:pPr>
              <w:jc w:val="center"/>
              <w:rPr>
                <w:rFonts w:ascii="Arial" w:hAnsi="Arial" w:cs="Arial"/>
                <w:sz w:val="24"/>
                <w:szCs w:val="24"/>
              </w:rPr>
            </w:pPr>
            <w:r w:rsidRPr="0062558C">
              <w:rPr>
                <w:rFonts w:ascii="Arial" w:hAnsi="Arial" w:cs="Arial"/>
                <w:sz w:val="24"/>
                <w:szCs w:val="24"/>
              </w:rPr>
              <w:t>Отраслевой показатель</w:t>
            </w:r>
          </w:p>
        </w:tc>
        <w:tc>
          <w:tcPr>
            <w:tcW w:w="314" w:type="pct"/>
            <w:gridSpan w:val="2"/>
            <w:vAlign w:val="center"/>
          </w:tcPr>
          <w:p w14:paraId="27B924D7" w14:textId="44578C87" w:rsidR="0045787A" w:rsidRPr="0062558C" w:rsidRDefault="0045787A" w:rsidP="001147A4">
            <w:pPr>
              <w:spacing w:after="0"/>
              <w:jc w:val="center"/>
              <w:rPr>
                <w:rFonts w:ascii="Arial" w:hAnsi="Arial" w:cs="Arial"/>
                <w:sz w:val="24"/>
                <w:szCs w:val="24"/>
              </w:rPr>
            </w:pPr>
            <w:r w:rsidRPr="0062558C">
              <w:rPr>
                <w:rFonts w:ascii="Arial" w:eastAsiaTheme="minorEastAsia" w:hAnsi="Arial" w:cs="Arial"/>
                <w:color w:val="000000"/>
                <w:sz w:val="24"/>
                <w:szCs w:val="24"/>
              </w:rPr>
              <w:t>Шт.</w:t>
            </w:r>
          </w:p>
        </w:tc>
        <w:tc>
          <w:tcPr>
            <w:tcW w:w="627" w:type="pct"/>
            <w:gridSpan w:val="4"/>
            <w:vAlign w:val="center"/>
          </w:tcPr>
          <w:p w14:paraId="04C71949" w14:textId="0705867C"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0</w:t>
            </w:r>
          </w:p>
        </w:tc>
        <w:tc>
          <w:tcPr>
            <w:tcW w:w="438" w:type="pct"/>
            <w:gridSpan w:val="3"/>
            <w:vAlign w:val="center"/>
          </w:tcPr>
          <w:p w14:paraId="6521BC71" w14:textId="7A04F2C6"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0</w:t>
            </w:r>
          </w:p>
        </w:tc>
        <w:tc>
          <w:tcPr>
            <w:tcW w:w="375" w:type="pct"/>
            <w:gridSpan w:val="2"/>
            <w:vAlign w:val="center"/>
          </w:tcPr>
          <w:p w14:paraId="5A471A5C" w14:textId="2AE28AD2"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0</w:t>
            </w:r>
          </w:p>
        </w:tc>
        <w:tc>
          <w:tcPr>
            <w:tcW w:w="439" w:type="pct"/>
            <w:gridSpan w:val="2"/>
            <w:vAlign w:val="center"/>
          </w:tcPr>
          <w:p w14:paraId="74CB170E" w14:textId="4FF45B8D"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0</w:t>
            </w:r>
          </w:p>
        </w:tc>
        <w:tc>
          <w:tcPr>
            <w:tcW w:w="376" w:type="pct"/>
            <w:gridSpan w:val="2"/>
            <w:vAlign w:val="center"/>
          </w:tcPr>
          <w:p w14:paraId="2E4079E9" w14:textId="6C691214"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0</w:t>
            </w:r>
          </w:p>
        </w:tc>
        <w:tc>
          <w:tcPr>
            <w:tcW w:w="377" w:type="pct"/>
            <w:gridSpan w:val="2"/>
            <w:vAlign w:val="center"/>
          </w:tcPr>
          <w:p w14:paraId="7A91A300" w14:textId="15E76BA6"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0</w:t>
            </w:r>
          </w:p>
        </w:tc>
        <w:tc>
          <w:tcPr>
            <w:tcW w:w="534" w:type="pct"/>
            <w:gridSpan w:val="3"/>
            <w:vAlign w:val="center"/>
          </w:tcPr>
          <w:p w14:paraId="40274284" w14:textId="6A1985CF"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7</w:t>
            </w:r>
          </w:p>
        </w:tc>
      </w:tr>
      <w:tr w:rsidR="001147A4" w:rsidRPr="0062558C" w14:paraId="2616E736" w14:textId="77777777" w:rsidTr="00984A72">
        <w:trPr>
          <w:trHeight w:val="20"/>
        </w:trPr>
        <w:tc>
          <w:tcPr>
            <w:tcW w:w="174" w:type="pct"/>
            <w:vAlign w:val="center"/>
          </w:tcPr>
          <w:p w14:paraId="67BA7DEE" w14:textId="35A17F25" w:rsidR="00677788" w:rsidRPr="0062558C" w:rsidRDefault="00677788" w:rsidP="001147A4">
            <w:pPr>
              <w:jc w:val="center"/>
              <w:rPr>
                <w:rFonts w:ascii="Arial" w:hAnsi="Arial" w:cs="Arial"/>
                <w:sz w:val="24"/>
                <w:szCs w:val="24"/>
              </w:rPr>
            </w:pPr>
            <w:r w:rsidRPr="0062558C">
              <w:rPr>
                <w:rFonts w:ascii="Arial" w:hAnsi="Arial" w:cs="Arial"/>
                <w:sz w:val="24"/>
                <w:szCs w:val="24"/>
              </w:rPr>
              <w:t>21</w:t>
            </w:r>
          </w:p>
        </w:tc>
        <w:tc>
          <w:tcPr>
            <w:tcW w:w="904" w:type="pct"/>
            <w:gridSpan w:val="2"/>
            <w:vAlign w:val="center"/>
          </w:tcPr>
          <w:p w14:paraId="787E1203" w14:textId="2C3EA1F9" w:rsidR="00677788" w:rsidRPr="0062558C" w:rsidRDefault="00677788" w:rsidP="001147A4">
            <w:pPr>
              <w:spacing w:after="0"/>
              <w:jc w:val="both"/>
              <w:rPr>
                <w:rFonts w:ascii="Arial" w:hAnsi="Arial" w:cs="Arial"/>
                <w:sz w:val="24"/>
                <w:szCs w:val="24"/>
              </w:rPr>
            </w:pPr>
            <w:r w:rsidRPr="0062558C">
              <w:rPr>
                <w:rFonts w:ascii="Arial" w:hAnsi="Arial" w:cs="Arial"/>
                <w:bCs/>
                <w:sz w:val="24"/>
                <w:szCs w:val="24"/>
              </w:rPr>
              <w:t>Доля объектов недвижимого имущества, поставленных на  кадастровый учет от  выявленных земельных участков с объектами без  прав</w:t>
            </w:r>
          </w:p>
        </w:tc>
        <w:tc>
          <w:tcPr>
            <w:tcW w:w="439" w:type="pct"/>
            <w:gridSpan w:val="3"/>
            <w:vAlign w:val="center"/>
          </w:tcPr>
          <w:p w14:paraId="1785F547" w14:textId="5E22D50B" w:rsidR="00677788" w:rsidRPr="0062558C" w:rsidRDefault="00591EC5" w:rsidP="001147A4">
            <w:pPr>
              <w:jc w:val="center"/>
              <w:rPr>
                <w:rFonts w:ascii="Arial" w:hAnsi="Arial" w:cs="Arial"/>
                <w:sz w:val="24"/>
                <w:szCs w:val="24"/>
              </w:rPr>
            </w:pPr>
            <w:r w:rsidRPr="0062558C">
              <w:rPr>
                <w:rFonts w:ascii="Arial" w:hAnsi="Arial" w:cs="Arial"/>
                <w:sz w:val="24"/>
                <w:szCs w:val="24"/>
              </w:rPr>
              <w:t>Отраслевой показатель</w:t>
            </w:r>
          </w:p>
        </w:tc>
        <w:tc>
          <w:tcPr>
            <w:tcW w:w="314" w:type="pct"/>
            <w:gridSpan w:val="2"/>
            <w:vAlign w:val="center"/>
          </w:tcPr>
          <w:p w14:paraId="091F65C2" w14:textId="2FCD8B8D" w:rsidR="00677788" w:rsidRPr="0062558C" w:rsidRDefault="00FD10BB" w:rsidP="001147A4">
            <w:pPr>
              <w:spacing w:after="0"/>
              <w:jc w:val="center"/>
              <w:rPr>
                <w:rFonts w:ascii="Arial" w:hAnsi="Arial" w:cs="Arial"/>
                <w:sz w:val="24"/>
                <w:szCs w:val="24"/>
              </w:rPr>
            </w:pPr>
            <w:r w:rsidRPr="0062558C">
              <w:rPr>
                <w:rFonts w:ascii="Arial" w:hAnsi="Arial" w:cs="Arial"/>
                <w:sz w:val="24"/>
                <w:szCs w:val="24"/>
              </w:rPr>
              <w:t>Процент</w:t>
            </w:r>
          </w:p>
        </w:tc>
        <w:tc>
          <w:tcPr>
            <w:tcW w:w="627" w:type="pct"/>
            <w:gridSpan w:val="4"/>
            <w:vAlign w:val="center"/>
          </w:tcPr>
          <w:p w14:paraId="148F8976" w14:textId="702F537A"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40</w:t>
            </w:r>
          </w:p>
        </w:tc>
        <w:tc>
          <w:tcPr>
            <w:tcW w:w="438" w:type="pct"/>
            <w:gridSpan w:val="3"/>
            <w:vAlign w:val="center"/>
          </w:tcPr>
          <w:p w14:paraId="6199405E" w14:textId="62A26422"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33</w:t>
            </w:r>
          </w:p>
        </w:tc>
        <w:tc>
          <w:tcPr>
            <w:tcW w:w="375" w:type="pct"/>
            <w:gridSpan w:val="2"/>
            <w:vAlign w:val="center"/>
          </w:tcPr>
          <w:p w14:paraId="4F474172" w14:textId="50086FC4" w:rsidR="00677788" w:rsidRPr="0062558C" w:rsidRDefault="003D5251" w:rsidP="001147A4">
            <w:pPr>
              <w:spacing w:after="0"/>
              <w:jc w:val="center"/>
              <w:rPr>
                <w:rFonts w:ascii="Arial" w:hAnsi="Arial" w:cs="Arial"/>
                <w:sz w:val="24"/>
                <w:szCs w:val="24"/>
              </w:rPr>
            </w:pPr>
            <w:r w:rsidRPr="0062558C">
              <w:rPr>
                <w:rFonts w:ascii="Arial" w:hAnsi="Arial" w:cs="Arial"/>
                <w:sz w:val="24"/>
                <w:szCs w:val="24"/>
                <w:lang w:val="en-US"/>
              </w:rPr>
              <w:t>5</w:t>
            </w:r>
            <w:r w:rsidR="00677788" w:rsidRPr="0062558C">
              <w:rPr>
                <w:rFonts w:ascii="Arial" w:hAnsi="Arial" w:cs="Arial"/>
                <w:sz w:val="24"/>
                <w:szCs w:val="24"/>
                <w:lang w:val="en-US"/>
              </w:rPr>
              <w:t>0</w:t>
            </w:r>
          </w:p>
        </w:tc>
        <w:tc>
          <w:tcPr>
            <w:tcW w:w="439" w:type="pct"/>
            <w:gridSpan w:val="2"/>
            <w:vAlign w:val="center"/>
          </w:tcPr>
          <w:p w14:paraId="7BA69072" w14:textId="0CE20B94" w:rsidR="00677788" w:rsidRPr="0062558C" w:rsidRDefault="00677788" w:rsidP="001147A4">
            <w:pPr>
              <w:spacing w:after="0"/>
              <w:jc w:val="center"/>
              <w:rPr>
                <w:rFonts w:ascii="Arial" w:hAnsi="Arial" w:cs="Arial"/>
                <w:sz w:val="24"/>
                <w:szCs w:val="24"/>
              </w:rPr>
            </w:pPr>
            <w:r w:rsidRPr="0062558C">
              <w:rPr>
                <w:rFonts w:ascii="Arial" w:hAnsi="Arial" w:cs="Arial"/>
                <w:sz w:val="24"/>
                <w:szCs w:val="24"/>
                <w:lang w:val="en-US"/>
              </w:rPr>
              <w:t>3</w:t>
            </w:r>
            <w:r w:rsidRPr="0062558C">
              <w:rPr>
                <w:rFonts w:ascii="Arial" w:hAnsi="Arial" w:cs="Arial"/>
                <w:sz w:val="24"/>
                <w:szCs w:val="24"/>
              </w:rPr>
              <w:t>0</w:t>
            </w:r>
          </w:p>
        </w:tc>
        <w:tc>
          <w:tcPr>
            <w:tcW w:w="376" w:type="pct"/>
            <w:gridSpan w:val="2"/>
            <w:vAlign w:val="center"/>
          </w:tcPr>
          <w:p w14:paraId="4000640B" w14:textId="56E2E449" w:rsidR="00677788" w:rsidRPr="0062558C" w:rsidRDefault="00677788" w:rsidP="001147A4">
            <w:pPr>
              <w:spacing w:after="0"/>
              <w:jc w:val="center"/>
              <w:rPr>
                <w:rFonts w:ascii="Arial" w:hAnsi="Arial" w:cs="Arial"/>
                <w:sz w:val="24"/>
                <w:szCs w:val="24"/>
              </w:rPr>
            </w:pPr>
            <w:r w:rsidRPr="0062558C">
              <w:rPr>
                <w:rFonts w:ascii="Arial" w:hAnsi="Arial" w:cs="Arial"/>
                <w:sz w:val="24"/>
                <w:szCs w:val="24"/>
                <w:lang w:val="en-US"/>
              </w:rPr>
              <w:t>3</w:t>
            </w:r>
            <w:r w:rsidRPr="0062558C">
              <w:rPr>
                <w:rFonts w:ascii="Arial" w:hAnsi="Arial" w:cs="Arial"/>
                <w:sz w:val="24"/>
                <w:szCs w:val="24"/>
              </w:rPr>
              <w:t>0</w:t>
            </w:r>
          </w:p>
        </w:tc>
        <w:tc>
          <w:tcPr>
            <w:tcW w:w="377" w:type="pct"/>
            <w:gridSpan w:val="2"/>
            <w:vAlign w:val="center"/>
          </w:tcPr>
          <w:p w14:paraId="6A0AD2EF" w14:textId="595CB536" w:rsidR="00677788" w:rsidRPr="0062558C" w:rsidRDefault="00677788" w:rsidP="001147A4">
            <w:pPr>
              <w:spacing w:after="0"/>
              <w:jc w:val="center"/>
              <w:rPr>
                <w:rFonts w:ascii="Arial" w:hAnsi="Arial" w:cs="Arial"/>
                <w:sz w:val="24"/>
                <w:szCs w:val="24"/>
              </w:rPr>
            </w:pPr>
            <w:r w:rsidRPr="0062558C">
              <w:rPr>
                <w:rFonts w:ascii="Arial" w:hAnsi="Arial" w:cs="Arial"/>
                <w:sz w:val="24"/>
                <w:szCs w:val="24"/>
                <w:lang w:val="en-US"/>
              </w:rPr>
              <w:t>3</w:t>
            </w:r>
            <w:r w:rsidRPr="0062558C">
              <w:rPr>
                <w:rFonts w:ascii="Arial" w:hAnsi="Arial" w:cs="Arial"/>
                <w:sz w:val="24"/>
                <w:szCs w:val="24"/>
              </w:rPr>
              <w:t>0</w:t>
            </w:r>
          </w:p>
        </w:tc>
        <w:tc>
          <w:tcPr>
            <w:tcW w:w="534" w:type="pct"/>
            <w:gridSpan w:val="3"/>
            <w:vAlign w:val="center"/>
          </w:tcPr>
          <w:p w14:paraId="3C4B0BF7" w14:textId="54A0B9A6"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7</w:t>
            </w:r>
          </w:p>
        </w:tc>
      </w:tr>
      <w:tr w:rsidR="001147A4" w:rsidRPr="0062558C" w14:paraId="27E5040D" w14:textId="77777777" w:rsidTr="00984A72">
        <w:trPr>
          <w:trHeight w:val="20"/>
        </w:trPr>
        <w:tc>
          <w:tcPr>
            <w:tcW w:w="174" w:type="pct"/>
            <w:vAlign w:val="center"/>
          </w:tcPr>
          <w:p w14:paraId="57B0CC58" w14:textId="0F9782BD" w:rsidR="0045787A" w:rsidRPr="0062558C" w:rsidRDefault="0045787A" w:rsidP="001147A4">
            <w:pPr>
              <w:jc w:val="center"/>
              <w:rPr>
                <w:rFonts w:ascii="Arial" w:hAnsi="Arial" w:cs="Arial"/>
                <w:sz w:val="24"/>
                <w:szCs w:val="24"/>
              </w:rPr>
            </w:pPr>
            <w:r w:rsidRPr="0062558C">
              <w:rPr>
                <w:rFonts w:ascii="Arial" w:hAnsi="Arial" w:cs="Arial"/>
                <w:sz w:val="24"/>
                <w:szCs w:val="24"/>
              </w:rPr>
              <w:t>22</w:t>
            </w:r>
          </w:p>
        </w:tc>
        <w:tc>
          <w:tcPr>
            <w:tcW w:w="904" w:type="pct"/>
            <w:gridSpan w:val="2"/>
            <w:vAlign w:val="center"/>
          </w:tcPr>
          <w:p w14:paraId="349C41FB" w14:textId="79D888B9" w:rsidR="0045787A" w:rsidRPr="0062558C" w:rsidRDefault="0045787A" w:rsidP="001147A4">
            <w:pPr>
              <w:spacing w:after="0"/>
              <w:jc w:val="both"/>
              <w:rPr>
                <w:rFonts w:ascii="Arial" w:hAnsi="Arial" w:cs="Arial"/>
                <w:sz w:val="24"/>
                <w:szCs w:val="24"/>
              </w:rPr>
            </w:pPr>
            <w:r w:rsidRPr="0062558C">
              <w:rPr>
                <w:rFonts w:ascii="Arial" w:hAnsi="Arial" w:cs="Arial"/>
                <w:sz w:val="24"/>
                <w:szCs w:val="24"/>
              </w:rPr>
              <w:t>Прирост земельного налога</w:t>
            </w:r>
          </w:p>
        </w:tc>
        <w:tc>
          <w:tcPr>
            <w:tcW w:w="439" w:type="pct"/>
            <w:gridSpan w:val="3"/>
            <w:shd w:val="clear" w:color="auto" w:fill="auto"/>
          </w:tcPr>
          <w:p w14:paraId="699C173E" w14:textId="78F505F0" w:rsidR="0045787A" w:rsidRPr="0062558C" w:rsidRDefault="00326B33" w:rsidP="001147A4">
            <w:pPr>
              <w:spacing w:after="0"/>
              <w:jc w:val="center"/>
              <w:rPr>
                <w:rFonts w:ascii="Arial" w:hAnsi="Arial" w:cs="Arial"/>
                <w:sz w:val="24"/>
                <w:szCs w:val="24"/>
              </w:rPr>
            </w:pPr>
            <w:r w:rsidRPr="0062558C">
              <w:rPr>
                <w:rFonts w:ascii="Arial" w:hAnsi="Arial" w:cs="Arial"/>
                <w:sz w:val="24"/>
                <w:szCs w:val="24"/>
              </w:rPr>
              <w:t>Указ П</w:t>
            </w:r>
            <w:r w:rsidR="00991303" w:rsidRPr="0062558C">
              <w:rPr>
                <w:rFonts w:ascii="Arial" w:hAnsi="Arial" w:cs="Arial"/>
                <w:sz w:val="24"/>
                <w:szCs w:val="24"/>
              </w:rPr>
              <w:t>РФ от 28.04.2008 № 607</w:t>
            </w:r>
            <w:r w:rsidRPr="0062558C">
              <w:rPr>
                <w:rFonts w:ascii="Arial" w:hAnsi="Arial" w:cs="Arial"/>
                <w:sz w:val="24"/>
                <w:szCs w:val="24"/>
              </w:rPr>
              <w:t xml:space="preserve"> «Об </w:t>
            </w:r>
            <w:r w:rsidRPr="0062558C">
              <w:rPr>
                <w:rFonts w:ascii="Arial" w:hAnsi="Arial" w:cs="Arial"/>
                <w:sz w:val="24"/>
                <w:szCs w:val="24"/>
              </w:rPr>
              <w:lastRenderedPageBreak/>
              <w:t xml:space="preserve">оценке </w:t>
            </w:r>
            <w:proofErr w:type="gramStart"/>
            <w:r w:rsidRPr="0062558C">
              <w:rPr>
                <w:rFonts w:ascii="Arial" w:hAnsi="Arial" w:cs="Arial"/>
                <w:sz w:val="24"/>
                <w:szCs w:val="24"/>
              </w:rPr>
              <w:t>эффективности деятельности органов местного самоуправления городских округов</w:t>
            </w:r>
            <w:proofErr w:type="gramEnd"/>
            <w:r w:rsidRPr="0062558C">
              <w:rPr>
                <w:rFonts w:ascii="Arial" w:hAnsi="Arial" w:cs="Arial"/>
                <w:sz w:val="24"/>
                <w:szCs w:val="24"/>
              </w:rPr>
              <w:t xml:space="preserve"> и муниципальных районов»</w:t>
            </w:r>
          </w:p>
        </w:tc>
        <w:tc>
          <w:tcPr>
            <w:tcW w:w="314" w:type="pct"/>
            <w:gridSpan w:val="2"/>
            <w:vAlign w:val="center"/>
          </w:tcPr>
          <w:p w14:paraId="2434964B" w14:textId="7DD5D30D"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lastRenderedPageBreak/>
              <w:t>Процент</w:t>
            </w:r>
          </w:p>
        </w:tc>
        <w:tc>
          <w:tcPr>
            <w:tcW w:w="627" w:type="pct"/>
            <w:gridSpan w:val="4"/>
            <w:vAlign w:val="center"/>
          </w:tcPr>
          <w:p w14:paraId="10767CE3" w14:textId="34FEF7C3"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438" w:type="pct"/>
            <w:gridSpan w:val="3"/>
            <w:vAlign w:val="center"/>
          </w:tcPr>
          <w:p w14:paraId="2CA1C870" w14:textId="3473C13E"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375" w:type="pct"/>
            <w:gridSpan w:val="2"/>
            <w:vAlign w:val="center"/>
          </w:tcPr>
          <w:p w14:paraId="55933E76" w14:textId="57C9335A"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439" w:type="pct"/>
            <w:gridSpan w:val="2"/>
            <w:vAlign w:val="center"/>
          </w:tcPr>
          <w:p w14:paraId="0CD0238A" w14:textId="5CC3D6A4"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376" w:type="pct"/>
            <w:gridSpan w:val="2"/>
            <w:vAlign w:val="center"/>
          </w:tcPr>
          <w:p w14:paraId="27F0237A" w14:textId="600E2E56"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377" w:type="pct"/>
            <w:gridSpan w:val="2"/>
            <w:vAlign w:val="center"/>
          </w:tcPr>
          <w:p w14:paraId="428DB797" w14:textId="1B149480"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100</w:t>
            </w:r>
          </w:p>
        </w:tc>
        <w:tc>
          <w:tcPr>
            <w:tcW w:w="534" w:type="pct"/>
            <w:gridSpan w:val="3"/>
            <w:vAlign w:val="center"/>
          </w:tcPr>
          <w:p w14:paraId="51C90581" w14:textId="7F91C49E"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7</w:t>
            </w:r>
          </w:p>
        </w:tc>
      </w:tr>
      <w:tr w:rsidR="001147A4" w:rsidRPr="0062558C" w14:paraId="4232FC0B" w14:textId="77777777" w:rsidTr="00984A72">
        <w:trPr>
          <w:trHeight w:val="20"/>
        </w:trPr>
        <w:tc>
          <w:tcPr>
            <w:tcW w:w="174" w:type="pct"/>
            <w:vAlign w:val="center"/>
          </w:tcPr>
          <w:p w14:paraId="17D92690" w14:textId="427F4D66" w:rsidR="00677788" w:rsidRPr="0062558C" w:rsidRDefault="00677788" w:rsidP="001147A4">
            <w:pPr>
              <w:jc w:val="center"/>
              <w:rPr>
                <w:rFonts w:ascii="Arial" w:hAnsi="Arial" w:cs="Arial"/>
                <w:sz w:val="24"/>
                <w:szCs w:val="24"/>
              </w:rPr>
            </w:pPr>
            <w:r w:rsidRPr="0062558C">
              <w:rPr>
                <w:rFonts w:ascii="Arial" w:hAnsi="Arial" w:cs="Arial"/>
                <w:sz w:val="24"/>
                <w:szCs w:val="24"/>
              </w:rPr>
              <w:lastRenderedPageBreak/>
              <w:t>23</w:t>
            </w:r>
          </w:p>
        </w:tc>
        <w:tc>
          <w:tcPr>
            <w:tcW w:w="904" w:type="pct"/>
            <w:gridSpan w:val="2"/>
            <w:vAlign w:val="center"/>
          </w:tcPr>
          <w:p w14:paraId="00A932DD" w14:textId="0302150D" w:rsidR="00677788" w:rsidRPr="0062558C" w:rsidRDefault="00677788" w:rsidP="001147A4">
            <w:pPr>
              <w:spacing w:after="0"/>
              <w:jc w:val="both"/>
              <w:rPr>
                <w:rFonts w:ascii="Arial" w:hAnsi="Arial" w:cs="Arial"/>
                <w:sz w:val="24"/>
                <w:szCs w:val="24"/>
              </w:rPr>
            </w:pPr>
            <w:r w:rsidRPr="0062558C">
              <w:rPr>
                <w:rFonts w:ascii="Arial" w:hAnsi="Arial" w:cs="Arial"/>
                <w:sz w:val="24"/>
                <w:szCs w:val="24"/>
              </w:rPr>
              <w:t xml:space="preserve">Доля объектов </w:t>
            </w:r>
            <w:proofErr w:type="gramStart"/>
            <w:r w:rsidRPr="0062558C">
              <w:rPr>
                <w:rFonts w:ascii="Arial" w:hAnsi="Arial" w:cs="Arial"/>
                <w:sz w:val="24"/>
                <w:szCs w:val="24"/>
              </w:rPr>
              <w:t>недвижимости</w:t>
            </w:r>
            <w:proofErr w:type="gramEnd"/>
            <w:r w:rsidRPr="0062558C">
              <w:rPr>
                <w:rFonts w:ascii="Arial" w:hAnsi="Arial" w:cs="Arial"/>
                <w:sz w:val="24"/>
                <w:szCs w:val="24"/>
              </w:rPr>
              <w:t xml:space="preserve">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tc>
        <w:tc>
          <w:tcPr>
            <w:tcW w:w="439" w:type="pct"/>
            <w:gridSpan w:val="3"/>
            <w:vAlign w:val="center"/>
          </w:tcPr>
          <w:p w14:paraId="761105E0" w14:textId="46ACEBC6" w:rsidR="00677788" w:rsidRPr="0062558C" w:rsidRDefault="00591EC5" w:rsidP="001147A4">
            <w:pPr>
              <w:spacing w:after="0"/>
              <w:jc w:val="center"/>
              <w:rPr>
                <w:rFonts w:ascii="Arial" w:hAnsi="Arial" w:cs="Arial"/>
                <w:sz w:val="24"/>
                <w:szCs w:val="24"/>
              </w:rPr>
            </w:pPr>
            <w:r w:rsidRPr="0062558C">
              <w:rPr>
                <w:rFonts w:ascii="Arial" w:hAnsi="Arial" w:cs="Arial"/>
                <w:sz w:val="24"/>
                <w:szCs w:val="24"/>
              </w:rPr>
              <w:t>Отраслевой показатель</w:t>
            </w:r>
          </w:p>
        </w:tc>
        <w:tc>
          <w:tcPr>
            <w:tcW w:w="314" w:type="pct"/>
            <w:gridSpan w:val="2"/>
            <w:vAlign w:val="center"/>
          </w:tcPr>
          <w:p w14:paraId="061B480F" w14:textId="3DD7EEFC" w:rsidR="00677788" w:rsidRPr="0062558C" w:rsidRDefault="00FD10BB" w:rsidP="001147A4">
            <w:pPr>
              <w:spacing w:after="0"/>
              <w:jc w:val="center"/>
              <w:rPr>
                <w:rFonts w:ascii="Arial" w:hAnsi="Arial" w:cs="Arial"/>
                <w:sz w:val="24"/>
                <w:szCs w:val="24"/>
              </w:rPr>
            </w:pPr>
            <w:r w:rsidRPr="0062558C">
              <w:rPr>
                <w:rFonts w:ascii="Arial" w:hAnsi="Arial" w:cs="Arial"/>
                <w:sz w:val="24"/>
                <w:szCs w:val="24"/>
              </w:rPr>
              <w:t>Процент</w:t>
            </w:r>
          </w:p>
        </w:tc>
        <w:tc>
          <w:tcPr>
            <w:tcW w:w="627" w:type="pct"/>
            <w:gridSpan w:val="4"/>
            <w:vAlign w:val="center"/>
          </w:tcPr>
          <w:p w14:paraId="5FA812D5" w14:textId="1630E49A"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0</w:t>
            </w:r>
          </w:p>
        </w:tc>
        <w:tc>
          <w:tcPr>
            <w:tcW w:w="438" w:type="pct"/>
            <w:gridSpan w:val="3"/>
            <w:vAlign w:val="center"/>
          </w:tcPr>
          <w:p w14:paraId="4DE755BC" w14:textId="6CBE9D84"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375" w:type="pct"/>
            <w:gridSpan w:val="2"/>
            <w:vAlign w:val="center"/>
          </w:tcPr>
          <w:p w14:paraId="3ED0FDC4" w14:textId="67ADCC48"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439" w:type="pct"/>
            <w:gridSpan w:val="2"/>
            <w:vAlign w:val="center"/>
          </w:tcPr>
          <w:p w14:paraId="72A41454" w14:textId="1182E5C3"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376" w:type="pct"/>
            <w:gridSpan w:val="2"/>
            <w:vAlign w:val="center"/>
          </w:tcPr>
          <w:p w14:paraId="1BACC956" w14:textId="65B52A20"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377" w:type="pct"/>
            <w:gridSpan w:val="2"/>
            <w:vAlign w:val="center"/>
          </w:tcPr>
          <w:p w14:paraId="4EB4B498" w14:textId="721E07FB"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100</w:t>
            </w:r>
          </w:p>
        </w:tc>
        <w:tc>
          <w:tcPr>
            <w:tcW w:w="534" w:type="pct"/>
            <w:gridSpan w:val="3"/>
            <w:vAlign w:val="center"/>
          </w:tcPr>
          <w:p w14:paraId="05810895" w14:textId="052519C7" w:rsidR="00677788" w:rsidRPr="0062558C" w:rsidRDefault="00677788" w:rsidP="001147A4">
            <w:pPr>
              <w:spacing w:after="0"/>
              <w:jc w:val="center"/>
              <w:rPr>
                <w:rFonts w:ascii="Arial" w:hAnsi="Arial" w:cs="Arial"/>
                <w:sz w:val="24"/>
                <w:szCs w:val="24"/>
              </w:rPr>
            </w:pPr>
            <w:r w:rsidRPr="0062558C">
              <w:rPr>
                <w:rFonts w:ascii="Arial" w:hAnsi="Arial" w:cs="Arial"/>
                <w:sz w:val="24"/>
                <w:szCs w:val="24"/>
              </w:rPr>
              <w:t>7</w:t>
            </w:r>
          </w:p>
        </w:tc>
      </w:tr>
      <w:tr w:rsidR="001147A4" w:rsidRPr="0062558C" w14:paraId="70038972" w14:textId="77777777" w:rsidTr="00984A72">
        <w:trPr>
          <w:trHeight w:val="20"/>
        </w:trPr>
        <w:tc>
          <w:tcPr>
            <w:tcW w:w="174" w:type="pct"/>
            <w:vAlign w:val="center"/>
          </w:tcPr>
          <w:p w14:paraId="38FC0983" w14:textId="28C9197F" w:rsidR="0045787A" w:rsidRPr="0062558C" w:rsidRDefault="0045787A" w:rsidP="001147A4">
            <w:pPr>
              <w:jc w:val="center"/>
              <w:rPr>
                <w:rFonts w:ascii="Arial" w:hAnsi="Arial" w:cs="Arial"/>
                <w:sz w:val="24"/>
                <w:szCs w:val="24"/>
              </w:rPr>
            </w:pPr>
            <w:r w:rsidRPr="0062558C">
              <w:rPr>
                <w:rFonts w:ascii="Arial" w:hAnsi="Arial" w:cs="Arial"/>
                <w:sz w:val="24"/>
                <w:szCs w:val="24"/>
              </w:rPr>
              <w:t>24</w:t>
            </w:r>
          </w:p>
        </w:tc>
        <w:tc>
          <w:tcPr>
            <w:tcW w:w="904" w:type="pct"/>
            <w:gridSpan w:val="2"/>
            <w:vAlign w:val="center"/>
          </w:tcPr>
          <w:p w14:paraId="01EE404F" w14:textId="7E597F0E" w:rsidR="0045787A" w:rsidRPr="0062558C" w:rsidRDefault="0045787A" w:rsidP="001147A4">
            <w:pPr>
              <w:spacing w:after="0" w:line="240" w:lineRule="auto"/>
              <w:jc w:val="both"/>
              <w:rPr>
                <w:rFonts w:ascii="Arial" w:hAnsi="Arial" w:cs="Arial"/>
                <w:sz w:val="24"/>
                <w:szCs w:val="24"/>
              </w:rPr>
            </w:pPr>
            <w:r w:rsidRPr="0062558C">
              <w:rPr>
                <w:rFonts w:ascii="Arial" w:hAnsi="Arial" w:cs="Arial"/>
                <w:sz w:val="24"/>
                <w:szCs w:val="24"/>
              </w:rPr>
              <w:t xml:space="preserve">Доля проведенных аукционов на право </w:t>
            </w:r>
            <w:r w:rsidRPr="0062558C">
              <w:rPr>
                <w:rFonts w:ascii="Arial" w:hAnsi="Arial" w:cs="Arial"/>
                <w:sz w:val="24"/>
                <w:szCs w:val="24"/>
              </w:rPr>
              <w:lastRenderedPageBreak/>
              <w:t>заключения договоров аренды земельных участков для субъектов малого и среднего предпринимательства к общему количеству таких торгов</w:t>
            </w:r>
          </w:p>
          <w:p w14:paraId="3805C66D" w14:textId="77777777" w:rsidR="0045787A" w:rsidRPr="0062558C" w:rsidRDefault="0045787A" w:rsidP="001147A4">
            <w:pPr>
              <w:spacing w:after="0"/>
              <w:jc w:val="both"/>
              <w:rPr>
                <w:rFonts w:ascii="Arial" w:hAnsi="Arial" w:cs="Arial"/>
                <w:sz w:val="24"/>
                <w:szCs w:val="24"/>
              </w:rPr>
            </w:pPr>
          </w:p>
        </w:tc>
        <w:tc>
          <w:tcPr>
            <w:tcW w:w="439" w:type="pct"/>
            <w:gridSpan w:val="3"/>
          </w:tcPr>
          <w:p w14:paraId="509A0349" w14:textId="56D00637" w:rsidR="0045787A" w:rsidRPr="0062558C" w:rsidRDefault="006C69A0" w:rsidP="001147A4">
            <w:pPr>
              <w:jc w:val="center"/>
              <w:rPr>
                <w:rFonts w:ascii="Arial" w:hAnsi="Arial" w:cs="Arial"/>
                <w:sz w:val="24"/>
                <w:szCs w:val="24"/>
              </w:rPr>
            </w:pPr>
            <w:r w:rsidRPr="0062558C">
              <w:rPr>
                <w:rFonts w:ascii="Arial" w:hAnsi="Arial" w:cs="Arial"/>
                <w:sz w:val="24"/>
                <w:szCs w:val="24"/>
              </w:rPr>
              <w:lastRenderedPageBreak/>
              <w:t xml:space="preserve">Региональный </w:t>
            </w:r>
            <w:r w:rsidRPr="0062558C">
              <w:rPr>
                <w:rFonts w:ascii="Arial" w:hAnsi="Arial" w:cs="Arial"/>
                <w:sz w:val="24"/>
                <w:szCs w:val="24"/>
              </w:rPr>
              <w:lastRenderedPageBreak/>
              <w:t>проект «Улучшение условий ведения предпринимательской деятельности»</w:t>
            </w:r>
          </w:p>
        </w:tc>
        <w:tc>
          <w:tcPr>
            <w:tcW w:w="314" w:type="pct"/>
            <w:gridSpan w:val="2"/>
            <w:vAlign w:val="center"/>
          </w:tcPr>
          <w:p w14:paraId="3F7CF07F" w14:textId="08CAC8A3"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lastRenderedPageBreak/>
              <w:t>Процент</w:t>
            </w:r>
          </w:p>
        </w:tc>
        <w:tc>
          <w:tcPr>
            <w:tcW w:w="627" w:type="pct"/>
            <w:gridSpan w:val="4"/>
            <w:vAlign w:val="center"/>
          </w:tcPr>
          <w:p w14:paraId="3722FDF9" w14:textId="7B5AA8DA"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0</w:t>
            </w:r>
          </w:p>
        </w:tc>
        <w:tc>
          <w:tcPr>
            <w:tcW w:w="438" w:type="pct"/>
            <w:gridSpan w:val="3"/>
            <w:vAlign w:val="center"/>
          </w:tcPr>
          <w:p w14:paraId="5475F805" w14:textId="600CB0EC"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20</w:t>
            </w:r>
          </w:p>
        </w:tc>
        <w:tc>
          <w:tcPr>
            <w:tcW w:w="375" w:type="pct"/>
            <w:gridSpan w:val="2"/>
            <w:vAlign w:val="center"/>
          </w:tcPr>
          <w:p w14:paraId="4CB8CB5B" w14:textId="61EC4624"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20</w:t>
            </w:r>
          </w:p>
        </w:tc>
        <w:tc>
          <w:tcPr>
            <w:tcW w:w="439" w:type="pct"/>
            <w:gridSpan w:val="2"/>
            <w:vAlign w:val="center"/>
          </w:tcPr>
          <w:p w14:paraId="685E3F58" w14:textId="404BCF4F"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20</w:t>
            </w:r>
          </w:p>
        </w:tc>
        <w:tc>
          <w:tcPr>
            <w:tcW w:w="376" w:type="pct"/>
            <w:gridSpan w:val="2"/>
            <w:vAlign w:val="center"/>
          </w:tcPr>
          <w:p w14:paraId="02B0F248" w14:textId="375CE9AF"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20</w:t>
            </w:r>
          </w:p>
        </w:tc>
        <w:tc>
          <w:tcPr>
            <w:tcW w:w="377" w:type="pct"/>
            <w:gridSpan w:val="2"/>
            <w:vAlign w:val="center"/>
          </w:tcPr>
          <w:p w14:paraId="594B696E" w14:textId="027DAC34"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20</w:t>
            </w:r>
          </w:p>
        </w:tc>
        <w:tc>
          <w:tcPr>
            <w:tcW w:w="534" w:type="pct"/>
            <w:gridSpan w:val="3"/>
            <w:vAlign w:val="center"/>
          </w:tcPr>
          <w:p w14:paraId="3D18806C" w14:textId="2A440143" w:rsidR="0045787A" w:rsidRPr="0062558C" w:rsidRDefault="0045787A" w:rsidP="001147A4">
            <w:pPr>
              <w:spacing w:after="0"/>
              <w:jc w:val="center"/>
              <w:rPr>
                <w:rFonts w:ascii="Arial" w:hAnsi="Arial" w:cs="Arial"/>
                <w:sz w:val="24"/>
                <w:szCs w:val="24"/>
              </w:rPr>
            </w:pPr>
            <w:r w:rsidRPr="0062558C">
              <w:rPr>
                <w:rFonts w:ascii="Arial" w:hAnsi="Arial" w:cs="Arial"/>
                <w:sz w:val="24"/>
                <w:szCs w:val="24"/>
              </w:rPr>
              <w:t>7</w:t>
            </w:r>
          </w:p>
        </w:tc>
      </w:tr>
      <w:tr w:rsidR="00992AE2" w:rsidRPr="0062558C" w14:paraId="6134A9AC" w14:textId="77777777" w:rsidTr="00984A72">
        <w:trPr>
          <w:trHeight w:val="20"/>
        </w:trPr>
        <w:tc>
          <w:tcPr>
            <w:tcW w:w="174" w:type="pct"/>
            <w:vAlign w:val="center"/>
          </w:tcPr>
          <w:p w14:paraId="23587631" w14:textId="77777777" w:rsidR="00992AE2" w:rsidRPr="0062558C" w:rsidRDefault="00992AE2" w:rsidP="001147A4">
            <w:pPr>
              <w:jc w:val="center"/>
              <w:rPr>
                <w:rFonts w:ascii="Arial" w:hAnsi="Arial" w:cs="Arial"/>
                <w:sz w:val="24"/>
                <w:szCs w:val="24"/>
              </w:rPr>
            </w:pPr>
          </w:p>
        </w:tc>
        <w:tc>
          <w:tcPr>
            <w:tcW w:w="4826" w:type="pct"/>
            <w:gridSpan w:val="25"/>
            <w:vAlign w:val="center"/>
          </w:tcPr>
          <w:p w14:paraId="2AA39916" w14:textId="0D3B717A" w:rsidR="00992AE2" w:rsidRPr="0062558C" w:rsidRDefault="00992AE2" w:rsidP="001147A4">
            <w:pPr>
              <w:jc w:val="center"/>
              <w:rPr>
                <w:rFonts w:ascii="Arial" w:hAnsi="Arial" w:cs="Arial"/>
                <w:sz w:val="24"/>
                <w:szCs w:val="24"/>
              </w:rPr>
            </w:pPr>
            <w:r w:rsidRPr="0062558C">
              <w:rPr>
                <w:rFonts w:ascii="Arial" w:hAnsi="Arial" w:cs="Arial"/>
                <w:sz w:val="24"/>
                <w:szCs w:val="24"/>
              </w:rPr>
              <w:t>Подпрограмма 3 «Совершенствование муниципальной службы Московской области»</w:t>
            </w:r>
          </w:p>
        </w:tc>
      </w:tr>
      <w:tr w:rsidR="001147A4" w:rsidRPr="0062558C" w14:paraId="10258940" w14:textId="77777777" w:rsidTr="00984A72">
        <w:trPr>
          <w:trHeight w:val="20"/>
        </w:trPr>
        <w:tc>
          <w:tcPr>
            <w:tcW w:w="174" w:type="pct"/>
            <w:vAlign w:val="center"/>
          </w:tcPr>
          <w:p w14:paraId="47F2BCAD" w14:textId="79B9E008" w:rsidR="00992AE2" w:rsidRPr="0062558C" w:rsidRDefault="00992AE2" w:rsidP="001147A4">
            <w:pPr>
              <w:jc w:val="center"/>
              <w:rPr>
                <w:rFonts w:ascii="Arial" w:hAnsi="Arial" w:cs="Arial"/>
                <w:sz w:val="24"/>
                <w:szCs w:val="24"/>
              </w:rPr>
            </w:pPr>
            <w:r w:rsidRPr="0062558C">
              <w:rPr>
                <w:rFonts w:ascii="Arial" w:hAnsi="Arial" w:cs="Arial"/>
                <w:sz w:val="24"/>
                <w:szCs w:val="24"/>
              </w:rPr>
              <w:t>1</w:t>
            </w:r>
          </w:p>
        </w:tc>
        <w:tc>
          <w:tcPr>
            <w:tcW w:w="904" w:type="pct"/>
            <w:gridSpan w:val="2"/>
            <w:vAlign w:val="center"/>
          </w:tcPr>
          <w:p w14:paraId="463D1562" w14:textId="23D7FC9B" w:rsidR="00992AE2" w:rsidRPr="0062558C" w:rsidRDefault="00992AE2" w:rsidP="001147A4">
            <w:pPr>
              <w:jc w:val="both"/>
              <w:rPr>
                <w:rFonts w:ascii="Arial" w:hAnsi="Arial" w:cs="Arial"/>
                <w:sz w:val="24"/>
                <w:szCs w:val="24"/>
              </w:rPr>
            </w:pPr>
            <w:r w:rsidRPr="0062558C">
              <w:rPr>
                <w:rStyle w:val="29pt"/>
                <w:rFonts w:ascii="Arial" w:hAnsi="Arial" w:cs="Arial"/>
                <w:sz w:val="24"/>
                <w:szCs w:val="24"/>
              </w:rPr>
              <w:t xml:space="preserve">Доля </w:t>
            </w:r>
            <w:r w:rsidRPr="0062558C">
              <w:rPr>
                <w:rStyle w:val="210pt"/>
                <w:rFonts w:ascii="Arial" w:hAnsi="Arial" w:cs="Arial"/>
                <w:sz w:val="24"/>
                <w:szCs w:val="24"/>
              </w:rPr>
              <w:t>муниципальных служащих городского округа Люберцы</w:t>
            </w:r>
            <w:r w:rsidRPr="0062558C">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62558C">
              <w:rPr>
                <w:rStyle w:val="210pt"/>
                <w:rFonts w:ascii="Arial" w:hAnsi="Arial" w:cs="Arial"/>
                <w:sz w:val="24"/>
                <w:szCs w:val="24"/>
              </w:rPr>
              <w:t>муниципальных служащих</w:t>
            </w:r>
          </w:p>
        </w:tc>
        <w:tc>
          <w:tcPr>
            <w:tcW w:w="439" w:type="pct"/>
            <w:gridSpan w:val="3"/>
            <w:vAlign w:val="center"/>
          </w:tcPr>
          <w:p w14:paraId="306A36F4" w14:textId="039BC22C" w:rsidR="00BC676B" w:rsidRPr="0062558C" w:rsidRDefault="00F23EC0" w:rsidP="001147A4">
            <w:pPr>
              <w:spacing w:after="0"/>
              <w:jc w:val="center"/>
              <w:rPr>
                <w:rFonts w:ascii="Arial" w:hAnsi="Arial" w:cs="Arial"/>
                <w:sz w:val="24"/>
                <w:szCs w:val="24"/>
              </w:rPr>
            </w:pPr>
            <w:r w:rsidRPr="0062558C">
              <w:rPr>
                <w:rFonts w:ascii="Arial" w:hAnsi="Arial" w:cs="Arial"/>
                <w:sz w:val="24"/>
                <w:szCs w:val="24"/>
              </w:rPr>
              <w:t>Показатель муниципальной программы</w:t>
            </w:r>
          </w:p>
        </w:tc>
        <w:tc>
          <w:tcPr>
            <w:tcW w:w="314" w:type="pct"/>
            <w:gridSpan w:val="2"/>
            <w:vAlign w:val="center"/>
          </w:tcPr>
          <w:p w14:paraId="75CB0D1F" w14:textId="4CD8FBC7" w:rsidR="00992AE2" w:rsidRPr="0062558C" w:rsidRDefault="00FD10BB" w:rsidP="001147A4">
            <w:pPr>
              <w:jc w:val="center"/>
              <w:rPr>
                <w:rFonts w:ascii="Arial" w:hAnsi="Arial" w:cs="Arial"/>
                <w:sz w:val="24"/>
                <w:szCs w:val="24"/>
              </w:rPr>
            </w:pPr>
            <w:r w:rsidRPr="0062558C">
              <w:rPr>
                <w:rFonts w:ascii="Arial" w:hAnsi="Arial" w:cs="Arial"/>
                <w:sz w:val="24"/>
                <w:szCs w:val="24"/>
              </w:rPr>
              <w:t>Процент</w:t>
            </w:r>
          </w:p>
        </w:tc>
        <w:tc>
          <w:tcPr>
            <w:tcW w:w="627" w:type="pct"/>
            <w:gridSpan w:val="4"/>
            <w:vAlign w:val="center"/>
          </w:tcPr>
          <w:p w14:paraId="09C36057" w14:textId="316D4065" w:rsidR="00992AE2" w:rsidRPr="0062558C" w:rsidRDefault="00992AE2" w:rsidP="001147A4">
            <w:pPr>
              <w:jc w:val="center"/>
              <w:rPr>
                <w:rFonts w:ascii="Arial" w:hAnsi="Arial" w:cs="Arial"/>
                <w:sz w:val="24"/>
                <w:szCs w:val="24"/>
              </w:rPr>
            </w:pPr>
            <w:r w:rsidRPr="0062558C">
              <w:rPr>
                <w:rFonts w:ascii="Arial" w:hAnsi="Arial" w:cs="Arial"/>
                <w:sz w:val="24"/>
                <w:szCs w:val="24"/>
              </w:rPr>
              <w:t>10</w:t>
            </w:r>
          </w:p>
        </w:tc>
        <w:tc>
          <w:tcPr>
            <w:tcW w:w="438" w:type="pct"/>
            <w:gridSpan w:val="3"/>
            <w:vAlign w:val="center"/>
          </w:tcPr>
          <w:p w14:paraId="2753A9AC" w14:textId="474C38C9" w:rsidR="00992AE2" w:rsidRPr="0062558C" w:rsidRDefault="00992AE2" w:rsidP="001147A4">
            <w:pPr>
              <w:jc w:val="center"/>
              <w:rPr>
                <w:rFonts w:ascii="Arial" w:hAnsi="Arial" w:cs="Arial"/>
                <w:sz w:val="24"/>
                <w:szCs w:val="24"/>
              </w:rPr>
            </w:pPr>
            <w:r w:rsidRPr="0062558C">
              <w:rPr>
                <w:rFonts w:ascii="Arial" w:hAnsi="Arial" w:cs="Arial"/>
                <w:sz w:val="24"/>
                <w:szCs w:val="24"/>
              </w:rPr>
              <w:t>10</w:t>
            </w:r>
          </w:p>
        </w:tc>
        <w:tc>
          <w:tcPr>
            <w:tcW w:w="375" w:type="pct"/>
            <w:gridSpan w:val="2"/>
            <w:vAlign w:val="center"/>
          </w:tcPr>
          <w:p w14:paraId="4FA0EA93" w14:textId="522B458B" w:rsidR="00992AE2" w:rsidRPr="0062558C" w:rsidRDefault="00992AE2" w:rsidP="001147A4">
            <w:pPr>
              <w:jc w:val="center"/>
              <w:rPr>
                <w:rFonts w:ascii="Arial" w:hAnsi="Arial" w:cs="Arial"/>
                <w:sz w:val="24"/>
                <w:szCs w:val="24"/>
              </w:rPr>
            </w:pPr>
            <w:r w:rsidRPr="0062558C">
              <w:rPr>
                <w:rFonts w:ascii="Arial" w:hAnsi="Arial" w:cs="Arial"/>
                <w:sz w:val="24"/>
                <w:szCs w:val="24"/>
              </w:rPr>
              <w:t>10</w:t>
            </w:r>
          </w:p>
        </w:tc>
        <w:tc>
          <w:tcPr>
            <w:tcW w:w="439" w:type="pct"/>
            <w:gridSpan w:val="2"/>
            <w:vAlign w:val="center"/>
          </w:tcPr>
          <w:p w14:paraId="6B53E0FE" w14:textId="6117CD1F" w:rsidR="00992AE2" w:rsidRPr="0062558C" w:rsidRDefault="00992AE2" w:rsidP="001147A4">
            <w:pPr>
              <w:jc w:val="center"/>
              <w:rPr>
                <w:rFonts w:ascii="Arial" w:hAnsi="Arial" w:cs="Arial"/>
                <w:sz w:val="24"/>
                <w:szCs w:val="24"/>
              </w:rPr>
            </w:pPr>
            <w:r w:rsidRPr="0062558C">
              <w:rPr>
                <w:rFonts w:ascii="Arial" w:hAnsi="Arial" w:cs="Arial"/>
                <w:sz w:val="24"/>
                <w:szCs w:val="24"/>
              </w:rPr>
              <w:t>10</w:t>
            </w:r>
          </w:p>
        </w:tc>
        <w:tc>
          <w:tcPr>
            <w:tcW w:w="376" w:type="pct"/>
            <w:gridSpan w:val="2"/>
            <w:vAlign w:val="center"/>
          </w:tcPr>
          <w:p w14:paraId="0BEB5714" w14:textId="6925001E" w:rsidR="00992AE2" w:rsidRPr="0062558C" w:rsidRDefault="00992AE2" w:rsidP="001147A4">
            <w:pPr>
              <w:jc w:val="center"/>
              <w:rPr>
                <w:rFonts w:ascii="Arial" w:hAnsi="Arial" w:cs="Arial"/>
                <w:sz w:val="24"/>
                <w:szCs w:val="24"/>
              </w:rPr>
            </w:pPr>
            <w:r w:rsidRPr="0062558C">
              <w:rPr>
                <w:rFonts w:ascii="Arial" w:hAnsi="Arial" w:cs="Arial"/>
                <w:sz w:val="24"/>
                <w:szCs w:val="24"/>
              </w:rPr>
              <w:t>10</w:t>
            </w:r>
          </w:p>
        </w:tc>
        <w:tc>
          <w:tcPr>
            <w:tcW w:w="377" w:type="pct"/>
            <w:gridSpan w:val="2"/>
            <w:vAlign w:val="center"/>
          </w:tcPr>
          <w:p w14:paraId="5E7855D5" w14:textId="4B826147" w:rsidR="00992AE2" w:rsidRPr="0062558C" w:rsidRDefault="00992AE2" w:rsidP="001147A4">
            <w:pPr>
              <w:jc w:val="center"/>
              <w:rPr>
                <w:rFonts w:ascii="Arial" w:hAnsi="Arial" w:cs="Arial"/>
                <w:sz w:val="24"/>
                <w:szCs w:val="24"/>
              </w:rPr>
            </w:pPr>
            <w:r w:rsidRPr="0062558C">
              <w:rPr>
                <w:rFonts w:ascii="Arial" w:hAnsi="Arial" w:cs="Arial"/>
                <w:sz w:val="24"/>
                <w:szCs w:val="24"/>
              </w:rPr>
              <w:t>10</w:t>
            </w:r>
          </w:p>
        </w:tc>
        <w:tc>
          <w:tcPr>
            <w:tcW w:w="534" w:type="pct"/>
            <w:gridSpan w:val="3"/>
            <w:vAlign w:val="center"/>
          </w:tcPr>
          <w:p w14:paraId="4981B5BA" w14:textId="63DACD96" w:rsidR="00992AE2" w:rsidRPr="0062558C" w:rsidRDefault="00992AE2" w:rsidP="001147A4">
            <w:pPr>
              <w:jc w:val="center"/>
              <w:rPr>
                <w:rFonts w:ascii="Arial" w:hAnsi="Arial" w:cs="Arial"/>
                <w:sz w:val="24"/>
                <w:szCs w:val="24"/>
              </w:rPr>
            </w:pPr>
            <w:r w:rsidRPr="0062558C">
              <w:rPr>
                <w:rFonts w:ascii="Arial" w:hAnsi="Arial" w:cs="Arial"/>
                <w:color w:val="000000"/>
                <w:sz w:val="24"/>
                <w:szCs w:val="24"/>
                <w:lang w:val="en-US"/>
              </w:rPr>
              <w:t>1</w:t>
            </w:r>
          </w:p>
        </w:tc>
      </w:tr>
      <w:tr w:rsidR="007E7BF6" w:rsidRPr="0062558C" w14:paraId="0E5E4FFC" w14:textId="77777777" w:rsidTr="00984A72">
        <w:trPr>
          <w:trHeight w:val="20"/>
        </w:trPr>
        <w:tc>
          <w:tcPr>
            <w:tcW w:w="174" w:type="pct"/>
            <w:vAlign w:val="center"/>
          </w:tcPr>
          <w:p w14:paraId="75DADC29" w14:textId="77777777" w:rsidR="007E7BF6" w:rsidRPr="0062558C" w:rsidRDefault="007E7BF6" w:rsidP="001147A4">
            <w:pPr>
              <w:jc w:val="center"/>
              <w:rPr>
                <w:rFonts w:ascii="Arial" w:hAnsi="Arial" w:cs="Arial"/>
                <w:sz w:val="24"/>
                <w:szCs w:val="24"/>
              </w:rPr>
            </w:pPr>
          </w:p>
        </w:tc>
        <w:tc>
          <w:tcPr>
            <w:tcW w:w="4826" w:type="pct"/>
            <w:gridSpan w:val="25"/>
            <w:vAlign w:val="center"/>
          </w:tcPr>
          <w:p w14:paraId="3CCC8D87" w14:textId="788EF98A" w:rsidR="007E7BF6" w:rsidRPr="0062558C" w:rsidRDefault="007E7BF6" w:rsidP="001147A4">
            <w:pPr>
              <w:jc w:val="center"/>
              <w:rPr>
                <w:rFonts w:ascii="Arial" w:hAnsi="Arial" w:cs="Arial"/>
                <w:sz w:val="24"/>
                <w:szCs w:val="24"/>
              </w:rPr>
            </w:pPr>
            <w:r w:rsidRPr="0062558C">
              <w:rPr>
                <w:rFonts w:ascii="Arial" w:hAnsi="Arial" w:cs="Arial"/>
                <w:sz w:val="24"/>
                <w:szCs w:val="24"/>
              </w:rPr>
              <w:t>Подпрограмма 4 «Управление муниципальными финансами»</w:t>
            </w:r>
          </w:p>
        </w:tc>
      </w:tr>
      <w:tr w:rsidR="001147A4" w:rsidRPr="0062558C" w14:paraId="65C3BF84" w14:textId="77777777" w:rsidTr="00984A72">
        <w:trPr>
          <w:trHeight w:val="20"/>
        </w:trPr>
        <w:tc>
          <w:tcPr>
            <w:tcW w:w="174" w:type="pct"/>
            <w:vAlign w:val="center"/>
          </w:tcPr>
          <w:p w14:paraId="532F2527" w14:textId="20080DAF" w:rsidR="000F5191" w:rsidRPr="0062558C" w:rsidRDefault="000F5191" w:rsidP="001147A4">
            <w:pPr>
              <w:spacing w:after="0"/>
              <w:jc w:val="center"/>
              <w:rPr>
                <w:rFonts w:ascii="Arial" w:hAnsi="Arial" w:cs="Arial"/>
                <w:sz w:val="24"/>
                <w:szCs w:val="24"/>
              </w:rPr>
            </w:pPr>
            <w:r w:rsidRPr="0062558C">
              <w:rPr>
                <w:rFonts w:ascii="Arial" w:hAnsi="Arial" w:cs="Arial"/>
                <w:sz w:val="24"/>
                <w:szCs w:val="24"/>
              </w:rPr>
              <w:t>1</w:t>
            </w:r>
          </w:p>
        </w:tc>
        <w:tc>
          <w:tcPr>
            <w:tcW w:w="1154" w:type="pct"/>
            <w:gridSpan w:val="3"/>
            <w:vAlign w:val="center"/>
          </w:tcPr>
          <w:p w14:paraId="52B12242" w14:textId="41D86B40" w:rsidR="000F5191" w:rsidRPr="0062558C" w:rsidRDefault="000F5191" w:rsidP="001147A4">
            <w:pPr>
              <w:spacing w:after="0"/>
              <w:rPr>
                <w:rFonts w:ascii="Arial" w:hAnsi="Arial" w:cs="Arial"/>
                <w:sz w:val="24"/>
                <w:szCs w:val="24"/>
              </w:rPr>
            </w:pPr>
            <w:r w:rsidRPr="0062558C">
              <w:rPr>
                <w:rFonts w:ascii="Arial" w:hAnsi="Arial" w:cs="Arial"/>
                <w:color w:val="000000"/>
                <w:sz w:val="24"/>
                <w:szCs w:val="24"/>
              </w:rPr>
              <w:t xml:space="preserve">Отношение объёма муниципального долга к годовому объёму доходов бюджета без учета безвозмездных </w:t>
            </w:r>
            <w:r w:rsidRPr="0062558C">
              <w:rPr>
                <w:rFonts w:ascii="Arial" w:hAnsi="Arial" w:cs="Arial"/>
                <w:color w:val="000000"/>
                <w:sz w:val="24"/>
                <w:szCs w:val="24"/>
              </w:rPr>
              <w:lastRenderedPageBreak/>
              <w:t>поступлений и (или) поступлений налоговых доходов по дополнительным нормативам отчислений</w:t>
            </w:r>
          </w:p>
        </w:tc>
        <w:tc>
          <w:tcPr>
            <w:tcW w:w="564" w:type="pct"/>
            <w:gridSpan w:val="5"/>
          </w:tcPr>
          <w:p w14:paraId="707C16B0" w14:textId="26974DD8" w:rsidR="000F5191" w:rsidRPr="0062558C" w:rsidRDefault="000F5191" w:rsidP="001147A4">
            <w:pPr>
              <w:spacing w:after="0" w:line="240" w:lineRule="auto"/>
              <w:jc w:val="center"/>
              <w:rPr>
                <w:rFonts w:ascii="Arial" w:hAnsi="Arial" w:cs="Arial"/>
                <w:sz w:val="24"/>
                <w:szCs w:val="24"/>
              </w:rPr>
            </w:pPr>
            <w:r w:rsidRPr="0062558C">
              <w:rPr>
                <w:rFonts w:ascii="Arial" w:hAnsi="Arial" w:cs="Arial"/>
                <w:sz w:val="24"/>
                <w:szCs w:val="24"/>
              </w:rPr>
              <w:lastRenderedPageBreak/>
              <w:t>Показатель муниципальной программы</w:t>
            </w:r>
          </w:p>
        </w:tc>
        <w:tc>
          <w:tcPr>
            <w:tcW w:w="314" w:type="pct"/>
            <w:gridSpan w:val="2"/>
            <w:vAlign w:val="center"/>
          </w:tcPr>
          <w:p w14:paraId="637F6089" w14:textId="159217E9" w:rsidR="000F5191" w:rsidRPr="0062558C" w:rsidRDefault="000F5191" w:rsidP="001147A4">
            <w:pPr>
              <w:spacing w:after="0"/>
              <w:jc w:val="center"/>
              <w:rPr>
                <w:rFonts w:ascii="Arial" w:hAnsi="Arial" w:cs="Arial"/>
                <w:sz w:val="24"/>
                <w:szCs w:val="24"/>
              </w:rPr>
            </w:pPr>
            <w:r w:rsidRPr="0062558C">
              <w:rPr>
                <w:rFonts w:ascii="Arial" w:hAnsi="Arial" w:cs="Arial"/>
                <w:sz w:val="24"/>
                <w:szCs w:val="24"/>
              </w:rPr>
              <w:t>Процент</w:t>
            </w:r>
          </w:p>
        </w:tc>
        <w:tc>
          <w:tcPr>
            <w:tcW w:w="660" w:type="pct"/>
            <w:gridSpan w:val="3"/>
            <w:vAlign w:val="center"/>
          </w:tcPr>
          <w:p w14:paraId="28A758B0" w14:textId="20AC0137"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0</w:t>
            </w:r>
          </w:p>
        </w:tc>
        <w:tc>
          <w:tcPr>
            <w:tcW w:w="393" w:type="pct"/>
            <w:gridSpan w:val="2"/>
            <w:vAlign w:val="center"/>
          </w:tcPr>
          <w:p w14:paraId="37022783" w14:textId="01B75DF8"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0</w:t>
            </w:r>
          </w:p>
        </w:tc>
        <w:tc>
          <w:tcPr>
            <w:tcW w:w="394" w:type="pct"/>
            <w:gridSpan w:val="2"/>
            <w:vAlign w:val="center"/>
          </w:tcPr>
          <w:p w14:paraId="68B2A2AE" w14:textId="729CB567"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0</w:t>
            </w:r>
          </w:p>
        </w:tc>
        <w:tc>
          <w:tcPr>
            <w:tcW w:w="392" w:type="pct"/>
            <w:gridSpan w:val="2"/>
            <w:vAlign w:val="center"/>
          </w:tcPr>
          <w:p w14:paraId="2817E21A" w14:textId="00E8271C"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0</w:t>
            </w:r>
          </w:p>
        </w:tc>
        <w:tc>
          <w:tcPr>
            <w:tcW w:w="394" w:type="pct"/>
            <w:gridSpan w:val="2"/>
            <w:vAlign w:val="center"/>
          </w:tcPr>
          <w:p w14:paraId="3749C0B5" w14:textId="65311CEF"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0</w:t>
            </w:r>
          </w:p>
        </w:tc>
        <w:tc>
          <w:tcPr>
            <w:tcW w:w="281" w:type="pct"/>
            <w:gridSpan w:val="2"/>
            <w:vAlign w:val="center"/>
          </w:tcPr>
          <w:p w14:paraId="2372C19D" w14:textId="282FECC5" w:rsidR="000F5191" w:rsidRPr="0062558C" w:rsidRDefault="000F5191" w:rsidP="001147A4">
            <w:pPr>
              <w:spacing w:after="0"/>
              <w:jc w:val="center"/>
              <w:rPr>
                <w:rFonts w:ascii="Arial" w:hAnsi="Arial" w:cs="Arial"/>
                <w:sz w:val="24"/>
                <w:szCs w:val="24"/>
              </w:rPr>
            </w:pPr>
            <w:r w:rsidRPr="0062558C">
              <w:rPr>
                <w:rFonts w:ascii="Arial" w:eastAsia="Calibri" w:hAnsi="Arial" w:cs="Arial"/>
                <w:sz w:val="24"/>
                <w:szCs w:val="24"/>
              </w:rPr>
              <w:t>0</w:t>
            </w:r>
          </w:p>
        </w:tc>
        <w:tc>
          <w:tcPr>
            <w:tcW w:w="280" w:type="pct"/>
            <w:gridSpan w:val="2"/>
            <w:vAlign w:val="center"/>
          </w:tcPr>
          <w:p w14:paraId="047A600F" w14:textId="519B0EBE" w:rsidR="000F5191" w:rsidRPr="0062558C" w:rsidRDefault="000F5191" w:rsidP="001147A4">
            <w:pPr>
              <w:spacing w:after="0"/>
              <w:jc w:val="center"/>
              <w:rPr>
                <w:rFonts w:ascii="Arial" w:hAnsi="Arial" w:cs="Arial"/>
                <w:sz w:val="24"/>
                <w:szCs w:val="24"/>
              </w:rPr>
            </w:pPr>
            <w:r w:rsidRPr="0062558C">
              <w:rPr>
                <w:rFonts w:ascii="Arial" w:eastAsia="Calibri" w:hAnsi="Arial" w:cs="Arial"/>
                <w:sz w:val="24"/>
                <w:szCs w:val="24"/>
              </w:rPr>
              <w:t>1,5,6</w:t>
            </w:r>
          </w:p>
        </w:tc>
      </w:tr>
      <w:tr w:rsidR="001147A4" w:rsidRPr="0062558C" w14:paraId="2F669A54" w14:textId="77777777" w:rsidTr="00984A72">
        <w:trPr>
          <w:trHeight w:val="20"/>
        </w:trPr>
        <w:tc>
          <w:tcPr>
            <w:tcW w:w="174" w:type="pct"/>
            <w:vAlign w:val="center"/>
          </w:tcPr>
          <w:p w14:paraId="21972144" w14:textId="7001B170" w:rsidR="000F5191" w:rsidRPr="0062558C" w:rsidRDefault="000F5191" w:rsidP="001147A4">
            <w:pPr>
              <w:spacing w:after="0"/>
              <w:jc w:val="center"/>
              <w:rPr>
                <w:rFonts w:ascii="Arial" w:hAnsi="Arial" w:cs="Arial"/>
                <w:sz w:val="24"/>
                <w:szCs w:val="24"/>
              </w:rPr>
            </w:pPr>
            <w:r w:rsidRPr="0062558C">
              <w:rPr>
                <w:rFonts w:ascii="Arial" w:hAnsi="Arial" w:cs="Arial"/>
                <w:sz w:val="24"/>
                <w:szCs w:val="24"/>
              </w:rPr>
              <w:lastRenderedPageBreak/>
              <w:t>2</w:t>
            </w:r>
          </w:p>
        </w:tc>
        <w:tc>
          <w:tcPr>
            <w:tcW w:w="1154" w:type="pct"/>
            <w:gridSpan w:val="3"/>
            <w:vAlign w:val="center"/>
          </w:tcPr>
          <w:p w14:paraId="3DE40046" w14:textId="3EAAB528" w:rsidR="000F5191" w:rsidRPr="0062558C" w:rsidRDefault="000F5191" w:rsidP="001147A4">
            <w:pPr>
              <w:spacing w:after="0"/>
              <w:rPr>
                <w:rFonts w:ascii="Arial" w:hAnsi="Arial" w:cs="Arial"/>
                <w:sz w:val="24"/>
                <w:szCs w:val="24"/>
              </w:rPr>
            </w:pPr>
            <w:r w:rsidRPr="0062558C">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w:t>
            </w:r>
          </w:p>
        </w:tc>
        <w:tc>
          <w:tcPr>
            <w:tcW w:w="564" w:type="pct"/>
            <w:gridSpan w:val="5"/>
          </w:tcPr>
          <w:p w14:paraId="6EEB5DB6" w14:textId="35F4916E" w:rsidR="000F5191" w:rsidRPr="0062558C" w:rsidRDefault="000F5191" w:rsidP="001147A4">
            <w:pPr>
              <w:spacing w:after="0" w:line="240" w:lineRule="auto"/>
              <w:jc w:val="center"/>
              <w:rPr>
                <w:rFonts w:ascii="Arial" w:hAnsi="Arial" w:cs="Arial"/>
                <w:sz w:val="24"/>
                <w:szCs w:val="24"/>
              </w:rPr>
            </w:pPr>
            <w:r w:rsidRPr="0062558C">
              <w:rPr>
                <w:rFonts w:ascii="Arial" w:hAnsi="Arial" w:cs="Arial"/>
                <w:sz w:val="24"/>
                <w:szCs w:val="24"/>
              </w:rPr>
              <w:t>Показатель муниципальной программы</w:t>
            </w:r>
          </w:p>
        </w:tc>
        <w:tc>
          <w:tcPr>
            <w:tcW w:w="314" w:type="pct"/>
            <w:gridSpan w:val="2"/>
            <w:vAlign w:val="center"/>
          </w:tcPr>
          <w:p w14:paraId="5676F89D" w14:textId="027BF0E5" w:rsidR="000F5191" w:rsidRPr="0062558C" w:rsidRDefault="000F5191" w:rsidP="001147A4">
            <w:pPr>
              <w:spacing w:after="0"/>
              <w:jc w:val="center"/>
              <w:rPr>
                <w:rFonts w:ascii="Arial" w:hAnsi="Arial" w:cs="Arial"/>
                <w:sz w:val="24"/>
                <w:szCs w:val="24"/>
              </w:rPr>
            </w:pPr>
            <w:r w:rsidRPr="0062558C">
              <w:rPr>
                <w:rFonts w:ascii="Arial" w:hAnsi="Arial" w:cs="Arial"/>
                <w:sz w:val="24"/>
                <w:szCs w:val="24"/>
              </w:rPr>
              <w:t>Процент</w:t>
            </w:r>
          </w:p>
        </w:tc>
        <w:tc>
          <w:tcPr>
            <w:tcW w:w="660" w:type="pct"/>
            <w:gridSpan w:val="3"/>
            <w:vAlign w:val="center"/>
          </w:tcPr>
          <w:p w14:paraId="2D2C95A6" w14:textId="67D5430D" w:rsidR="000F5191" w:rsidRPr="0062558C" w:rsidRDefault="000F5191" w:rsidP="001147A4">
            <w:pPr>
              <w:spacing w:after="0"/>
              <w:jc w:val="center"/>
              <w:rPr>
                <w:rFonts w:ascii="Arial" w:hAnsi="Arial" w:cs="Arial"/>
                <w:sz w:val="24"/>
                <w:szCs w:val="24"/>
              </w:rPr>
            </w:pPr>
            <w:r w:rsidRPr="0062558C">
              <w:rPr>
                <w:rFonts w:ascii="Arial" w:hAnsi="Arial" w:cs="Arial"/>
                <w:sz w:val="24"/>
                <w:szCs w:val="24"/>
              </w:rPr>
              <w:t>100</w:t>
            </w:r>
          </w:p>
        </w:tc>
        <w:tc>
          <w:tcPr>
            <w:tcW w:w="393" w:type="pct"/>
            <w:gridSpan w:val="2"/>
            <w:vAlign w:val="center"/>
          </w:tcPr>
          <w:p w14:paraId="2275C963" w14:textId="7B7A3CF6" w:rsidR="000F5191" w:rsidRPr="0062558C" w:rsidRDefault="000F5191" w:rsidP="001147A4">
            <w:pPr>
              <w:spacing w:after="0"/>
              <w:jc w:val="center"/>
              <w:rPr>
                <w:rFonts w:ascii="Arial" w:hAnsi="Arial" w:cs="Arial"/>
                <w:sz w:val="24"/>
                <w:szCs w:val="24"/>
              </w:rPr>
            </w:pPr>
            <w:r w:rsidRPr="0062558C">
              <w:rPr>
                <w:rFonts w:ascii="Arial" w:hAnsi="Arial" w:cs="Arial"/>
                <w:sz w:val="24"/>
                <w:szCs w:val="24"/>
              </w:rPr>
              <w:t>100</w:t>
            </w:r>
          </w:p>
        </w:tc>
        <w:tc>
          <w:tcPr>
            <w:tcW w:w="394" w:type="pct"/>
            <w:gridSpan w:val="2"/>
            <w:vAlign w:val="center"/>
          </w:tcPr>
          <w:p w14:paraId="1BBBAAC4" w14:textId="1B81A826" w:rsidR="000F5191" w:rsidRPr="0062558C" w:rsidRDefault="000F5191" w:rsidP="001147A4">
            <w:pPr>
              <w:spacing w:after="0"/>
              <w:jc w:val="center"/>
              <w:rPr>
                <w:rFonts w:ascii="Arial" w:hAnsi="Arial" w:cs="Arial"/>
                <w:sz w:val="24"/>
                <w:szCs w:val="24"/>
              </w:rPr>
            </w:pPr>
            <w:r w:rsidRPr="0062558C">
              <w:rPr>
                <w:rFonts w:ascii="Arial" w:hAnsi="Arial" w:cs="Arial"/>
                <w:sz w:val="24"/>
                <w:szCs w:val="24"/>
              </w:rPr>
              <w:t>100</w:t>
            </w:r>
          </w:p>
        </w:tc>
        <w:tc>
          <w:tcPr>
            <w:tcW w:w="392" w:type="pct"/>
            <w:gridSpan w:val="2"/>
            <w:vAlign w:val="center"/>
          </w:tcPr>
          <w:p w14:paraId="0992E5D7" w14:textId="581C7A2B" w:rsidR="000F5191" w:rsidRPr="0062558C" w:rsidRDefault="000F5191" w:rsidP="001147A4">
            <w:pPr>
              <w:spacing w:after="0"/>
              <w:jc w:val="center"/>
              <w:rPr>
                <w:rFonts w:ascii="Arial" w:hAnsi="Arial" w:cs="Arial"/>
                <w:sz w:val="24"/>
                <w:szCs w:val="24"/>
              </w:rPr>
            </w:pPr>
            <w:r w:rsidRPr="0062558C">
              <w:rPr>
                <w:rFonts w:ascii="Arial" w:hAnsi="Arial" w:cs="Arial"/>
                <w:sz w:val="24"/>
                <w:szCs w:val="24"/>
              </w:rPr>
              <w:t>100</w:t>
            </w:r>
          </w:p>
        </w:tc>
        <w:tc>
          <w:tcPr>
            <w:tcW w:w="394" w:type="pct"/>
            <w:gridSpan w:val="2"/>
            <w:vAlign w:val="center"/>
          </w:tcPr>
          <w:p w14:paraId="63882B44" w14:textId="57879E95" w:rsidR="000F5191" w:rsidRPr="0062558C" w:rsidRDefault="000F5191" w:rsidP="001147A4">
            <w:pPr>
              <w:spacing w:after="0"/>
              <w:jc w:val="center"/>
              <w:rPr>
                <w:rFonts w:ascii="Arial" w:hAnsi="Arial" w:cs="Arial"/>
                <w:sz w:val="24"/>
                <w:szCs w:val="24"/>
              </w:rPr>
            </w:pPr>
            <w:r w:rsidRPr="0062558C">
              <w:rPr>
                <w:rFonts w:ascii="Arial" w:hAnsi="Arial" w:cs="Arial"/>
                <w:sz w:val="24"/>
                <w:szCs w:val="24"/>
              </w:rPr>
              <w:t>100</w:t>
            </w:r>
          </w:p>
        </w:tc>
        <w:tc>
          <w:tcPr>
            <w:tcW w:w="281" w:type="pct"/>
            <w:gridSpan w:val="2"/>
            <w:vAlign w:val="center"/>
          </w:tcPr>
          <w:p w14:paraId="79F0B873" w14:textId="08DBA79A" w:rsidR="000F5191" w:rsidRPr="0062558C" w:rsidRDefault="000F5191" w:rsidP="001147A4">
            <w:pPr>
              <w:spacing w:after="0"/>
              <w:jc w:val="center"/>
              <w:rPr>
                <w:rFonts w:ascii="Arial" w:hAnsi="Arial" w:cs="Arial"/>
                <w:sz w:val="24"/>
                <w:szCs w:val="24"/>
              </w:rPr>
            </w:pPr>
            <w:r w:rsidRPr="0062558C">
              <w:rPr>
                <w:rFonts w:ascii="Arial" w:hAnsi="Arial" w:cs="Arial"/>
                <w:sz w:val="24"/>
                <w:szCs w:val="24"/>
              </w:rPr>
              <w:t>100</w:t>
            </w:r>
          </w:p>
        </w:tc>
        <w:tc>
          <w:tcPr>
            <w:tcW w:w="280" w:type="pct"/>
            <w:gridSpan w:val="2"/>
            <w:vAlign w:val="center"/>
          </w:tcPr>
          <w:p w14:paraId="22E1116F" w14:textId="6DB980E1"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1,5</w:t>
            </w:r>
          </w:p>
        </w:tc>
      </w:tr>
      <w:tr w:rsidR="001147A4" w:rsidRPr="0062558C" w14:paraId="62BA73A1" w14:textId="77777777" w:rsidTr="00984A72">
        <w:trPr>
          <w:trHeight w:val="20"/>
        </w:trPr>
        <w:tc>
          <w:tcPr>
            <w:tcW w:w="174" w:type="pct"/>
            <w:vAlign w:val="center"/>
          </w:tcPr>
          <w:p w14:paraId="0E3B5B8A" w14:textId="0C00FEBE" w:rsidR="000F5191" w:rsidRPr="0062558C" w:rsidRDefault="000F5191" w:rsidP="001147A4">
            <w:pPr>
              <w:spacing w:after="0"/>
              <w:jc w:val="center"/>
              <w:rPr>
                <w:rFonts w:ascii="Arial" w:hAnsi="Arial" w:cs="Arial"/>
                <w:sz w:val="24"/>
                <w:szCs w:val="24"/>
              </w:rPr>
            </w:pPr>
            <w:r w:rsidRPr="0062558C">
              <w:rPr>
                <w:rFonts w:ascii="Arial" w:hAnsi="Arial" w:cs="Arial"/>
                <w:sz w:val="24"/>
                <w:szCs w:val="24"/>
              </w:rPr>
              <w:t>3</w:t>
            </w:r>
          </w:p>
        </w:tc>
        <w:tc>
          <w:tcPr>
            <w:tcW w:w="1154" w:type="pct"/>
            <w:gridSpan w:val="3"/>
            <w:vAlign w:val="center"/>
          </w:tcPr>
          <w:p w14:paraId="16337A81" w14:textId="6B3468C8" w:rsidR="000F5191" w:rsidRPr="0062558C" w:rsidRDefault="000F5191" w:rsidP="001147A4">
            <w:pPr>
              <w:spacing w:after="0"/>
              <w:rPr>
                <w:rFonts w:ascii="Arial" w:hAnsi="Arial" w:cs="Arial"/>
                <w:sz w:val="24"/>
                <w:szCs w:val="24"/>
              </w:rPr>
            </w:pPr>
            <w:r w:rsidRPr="0062558C">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564" w:type="pct"/>
            <w:gridSpan w:val="5"/>
          </w:tcPr>
          <w:p w14:paraId="4FEF5146" w14:textId="0E7D1D13" w:rsidR="000F5191" w:rsidRPr="0062558C" w:rsidRDefault="000F5191" w:rsidP="001147A4">
            <w:pPr>
              <w:spacing w:after="0" w:line="240" w:lineRule="auto"/>
              <w:jc w:val="center"/>
              <w:rPr>
                <w:rFonts w:ascii="Arial" w:hAnsi="Arial" w:cs="Arial"/>
                <w:sz w:val="24"/>
                <w:szCs w:val="24"/>
              </w:rPr>
            </w:pPr>
            <w:r w:rsidRPr="0062558C">
              <w:rPr>
                <w:rFonts w:ascii="Arial" w:hAnsi="Arial" w:cs="Arial"/>
                <w:sz w:val="24"/>
                <w:szCs w:val="24"/>
              </w:rPr>
              <w:t>Показатель муниципальной программы</w:t>
            </w:r>
          </w:p>
        </w:tc>
        <w:tc>
          <w:tcPr>
            <w:tcW w:w="314" w:type="pct"/>
            <w:gridSpan w:val="2"/>
            <w:vAlign w:val="center"/>
          </w:tcPr>
          <w:p w14:paraId="2B0DBCED" w14:textId="4C852C54"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да/нет</w:t>
            </w:r>
          </w:p>
        </w:tc>
        <w:tc>
          <w:tcPr>
            <w:tcW w:w="660" w:type="pct"/>
            <w:gridSpan w:val="3"/>
            <w:vAlign w:val="center"/>
          </w:tcPr>
          <w:p w14:paraId="4915A969" w14:textId="2C026AC8"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да</w:t>
            </w:r>
          </w:p>
        </w:tc>
        <w:tc>
          <w:tcPr>
            <w:tcW w:w="393" w:type="pct"/>
            <w:gridSpan w:val="2"/>
            <w:vAlign w:val="center"/>
          </w:tcPr>
          <w:p w14:paraId="5F110EC3" w14:textId="73C75372"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да</w:t>
            </w:r>
          </w:p>
        </w:tc>
        <w:tc>
          <w:tcPr>
            <w:tcW w:w="394" w:type="pct"/>
            <w:gridSpan w:val="2"/>
            <w:vAlign w:val="center"/>
          </w:tcPr>
          <w:p w14:paraId="2C704514" w14:textId="40D91F9F"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да</w:t>
            </w:r>
          </w:p>
        </w:tc>
        <w:tc>
          <w:tcPr>
            <w:tcW w:w="392" w:type="pct"/>
            <w:gridSpan w:val="2"/>
            <w:vAlign w:val="center"/>
          </w:tcPr>
          <w:p w14:paraId="6A16DBDE" w14:textId="649EDD1E"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да</w:t>
            </w:r>
          </w:p>
        </w:tc>
        <w:tc>
          <w:tcPr>
            <w:tcW w:w="394" w:type="pct"/>
            <w:gridSpan w:val="2"/>
            <w:vAlign w:val="center"/>
          </w:tcPr>
          <w:p w14:paraId="09FDB80E" w14:textId="3D95B73E"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да</w:t>
            </w:r>
          </w:p>
        </w:tc>
        <w:tc>
          <w:tcPr>
            <w:tcW w:w="281" w:type="pct"/>
            <w:gridSpan w:val="2"/>
            <w:vAlign w:val="center"/>
          </w:tcPr>
          <w:p w14:paraId="658AB3D8" w14:textId="33A39C37"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да</w:t>
            </w:r>
          </w:p>
        </w:tc>
        <w:tc>
          <w:tcPr>
            <w:tcW w:w="280" w:type="pct"/>
            <w:gridSpan w:val="2"/>
            <w:vAlign w:val="center"/>
          </w:tcPr>
          <w:p w14:paraId="15225F9B" w14:textId="26ACC9E4"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5</w:t>
            </w:r>
          </w:p>
        </w:tc>
      </w:tr>
      <w:tr w:rsidR="001147A4" w:rsidRPr="0062558C" w14:paraId="3F430FD0" w14:textId="77777777" w:rsidTr="00984A72">
        <w:trPr>
          <w:trHeight w:val="20"/>
        </w:trPr>
        <w:tc>
          <w:tcPr>
            <w:tcW w:w="174" w:type="pct"/>
            <w:vAlign w:val="center"/>
          </w:tcPr>
          <w:p w14:paraId="0B0F0637" w14:textId="1D39659D" w:rsidR="000F5191" w:rsidRPr="0062558C" w:rsidRDefault="000F5191" w:rsidP="001147A4">
            <w:pPr>
              <w:spacing w:after="0"/>
              <w:jc w:val="center"/>
              <w:rPr>
                <w:rFonts w:ascii="Arial" w:hAnsi="Arial" w:cs="Arial"/>
                <w:sz w:val="24"/>
                <w:szCs w:val="24"/>
              </w:rPr>
            </w:pPr>
            <w:r w:rsidRPr="0062558C">
              <w:rPr>
                <w:rFonts w:ascii="Arial" w:hAnsi="Arial" w:cs="Arial"/>
                <w:sz w:val="24"/>
                <w:szCs w:val="24"/>
              </w:rPr>
              <w:t>4</w:t>
            </w:r>
          </w:p>
        </w:tc>
        <w:tc>
          <w:tcPr>
            <w:tcW w:w="1154" w:type="pct"/>
            <w:gridSpan w:val="3"/>
            <w:vAlign w:val="center"/>
          </w:tcPr>
          <w:p w14:paraId="5A6E14AA" w14:textId="57DDBA8E" w:rsidR="000F5191" w:rsidRPr="0062558C" w:rsidRDefault="000F5191" w:rsidP="001147A4">
            <w:pPr>
              <w:autoSpaceDE w:val="0"/>
              <w:autoSpaceDN w:val="0"/>
              <w:adjustRightInd w:val="0"/>
              <w:spacing w:after="0" w:line="240" w:lineRule="auto"/>
              <w:ind w:right="-57"/>
              <w:rPr>
                <w:rFonts w:ascii="Arial" w:hAnsi="Arial" w:cs="Arial"/>
                <w:color w:val="000000"/>
                <w:sz w:val="24"/>
                <w:szCs w:val="24"/>
              </w:rPr>
            </w:pPr>
            <w:r w:rsidRPr="0062558C">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p>
        </w:tc>
        <w:tc>
          <w:tcPr>
            <w:tcW w:w="564" w:type="pct"/>
            <w:gridSpan w:val="5"/>
          </w:tcPr>
          <w:p w14:paraId="4C1BAFCC" w14:textId="704AB7EB" w:rsidR="000F5191" w:rsidRPr="0062558C" w:rsidRDefault="000F5191" w:rsidP="001147A4">
            <w:pPr>
              <w:spacing w:after="0" w:line="240" w:lineRule="auto"/>
              <w:jc w:val="center"/>
              <w:rPr>
                <w:rFonts w:ascii="Arial" w:hAnsi="Arial" w:cs="Arial"/>
                <w:sz w:val="24"/>
                <w:szCs w:val="24"/>
              </w:rPr>
            </w:pPr>
            <w:r w:rsidRPr="0062558C">
              <w:rPr>
                <w:rFonts w:ascii="Arial" w:hAnsi="Arial" w:cs="Arial"/>
                <w:sz w:val="24"/>
                <w:szCs w:val="24"/>
              </w:rPr>
              <w:t>Показатель муниципальной программы</w:t>
            </w:r>
          </w:p>
        </w:tc>
        <w:tc>
          <w:tcPr>
            <w:tcW w:w="314" w:type="pct"/>
            <w:gridSpan w:val="2"/>
            <w:vAlign w:val="center"/>
          </w:tcPr>
          <w:p w14:paraId="5D34107B" w14:textId="7D7EA682" w:rsidR="000F5191" w:rsidRPr="0062558C" w:rsidRDefault="000F5191" w:rsidP="001147A4">
            <w:pPr>
              <w:spacing w:after="0"/>
              <w:jc w:val="center"/>
              <w:rPr>
                <w:rFonts w:ascii="Arial" w:hAnsi="Arial" w:cs="Arial"/>
                <w:sz w:val="24"/>
                <w:szCs w:val="24"/>
              </w:rPr>
            </w:pPr>
            <w:r w:rsidRPr="0062558C">
              <w:rPr>
                <w:rFonts w:ascii="Arial" w:hAnsi="Arial" w:cs="Arial"/>
                <w:sz w:val="24"/>
                <w:szCs w:val="24"/>
              </w:rPr>
              <w:t>Процент</w:t>
            </w:r>
          </w:p>
        </w:tc>
        <w:tc>
          <w:tcPr>
            <w:tcW w:w="660" w:type="pct"/>
            <w:gridSpan w:val="3"/>
            <w:vAlign w:val="center"/>
          </w:tcPr>
          <w:p w14:paraId="316923B0" w14:textId="7EC6B80B"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0</w:t>
            </w:r>
          </w:p>
        </w:tc>
        <w:tc>
          <w:tcPr>
            <w:tcW w:w="393" w:type="pct"/>
            <w:gridSpan w:val="2"/>
            <w:vAlign w:val="center"/>
          </w:tcPr>
          <w:p w14:paraId="298AEB15" w14:textId="288F70B7"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0</w:t>
            </w:r>
          </w:p>
        </w:tc>
        <w:tc>
          <w:tcPr>
            <w:tcW w:w="394" w:type="pct"/>
            <w:gridSpan w:val="2"/>
            <w:vAlign w:val="center"/>
          </w:tcPr>
          <w:p w14:paraId="51695DCB" w14:textId="21E3D38E"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0</w:t>
            </w:r>
          </w:p>
        </w:tc>
        <w:tc>
          <w:tcPr>
            <w:tcW w:w="392" w:type="pct"/>
            <w:gridSpan w:val="2"/>
            <w:vAlign w:val="center"/>
          </w:tcPr>
          <w:p w14:paraId="5240146E" w14:textId="3C37B578"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0</w:t>
            </w:r>
          </w:p>
        </w:tc>
        <w:tc>
          <w:tcPr>
            <w:tcW w:w="394" w:type="pct"/>
            <w:gridSpan w:val="2"/>
            <w:vAlign w:val="center"/>
          </w:tcPr>
          <w:p w14:paraId="7F5C9813" w14:textId="40398FFD"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0</w:t>
            </w:r>
          </w:p>
        </w:tc>
        <w:tc>
          <w:tcPr>
            <w:tcW w:w="281" w:type="pct"/>
            <w:gridSpan w:val="2"/>
            <w:vAlign w:val="center"/>
          </w:tcPr>
          <w:p w14:paraId="1E43021F" w14:textId="7B55BD1D" w:rsidR="000F5191" w:rsidRPr="0062558C" w:rsidRDefault="000F5191" w:rsidP="001147A4">
            <w:pPr>
              <w:spacing w:after="0"/>
              <w:jc w:val="center"/>
              <w:rPr>
                <w:rFonts w:ascii="Arial" w:hAnsi="Arial" w:cs="Arial"/>
                <w:sz w:val="24"/>
                <w:szCs w:val="24"/>
              </w:rPr>
            </w:pPr>
            <w:r w:rsidRPr="0062558C">
              <w:rPr>
                <w:rFonts w:ascii="Arial" w:eastAsia="Calibri" w:hAnsi="Arial" w:cs="Arial"/>
                <w:sz w:val="24"/>
                <w:szCs w:val="24"/>
              </w:rPr>
              <w:t>0</w:t>
            </w:r>
          </w:p>
        </w:tc>
        <w:tc>
          <w:tcPr>
            <w:tcW w:w="280" w:type="pct"/>
            <w:gridSpan w:val="2"/>
            <w:vAlign w:val="center"/>
          </w:tcPr>
          <w:p w14:paraId="0BB5246D" w14:textId="23450A6E"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5</w:t>
            </w:r>
          </w:p>
        </w:tc>
      </w:tr>
      <w:tr w:rsidR="001147A4" w:rsidRPr="0062558C" w14:paraId="243A7AA2" w14:textId="77777777" w:rsidTr="00984A72">
        <w:trPr>
          <w:trHeight w:val="20"/>
        </w:trPr>
        <w:tc>
          <w:tcPr>
            <w:tcW w:w="174" w:type="pct"/>
            <w:vAlign w:val="center"/>
          </w:tcPr>
          <w:p w14:paraId="0AC26A78" w14:textId="3DFC006B" w:rsidR="000F5191" w:rsidRPr="0062558C" w:rsidRDefault="000F5191" w:rsidP="001147A4">
            <w:pPr>
              <w:spacing w:after="0"/>
              <w:jc w:val="center"/>
              <w:rPr>
                <w:rFonts w:ascii="Arial" w:hAnsi="Arial" w:cs="Arial"/>
                <w:sz w:val="24"/>
                <w:szCs w:val="24"/>
              </w:rPr>
            </w:pPr>
            <w:r w:rsidRPr="0062558C">
              <w:rPr>
                <w:rFonts w:ascii="Arial" w:hAnsi="Arial" w:cs="Arial"/>
                <w:sz w:val="24"/>
                <w:szCs w:val="24"/>
              </w:rPr>
              <w:lastRenderedPageBreak/>
              <w:t>5</w:t>
            </w:r>
          </w:p>
        </w:tc>
        <w:tc>
          <w:tcPr>
            <w:tcW w:w="1154" w:type="pct"/>
            <w:gridSpan w:val="3"/>
            <w:vAlign w:val="center"/>
          </w:tcPr>
          <w:p w14:paraId="5F7B3125" w14:textId="3FD58BD0" w:rsidR="000F5191" w:rsidRPr="0062558C" w:rsidRDefault="000F5191" w:rsidP="001147A4">
            <w:pPr>
              <w:spacing w:after="0"/>
              <w:rPr>
                <w:rFonts w:ascii="Arial" w:hAnsi="Arial" w:cs="Arial"/>
                <w:sz w:val="24"/>
                <w:szCs w:val="24"/>
              </w:rPr>
            </w:pPr>
            <w:r w:rsidRPr="0062558C">
              <w:rPr>
                <w:rFonts w:ascii="Arial" w:hAnsi="Arial" w:cs="Arial"/>
                <w:color w:val="000000"/>
                <w:sz w:val="24"/>
                <w:szCs w:val="24"/>
              </w:rPr>
              <w:t>Доля просроченной кредиторской задолженности в расходах бюджета городского округа Люберцы Московской области</w:t>
            </w:r>
          </w:p>
        </w:tc>
        <w:tc>
          <w:tcPr>
            <w:tcW w:w="564" w:type="pct"/>
            <w:gridSpan w:val="5"/>
          </w:tcPr>
          <w:p w14:paraId="14193116" w14:textId="7E617B68" w:rsidR="000F5191" w:rsidRPr="0062558C" w:rsidRDefault="000F5191" w:rsidP="001147A4">
            <w:pPr>
              <w:spacing w:after="0" w:line="240" w:lineRule="auto"/>
              <w:jc w:val="center"/>
              <w:rPr>
                <w:rFonts w:ascii="Arial" w:hAnsi="Arial" w:cs="Arial"/>
                <w:sz w:val="24"/>
                <w:szCs w:val="24"/>
              </w:rPr>
            </w:pPr>
            <w:r w:rsidRPr="0062558C">
              <w:rPr>
                <w:rFonts w:ascii="Arial" w:hAnsi="Arial" w:cs="Arial"/>
                <w:sz w:val="24"/>
                <w:szCs w:val="24"/>
              </w:rPr>
              <w:t>Показатель муниципальной программы</w:t>
            </w:r>
          </w:p>
        </w:tc>
        <w:tc>
          <w:tcPr>
            <w:tcW w:w="314" w:type="pct"/>
            <w:gridSpan w:val="2"/>
            <w:vAlign w:val="center"/>
          </w:tcPr>
          <w:p w14:paraId="257CC7E6" w14:textId="7CC8449B" w:rsidR="000F5191" w:rsidRPr="0062558C" w:rsidRDefault="000F5191" w:rsidP="001147A4">
            <w:pPr>
              <w:spacing w:after="0"/>
              <w:jc w:val="center"/>
              <w:rPr>
                <w:rFonts w:ascii="Arial" w:hAnsi="Arial" w:cs="Arial"/>
                <w:sz w:val="24"/>
                <w:szCs w:val="24"/>
              </w:rPr>
            </w:pPr>
            <w:r w:rsidRPr="0062558C">
              <w:rPr>
                <w:rFonts w:ascii="Arial" w:hAnsi="Arial" w:cs="Arial"/>
                <w:sz w:val="24"/>
                <w:szCs w:val="24"/>
              </w:rPr>
              <w:t>Процент</w:t>
            </w:r>
          </w:p>
        </w:tc>
        <w:tc>
          <w:tcPr>
            <w:tcW w:w="660" w:type="pct"/>
            <w:gridSpan w:val="3"/>
            <w:vAlign w:val="center"/>
          </w:tcPr>
          <w:p w14:paraId="3F0D9128" w14:textId="29FCEA04"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0</w:t>
            </w:r>
          </w:p>
        </w:tc>
        <w:tc>
          <w:tcPr>
            <w:tcW w:w="393" w:type="pct"/>
            <w:gridSpan w:val="2"/>
            <w:vAlign w:val="center"/>
          </w:tcPr>
          <w:p w14:paraId="068673C4" w14:textId="66AA7118"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0</w:t>
            </w:r>
          </w:p>
        </w:tc>
        <w:tc>
          <w:tcPr>
            <w:tcW w:w="394" w:type="pct"/>
            <w:gridSpan w:val="2"/>
            <w:vAlign w:val="center"/>
          </w:tcPr>
          <w:p w14:paraId="6F13DD93" w14:textId="33C19729"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0</w:t>
            </w:r>
          </w:p>
        </w:tc>
        <w:tc>
          <w:tcPr>
            <w:tcW w:w="392" w:type="pct"/>
            <w:gridSpan w:val="2"/>
            <w:vAlign w:val="center"/>
          </w:tcPr>
          <w:p w14:paraId="68283328" w14:textId="24D0D9E3"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0</w:t>
            </w:r>
          </w:p>
        </w:tc>
        <w:tc>
          <w:tcPr>
            <w:tcW w:w="394" w:type="pct"/>
            <w:gridSpan w:val="2"/>
            <w:vAlign w:val="center"/>
          </w:tcPr>
          <w:p w14:paraId="693F6EF4" w14:textId="7B4392B5"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0</w:t>
            </w:r>
          </w:p>
        </w:tc>
        <w:tc>
          <w:tcPr>
            <w:tcW w:w="281" w:type="pct"/>
            <w:gridSpan w:val="2"/>
            <w:vAlign w:val="center"/>
          </w:tcPr>
          <w:p w14:paraId="41907649" w14:textId="6A602143" w:rsidR="000F5191" w:rsidRPr="0062558C" w:rsidRDefault="000F5191" w:rsidP="001147A4">
            <w:pPr>
              <w:spacing w:after="0"/>
              <w:jc w:val="center"/>
              <w:rPr>
                <w:rFonts w:ascii="Arial" w:hAnsi="Arial" w:cs="Arial"/>
                <w:sz w:val="24"/>
                <w:szCs w:val="24"/>
              </w:rPr>
            </w:pPr>
            <w:r w:rsidRPr="0062558C">
              <w:rPr>
                <w:rFonts w:ascii="Arial" w:eastAsia="Calibri" w:hAnsi="Arial" w:cs="Arial"/>
                <w:sz w:val="24"/>
                <w:szCs w:val="24"/>
              </w:rPr>
              <w:t>0</w:t>
            </w:r>
          </w:p>
        </w:tc>
        <w:tc>
          <w:tcPr>
            <w:tcW w:w="280" w:type="pct"/>
            <w:gridSpan w:val="2"/>
            <w:vAlign w:val="center"/>
          </w:tcPr>
          <w:p w14:paraId="5E169AB8" w14:textId="04E8FCC2" w:rsidR="000F5191" w:rsidRPr="0062558C" w:rsidRDefault="000F5191" w:rsidP="001147A4">
            <w:pPr>
              <w:spacing w:after="0"/>
              <w:jc w:val="center"/>
              <w:rPr>
                <w:rFonts w:ascii="Arial" w:hAnsi="Arial" w:cs="Arial"/>
                <w:sz w:val="24"/>
                <w:szCs w:val="24"/>
              </w:rPr>
            </w:pPr>
            <w:r w:rsidRPr="0062558C">
              <w:rPr>
                <w:rFonts w:ascii="Arial" w:eastAsia="Calibri" w:hAnsi="Arial" w:cs="Arial"/>
                <w:sz w:val="24"/>
                <w:szCs w:val="24"/>
              </w:rPr>
              <w:t>5</w:t>
            </w:r>
          </w:p>
        </w:tc>
      </w:tr>
      <w:tr w:rsidR="000F5191" w:rsidRPr="0062558C" w14:paraId="14CD148B" w14:textId="77777777" w:rsidTr="00984A72">
        <w:trPr>
          <w:trHeight w:val="20"/>
        </w:trPr>
        <w:tc>
          <w:tcPr>
            <w:tcW w:w="174" w:type="pct"/>
            <w:vAlign w:val="center"/>
          </w:tcPr>
          <w:p w14:paraId="767BED14" w14:textId="77777777" w:rsidR="000F5191" w:rsidRPr="0062558C" w:rsidRDefault="000F5191" w:rsidP="001147A4">
            <w:pPr>
              <w:jc w:val="center"/>
              <w:rPr>
                <w:rFonts w:ascii="Arial" w:hAnsi="Arial" w:cs="Arial"/>
                <w:sz w:val="24"/>
                <w:szCs w:val="24"/>
              </w:rPr>
            </w:pPr>
          </w:p>
        </w:tc>
        <w:tc>
          <w:tcPr>
            <w:tcW w:w="4826" w:type="pct"/>
            <w:gridSpan w:val="25"/>
            <w:vAlign w:val="center"/>
          </w:tcPr>
          <w:p w14:paraId="03FCD03B" w14:textId="26549C7A" w:rsidR="000F5191" w:rsidRPr="0062558C" w:rsidRDefault="000F5191" w:rsidP="001147A4">
            <w:pPr>
              <w:jc w:val="center"/>
              <w:rPr>
                <w:rFonts w:ascii="Arial" w:hAnsi="Arial" w:cs="Arial"/>
                <w:sz w:val="24"/>
                <w:szCs w:val="24"/>
              </w:rPr>
            </w:pPr>
            <w:r w:rsidRPr="0062558C">
              <w:rPr>
                <w:rFonts w:ascii="Arial" w:hAnsi="Arial" w:cs="Arial"/>
                <w:sz w:val="24"/>
                <w:szCs w:val="24"/>
              </w:rPr>
              <w:t>Подпрограмма 5 «Обеспечивающая подпрограмма»</w:t>
            </w:r>
          </w:p>
        </w:tc>
      </w:tr>
      <w:tr w:rsidR="001147A4" w:rsidRPr="0062558C" w14:paraId="566F5D66" w14:textId="77777777" w:rsidTr="00984A72">
        <w:trPr>
          <w:trHeight w:val="20"/>
        </w:trPr>
        <w:tc>
          <w:tcPr>
            <w:tcW w:w="174" w:type="pct"/>
            <w:vAlign w:val="center"/>
          </w:tcPr>
          <w:p w14:paraId="1A99D950" w14:textId="3342117D" w:rsidR="000F5191" w:rsidRPr="0062558C" w:rsidRDefault="000F5191" w:rsidP="001147A4">
            <w:pPr>
              <w:spacing w:after="0"/>
              <w:jc w:val="center"/>
              <w:rPr>
                <w:rFonts w:ascii="Arial" w:hAnsi="Arial" w:cs="Arial"/>
                <w:sz w:val="24"/>
                <w:szCs w:val="24"/>
              </w:rPr>
            </w:pPr>
            <w:r w:rsidRPr="0062558C">
              <w:rPr>
                <w:rFonts w:ascii="Arial" w:hAnsi="Arial" w:cs="Arial"/>
                <w:sz w:val="24"/>
                <w:szCs w:val="24"/>
              </w:rPr>
              <w:t>1</w:t>
            </w:r>
          </w:p>
        </w:tc>
        <w:tc>
          <w:tcPr>
            <w:tcW w:w="1418" w:type="pct"/>
            <w:gridSpan w:val="6"/>
            <w:vAlign w:val="center"/>
          </w:tcPr>
          <w:p w14:paraId="1B328A1D" w14:textId="23A06486" w:rsidR="000F5191" w:rsidRPr="0062558C" w:rsidRDefault="000F5191" w:rsidP="001147A4">
            <w:pPr>
              <w:spacing w:after="0"/>
              <w:jc w:val="both"/>
              <w:rPr>
                <w:rFonts w:ascii="Arial" w:hAnsi="Arial" w:cs="Arial"/>
                <w:sz w:val="24"/>
                <w:szCs w:val="24"/>
              </w:rPr>
            </w:pPr>
            <w:r w:rsidRPr="0062558C">
              <w:rPr>
                <w:rFonts w:ascii="Arial" w:eastAsiaTheme="minorEastAsia" w:hAnsi="Arial" w:cs="Arial"/>
                <w:color w:val="000000"/>
                <w:sz w:val="24"/>
                <w:szCs w:val="24"/>
              </w:rPr>
              <w:t>Доля проведенных процедур закупок в общем количестве запланированных процедур закупок</w:t>
            </w:r>
          </w:p>
        </w:tc>
        <w:tc>
          <w:tcPr>
            <w:tcW w:w="586" w:type="pct"/>
            <w:gridSpan w:val="3"/>
          </w:tcPr>
          <w:p w14:paraId="7CE928EA" w14:textId="2AF52F77" w:rsidR="000F5191" w:rsidRPr="0062558C" w:rsidRDefault="000F5191" w:rsidP="001147A4">
            <w:pPr>
              <w:spacing w:after="0" w:line="240" w:lineRule="auto"/>
              <w:jc w:val="center"/>
              <w:rPr>
                <w:rFonts w:ascii="Arial" w:hAnsi="Arial" w:cs="Arial"/>
                <w:sz w:val="24"/>
                <w:szCs w:val="24"/>
              </w:rPr>
            </w:pPr>
            <w:r w:rsidRPr="0062558C">
              <w:rPr>
                <w:rFonts w:ascii="Arial" w:hAnsi="Arial" w:cs="Arial"/>
                <w:sz w:val="24"/>
                <w:szCs w:val="24"/>
              </w:rPr>
              <w:t>Показатель муниципальной программы</w:t>
            </w:r>
          </w:p>
        </w:tc>
        <w:tc>
          <w:tcPr>
            <w:tcW w:w="336" w:type="pct"/>
            <w:gridSpan w:val="3"/>
            <w:vAlign w:val="center"/>
          </w:tcPr>
          <w:p w14:paraId="17D3838F" w14:textId="35467F0E" w:rsidR="000F5191" w:rsidRPr="0062558C" w:rsidRDefault="000F5191" w:rsidP="001147A4">
            <w:pPr>
              <w:spacing w:after="0"/>
              <w:jc w:val="center"/>
              <w:rPr>
                <w:rFonts w:ascii="Arial" w:hAnsi="Arial" w:cs="Arial"/>
                <w:sz w:val="24"/>
                <w:szCs w:val="24"/>
              </w:rPr>
            </w:pPr>
            <w:r w:rsidRPr="0062558C">
              <w:rPr>
                <w:rFonts w:ascii="Arial" w:hAnsi="Arial" w:cs="Arial"/>
                <w:sz w:val="24"/>
                <w:szCs w:val="24"/>
              </w:rPr>
              <w:t>Процент</w:t>
            </w:r>
          </w:p>
        </w:tc>
        <w:tc>
          <w:tcPr>
            <w:tcW w:w="352" w:type="pct"/>
            <w:vAlign w:val="center"/>
          </w:tcPr>
          <w:p w14:paraId="286AC3D1" w14:textId="441D1FE4" w:rsidR="000F5191" w:rsidRPr="0062558C" w:rsidRDefault="000F5191" w:rsidP="001147A4">
            <w:pPr>
              <w:spacing w:after="0"/>
              <w:jc w:val="center"/>
              <w:rPr>
                <w:rFonts w:ascii="Arial" w:hAnsi="Arial" w:cs="Arial"/>
                <w:sz w:val="24"/>
                <w:szCs w:val="24"/>
              </w:rPr>
            </w:pPr>
            <w:r w:rsidRPr="0062558C">
              <w:rPr>
                <w:rFonts w:ascii="Arial" w:hAnsi="Arial" w:cs="Arial"/>
                <w:sz w:val="24"/>
                <w:szCs w:val="24"/>
                <w:lang w:eastAsia="en-US"/>
              </w:rPr>
              <w:t>100</w:t>
            </w:r>
          </w:p>
        </w:tc>
        <w:tc>
          <w:tcPr>
            <w:tcW w:w="393" w:type="pct"/>
            <w:gridSpan w:val="2"/>
            <w:vAlign w:val="center"/>
          </w:tcPr>
          <w:p w14:paraId="22E6EB9D" w14:textId="2C5D3AB5" w:rsidR="000F5191" w:rsidRPr="0062558C" w:rsidRDefault="000F5191" w:rsidP="001147A4">
            <w:pPr>
              <w:spacing w:after="0"/>
              <w:jc w:val="center"/>
              <w:rPr>
                <w:rFonts w:ascii="Arial" w:hAnsi="Arial" w:cs="Arial"/>
                <w:sz w:val="24"/>
                <w:szCs w:val="24"/>
              </w:rPr>
            </w:pPr>
            <w:r w:rsidRPr="0062558C">
              <w:rPr>
                <w:rFonts w:ascii="Arial" w:hAnsi="Arial" w:cs="Arial"/>
                <w:sz w:val="24"/>
                <w:szCs w:val="24"/>
                <w:lang w:eastAsia="en-US"/>
              </w:rPr>
              <w:t>100</w:t>
            </w:r>
          </w:p>
        </w:tc>
        <w:tc>
          <w:tcPr>
            <w:tcW w:w="394" w:type="pct"/>
            <w:gridSpan w:val="2"/>
            <w:vAlign w:val="center"/>
          </w:tcPr>
          <w:p w14:paraId="0FE9B2D7" w14:textId="0FA1F32B" w:rsidR="000F5191" w:rsidRPr="0062558C" w:rsidRDefault="000F5191" w:rsidP="001147A4">
            <w:pPr>
              <w:spacing w:after="0"/>
              <w:jc w:val="center"/>
              <w:rPr>
                <w:rFonts w:ascii="Arial" w:hAnsi="Arial" w:cs="Arial"/>
                <w:sz w:val="24"/>
                <w:szCs w:val="24"/>
              </w:rPr>
            </w:pPr>
            <w:r w:rsidRPr="0062558C">
              <w:rPr>
                <w:rFonts w:ascii="Arial" w:hAnsi="Arial" w:cs="Arial"/>
                <w:sz w:val="24"/>
                <w:szCs w:val="24"/>
                <w:lang w:eastAsia="en-US"/>
              </w:rPr>
              <w:t>100</w:t>
            </w:r>
          </w:p>
        </w:tc>
        <w:tc>
          <w:tcPr>
            <w:tcW w:w="392" w:type="pct"/>
            <w:gridSpan w:val="2"/>
            <w:vAlign w:val="center"/>
          </w:tcPr>
          <w:p w14:paraId="137E9C8D" w14:textId="52FA820D" w:rsidR="000F5191" w:rsidRPr="0062558C" w:rsidRDefault="000F5191" w:rsidP="001147A4">
            <w:pPr>
              <w:spacing w:after="0"/>
              <w:jc w:val="center"/>
              <w:rPr>
                <w:rFonts w:ascii="Arial" w:hAnsi="Arial" w:cs="Arial"/>
                <w:sz w:val="24"/>
                <w:szCs w:val="24"/>
              </w:rPr>
            </w:pPr>
            <w:r w:rsidRPr="0062558C">
              <w:rPr>
                <w:rFonts w:ascii="Arial" w:hAnsi="Arial" w:cs="Arial"/>
                <w:sz w:val="24"/>
                <w:szCs w:val="24"/>
                <w:lang w:eastAsia="en-US"/>
              </w:rPr>
              <w:t>100</w:t>
            </w:r>
          </w:p>
        </w:tc>
        <w:tc>
          <w:tcPr>
            <w:tcW w:w="394" w:type="pct"/>
            <w:gridSpan w:val="2"/>
            <w:vAlign w:val="center"/>
          </w:tcPr>
          <w:p w14:paraId="7B489AC5" w14:textId="6F5C06DC" w:rsidR="000F5191" w:rsidRPr="0062558C" w:rsidRDefault="000F5191" w:rsidP="001147A4">
            <w:pPr>
              <w:spacing w:after="0"/>
              <w:jc w:val="center"/>
              <w:rPr>
                <w:rFonts w:ascii="Arial" w:hAnsi="Arial" w:cs="Arial"/>
                <w:sz w:val="24"/>
                <w:szCs w:val="24"/>
              </w:rPr>
            </w:pPr>
            <w:r w:rsidRPr="0062558C">
              <w:rPr>
                <w:rFonts w:ascii="Arial" w:hAnsi="Arial" w:cs="Arial"/>
                <w:sz w:val="24"/>
                <w:szCs w:val="24"/>
                <w:lang w:eastAsia="en-US"/>
              </w:rPr>
              <w:t>100</w:t>
            </w:r>
          </w:p>
        </w:tc>
        <w:tc>
          <w:tcPr>
            <w:tcW w:w="396" w:type="pct"/>
            <w:gridSpan w:val="3"/>
            <w:vAlign w:val="center"/>
          </w:tcPr>
          <w:p w14:paraId="2B6677B2" w14:textId="38801378" w:rsidR="000F5191" w:rsidRPr="0062558C" w:rsidRDefault="000F5191" w:rsidP="001147A4">
            <w:pPr>
              <w:spacing w:after="0"/>
              <w:jc w:val="center"/>
              <w:rPr>
                <w:rFonts w:ascii="Arial" w:hAnsi="Arial" w:cs="Arial"/>
                <w:sz w:val="24"/>
                <w:szCs w:val="24"/>
              </w:rPr>
            </w:pPr>
            <w:r w:rsidRPr="0062558C">
              <w:rPr>
                <w:rFonts w:ascii="Arial" w:hAnsi="Arial" w:cs="Arial"/>
                <w:sz w:val="24"/>
                <w:szCs w:val="24"/>
                <w:lang w:eastAsia="en-US"/>
              </w:rPr>
              <w:t>100</w:t>
            </w:r>
          </w:p>
        </w:tc>
        <w:tc>
          <w:tcPr>
            <w:tcW w:w="166" w:type="pct"/>
            <w:vAlign w:val="center"/>
          </w:tcPr>
          <w:p w14:paraId="150AB285" w14:textId="2477ABA7"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1</w:t>
            </w:r>
          </w:p>
        </w:tc>
      </w:tr>
      <w:tr w:rsidR="001147A4" w:rsidRPr="0062558C" w14:paraId="066ACD53" w14:textId="77777777" w:rsidTr="00984A72">
        <w:trPr>
          <w:trHeight w:val="20"/>
        </w:trPr>
        <w:tc>
          <w:tcPr>
            <w:tcW w:w="174" w:type="pct"/>
            <w:vAlign w:val="center"/>
          </w:tcPr>
          <w:p w14:paraId="095EFE08" w14:textId="08A5BE95" w:rsidR="000F5191" w:rsidRPr="0062558C" w:rsidRDefault="000F5191" w:rsidP="001147A4">
            <w:pPr>
              <w:spacing w:after="0"/>
              <w:jc w:val="center"/>
              <w:rPr>
                <w:rFonts w:ascii="Arial" w:hAnsi="Arial" w:cs="Arial"/>
                <w:sz w:val="24"/>
                <w:szCs w:val="24"/>
              </w:rPr>
            </w:pPr>
            <w:r w:rsidRPr="0062558C">
              <w:rPr>
                <w:rFonts w:ascii="Arial" w:hAnsi="Arial" w:cs="Arial"/>
                <w:sz w:val="24"/>
                <w:szCs w:val="24"/>
              </w:rPr>
              <w:t>2</w:t>
            </w:r>
          </w:p>
        </w:tc>
        <w:tc>
          <w:tcPr>
            <w:tcW w:w="1418" w:type="pct"/>
            <w:gridSpan w:val="6"/>
            <w:vAlign w:val="center"/>
          </w:tcPr>
          <w:p w14:paraId="1C442292" w14:textId="1A4AB1CC" w:rsidR="000F5191" w:rsidRPr="0062558C" w:rsidRDefault="000F5191" w:rsidP="001147A4">
            <w:pPr>
              <w:spacing w:after="0" w:line="240" w:lineRule="auto"/>
              <w:ind w:left="-57" w:right="-57"/>
              <w:jc w:val="both"/>
              <w:rPr>
                <w:rFonts w:ascii="Arial" w:eastAsiaTheme="minorEastAsia" w:hAnsi="Arial" w:cs="Arial"/>
                <w:color w:val="000000"/>
                <w:sz w:val="24"/>
                <w:szCs w:val="24"/>
              </w:rPr>
            </w:pPr>
            <w:r w:rsidRPr="0062558C">
              <w:rPr>
                <w:rFonts w:ascii="Arial" w:eastAsiaTheme="minorEastAsia" w:hAnsi="Arial" w:cs="Arial"/>
                <w:color w:val="000000"/>
                <w:sz w:val="24"/>
                <w:szCs w:val="24"/>
              </w:rPr>
              <w:t>Доля обращений граждан, рассмотренных без нарушений установленных сроков, в общем числе обращений граждан</w:t>
            </w:r>
          </w:p>
        </w:tc>
        <w:tc>
          <w:tcPr>
            <w:tcW w:w="586" w:type="pct"/>
            <w:gridSpan w:val="3"/>
          </w:tcPr>
          <w:p w14:paraId="7CEEEE36" w14:textId="4D567868" w:rsidR="000F5191" w:rsidRPr="0062558C" w:rsidRDefault="000F5191" w:rsidP="001147A4">
            <w:pPr>
              <w:spacing w:after="0" w:line="240" w:lineRule="auto"/>
              <w:jc w:val="center"/>
              <w:rPr>
                <w:rFonts w:ascii="Arial" w:hAnsi="Arial" w:cs="Arial"/>
                <w:sz w:val="24"/>
                <w:szCs w:val="24"/>
              </w:rPr>
            </w:pPr>
            <w:r w:rsidRPr="0062558C">
              <w:rPr>
                <w:rFonts w:ascii="Arial" w:hAnsi="Arial" w:cs="Arial"/>
                <w:sz w:val="24"/>
                <w:szCs w:val="24"/>
              </w:rPr>
              <w:t>Показатель муниципальной программы</w:t>
            </w:r>
          </w:p>
        </w:tc>
        <w:tc>
          <w:tcPr>
            <w:tcW w:w="336" w:type="pct"/>
            <w:gridSpan w:val="3"/>
            <w:vAlign w:val="center"/>
          </w:tcPr>
          <w:p w14:paraId="75359024" w14:textId="48567A64" w:rsidR="000F5191" w:rsidRPr="0062558C" w:rsidRDefault="000F5191" w:rsidP="001147A4">
            <w:pPr>
              <w:spacing w:after="0"/>
              <w:jc w:val="center"/>
              <w:rPr>
                <w:rFonts w:ascii="Arial" w:hAnsi="Arial" w:cs="Arial"/>
                <w:sz w:val="24"/>
                <w:szCs w:val="24"/>
              </w:rPr>
            </w:pPr>
            <w:r w:rsidRPr="0062558C">
              <w:rPr>
                <w:rFonts w:ascii="Arial" w:hAnsi="Arial" w:cs="Arial"/>
                <w:sz w:val="24"/>
                <w:szCs w:val="24"/>
              </w:rPr>
              <w:t>Процент</w:t>
            </w:r>
          </w:p>
        </w:tc>
        <w:tc>
          <w:tcPr>
            <w:tcW w:w="352" w:type="pct"/>
            <w:vAlign w:val="center"/>
          </w:tcPr>
          <w:p w14:paraId="22E79F1B" w14:textId="73895BA9"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100</w:t>
            </w:r>
          </w:p>
        </w:tc>
        <w:tc>
          <w:tcPr>
            <w:tcW w:w="393" w:type="pct"/>
            <w:gridSpan w:val="2"/>
            <w:vAlign w:val="center"/>
          </w:tcPr>
          <w:p w14:paraId="2ACF832F" w14:textId="778E60B8" w:rsidR="000F5191" w:rsidRPr="0062558C" w:rsidRDefault="000F5191" w:rsidP="001147A4">
            <w:pPr>
              <w:spacing w:after="0"/>
              <w:jc w:val="center"/>
              <w:rPr>
                <w:rFonts w:ascii="Arial" w:hAnsi="Arial" w:cs="Arial"/>
                <w:sz w:val="24"/>
                <w:szCs w:val="24"/>
              </w:rPr>
            </w:pPr>
            <w:r w:rsidRPr="0062558C">
              <w:rPr>
                <w:rFonts w:ascii="Arial" w:hAnsi="Arial" w:cs="Arial"/>
                <w:sz w:val="24"/>
                <w:szCs w:val="24"/>
                <w:lang w:eastAsia="en-US"/>
              </w:rPr>
              <w:t>100</w:t>
            </w:r>
          </w:p>
        </w:tc>
        <w:tc>
          <w:tcPr>
            <w:tcW w:w="394" w:type="pct"/>
            <w:gridSpan w:val="2"/>
            <w:vAlign w:val="center"/>
          </w:tcPr>
          <w:p w14:paraId="75E87AA3" w14:textId="2C217CA3" w:rsidR="000F5191" w:rsidRPr="0062558C" w:rsidRDefault="000F5191" w:rsidP="001147A4">
            <w:pPr>
              <w:spacing w:after="0"/>
              <w:jc w:val="center"/>
              <w:rPr>
                <w:rFonts w:ascii="Arial" w:hAnsi="Arial" w:cs="Arial"/>
                <w:sz w:val="24"/>
                <w:szCs w:val="24"/>
              </w:rPr>
            </w:pPr>
            <w:r w:rsidRPr="0062558C">
              <w:rPr>
                <w:rFonts w:ascii="Arial" w:hAnsi="Arial" w:cs="Arial"/>
                <w:sz w:val="24"/>
                <w:szCs w:val="24"/>
                <w:lang w:eastAsia="en-US"/>
              </w:rPr>
              <w:t>100</w:t>
            </w:r>
          </w:p>
        </w:tc>
        <w:tc>
          <w:tcPr>
            <w:tcW w:w="392" w:type="pct"/>
            <w:gridSpan w:val="2"/>
            <w:vAlign w:val="center"/>
          </w:tcPr>
          <w:p w14:paraId="72B5B3E0" w14:textId="1BB7548E" w:rsidR="000F5191" w:rsidRPr="0062558C" w:rsidRDefault="000F5191" w:rsidP="001147A4">
            <w:pPr>
              <w:spacing w:after="0"/>
              <w:jc w:val="center"/>
              <w:rPr>
                <w:rFonts w:ascii="Arial" w:hAnsi="Arial" w:cs="Arial"/>
                <w:sz w:val="24"/>
                <w:szCs w:val="24"/>
              </w:rPr>
            </w:pPr>
            <w:r w:rsidRPr="0062558C">
              <w:rPr>
                <w:rFonts w:ascii="Arial" w:hAnsi="Arial" w:cs="Arial"/>
                <w:sz w:val="24"/>
                <w:szCs w:val="24"/>
                <w:lang w:eastAsia="en-US"/>
              </w:rPr>
              <w:t>100</w:t>
            </w:r>
          </w:p>
        </w:tc>
        <w:tc>
          <w:tcPr>
            <w:tcW w:w="394" w:type="pct"/>
            <w:gridSpan w:val="2"/>
            <w:vAlign w:val="center"/>
          </w:tcPr>
          <w:p w14:paraId="3FC29189" w14:textId="63338F2B" w:rsidR="000F5191" w:rsidRPr="0062558C" w:rsidRDefault="000F5191" w:rsidP="001147A4">
            <w:pPr>
              <w:spacing w:after="0"/>
              <w:jc w:val="center"/>
              <w:rPr>
                <w:rFonts w:ascii="Arial" w:hAnsi="Arial" w:cs="Arial"/>
                <w:sz w:val="24"/>
                <w:szCs w:val="24"/>
              </w:rPr>
            </w:pPr>
            <w:r w:rsidRPr="0062558C">
              <w:rPr>
                <w:rFonts w:ascii="Arial" w:hAnsi="Arial" w:cs="Arial"/>
                <w:sz w:val="24"/>
                <w:szCs w:val="24"/>
                <w:lang w:eastAsia="en-US"/>
              </w:rPr>
              <w:t>100</w:t>
            </w:r>
          </w:p>
        </w:tc>
        <w:tc>
          <w:tcPr>
            <w:tcW w:w="396" w:type="pct"/>
            <w:gridSpan w:val="3"/>
            <w:vAlign w:val="center"/>
          </w:tcPr>
          <w:p w14:paraId="265603AC" w14:textId="4C085EAE" w:rsidR="000F5191" w:rsidRPr="0062558C" w:rsidRDefault="000F5191" w:rsidP="001147A4">
            <w:pPr>
              <w:spacing w:after="0"/>
              <w:jc w:val="center"/>
              <w:rPr>
                <w:rFonts w:ascii="Arial" w:hAnsi="Arial" w:cs="Arial"/>
                <w:sz w:val="24"/>
                <w:szCs w:val="24"/>
              </w:rPr>
            </w:pPr>
            <w:r w:rsidRPr="0062558C">
              <w:rPr>
                <w:rFonts w:ascii="Arial" w:hAnsi="Arial" w:cs="Arial"/>
                <w:sz w:val="24"/>
                <w:szCs w:val="24"/>
                <w:lang w:eastAsia="en-US"/>
              </w:rPr>
              <w:t>100</w:t>
            </w:r>
          </w:p>
        </w:tc>
        <w:tc>
          <w:tcPr>
            <w:tcW w:w="166" w:type="pct"/>
            <w:vAlign w:val="center"/>
          </w:tcPr>
          <w:p w14:paraId="4CD79B3A" w14:textId="78250EED" w:rsidR="000F5191" w:rsidRPr="0062558C" w:rsidRDefault="000F5191" w:rsidP="001147A4">
            <w:pPr>
              <w:spacing w:after="0"/>
              <w:jc w:val="center"/>
              <w:rPr>
                <w:rFonts w:ascii="Arial" w:hAnsi="Arial" w:cs="Arial"/>
                <w:sz w:val="24"/>
                <w:szCs w:val="24"/>
              </w:rPr>
            </w:pPr>
            <w:r w:rsidRPr="0062558C">
              <w:rPr>
                <w:rFonts w:ascii="Arial" w:hAnsi="Arial" w:cs="Arial"/>
                <w:color w:val="000000"/>
                <w:sz w:val="24"/>
                <w:szCs w:val="24"/>
              </w:rPr>
              <w:t>1</w:t>
            </w:r>
          </w:p>
        </w:tc>
      </w:tr>
    </w:tbl>
    <w:p w14:paraId="60ADE0D3" w14:textId="61154B96" w:rsidR="00E6725A" w:rsidRPr="0062558C" w:rsidRDefault="00E6725A" w:rsidP="00E6725A">
      <w:pPr>
        <w:tabs>
          <w:tab w:val="left" w:pos="14317"/>
        </w:tabs>
        <w:ind w:right="142"/>
        <w:rPr>
          <w:rFonts w:ascii="Arial" w:hAnsi="Arial" w:cs="Arial"/>
          <w:sz w:val="24"/>
          <w:szCs w:val="24"/>
        </w:rPr>
      </w:pPr>
      <w:r w:rsidRPr="0062558C">
        <w:rPr>
          <w:rFonts w:ascii="Arial" w:hAnsi="Arial" w:cs="Arial"/>
          <w:sz w:val="24"/>
          <w:szCs w:val="24"/>
        </w:rPr>
        <w:br/>
      </w:r>
    </w:p>
    <w:p w14:paraId="16ECA2AC" w14:textId="77777777" w:rsidR="00984A72" w:rsidRDefault="00984A72" w:rsidP="00E6725A">
      <w:pPr>
        <w:spacing w:after="0" w:line="240" w:lineRule="auto"/>
        <w:jc w:val="right"/>
        <w:rPr>
          <w:rFonts w:ascii="Arial" w:hAnsi="Arial" w:cs="Arial"/>
          <w:sz w:val="24"/>
          <w:szCs w:val="24"/>
        </w:rPr>
      </w:pPr>
    </w:p>
    <w:p w14:paraId="0F295862" w14:textId="77777777" w:rsidR="00984A72" w:rsidRDefault="00984A72" w:rsidP="00E6725A">
      <w:pPr>
        <w:spacing w:after="0" w:line="240" w:lineRule="auto"/>
        <w:jc w:val="right"/>
        <w:rPr>
          <w:rFonts w:ascii="Arial" w:hAnsi="Arial" w:cs="Arial"/>
          <w:sz w:val="24"/>
          <w:szCs w:val="24"/>
        </w:rPr>
      </w:pPr>
    </w:p>
    <w:p w14:paraId="40306E69" w14:textId="77777777" w:rsidR="00984A72" w:rsidRDefault="00984A72" w:rsidP="00E6725A">
      <w:pPr>
        <w:spacing w:after="0" w:line="240" w:lineRule="auto"/>
        <w:jc w:val="right"/>
        <w:rPr>
          <w:rFonts w:ascii="Arial" w:hAnsi="Arial" w:cs="Arial"/>
          <w:sz w:val="24"/>
          <w:szCs w:val="24"/>
        </w:rPr>
      </w:pPr>
    </w:p>
    <w:p w14:paraId="1D087E93" w14:textId="77777777" w:rsidR="00984A72" w:rsidRDefault="00984A72" w:rsidP="00E6725A">
      <w:pPr>
        <w:spacing w:after="0" w:line="240" w:lineRule="auto"/>
        <w:jc w:val="right"/>
        <w:rPr>
          <w:rFonts w:ascii="Arial" w:hAnsi="Arial" w:cs="Arial"/>
          <w:sz w:val="24"/>
          <w:szCs w:val="24"/>
        </w:rPr>
      </w:pPr>
    </w:p>
    <w:p w14:paraId="69EC8B5E" w14:textId="77777777" w:rsidR="00984A72" w:rsidRDefault="00984A72" w:rsidP="00E6725A">
      <w:pPr>
        <w:spacing w:after="0" w:line="240" w:lineRule="auto"/>
        <w:jc w:val="right"/>
        <w:rPr>
          <w:rFonts w:ascii="Arial" w:hAnsi="Arial" w:cs="Arial"/>
          <w:sz w:val="24"/>
          <w:szCs w:val="24"/>
        </w:rPr>
      </w:pPr>
    </w:p>
    <w:p w14:paraId="32AB774E" w14:textId="77777777" w:rsidR="00984A72" w:rsidRDefault="00984A72" w:rsidP="00E6725A">
      <w:pPr>
        <w:spacing w:after="0" w:line="240" w:lineRule="auto"/>
        <w:jc w:val="right"/>
        <w:rPr>
          <w:rFonts w:ascii="Arial" w:hAnsi="Arial" w:cs="Arial"/>
          <w:sz w:val="24"/>
          <w:szCs w:val="24"/>
        </w:rPr>
      </w:pPr>
    </w:p>
    <w:p w14:paraId="770CC339" w14:textId="77777777" w:rsidR="00984A72" w:rsidRDefault="00984A72" w:rsidP="00E6725A">
      <w:pPr>
        <w:spacing w:after="0" w:line="240" w:lineRule="auto"/>
        <w:jc w:val="right"/>
        <w:rPr>
          <w:rFonts w:ascii="Arial" w:hAnsi="Arial" w:cs="Arial"/>
          <w:sz w:val="24"/>
          <w:szCs w:val="24"/>
        </w:rPr>
      </w:pPr>
    </w:p>
    <w:p w14:paraId="3FAA6462" w14:textId="77777777" w:rsidR="00984A72" w:rsidRDefault="00984A72" w:rsidP="00E6725A">
      <w:pPr>
        <w:spacing w:after="0" w:line="240" w:lineRule="auto"/>
        <w:jc w:val="right"/>
        <w:rPr>
          <w:rFonts w:ascii="Arial" w:hAnsi="Arial" w:cs="Arial"/>
          <w:sz w:val="24"/>
          <w:szCs w:val="24"/>
        </w:rPr>
      </w:pPr>
    </w:p>
    <w:p w14:paraId="06D9D50D" w14:textId="77777777" w:rsidR="00984A72" w:rsidRDefault="00984A72" w:rsidP="00E6725A">
      <w:pPr>
        <w:spacing w:after="0" w:line="240" w:lineRule="auto"/>
        <w:jc w:val="right"/>
        <w:rPr>
          <w:rFonts w:ascii="Arial" w:hAnsi="Arial" w:cs="Arial"/>
          <w:sz w:val="24"/>
          <w:szCs w:val="24"/>
        </w:rPr>
      </w:pPr>
    </w:p>
    <w:p w14:paraId="6DCF1834" w14:textId="77777777" w:rsidR="00984A72" w:rsidRDefault="00984A72" w:rsidP="00E6725A">
      <w:pPr>
        <w:spacing w:after="0" w:line="240" w:lineRule="auto"/>
        <w:jc w:val="right"/>
        <w:rPr>
          <w:rFonts w:ascii="Arial" w:hAnsi="Arial" w:cs="Arial"/>
          <w:sz w:val="24"/>
          <w:szCs w:val="24"/>
        </w:rPr>
      </w:pPr>
    </w:p>
    <w:p w14:paraId="3CE083D8" w14:textId="77777777" w:rsidR="00984A72" w:rsidRDefault="00984A72" w:rsidP="00E6725A">
      <w:pPr>
        <w:spacing w:after="0" w:line="240" w:lineRule="auto"/>
        <w:jc w:val="right"/>
        <w:rPr>
          <w:rFonts w:ascii="Arial" w:hAnsi="Arial" w:cs="Arial"/>
          <w:sz w:val="24"/>
          <w:szCs w:val="24"/>
        </w:rPr>
      </w:pPr>
    </w:p>
    <w:p w14:paraId="0C2EC02D" w14:textId="77777777" w:rsidR="00984A72" w:rsidRDefault="00984A72" w:rsidP="00E6725A">
      <w:pPr>
        <w:spacing w:after="0" w:line="240" w:lineRule="auto"/>
        <w:jc w:val="right"/>
        <w:rPr>
          <w:rFonts w:ascii="Arial" w:hAnsi="Arial" w:cs="Arial"/>
          <w:sz w:val="24"/>
          <w:szCs w:val="24"/>
        </w:rPr>
      </w:pPr>
    </w:p>
    <w:p w14:paraId="788F357E" w14:textId="77777777" w:rsidR="00984A72" w:rsidRDefault="00984A72" w:rsidP="00E6725A">
      <w:pPr>
        <w:spacing w:after="0" w:line="240" w:lineRule="auto"/>
        <w:jc w:val="right"/>
        <w:rPr>
          <w:rFonts w:ascii="Arial" w:hAnsi="Arial" w:cs="Arial"/>
          <w:sz w:val="24"/>
          <w:szCs w:val="24"/>
        </w:rPr>
      </w:pPr>
    </w:p>
    <w:p w14:paraId="290416FD" w14:textId="77777777" w:rsidR="00984A72" w:rsidRDefault="00984A72" w:rsidP="00E6725A">
      <w:pPr>
        <w:spacing w:after="0" w:line="240" w:lineRule="auto"/>
        <w:jc w:val="right"/>
        <w:rPr>
          <w:rFonts w:ascii="Arial" w:hAnsi="Arial" w:cs="Arial"/>
          <w:sz w:val="24"/>
          <w:szCs w:val="24"/>
        </w:rPr>
      </w:pPr>
    </w:p>
    <w:p w14:paraId="1CF2B743" w14:textId="77777777" w:rsidR="00984A72" w:rsidRDefault="00984A72" w:rsidP="00E6725A">
      <w:pPr>
        <w:spacing w:after="0" w:line="240" w:lineRule="auto"/>
        <w:jc w:val="right"/>
        <w:rPr>
          <w:rFonts w:ascii="Arial" w:hAnsi="Arial" w:cs="Arial"/>
          <w:sz w:val="24"/>
          <w:szCs w:val="24"/>
        </w:rPr>
      </w:pPr>
    </w:p>
    <w:p w14:paraId="266D4688" w14:textId="77777777" w:rsidR="00984A72" w:rsidRDefault="00984A72" w:rsidP="00E6725A">
      <w:pPr>
        <w:spacing w:after="0" w:line="240" w:lineRule="auto"/>
        <w:jc w:val="right"/>
        <w:rPr>
          <w:rFonts w:ascii="Arial" w:hAnsi="Arial" w:cs="Arial"/>
          <w:sz w:val="24"/>
          <w:szCs w:val="24"/>
        </w:rPr>
      </w:pPr>
    </w:p>
    <w:p w14:paraId="7B58274E" w14:textId="1D050F7A" w:rsidR="00E6725A" w:rsidRPr="0062558C" w:rsidRDefault="00E6725A" w:rsidP="00E6725A">
      <w:pPr>
        <w:spacing w:after="0" w:line="240" w:lineRule="auto"/>
        <w:jc w:val="right"/>
        <w:rPr>
          <w:rFonts w:ascii="Arial" w:hAnsi="Arial" w:cs="Arial"/>
          <w:sz w:val="24"/>
          <w:szCs w:val="24"/>
        </w:rPr>
      </w:pPr>
      <w:r w:rsidRPr="0062558C">
        <w:rPr>
          <w:rFonts w:ascii="Arial" w:hAnsi="Arial" w:cs="Arial"/>
          <w:sz w:val="24"/>
          <w:szCs w:val="24"/>
        </w:rPr>
        <w:t>Таблица 2</w:t>
      </w:r>
    </w:p>
    <w:p w14:paraId="618C546F" w14:textId="77777777" w:rsidR="00E6725A" w:rsidRPr="0062558C" w:rsidRDefault="00E6725A" w:rsidP="00E6725A">
      <w:pPr>
        <w:spacing w:after="0" w:line="240" w:lineRule="auto"/>
        <w:jc w:val="center"/>
        <w:rPr>
          <w:rFonts w:ascii="Arial" w:hAnsi="Arial" w:cs="Arial"/>
          <w:b/>
          <w:sz w:val="24"/>
          <w:szCs w:val="24"/>
        </w:rPr>
      </w:pPr>
    </w:p>
    <w:p w14:paraId="26425ABF" w14:textId="22E93DC4" w:rsidR="00E6725A" w:rsidRPr="0062558C" w:rsidRDefault="00E6725A" w:rsidP="00E6725A">
      <w:pPr>
        <w:spacing w:after="0" w:line="240" w:lineRule="auto"/>
        <w:jc w:val="center"/>
        <w:rPr>
          <w:rFonts w:ascii="Arial" w:hAnsi="Arial" w:cs="Arial"/>
          <w:b/>
          <w:sz w:val="24"/>
          <w:szCs w:val="24"/>
        </w:rPr>
      </w:pPr>
      <w:r w:rsidRPr="0062558C">
        <w:rPr>
          <w:rFonts w:ascii="Arial" w:hAnsi="Arial" w:cs="Arial"/>
          <w:b/>
          <w:sz w:val="24"/>
          <w:szCs w:val="24"/>
        </w:rPr>
        <w:t xml:space="preserve">Взаимосвязь показателей реализации муниципальной программы «Управление имуществом и муниципальными финансами» </w:t>
      </w:r>
    </w:p>
    <w:p w14:paraId="5AA01CFD" w14:textId="77777777" w:rsidR="00E6725A" w:rsidRPr="0062558C" w:rsidRDefault="00E6725A" w:rsidP="00E6725A">
      <w:pPr>
        <w:spacing w:after="0" w:line="240" w:lineRule="auto"/>
        <w:jc w:val="center"/>
        <w:rPr>
          <w:rFonts w:ascii="Arial" w:hAnsi="Arial" w:cs="Arial"/>
          <w:b/>
          <w:sz w:val="24"/>
          <w:szCs w:val="24"/>
        </w:rPr>
      </w:pPr>
      <w:r w:rsidRPr="0062558C">
        <w:rPr>
          <w:rFonts w:ascii="Arial" w:hAnsi="Arial" w:cs="Arial"/>
          <w:b/>
          <w:sz w:val="24"/>
          <w:szCs w:val="24"/>
        </w:rPr>
        <w:t>с целями (задачами), на достижение которых направлен показатель</w:t>
      </w:r>
    </w:p>
    <w:p w14:paraId="09372656" w14:textId="77777777" w:rsidR="00BE5F5D" w:rsidRPr="0062558C" w:rsidRDefault="00BE5F5D" w:rsidP="00BE5F5D">
      <w:pPr>
        <w:tabs>
          <w:tab w:val="left" w:pos="14317"/>
        </w:tabs>
        <w:ind w:right="142"/>
        <w:rPr>
          <w:rFonts w:ascii="Arial" w:hAnsi="Arial" w:cs="Arial"/>
          <w:sz w:val="24"/>
          <w:szCs w:val="24"/>
        </w:rPr>
      </w:pPr>
    </w:p>
    <w:tbl>
      <w:tblPr>
        <w:tblW w:w="4945"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44"/>
        <w:gridCol w:w="3707"/>
        <w:gridCol w:w="4859"/>
        <w:gridCol w:w="5809"/>
      </w:tblGrid>
      <w:tr w:rsidR="00433F83" w:rsidRPr="0062558C" w14:paraId="016CCE88" w14:textId="77777777" w:rsidTr="00984A72">
        <w:trPr>
          <w:trHeight w:val="517"/>
        </w:trPr>
        <w:tc>
          <w:tcPr>
            <w:tcW w:w="246" w:type="pct"/>
            <w:vMerge w:val="restart"/>
            <w:vAlign w:val="center"/>
            <w:hideMark/>
          </w:tcPr>
          <w:p w14:paraId="30161301" w14:textId="77777777" w:rsidR="00433F83" w:rsidRPr="0062558C" w:rsidRDefault="00433F83" w:rsidP="002B2476">
            <w:pPr>
              <w:jc w:val="center"/>
              <w:rPr>
                <w:rFonts w:ascii="Arial" w:hAnsi="Arial" w:cs="Arial"/>
                <w:sz w:val="24"/>
                <w:szCs w:val="24"/>
              </w:rPr>
            </w:pPr>
            <w:r w:rsidRPr="0062558C">
              <w:rPr>
                <w:rFonts w:ascii="Arial" w:hAnsi="Arial" w:cs="Arial"/>
                <w:sz w:val="24"/>
                <w:szCs w:val="24"/>
              </w:rPr>
              <w:t xml:space="preserve">№  </w:t>
            </w:r>
            <w:r w:rsidRPr="0062558C">
              <w:rPr>
                <w:rFonts w:ascii="Arial" w:hAnsi="Arial" w:cs="Arial"/>
                <w:sz w:val="24"/>
                <w:szCs w:val="24"/>
              </w:rPr>
              <w:br/>
            </w:r>
            <w:proofErr w:type="gramStart"/>
            <w:r w:rsidRPr="0062558C">
              <w:rPr>
                <w:rFonts w:ascii="Arial" w:hAnsi="Arial" w:cs="Arial"/>
                <w:sz w:val="24"/>
                <w:szCs w:val="24"/>
              </w:rPr>
              <w:t>п</w:t>
            </w:r>
            <w:proofErr w:type="gramEnd"/>
            <w:r w:rsidRPr="0062558C">
              <w:rPr>
                <w:rFonts w:ascii="Arial" w:hAnsi="Arial" w:cs="Arial"/>
                <w:sz w:val="24"/>
                <w:szCs w:val="24"/>
              </w:rPr>
              <w:t>/п</w:t>
            </w:r>
          </w:p>
        </w:tc>
        <w:tc>
          <w:tcPr>
            <w:tcW w:w="1226" w:type="pct"/>
            <w:vMerge w:val="restart"/>
            <w:vAlign w:val="center"/>
          </w:tcPr>
          <w:p w14:paraId="59E3CF26" w14:textId="77777777" w:rsidR="00433F83" w:rsidRPr="0062558C" w:rsidRDefault="00433F83" w:rsidP="002B2476">
            <w:pPr>
              <w:jc w:val="center"/>
              <w:rPr>
                <w:rFonts w:ascii="Arial" w:eastAsiaTheme="minorHAnsi" w:hAnsi="Arial" w:cs="Arial"/>
                <w:sz w:val="24"/>
                <w:szCs w:val="24"/>
              </w:rPr>
            </w:pPr>
            <w:r w:rsidRPr="0062558C">
              <w:rPr>
                <w:rFonts w:ascii="Arial" w:eastAsiaTheme="minorHAnsi" w:hAnsi="Arial" w:cs="Arial"/>
                <w:sz w:val="24"/>
                <w:szCs w:val="24"/>
              </w:rPr>
              <w:t>Цели муниципальной программы</w:t>
            </w:r>
          </w:p>
        </w:tc>
        <w:tc>
          <w:tcPr>
            <w:tcW w:w="1607" w:type="pct"/>
            <w:vMerge w:val="restart"/>
            <w:vAlign w:val="center"/>
          </w:tcPr>
          <w:p w14:paraId="138ED114" w14:textId="77777777" w:rsidR="00433F83" w:rsidRPr="0062558C" w:rsidRDefault="00433F83" w:rsidP="002B2476">
            <w:pPr>
              <w:jc w:val="center"/>
              <w:rPr>
                <w:rFonts w:ascii="Arial" w:eastAsiaTheme="minorHAnsi" w:hAnsi="Arial" w:cs="Arial"/>
                <w:sz w:val="24"/>
                <w:szCs w:val="24"/>
              </w:rPr>
            </w:pPr>
            <w:r w:rsidRPr="0062558C">
              <w:rPr>
                <w:rFonts w:ascii="Arial" w:eastAsiaTheme="minorHAnsi" w:hAnsi="Arial" w:cs="Arial"/>
                <w:sz w:val="24"/>
                <w:szCs w:val="24"/>
              </w:rPr>
              <w:t>Задачи, направленные на достижение цели</w:t>
            </w:r>
          </w:p>
        </w:tc>
        <w:tc>
          <w:tcPr>
            <w:tcW w:w="1921" w:type="pct"/>
            <w:vMerge w:val="restart"/>
            <w:vAlign w:val="center"/>
            <w:hideMark/>
          </w:tcPr>
          <w:p w14:paraId="68F7B1CC" w14:textId="77777777" w:rsidR="00433F83" w:rsidRPr="0062558C" w:rsidRDefault="00433F83" w:rsidP="002B2476">
            <w:pPr>
              <w:jc w:val="center"/>
              <w:rPr>
                <w:rFonts w:ascii="Arial" w:hAnsi="Arial" w:cs="Arial"/>
                <w:sz w:val="24"/>
                <w:szCs w:val="24"/>
              </w:rPr>
            </w:pPr>
            <w:r w:rsidRPr="0062558C">
              <w:rPr>
                <w:rFonts w:ascii="Arial" w:hAnsi="Arial" w:cs="Arial"/>
                <w:sz w:val="24"/>
                <w:szCs w:val="24"/>
              </w:rPr>
              <w:t>Показатели реализации муниципальной программы</w:t>
            </w:r>
          </w:p>
        </w:tc>
      </w:tr>
      <w:tr w:rsidR="00433F83" w:rsidRPr="0062558C" w14:paraId="4A20304C" w14:textId="77777777" w:rsidTr="00984A72">
        <w:trPr>
          <w:trHeight w:val="517"/>
        </w:trPr>
        <w:tc>
          <w:tcPr>
            <w:tcW w:w="246" w:type="pct"/>
            <w:vMerge/>
            <w:vAlign w:val="center"/>
            <w:hideMark/>
          </w:tcPr>
          <w:p w14:paraId="463BEEB4" w14:textId="77777777" w:rsidR="00433F83" w:rsidRPr="0062558C" w:rsidRDefault="00433F83" w:rsidP="002B2476">
            <w:pPr>
              <w:rPr>
                <w:rFonts w:ascii="Arial" w:hAnsi="Arial" w:cs="Arial"/>
                <w:sz w:val="24"/>
                <w:szCs w:val="24"/>
              </w:rPr>
            </w:pPr>
          </w:p>
        </w:tc>
        <w:tc>
          <w:tcPr>
            <w:tcW w:w="1226" w:type="pct"/>
            <w:vMerge/>
          </w:tcPr>
          <w:p w14:paraId="04414B2F" w14:textId="77777777" w:rsidR="00433F83" w:rsidRPr="0062558C" w:rsidRDefault="00433F83" w:rsidP="002B2476">
            <w:pPr>
              <w:rPr>
                <w:rFonts w:ascii="Arial" w:hAnsi="Arial" w:cs="Arial"/>
                <w:sz w:val="24"/>
                <w:szCs w:val="24"/>
              </w:rPr>
            </w:pPr>
          </w:p>
        </w:tc>
        <w:tc>
          <w:tcPr>
            <w:tcW w:w="1607" w:type="pct"/>
            <w:vMerge/>
          </w:tcPr>
          <w:p w14:paraId="57EDF635" w14:textId="77777777" w:rsidR="00433F83" w:rsidRPr="0062558C" w:rsidRDefault="00433F83" w:rsidP="002B2476">
            <w:pPr>
              <w:rPr>
                <w:rFonts w:ascii="Arial" w:hAnsi="Arial" w:cs="Arial"/>
                <w:sz w:val="24"/>
                <w:szCs w:val="24"/>
              </w:rPr>
            </w:pPr>
          </w:p>
        </w:tc>
        <w:tc>
          <w:tcPr>
            <w:tcW w:w="1921" w:type="pct"/>
            <w:vMerge/>
            <w:vAlign w:val="center"/>
            <w:hideMark/>
          </w:tcPr>
          <w:p w14:paraId="5F0B2891" w14:textId="77777777" w:rsidR="00433F83" w:rsidRPr="0062558C" w:rsidRDefault="00433F83" w:rsidP="002B2476">
            <w:pPr>
              <w:rPr>
                <w:rFonts w:ascii="Arial" w:hAnsi="Arial" w:cs="Arial"/>
                <w:sz w:val="24"/>
                <w:szCs w:val="24"/>
              </w:rPr>
            </w:pPr>
          </w:p>
        </w:tc>
      </w:tr>
      <w:tr w:rsidR="00433F83" w:rsidRPr="0062558C" w14:paraId="21344A96" w14:textId="77777777" w:rsidTr="00984A72">
        <w:trPr>
          <w:trHeight w:val="20"/>
        </w:trPr>
        <w:tc>
          <w:tcPr>
            <w:tcW w:w="246" w:type="pct"/>
            <w:vAlign w:val="center"/>
            <w:hideMark/>
          </w:tcPr>
          <w:p w14:paraId="4FE9A37B" w14:textId="77777777" w:rsidR="00433F83" w:rsidRPr="0062558C" w:rsidRDefault="00433F83" w:rsidP="002B2476">
            <w:pPr>
              <w:jc w:val="center"/>
              <w:rPr>
                <w:rFonts w:ascii="Arial" w:hAnsi="Arial" w:cs="Arial"/>
                <w:sz w:val="24"/>
                <w:szCs w:val="24"/>
              </w:rPr>
            </w:pPr>
            <w:r w:rsidRPr="0062558C">
              <w:rPr>
                <w:rFonts w:ascii="Arial" w:hAnsi="Arial" w:cs="Arial"/>
                <w:sz w:val="24"/>
                <w:szCs w:val="24"/>
              </w:rPr>
              <w:t>1</w:t>
            </w:r>
          </w:p>
        </w:tc>
        <w:tc>
          <w:tcPr>
            <w:tcW w:w="1226" w:type="pct"/>
          </w:tcPr>
          <w:p w14:paraId="513197A6" w14:textId="77777777" w:rsidR="00433F83" w:rsidRPr="0062558C" w:rsidRDefault="00433F83" w:rsidP="002B2476">
            <w:pPr>
              <w:jc w:val="center"/>
              <w:rPr>
                <w:rFonts w:ascii="Arial" w:hAnsi="Arial" w:cs="Arial"/>
                <w:sz w:val="24"/>
                <w:szCs w:val="24"/>
              </w:rPr>
            </w:pPr>
            <w:r w:rsidRPr="0062558C">
              <w:rPr>
                <w:rFonts w:ascii="Arial" w:hAnsi="Arial" w:cs="Arial"/>
                <w:sz w:val="24"/>
                <w:szCs w:val="24"/>
              </w:rPr>
              <w:t>2</w:t>
            </w:r>
          </w:p>
        </w:tc>
        <w:tc>
          <w:tcPr>
            <w:tcW w:w="1607" w:type="pct"/>
          </w:tcPr>
          <w:p w14:paraId="76939FB5" w14:textId="77777777" w:rsidR="00433F83" w:rsidRPr="0062558C" w:rsidRDefault="00433F83" w:rsidP="002B2476">
            <w:pPr>
              <w:jc w:val="center"/>
              <w:rPr>
                <w:rFonts w:ascii="Arial" w:hAnsi="Arial" w:cs="Arial"/>
                <w:sz w:val="24"/>
                <w:szCs w:val="24"/>
              </w:rPr>
            </w:pPr>
            <w:r w:rsidRPr="0062558C">
              <w:rPr>
                <w:rFonts w:ascii="Arial" w:hAnsi="Arial" w:cs="Arial"/>
                <w:sz w:val="24"/>
                <w:szCs w:val="24"/>
              </w:rPr>
              <w:t>3</w:t>
            </w:r>
          </w:p>
        </w:tc>
        <w:tc>
          <w:tcPr>
            <w:tcW w:w="1921" w:type="pct"/>
            <w:vAlign w:val="center"/>
            <w:hideMark/>
          </w:tcPr>
          <w:p w14:paraId="1862CBE2" w14:textId="77777777" w:rsidR="00433F83" w:rsidRPr="0062558C" w:rsidRDefault="00433F83" w:rsidP="002B2476">
            <w:pPr>
              <w:jc w:val="center"/>
              <w:rPr>
                <w:rFonts w:ascii="Arial" w:hAnsi="Arial" w:cs="Arial"/>
                <w:sz w:val="24"/>
                <w:szCs w:val="24"/>
              </w:rPr>
            </w:pPr>
            <w:r w:rsidRPr="0062558C">
              <w:rPr>
                <w:rFonts w:ascii="Arial" w:hAnsi="Arial" w:cs="Arial"/>
                <w:sz w:val="24"/>
                <w:szCs w:val="24"/>
              </w:rPr>
              <w:t>4</w:t>
            </w:r>
          </w:p>
        </w:tc>
      </w:tr>
      <w:tr w:rsidR="00433F83" w:rsidRPr="0062558C" w14:paraId="1306E981" w14:textId="77777777" w:rsidTr="00984A72">
        <w:trPr>
          <w:trHeight w:val="20"/>
        </w:trPr>
        <w:tc>
          <w:tcPr>
            <w:tcW w:w="246" w:type="pct"/>
            <w:vAlign w:val="center"/>
          </w:tcPr>
          <w:p w14:paraId="40031561" w14:textId="07499DF4" w:rsidR="00433F83" w:rsidRPr="0062558C" w:rsidRDefault="00433F83" w:rsidP="00433F83">
            <w:pPr>
              <w:jc w:val="center"/>
              <w:rPr>
                <w:rFonts w:ascii="Arial" w:hAnsi="Arial" w:cs="Arial"/>
                <w:sz w:val="24"/>
                <w:szCs w:val="24"/>
              </w:rPr>
            </w:pPr>
            <w:r w:rsidRPr="0062558C">
              <w:rPr>
                <w:rFonts w:ascii="Arial" w:hAnsi="Arial" w:cs="Arial"/>
                <w:sz w:val="24"/>
                <w:szCs w:val="24"/>
              </w:rPr>
              <w:t>1.</w:t>
            </w:r>
          </w:p>
        </w:tc>
        <w:tc>
          <w:tcPr>
            <w:tcW w:w="4754" w:type="pct"/>
            <w:gridSpan w:val="3"/>
          </w:tcPr>
          <w:p w14:paraId="55114813" w14:textId="2525FC01" w:rsidR="00433F83" w:rsidRPr="0062558C" w:rsidRDefault="002A36E5" w:rsidP="00255D30">
            <w:pPr>
              <w:rPr>
                <w:rFonts w:ascii="Arial" w:hAnsi="Arial" w:cs="Arial"/>
                <w:sz w:val="24"/>
                <w:szCs w:val="24"/>
              </w:rPr>
            </w:pPr>
            <w:r w:rsidRPr="0062558C">
              <w:rPr>
                <w:rFonts w:ascii="Arial" w:hAnsi="Arial" w:cs="Arial"/>
                <w:sz w:val="24"/>
                <w:szCs w:val="24"/>
              </w:rPr>
              <w:t>Подпрограмма 1 «</w:t>
            </w:r>
            <w:r w:rsidR="00433F83" w:rsidRPr="0062558C">
              <w:rPr>
                <w:rFonts w:ascii="Arial" w:hAnsi="Arial" w:cs="Arial"/>
                <w:sz w:val="24"/>
                <w:szCs w:val="24"/>
              </w:rPr>
              <w:t xml:space="preserve"> Развитие имущественного комплекса»</w:t>
            </w:r>
          </w:p>
        </w:tc>
      </w:tr>
      <w:tr w:rsidR="00433F83" w:rsidRPr="0062558C" w14:paraId="2C143C6F" w14:textId="77777777" w:rsidTr="00984A72">
        <w:trPr>
          <w:trHeight w:val="20"/>
        </w:trPr>
        <w:tc>
          <w:tcPr>
            <w:tcW w:w="246" w:type="pct"/>
            <w:vAlign w:val="center"/>
          </w:tcPr>
          <w:p w14:paraId="28AE8F3B" w14:textId="2E3D4B05" w:rsidR="00433F83" w:rsidRPr="0062558C" w:rsidRDefault="00433F83" w:rsidP="00433F83">
            <w:pPr>
              <w:spacing w:after="0"/>
              <w:jc w:val="center"/>
              <w:rPr>
                <w:rFonts w:ascii="Arial" w:hAnsi="Arial" w:cs="Arial"/>
                <w:sz w:val="24"/>
                <w:szCs w:val="24"/>
              </w:rPr>
            </w:pPr>
            <w:r w:rsidRPr="0062558C">
              <w:rPr>
                <w:rFonts w:ascii="Arial" w:hAnsi="Arial" w:cs="Arial"/>
                <w:sz w:val="24"/>
                <w:szCs w:val="24"/>
              </w:rPr>
              <w:t>1.1.</w:t>
            </w:r>
          </w:p>
        </w:tc>
        <w:tc>
          <w:tcPr>
            <w:tcW w:w="1226" w:type="pct"/>
            <w:vAlign w:val="center"/>
          </w:tcPr>
          <w:p w14:paraId="4BB98AF2" w14:textId="6EA31207"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 xml:space="preserve">Повышение эффективности </w:t>
            </w:r>
            <w:r w:rsidRPr="0062558C">
              <w:rPr>
                <w:rFonts w:ascii="Arial" w:hAnsi="Arial" w:cs="Arial"/>
                <w:sz w:val="24"/>
                <w:szCs w:val="24"/>
              </w:rPr>
              <w:lastRenderedPageBreak/>
              <w:t>управления муниципальным имуществом.</w:t>
            </w:r>
          </w:p>
        </w:tc>
        <w:tc>
          <w:tcPr>
            <w:tcW w:w="1607" w:type="pct"/>
            <w:vAlign w:val="center"/>
          </w:tcPr>
          <w:p w14:paraId="28144ED1" w14:textId="00F7989F"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lastRenderedPageBreak/>
              <w:t xml:space="preserve">Управление имуществом, находящимся </w:t>
            </w:r>
            <w:r w:rsidRPr="0062558C">
              <w:rPr>
                <w:rFonts w:ascii="Arial" w:hAnsi="Arial" w:cs="Arial"/>
                <w:sz w:val="24"/>
                <w:szCs w:val="24"/>
              </w:rPr>
              <w:lastRenderedPageBreak/>
              <w:t>в  муниципальной собственности и  выполнение кадастровых работ.</w:t>
            </w:r>
          </w:p>
        </w:tc>
        <w:tc>
          <w:tcPr>
            <w:tcW w:w="1921" w:type="pct"/>
            <w:vAlign w:val="center"/>
          </w:tcPr>
          <w:p w14:paraId="2E2066CB" w14:textId="7E72120D" w:rsidR="00433F83" w:rsidRPr="0062558C" w:rsidRDefault="00433F83" w:rsidP="00433F83">
            <w:pPr>
              <w:spacing w:after="0" w:line="240" w:lineRule="auto"/>
              <w:jc w:val="both"/>
              <w:rPr>
                <w:rFonts w:ascii="Arial" w:hAnsi="Arial" w:cs="Arial"/>
                <w:sz w:val="24"/>
                <w:szCs w:val="24"/>
              </w:rPr>
            </w:pPr>
            <w:r w:rsidRPr="0062558C">
              <w:rPr>
                <w:rFonts w:ascii="Arial" w:eastAsiaTheme="minorEastAsia" w:hAnsi="Arial" w:cs="Arial"/>
                <w:sz w:val="24"/>
                <w:szCs w:val="24"/>
              </w:rPr>
              <w:lastRenderedPageBreak/>
              <w:t xml:space="preserve">Поступления доходов в бюджет муниципального </w:t>
            </w:r>
            <w:r w:rsidRPr="0062558C">
              <w:rPr>
                <w:rFonts w:ascii="Arial" w:eastAsiaTheme="minorEastAsia" w:hAnsi="Arial" w:cs="Arial"/>
                <w:sz w:val="24"/>
                <w:szCs w:val="24"/>
              </w:rPr>
              <w:lastRenderedPageBreak/>
              <w:t>образования от распоряжения муниципальным имуществом и землей</w:t>
            </w:r>
          </w:p>
        </w:tc>
      </w:tr>
      <w:tr w:rsidR="00433F83" w:rsidRPr="0062558C" w14:paraId="1C14BCC9" w14:textId="77777777" w:rsidTr="00984A72">
        <w:trPr>
          <w:trHeight w:val="20"/>
        </w:trPr>
        <w:tc>
          <w:tcPr>
            <w:tcW w:w="246" w:type="pct"/>
            <w:vAlign w:val="center"/>
          </w:tcPr>
          <w:p w14:paraId="1F5F3B21" w14:textId="0073CD32" w:rsidR="00433F83" w:rsidRPr="0062558C" w:rsidRDefault="00433F83" w:rsidP="00433F83">
            <w:pPr>
              <w:spacing w:after="0"/>
              <w:jc w:val="center"/>
              <w:rPr>
                <w:rFonts w:ascii="Arial" w:hAnsi="Arial" w:cs="Arial"/>
                <w:sz w:val="24"/>
                <w:szCs w:val="24"/>
              </w:rPr>
            </w:pPr>
            <w:r w:rsidRPr="0062558C">
              <w:rPr>
                <w:rFonts w:ascii="Arial" w:hAnsi="Arial" w:cs="Arial"/>
                <w:sz w:val="24"/>
                <w:szCs w:val="24"/>
              </w:rPr>
              <w:lastRenderedPageBreak/>
              <w:t>1.2.</w:t>
            </w:r>
          </w:p>
        </w:tc>
        <w:tc>
          <w:tcPr>
            <w:tcW w:w="1226" w:type="pct"/>
            <w:vAlign w:val="center"/>
          </w:tcPr>
          <w:p w14:paraId="236C1B6F" w14:textId="3BBE3468"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Повышение эффективности управления муниципальным имуществом.</w:t>
            </w:r>
          </w:p>
        </w:tc>
        <w:tc>
          <w:tcPr>
            <w:tcW w:w="1607" w:type="pct"/>
            <w:vAlign w:val="center"/>
          </w:tcPr>
          <w:p w14:paraId="05653EE1" w14:textId="0AED56C5"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921" w:type="pct"/>
            <w:vAlign w:val="center"/>
          </w:tcPr>
          <w:p w14:paraId="1829F124" w14:textId="64BEC307" w:rsidR="00433F83" w:rsidRPr="0062558C" w:rsidRDefault="00433F83" w:rsidP="00433F83">
            <w:pPr>
              <w:spacing w:after="0" w:line="240" w:lineRule="auto"/>
              <w:jc w:val="both"/>
              <w:rPr>
                <w:rFonts w:ascii="Arial" w:hAnsi="Arial" w:cs="Arial"/>
                <w:sz w:val="24"/>
                <w:szCs w:val="24"/>
              </w:rPr>
            </w:pPr>
            <w:r w:rsidRPr="0062558C">
              <w:rPr>
                <w:rFonts w:ascii="Arial" w:eastAsiaTheme="minorEastAsia" w:hAnsi="Arial" w:cs="Arial"/>
                <w:sz w:val="24"/>
                <w:szCs w:val="24"/>
              </w:rPr>
              <w:t>Эффективность работы по взысканию задолженности по арендной плате за муниципальное имущество и землю</w:t>
            </w:r>
          </w:p>
        </w:tc>
      </w:tr>
      <w:tr w:rsidR="00433F83" w:rsidRPr="0062558C" w14:paraId="466C4634" w14:textId="77777777" w:rsidTr="00984A72">
        <w:trPr>
          <w:trHeight w:val="20"/>
        </w:trPr>
        <w:tc>
          <w:tcPr>
            <w:tcW w:w="246" w:type="pct"/>
            <w:vAlign w:val="center"/>
          </w:tcPr>
          <w:p w14:paraId="629B222A" w14:textId="7593AA7D" w:rsidR="00433F83" w:rsidRPr="0062558C" w:rsidRDefault="00433F83" w:rsidP="00433F83">
            <w:pPr>
              <w:spacing w:after="0"/>
              <w:jc w:val="center"/>
              <w:rPr>
                <w:rFonts w:ascii="Arial" w:hAnsi="Arial" w:cs="Arial"/>
                <w:sz w:val="24"/>
                <w:szCs w:val="24"/>
              </w:rPr>
            </w:pPr>
            <w:r w:rsidRPr="0062558C">
              <w:rPr>
                <w:rFonts w:ascii="Arial" w:hAnsi="Arial" w:cs="Arial"/>
                <w:sz w:val="24"/>
                <w:szCs w:val="24"/>
              </w:rPr>
              <w:t>1.3.</w:t>
            </w:r>
          </w:p>
        </w:tc>
        <w:tc>
          <w:tcPr>
            <w:tcW w:w="1226" w:type="pct"/>
          </w:tcPr>
          <w:p w14:paraId="747A9978" w14:textId="37D1E9DA"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Повышение эффективности управления муниципальным имуществом.</w:t>
            </w:r>
          </w:p>
        </w:tc>
        <w:tc>
          <w:tcPr>
            <w:tcW w:w="1607" w:type="pct"/>
          </w:tcPr>
          <w:p w14:paraId="1E5E863C" w14:textId="0B05150C"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921" w:type="pct"/>
            <w:vAlign w:val="center"/>
          </w:tcPr>
          <w:p w14:paraId="2B50662B" w14:textId="054CE1CD"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Взыскание задолженности по арендной плате</w:t>
            </w:r>
          </w:p>
        </w:tc>
      </w:tr>
      <w:tr w:rsidR="00433F83" w:rsidRPr="0062558C" w14:paraId="65741004" w14:textId="77777777" w:rsidTr="00984A72">
        <w:trPr>
          <w:trHeight w:val="20"/>
        </w:trPr>
        <w:tc>
          <w:tcPr>
            <w:tcW w:w="246" w:type="pct"/>
            <w:vAlign w:val="center"/>
          </w:tcPr>
          <w:p w14:paraId="36EB242A" w14:textId="3D006783" w:rsidR="00433F83" w:rsidRPr="0062558C" w:rsidRDefault="00433F83" w:rsidP="00433F83">
            <w:pPr>
              <w:spacing w:after="0"/>
              <w:jc w:val="center"/>
              <w:rPr>
                <w:rFonts w:ascii="Arial" w:hAnsi="Arial" w:cs="Arial"/>
                <w:sz w:val="24"/>
                <w:szCs w:val="24"/>
              </w:rPr>
            </w:pPr>
            <w:r w:rsidRPr="0062558C">
              <w:rPr>
                <w:rFonts w:ascii="Arial" w:hAnsi="Arial" w:cs="Arial"/>
                <w:sz w:val="24"/>
                <w:szCs w:val="24"/>
              </w:rPr>
              <w:t>1.4.</w:t>
            </w:r>
          </w:p>
        </w:tc>
        <w:tc>
          <w:tcPr>
            <w:tcW w:w="1226" w:type="pct"/>
          </w:tcPr>
          <w:p w14:paraId="75D726F6" w14:textId="6E26DD55"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Повышение эффективности управления муниципальным имуществом.</w:t>
            </w:r>
          </w:p>
        </w:tc>
        <w:tc>
          <w:tcPr>
            <w:tcW w:w="1607" w:type="pct"/>
          </w:tcPr>
          <w:p w14:paraId="59FEA50D" w14:textId="6405F66C"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921" w:type="pct"/>
            <w:vAlign w:val="center"/>
          </w:tcPr>
          <w:p w14:paraId="190EBCF7" w14:textId="717F2B6B"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tc>
      </w:tr>
      <w:tr w:rsidR="00433F83" w:rsidRPr="0062558C" w14:paraId="7B728A12" w14:textId="77777777" w:rsidTr="00984A72">
        <w:trPr>
          <w:trHeight w:val="20"/>
        </w:trPr>
        <w:tc>
          <w:tcPr>
            <w:tcW w:w="246" w:type="pct"/>
            <w:vAlign w:val="center"/>
          </w:tcPr>
          <w:p w14:paraId="309763D0" w14:textId="538FD365" w:rsidR="00433F83" w:rsidRPr="0062558C" w:rsidRDefault="00433F83" w:rsidP="00433F83">
            <w:pPr>
              <w:spacing w:after="0"/>
              <w:jc w:val="center"/>
              <w:rPr>
                <w:rFonts w:ascii="Arial" w:hAnsi="Arial" w:cs="Arial"/>
                <w:sz w:val="24"/>
                <w:szCs w:val="24"/>
              </w:rPr>
            </w:pPr>
            <w:r w:rsidRPr="0062558C">
              <w:rPr>
                <w:rFonts w:ascii="Arial" w:hAnsi="Arial" w:cs="Arial"/>
                <w:sz w:val="24"/>
                <w:szCs w:val="24"/>
              </w:rPr>
              <w:t>1.5.</w:t>
            </w:r>
          </w:p>
        </w:tc>
        <w:tc>
          <w:tcPr>
            <w:tcW w:w="1226" w:type="pct"/>
          </w:tcPr>
          <w:p w14:paraId="3ADCEDCB" w14:textId="0E2A2B68"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Повышение эффективности управления муниципальным имуществом.</w:t>
            </w:r>
          </w:p>
        </w:tc>
        <w:tc>
          <w:tcPr>
            <w:tcW w:w="1607" w:type="pct"/>
          </w:tcPr>
          <w:p w14:paraId="489B464F" w14:textId="02CFE138"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921" w:type="pct"/>
            <w:vAlign w:val="center"/>
          </w:tcPr>
          <w:p w14:paraId="07E51C12" w14:textId="36B19FAF" w:rsidR="00433F83" w:rsidRPr="0062558C" w:rsidRDefault="00433F83" w:rsidP="00433F83">
            <w:pPr>
              <w:spacing w:after="0" w:line="240" w:lineRule="auto"/>
              <w:jc w:val="both"/>
              <w:rPr>
                <w:rFonts w:ascii="Arial" w:hAnsi="Arial" w:cs="Arial"/>
                <w:sz w:val="24"/>
                <w:szCs w:val="24"/>
              </w:rPr>
            </w:pPr>
            <w:r w:rsidRPr="0062558C">
              <w:rPr>
                <w:rFonts w:ascii="Arial" w:eastAsiaTheme="minorEastAsia" w:hAnsi="Arial" w:cs="Arial"/>
                <w:bCs/>
                <w:sz w:val="24"/>
                <w:szCs w:val="24"/>
              </w:rPr>
              <w:t>Сумма поступлений от сдачи в аренду имущества, находящегося в муниципальной собственности (за исключением земельных участков)</w:t>
            </w:r>
          </w:p>
        </w:tc>
      </w:tr>
      <w:tr w:rsidR="00433F83" w:rsidRPr="0062558C" w14:paraId="004EC8AB" w14:textId="77777777" w:rsidTr="00984A72">
        <w:trPr>
          <w:trHeight w:val="20"/>
        </w:trPr>
        <w:tc>
          <w:tcPr>
            <w:tcW w:w="246" w:type="pct"/>
            <w:vAlign w:val="center"/>
          </w:tcPr>
          <w:p w14:paraId="7427C2D5" w14:textId="4FADBC7B" w:rsidR="00433F83" w:rsidRPr="0062558C" w:rsidRDefault="00433F83" w:rsidP="00433F83">
            <w:pPr>
              <w:spacing w:after="0"/>
              <w:jc w:val="center"/>
              <w:rPr>
                <w:rFonts w:ascii="Arial" w:hAnsi="Arial" w:cs="Arial"/>
                <w:sz w:val="24"/>
                <w:szCs w:val="24"/>
              </w:rPr>
            </w:pPr>
            <w:r w:rsidRPr="0062558C">
              <w:rPr>
                <w:rFonts w:ascii="Arial" w:hAnsi="Arial" w:cs="Arial"/>
                <w:sz w:val="24"/>
                <w:szCs w:val="24"/>
              </w:rPr>
              <w:t>1.6.</w:t>
            </w:r>
          </w:p>
        </w:tc>
        <w:tc>
          <w:tcPr>
            <w:tcW w:w="1226" w:type="pct"/>
          </w:tcPr>
          <w:p w14:paraId="346A4D9B" w14:textId="5E457D1C"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Повышение эффективности управления муниципальным имуществом.</w:t>
            </w:r>
          </w:p>
        </w:tc>
        <w:tc>
          <w:tcPr>
            <w:tcW w:w="1607" w:type="pct"/>
          </w:tcPr>
          <w:p w14:paraId="6D300042" w14:textId="2ADD72EA"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921" w:type="pct"/>
            <w:vAlign w:val="center"/>
          </w:tcPr>
          <w:p w14:paraId="6586D2B8" w14:textId="3EB1377B" w:rsidR="00433F83" w:rsidRPr="0062558C" w:rsidRDefault="00433F83" w:rsidP="00433F83">
            <w:pPr>
              <w:spacing w:after="0" w:line="240" w:lineRule="auto"/>
              <w:ind w:left="-57" w:right="-57"/>
              <w:jc w:val="both"/>
              <w:rPr>
                <w:rFonts w:ascii="Arial" w:eastAsiaTheme="minorEastAsia" w:hAnsi="Arial" w:cs="Arial"/>
                <w:bCs/>
                <w:sz w:val="24"/>
                <w:szCs w:val="24"/>
              </w:rPr>
            </w:pPr>
            <w:r w:rsidRPr="0062558C">
              <w:rPr>
                <w:rFonts w:ascii="Arial" w:eastAsiaTheme="minorEastAsia" w:hAnsi="Arial" w:cs="Arial"/>
                <w:bCs/>
                <w:sz w:val="24"/>
                <w:szCs w:val="24"/>
              </w:rPr>
              <w:t>Создание условий для беспрепятственного доступа инвалидов и других маломобильных групп населения в многоквартирных домах</w:t>
            </w:r>
          </w:p>
        </w:tc>
      </w:tr>
      <w:tr w:rsidR="00433F83" w:rsidRPr="0062558C" w14:paraId="2303BD92" w14:textId="77777777" w:rsidTr="00984A72">
        <w:trPr>
          <w:trHeight w:val="20"/>
        </w:trPr>
        <w:tc>
          <w:tcPr>
            <w:tcW w:w="246" w:type="pct"/>
            <w:vAlign w:val="center"/>
          </w:tcPr>
          <w:p w14:paraId="69750A35" w14:textId="57249F03" w:rsidR="00433F83" w:rsidRPr="0062558C" w:rsidRDefault="00433F83" w:rsidP="00433F83">
            <w:pPr>
              <w:jc w:val="center"/>
              <w:rPr>
                <w:rFonts w:ascii="Arial" w:hAnsi="Arial" w:cs="Arial"/>
                <w:sz w:val="24"/>
                <w:szCs w:val="24"/>
              </w:rPr>
            </w:pPr>
            <w:r w:rsidRPr="0062558C">
              <w:rPr>
                <w:rFonts w:ascii="Arial" w:hAnsi="Arial" w:cs="Arial"/>
                <w:sz w:val="24"/>
                <w:szCs w:val="24"/>
              </w:rPr>
              <w:t>1.7.</w:t>
            </w:r>
          </w:p>
        </w:tc>
        <w:tc>
          <w:tcPr>
            <w:tcW w:w="1226" w:type="pct"/>
            <w:vAlign w:val="center"/>
          </w:tcPr>
          <w:p w14:paraId="4A157509" w14:textId="5C44A262"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Повышение эффективности управления муниципальным имуществом.</w:t>
            </w:r>
          </w:p>
        </w:tc>
        <w:tc>
          <w:tcPr>
            <w:tcW w:w="1607" w:type="pct"/>
          </w:tcPr>
          <w:p w14:paraId="3437C412" w14:textId="2C81CF33" w:rsidR="00433F83" w:rsidRPr="0062558C" w:rsidRDefault="00AD13FD" w:rsidP="00433F83">
            <w:pPr>
              <w:jc w:val="both"/>
              <w:rPr>
                <w:rFonts w:ascii="Arial" w:hAnsi="Arial" w:cs="Arial"/>
                <w:sz w:val="24"/>
                <w:szCs w:val="24"/>
              </w:rPr>
            </w:pPr>
            <w:r w:rsidRPr="0062558C">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921" w:type="pct"/>
            <w:vAlign w:val="center"/>
          </w:tcPr>
          <w:p w14:paraId="5A69AC4C" w14:textId="76C916E8" w:rsidR="00433F83" w:rsidRPr="0062558C" w:rsidRDefault="00433F83" w:rsidP="00433F83">
            <w:pPr>
              <w:spacing w:after="0" w:line="240" w:lineRule="auto"/>
              <w:jc w:val="both"/>
              <w:rPr>
                <w:rFonts w:ascii="Arial" w:hAnsi="Arial" w:cs="Arial"/>
                <w:sz w:val="24"/>
                <w:szCs w:val="24"/>
              </w:rPr>
            </w:pPr>
            <w:r w:rsidRPr="0062558C">
              <w:rPr>
                <w:rFonts w:ascii="Arial" w:eastAsiaTheme="minorEastAsia" w:hAnsi="Arial" w:cs="Arial"/>
                <w:bCs/>
                <w:sz w:val="24"/>
                <w:szCs w:val="24"/>
              </w:rPr>
              <w:t>Обеспечение сбора платы за наем жилого помещения</w:t>
            </w:r>
          </w:p>
        </w:tc>
      </w:tr>
      <w:tr w:rsidR="00433F83" w:rsidRPr="0062558C" w14:paraId="51217853" w14:textId="77777777" w:rsidTr="00984A72">
        <w:trPr>
          <w:trHeight w:val="20"/>
        </w:trPr>
        <w:tc>
          <w:tcPr>
            <w:tcW w:w="246" w:type="pct"/>
            <w:vAlign w:val="center"/>
          </w:tcPr>
          <w:p w14:paraId="618C5B56" w14:textId="71848184" w:rsidR="00433F83" w:rsidRPr="0062558C" w:rsidRDefault="00433F83" w:rsidP="00433F83">
            <w:pPr>
              <w:jc w:val="center"/>
              <w:rPr>
                <w:rFonts w:ascii="Arial" w:hAnsi="Arial" w:cs="Arial"/>
                <w:sz w:val="24"/>
                <w:szCs w:val="24"/>
              </w:rPr>
            </w:pPr>
            <w:r w:rsidRPr="0062558C">
              <w:rPr>
                <w:rFonts w:ascii="Arial" w:hAnsi="Arial" w:cs="Arial"/>
                <w:sz w:val="24"/>
                <w:szCs w:val="24"/>
              </w:rPr>
              <w:t>1.8.</w:t>
            </w:r>
          </w:p>
        </w:tc>
        <w:tc>
          <w:tcPr>
            <w:tcW w:w="1226" w:type="pct"/>
            <w:vAlign w:val="center"/>
          </w:tcPr>
          <w:p w14:paraId="6098CF27" w14:textId="501667B6"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Повышение эффективности управления муниципальным имуществом.</w:t>
            </w:r>
          </w:p>
        </w:tc>
        <w:tc>
          <w:tcPr>
            <w:tcW w:w="1607" w:type="pct"/>
          </w:tcPr>
          <w:p w14:paraId="614FEDFF" w14:textId="137E15EB" w:rsidR="00433F83" w:rsidRPr="0062558C" w:rsidRDefault="00FB610B" w:rsidP="0009783C">
            <w:pPr>
              <w:jc w:val="both"/>
              <w:rPr>
                <w:rFonts w:ascii="Arial" w:hAnsi="Arial" w:cs="Arial"/>
                <w:sz w:val="24"/>
                <w:szCs w:val="24"/>
              </w:rPr>
            </w:pPr>
            <w:r w:rsidRPr="0062558C">
              <w:rPr>
                <w:rFonts w:ascii="Arial" w:hAnsi="Arial" w:cs="Arial"/>
                <w:sz w:val="24"/>
                <w:szCs w:val="24"/>
              </w:rPr>
              <w:t>Создание условий для реализации государственных полномочий в области земельных отношений</w:t>
            </w:r>
          </w:p>
        </w:tc>
        <w:tc>
          <w:tcPr>
            <w:tcW w:w="1921" w:type="pct"/>
            <w:vAlign w:val="center"/>
          </w:tcPr>
          <w:p w14:paraId="526A3FE1" w14:textId="1B80AF28"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Выполнение плановых показателей по доходам от сдачи в аренду земельных участков</w:t>
            </w:r>
          </w:p>
        </w:tc>
      </w:tr>
      <w:tr w:rsidR="00433F83" w:rsidRPr="0062558C" w14:paraId="7F82A357" w14:textId="77777777" w:rsidTr="00984A72">
        <w:trPr>
          <w:trHeight w:val="20"/>
        </w:trPr>
        <w:tc>
          <w:tcPr>
            <w:tcW w:w="246" w:type="pct"/>
            <w:vAlign w:val="center"/>
          </w:tcPr>
          <w:p w14:paraId="0C11DCFA" w14:textId="036986E3" w:rsidR="00433F83" w:rsidRPr="0062558C" w:rsidRDefault="00433F83" w:rsidP="00433F83">
            <w:pPr>
              <w:jc w:val="center"/>
              <w:rPr>
                <w:rFonts w:ascii="Arial" w:hAnsi="Arial" w:cs="Arial"/>
                <w:sz w:val="24"/>
                <w:szCs w:val="24"/>
              </w:rPr>
            </w:pPr>
            <w:r w:rsidRPr="0062558C">
              <w:rPr>
                <w:rFonts w:ascii="Arial" w:hAnsi="Arial" w:cs="Arial"/>
                <w:sz w:val="24"/>
                <w:szCs w:val="24"/>
              </w:rPr>
              <w:t>1.9.</w:t>
            </w:r>
          </w:p>
        </w:tc>
        <w:tc>
          <w:tcPr>
            <w:tcW w:w="1226" w:type="pct"/>
          </w:tcPr>
          <w:p w14:paraId="2457079D" w14:textId="0695905B"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Повышение эффективности управления муниципальным имуществом.</w:t>
            </w:r>
          </w:p>
        </w:tc>
        <w:tc>
          <w:tcPr>
            <w:tcW w:w="1607" w:type="pct"/>
          </w:tcPr>
          <w:p w14:paraId="39CBCCA1" w14:textId="29437950" w:rsidR="00433F83" w:rsidRPr="0062558C" w:rsidRDefault="00FB610B" w:rsidP="0009783C">
            <w:pPr>
              <w:jc w:val="both"/>
              <w:rPr>
                <w:rFonts w:ascii="Arial" w:hAnsi="Arial" w:cs="Arial"/>
                <w:sz w:val="24"/>
                <w:szCs w:val="24"/>
              </w:rPr>
            </w:pPr>
            <w:r w:rsidRPr="0062558C">
              <w:rPr>
                <w:rFonts w:ascii="Arial" w:hAnsi="Arial" w:cs="Arial"/>
                <w:sz w:val="24"/>
                <w:szCs w:val="24"/>
              </w:rPr>
              <w:t>Создание условий для реализации государственных полномочий в области земельных отношений</w:t>
            </w:r>
          </w:p>
        </w:tc>
        <w:tc>
          <w:tcPr>
            <w:tcW w:w="1921" w:type="pct"/>
            <w:vAlign w:val="center"/>
          </w:tcPr>
          <w:p w14:paraId="5A7617F9" w14:textId="150A1415" w:rsidR="00433F83" w:rsidRPr="0062558C" w:rsidRDefault="00433F83" w:rsidP="00433F83">
            <w:pPr>
              <w:spacing w:after="0" w:line="240" w:lineRule="auto"/>
              <w:ind w:left="-57" w:right="-57"/>
              <w:jc w:val="both"/>
              <w:rPr>
                <w:rFonts w:ascii="Arial" w:hAnsi="Arial" w:cs="Arial"/>
                <w:sz w:val="24"/>
                <w:szCs w:val="24"/>
              </w:rPr>
            </w:pPr>
            <w:r w:rsidRPr="0062558C">
              <w:rPr>
                <w:rFonts w:ascii="Arial" w:hAnsi="Arial" w:cs="Arial"/>
                <w:sz w:val="24"/>
                <w:szCs w:val="24"/>
              </w:rPr>
              <w:t>Эффективность работы по вовлечению в хозяйственный оборот земельных участков, государственная собственность на которые не разграничена</w:t>
            </w:r>
          </w:p>
        </w:tc>
      </w:tr>
      <w:tr w:rsidR="00433F83" w:rsidRPr="0062558C" w14:paraId="1D02A892" w14:textId="77777777" w:rsidTr="00984A72">
        <w:trPr>
          <w:trHeight w:val="20"/>
        </w:trPr>
        <w:tc>
          <w:tcPr>
            <w:tcW w:w="246" w:type="pct"/>
            <w:vAlign w:val="center"/>
          </w:tcPr>
          <w:p w14:paraId="143E09CB" w14:textId="02687588" w:rsidR="00433F83" w:rsidRPr="0062558C" w:rsidRDefault="00433F83" w:rsidP="00433F83">
            <w:pPr>
              <w:jc w:val="center"/>
              <w:rPr>
                <w:rFonts w:ascii="Arial" w:hAnsi="Arial" w:cs="Arial"/>
                <w:sz w:val="24"/>
                <w:szCs w:val="24"/>
              </w:rPr>
            </w:pPr>
            <w:r w:rsidRPr="0062558C">
              <w:rPr>
                <w:rFonts w:ascii="Arial" w:hAnsi="Arial" w:cs="Arial"/>
                <w:sz w:val="24"/>
                <w:szCs w:val="24"/>
              </w:rPr>
              <w:t>1.10.</w:t>
            </w:r>
          </w:p>
        </w:tc>
        <w:tc>
          <w:tcPr>
            <w:tcW w:w="1226" w:type="pct"/>
          </w:tcPr>
          <w:p w14:paraId="2B0A75E8" w14:textId="32CFA15E"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Повышение эффективности управления муниципальным имуществом.</w:t>
            </w:r>
          </w:p>
        </w:tc>
        <w:tc>
          <w:tcPr>
            <w:tcW w:w="1607" w:type="pct"/>
          </w:tcPr>
          <w:p w14:paraId="4B5A11DC" w14:textId="45B61EDD" w:rsidR="00433F83" w:rsidRPr="0062558C" w:rsidRDefault="005534AF" w:rsidP="0009783C">
            <w:pPr>
              <w:jc w:val="both"/>
              <w:rPr>
                <w:rFonts w:ascii="Arial" w:hAnsi="Arial" w:cs="Arial"/>
                <w:sz w:val="24"/>
                <w:szCs w:val="24"/>
              </w:rPr>
            </w:pPr>
            <w:r w:rsidRPr="0062558C">
              <w:rPr>
                <w:rFonts w:ascii="Arial" w:hAnsi="Arial" w:cs="Arial"/>
                <w:sz w:val="24"/>
                <w:szCs w:val="24"/>
              </w:rPr>
              <w:t xml:space="preserve">Создание условий для реализации государственных полномочий в области </w:t>
            </w:r>
            <w:r w:rsidRPr="0062558C">
              <w:rPr>
                <w:rFonts w:ascii="Arial" w:hAnsi="Arial" w:cs="Arial"/>
                <w:sz w:val="24"/>
                <w:szCs w:val="24"/>
              </w:rPr>
              <w:lastRenderedPageBreak/>
              <w:t>земельных отношений</w:t>
            </w:r>
          </w:p>
        </w:tc>
        <w:tc>
          <w:tcPr>
            <w:tcW w:w="1921" w:type="pct"/>
            <w:vAlign w:val="center"/>
          </w:tcPr>
          <w:p w14:paraId="596BF0D3" w14:textId="6112F450" w:rsidR="00433F83" w:rsidRPr="0062558C" w:rsidRDefault="00433F83" w:rsidP="00433F83">
            <w:pPr>
              <w:spacing w:after="0" w:line="240" w:lineRule="auto"/>
              <w:jc w:val="both"/>
              <w:rPr>
                <w:rFonts w:ascii="Arial" w:hAnsi="Arial" w:cs="Arial"/>
                <w:sz w:val="24"/>
                <w:szCs w:val="24"/>
              </w:rPr>
            </w:pPr>
            <w:r w:rsidRPr="0062558C">
              <w:rPr>
                <w:rFonts w:ascii="Arial" w:eastAsiaTheme="minorEastAsia" w:hAnsi="Arial" w:cs="Arial"/>
                <w:sz w:val="24"/>
                <w:szCs w:val="24"/>
              </w:rPr>
              <w:lastRenderedPageBreak/>
              <w:t xml:space="preserve">Эффективность работы по взысканию задолженности по арендной плате за земельные участки, государственная собственность на </w:t>
            </w:r>
            <w:r w:rsidRPr="0062558C">
              <w:rPr>
                <w:rFonts w:ascii="Arial" w:eastAsiaTheme="minorEastAsia" w:hAnsi="Arial" w:cs="Arial"/>
                <w:sz w:val="24"/>
                <w:szCs w:val="24"/>
              </w:rPr>
              <w:lastRenderedPageBreak/>
              <w:t>которые не разграничена</w:t>
            </w:r>
          </w:p>
        </w:tc>
      </w:tr>
      <w:tr w:rsidR="00433F83" w:rsidRPr="0062558C" w14:paraId="7898BC8E" w14:textId="77777777" w:rsidTr="00984A72">
        <w:trPr>
          <w:trHeight w:val="20"/>
        </w:trPr>
        <w:tc>
          <w:tcPr>
            <w:tcW w:w="246" w:type="pct"/>
            <w:vAlign w:val="center"/>
          </w:tcPr>
          <w:p w14:paraId="0A099B52" w14:textId="7C718552" w:rsidR="00433F83" w:rsidRPr="0062558C" w:rsidRDefault="00433F83" w:rsidP="00433F83">
            <w:pPr>
              <w:jc w:val="center"/>
              <w:rPr>
                <w:rFonts w:ascii="Arial" w:hAnsi="Arial" w:cs="Arial"/>
                <w:sz w:val="24"/>
                <w:szCs w:val="24"/>
              </w:rPr>
            </w:pPr>
            <w:r w:rsidRPr="0062558C">
              <w:rPr>
                <w:rFonts w:ascii="Arial" w:hAnsi="Arial" w:cs="Arial"/>
                <w:sz w:val="24"/>
                <w:szCs w:val="24"/>
              </w:rPr>
              <w:lastRenderedPageBreak/>
              <w:t>1.11.</w:t>
            </w:r>
          </w:p>
        </w:tc>
        <w:tc>
          <w:tcPr>
            <w:tcW w:w="1226" w:type="pct"/>
          </w:tcPr>
          <w:p w14:paraId="2D9847B2" w14:textId="626E505D"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Повышение эффективности управления муниципальным имуществом.</w:t>
            </w:r>
          </w:p>
        </w:tc>
        <w:tc>
          <w:tcPr>
            <w:tcW w:w="1607" w:type="pct"/>
          </w:tcPr>
          <w:p w14:paraId="46034644" w14:textId="2592E607" w:rsidR="00433F83" w:rsidRPr="0062558C" w:rsidRDefault="005534AF" w:rsidP="0009783C">
            <w:pPr>
              <w:jc w:val="both"/>
              <w:rPr>
                <w:rFonts w:ascii="Arial" w:hAnsi="Arial" w:cs="Arial"/>
                <w:sz w:val="24"/>
                <w:szCs w:val="24"/>
              </w:rPr>
            </w:pPr>
            <w:r w:rsidRPr="0062558C">
              <w:rPr>
                <w:rFonts w:ascii="Arial" w:hAnsi="Arial" w:cs="Arial"/>
                <w:sz w:val="24"/>
                <w:szCs w:val="24"/>
              </w:rPr>
              <w:t>Создание условий для реализации государственных полномочий в области земельных отношений</w:t>
            </w:r>
          </w:p>
        </w:tc>
        <w:tc>
          <w:tcPr>
            <w:tcW w:w="1921" w:type="pct"/>
            <w:vAlign w:val="center"/>
          </w:tcPr>
          <w:p w14:paraId="06AB66F0" w14:textId="2F337D9A"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r>
      <w:tr w:rsidR="00433F83" w:rsidRPr="0062558C" w14:paraId="1345F9EE" w14:textId="77777777" w:rsidTr="00984A72">
        <w:trPr>
          <w:trHeight w:val="20"/>
        </w:trPr>
        <w:tc>
          <w:tcPr>
            <w:tcW w:w="246" w:type="pct"/>
            <w:vAlign w:val="center"/>
          </w:tcPr>
          <w:p w14:paraId="16869CB5" w14:textId="2A148D5C" w:rsidR="00433F83" w:rsidRPr="0062558C" w:rsidRDefault="00433F83" w:rsidP="00433F83">
            <w:pPr>
              <w:jc w:val="center"/>
              <w:rPr>
                <w:rFonts w:ascii="Arial" w:hAnsi="Arial" w:cs="Arial"/>
                <w:sz w:val="24"/>
                <w:szCs w:val="24"/>
              </w:rPr>
            </w:pPr>
            <w:r w:rsidRPr="0062558C">
              <w:rPr>
                <w:rFonts w:ascii="Arial" w:hAnsi="Arial" w:cs="Arial"/>
                <w:sz w:val="24"/>
                <w:szCs w:val="24"/>
              </w:rPr>
              <w:t>1.12.</w:t>
            </w:r>
          </w:p>
        </w:tc>
        <w:tc>
          <w:tcPr>
            <w:tcW w:w="1226" w:type="pct"/>
          </w:tcPr>
          <w:p w14:paraId="45368ED1" w14:textId="3D0DE8FC"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Повышение эффективности управления муниципальным имуществом.</w:t>
            </w:r>
          </w:p>
        </w:tc>
        <w:tc>
          <w:tcPr>
            <w:tcW w:w="1607" w:type="pct"/>
          </w:tcPr>
          <w:p w14:paraId="5911B134" w14:textId="3BDCEE7C" w:rsidR="00433F83" w:rsidRPr="0062558C" w:rsidRDefault="00AD13FD" w:rsidP="0009783C">
            <w:pPr>
              <w:jc w:val="both"/>
              <w:rPr>
                <w:rFonts w:ascii="Arial" w:hAnsi="Arial" w:cs="Arial"/>
                <w:sz w:val="24"/>
                <w:szCs w:val="24"/>
              </w:rPr>
            </w:pPr>
            <w:r w:rsidRPr="0062558C">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921" w:type="pct"/>
            <w:vAlign w:val="center"/>
          </w:tcPr>
          <w:p w14:paraId="16C80A75" w14:textId="65663CEF"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Сумма поступлений от приватизации недвижимого имущества</w:t>
            </w:r>
          </w:p>
        </w:tc>
      </w:tr>
      <w:tr w:rsidR="00433F83" w:rsidRPr="0062558C" w14:paraId="50174FC4" w14:textId="77777777" w:rsidTr="00984A72">
        <w:trPr>
          <w:trHeight w:val="20"/>
        </w:trPr>
        <w:tc>
          <w:tcPr>
            <w:tcW w:w="246" w:type="pct"/>
            <w:vAlign w:val="center"/>
          </w:tcPr>
          <w:p w14:paraId="5F313FE4" w14:textId="717FC27C" w:rsidR="00433F83" w:rsidRPr="0062558C" w:rsidRDefault="00433F83" w:rsidP="00433F83">
            <w:pPr>
              <w:jc w:val="center"/>
              <w:rPr>
                <w:rFonts w:ascii="Arial" w:hAnsi="Arial" w:cs="Arial"/>
                <w:sz w:val="24"/>
                <w:szCs w:val="24"/>
              </w:rPr>
            </w:pPr>
            <w:r w:rsidRPr="0062558C">
              <w:rPr>
                <w:rFonts w:ascii="Arial" w:hAnsi="Arial" w:cs="Arial"/>
                <w:sz w:val="24"/>
                <w:szCs w:val="24"/>
              </w:rPr>
              <w:t>1.13.</w:t>
            </w:r>
          </w:p>
        </w:tc>
        <w:tc>
          <w:tcPr>
            <w:tcW w:w="1226" w:type="pct"/>
            <w:vAlign w:val="center"/>
          </w:tcPr>
          <w:p w14:paraId="7F6D0184" w14:textId="13A381F4"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Повышение эффективности управления муниципальным имуществом.</w:t>
            </w:r>
          </w:p>
        </w:tc>
        <w:tc>
          <w:tcPr>
            <w:tcW w:w="1607" w:type="pct"/>
          </w:tcPr>
          <w:p w14:paraId="13E0102E" w14:textId="019024DA" w:rsidR="00433F83" w:rsidRPr="0062558C" w:rsidRDefault="00AD13FD" w:rsidP="0009783C">
            <w:pPr>
              <w:jc w:val="both"/>
              <w:rPr>
                <w:rFonts w:ascii="Arial" w:hAnsi="Arial" w:cs="Arial"/>
                <w:sz w:val="24"/>
                <w:szCs w:val="24"/>
              </w:rPr>
            </w:pPr>
            <w:r w:rsidRPr="0062558C">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921" w:type="pct"/>
            <w:vAlign w:val="center"/>
          </w:tcPr>
          <w:p w14:paraId="15D9657E" w14:textId="1E3C7B50"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Исполнение обязательств собственника по плате за содержание и коммунальные услуги свободных жилых и нежилых помещений, находящихся в казне городского округа Люберцы</w:t>
            </w:r>
          </w:p>
        </w:tc>
      </w:tr>
      <w:tr w:rsidR="00433F83" w:rsidRPr="0062558C" w14:paraId="04BA2F60" w14:textId="77777777" w:rsidTr="00984A72">
        <w:trPr>
          <w:trHeight w:val="20"/>
        </w:trPr>
        <w:tc>
          <w:tcPr>
            <w:tcW w:w="246" w:type="pct"/>
            <w:vAlign w:val="center"/>
          </w:tcPr>
          <w:p w14:paraId="295BE680" w14:textId="4D54F480" w:rsidR="00433F83" w:rsidRPr="0062558C" w:rsidRDefault="00433F83" w:rsidP="00433F83">
            <w:pPr>
              <w:jc w:val="center"/>
              <w:rPr>
                <w:rFonts w:ascii="Arial" w:hAnsi="Arial" w:cs="Arial"/>
                <w:sz w:val="24"/>
                <w:szCs w:val="24"/>
              </w:rPr>
            </w:pPr>
            <w:r w:rsidRPr="0062558C">
              <w:rPr>
                <w:rFonts w:ascii="Arial" w:hAnsi="Arial" w:cs="Arial"/>
                <w:sz w:val="24"/>
                <w:szCs w:val="24"/>
              </w:rPr>
              <w:t>1.14.</w:t>
            </w:r>
          </w:p>
        </w:tc>
        <w:tc>
          <w:tcPr>
            <w:tcW w:w="1226" w:type="pct"/>
            <w:vAlign w:val="center"/>
          </w:tcPr>
          <w:p w14:paraId="45A67D3D" w14:textId="02BD288A"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Повышение эффективности управления муниципальным имуществом.</w:t>
            </w:r>
          </w:p>
        </w:tc>
        <w:tc>
          <w:tcPr>
            <w:tcW w:w="1607" w:type="pct"/>
          </w:tcPr>
          <w:p w14:paraId="1F1F649B" w14:textId="3B505043" w:rsidR="00433F83" w:rsidRPr="0062558C" w:rsidRDefault="00AD13FD" w:rsidP="0009783C">
            <w:pPr>
              <w:jc w:val="both"/>
              <w:rPr>
                <w:rFonts w:ascii="Arial" w:hAnsi="Arial" w:cs="Arial"/>
                <w:sz w:val="24"/>
                <w:szCs w:val="24"/>
              </w:rPr>
            </w:pPr>
            <w:r w:rsidRPr="0062558C">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921" w:type="pct"/>
            <w:vAlign w:val="center"/>
          </w:tcPr>
          <w:p w14:paraId="126340D0" w14:textId="1153616A"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 xml:space="preserve">Доля государственных и муниципальных услуг в области земельных отношений, </w:t>
            </w:r>
            <w:proofErr w:type="gramStart"/>
            <w:r w:rsidRPr="0062558C">
              <w:rPr>
                <w:rFonts w:ascii="Arial" w:hAnsi="Arial" w:cs="Arial"/>
                <w:sz w:val="24"/>
                <w:szCs w:val="24"/>
              </w:rPr>
              <w:t>заявления</w:t>
            </w:r>
            <w:proofErr w:type="gramEnd"/>
            <w:r w:rsidRPr="0062558C">
              <w:rPr>
                <w:rFonts w:ascii="Arial" w:hAnsi="Arial" w:cs="Arial"/>
                <w:sz w:val="24"/>
                <w:szCs w:val="24"/>
              </w:rPr>
              <w:t xml:space="preserve">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ОМСУ</w:t>
            </w:r>
          </w:p>
        </w:tc>
      </w:tr>
      <w:tr w:rsidR="00433F83" w:rsidRPr="0062558C" w14:paraId="249D6CC2" w14:textId="77777777" w:rsidTr="00984A72">
        <w:trPr>
          <w:trHeight w:val="20"/>
        </w:trPr>
        <w:tc>
          <w:tcPr>
            <w:tcW w:w="246" w:type="pct"/>
            <w:vAlign w:val="center"/>
          </w:tcPr>
          <w:p w14:paraId="75B8381C" w14:textId="4F34AA3E" w:rsidR="00433F83" w:rsidRPr="0062558C" w:rsidRDefault="00433F83" w:rsidP="00433F83">
            <w:pPr>
              <w:jc w:val="center"/>
              <w:rPr>
                <w:rFonts w:ascii="Arial" w:hAnsi="Arial" w:cs="Arial"/>
                <w:sz w:val="24"/>
                <w:szCs w:val="24"/>
              </w:rPr>
            </w:pPr>
            <w:r w:rsidRPr="0062558C">
              <w:rPr>
                <w:rFonts w:ascii="Arial" w:hAnsi="Arial" w:cs="Arial"/>
                <w:sz w:val="24"/>
                <w:szCs w:val="24"/>
              </w:rPr>
              <w:t>1.15.</w:t>
            </w:r>
          </w:p>
        </w:tc>
        <w:tc>
          <w:tcPr>
            <w:tcW w:w="1226" w:type="pct"/>
          </w:tcPr>
          <w:p w14:paraId="374D79E4" w14:textId="2DC8E0C5"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Повышение эффективности управления муниципальным имуществом.</w:t>
            </w:r>
          </w:p>
        </w:tc>
        <w:tc>
          <w:tcPr>
            <w:tcW w:w="1607" w:type="pct"/>
          </w:tcPr>
          <w:p w14:paraId="3249F313" w14:textId="26392209" w:rsidR="00433F83" w:rsidRPr="0062558C" w:rsidRDefault="00AD13FD" w:rsidP="0009783C">
            <w:pPr>
              <w:jc w:val="both"/>
              <w:rPr>
                <w:rFonts w:ascii="Arial" w:hAnsi="Arial" w:cs="Arial"/>
                <w:sz w:val="24"/>
                <w:szCs w:val="24"/>
              </w:rPr>
            </w:pPr>
            <w:r w:rsidRPr="0062558C">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921" w:type="pct"/>
            <w:vAlign w:val="center"/>
          </w:tcPr>
          <w:p w14:paraId="59FEF22C" w14:textId="46CCDF92"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 xml:space="preserve">Участие </w:t>
            </w:r>
            <w:proofErr w:type="gramStart"/>
            <w:r w:rsidRPr="0062558C">
              <w:rPr>
                <w:rFonts w:ascii="Arial" w:hAnsi="Arial" w:cs="Arial"/>
                <w:sz w:val="24"/>
                <w:szCs w:val="24"/>
              </w:rPr>
              <w:t>в расходах на  содержание общего имущества в многоквартирном доме соразмерного своей доле в праве общей собственности на это имущество</w:t>
            </w:r>
            <w:proofErr w:type="gramEnd"/>
          </w:p>
        </w:tc>
      </w:tr>
      <w:tr w:rsidR="00433F83" w:rsidRPr="0062558C" w14:paraId="3929FC47" w14:textId="77777777" w:rsidTr="00984A72">
        <w:trPr>
          <w:trHeight w:val="20"/>
        </w:trPr>
        <w:tc>
          <w:tcPr>
            <w:tcW w:w="246" w:type="pct"/>
            <w:vAlign w:val="center"/>
          </w:tcPr>
          <w:p w14:paraId="46622219" w14:textId="3273DAE6" w:rsidR="00433F83" w:rsidRPr="0062558C" w:rsidRDefault="00433F83" w:rsidP="00433F83">
            <w:pPr>
              <w:jc w:val="center"/>
              <w:rPr>
                <w:rFonts w:ascii="Arial" w:hAnsi="Arial" w:cs="Arial"/>
                <w:sz w:val="24"/>
                <w:szCs w:val="24"/>
              </w:rPr>
            </w:pPr>
            <w:r w:rsidRPr="0062558C">
              <w:rPr>
                <w:rFonts w:ascii="Arial" w:hAnsi="Arial" w:cs="Arial"/>
                <w:sz w:val="24"/>
                <w:szCs w:val="24"/>
              </w:rPr>
              <w:t>1.16.</w:t>
            </w:r>
          </w:p>
        </w:tc>
        <w:tc>
          <w:tcPr>
            <w:tcW w:w="1226" w:type="pct"/>
          </w:tcPr>
          <w:p w14:paraId="3DC2E7D5" w14:textId="0E63A69C"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Повышение эффективности управления муниципальным имуществом.</w:t>
            </w:r>
          </w:p>
        </w:tc>
        <w:tc>
          <w:tcPr>
            <w:tcW w:w="1607" w:type="pct"/>
          </w:tcPr>
          <w:p w14:paraId="7944AC8B" w14:textId="1DCFCB0B" w:rsidR="00433F83" w:rsidRPr="0062558C" w:rsidRDefault="00FB610B" w:rsidP="0009783C">
            <w:pPr>
              <w:jc w:val="both"/>
              <w:rPr>
                <w:rFonts w:ascii="Arial" w:hAnsi="Arial" w:cs="Arial"/>
                <w:sz w:val="24"/>
                <w:szCs w:val="24"/>
              </w:rPr>
            </w:pPr>
            <w:r w:rsidRPr="0062558C">
              <w:rPr>
                <w:rFonts w:ascii="Arial" w:hAnsi="Arial" w:cs="Arial"/>
                <w:sz w:val="24"/>
                <w:szCs w:val="24"/>
              </w:rPr>
              <w:t>Создание условий для реализации государственных полномочий в области земельных отношений</w:t>
            </w:r>
          </w:p>
        </w:tc>
        <w:tc>
          <w:tcPr>
            <w:tcW w:w="1921" w:type="pct"/>
            <w:vAlign w:val="center"/>
          </w:tcPr>
          <w:p w14:paraId="5A9C4C5A" w14:textId="3CA9C97E"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Организация проведения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w:t>
            </w:r>
          </w:p>
        </w:tc>
      </w:tr>
      <w:tr w:rsidR="00433F83" w:rsidRPr="0062558C" w14:paraId="7D5A13AC" w14:textId="77777777" w:rsidTr="00984A72">
        <w:trPr>
          <w:trHeight w:val="20"/>
        </w:trPr>
        <w:tc>
          <w:tcPr>
            <w:tcW w:w="246" w:type="pct"/>
            <w:vAlign w:val="center"/>
          </w:tcPr>
          <w:p w14:paraId="1ABFF2A2" w14:textId="21A1833F" w:rsidR="00433F83" w:rsidRPr="0062558C" w:rsidRDefault="00433F83" w:rsidP="00433F83">
            <w:pPr>
              <w:jc w:val="center"/>
              <w:rPr>
                <w:rFonts w:ascii="Arial" w:hAnsi="Arial" w:cs="Arial"/>
                <w:sz w:val="24"/>
                <w:szCs w:val="24"/>
              </w:rPr>
            </w:pPr>
            <w:r w:rsidRPr="0062558C">
              <w:rPr>
                <w:rFonts w:ascii="Arial" w:hAnsi="Arial" w:cs="Arial"/>
                <w:sz w:val="24"/>
                <w:szCs w:val="24"/>
              </w:rPr>
              <w:t>1.17.</w:t>
            </w:r>
          </w:p>
        </w:tc>
        <w:tc>
          <w:tcPr>
            <w:tcW w:w="1226" w:type="pct"/>
          </w:tcPr>
          <w:p w14:paraId="50CBE53A" w14:textId="1FFB6C44"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Повышение эффективности управления муниципальным имуществом.</w:t>
            </w:r>
          </w:p>
        </w:tc>
        <w:tc>
          <w:tcPr>
            <w:tcW w:w="1607" w:type="pct"/>
          </w:tcPr>
          <w:p w14:paraId="3925BAA3" w14:textId="283AD604" w:rsidR="00433F83" w:rsidRPr="0062558C" w:rsidRDefault="005534AF" w:rsidP="0009783C">
            <w:pPr>
              <w:jc w:val="both"/>
              <w:rPr>
                <w:rFonts w:ascii="Arial" w:hAnsi="Arial" w:cs="Arial"/>
                <w:sz w:val="24"/>
                <w:szCs w:val="24"/>
              </w:rPr>
            </w:pPr>
            <w:r w:rsidRPr="0062558C">
              <w:rPr>
                <w:rFonts w:ascii="Arial" w:hAnsi="Arial" w:cs="Arial"/>
                <w:sz w:val="24"/>
                <w:szCs w:val="24"/>
              </w:rPr>
              <w:t xml:space="preserve">Управление имуществом, находящимся в муниципальной собственности, и </w:t>
            </w:r>
            <w:r w:rsidRPr="0062558C">
              <w:rPr>
                <w:rFonts w:ascii="Arial" w:hAnsi="Arial" w:cs="Arial"/>
                <w:sz w:val="24"/>
                <w:szCs w:val="24"/>
              </w:rPr>
              <w:lastRenderedPageBreak/>
              <w:t>выполнение кадастровых работ</w:t>
            </w:r>
          </w:p>
        </w:tc>
        <w:tc>
          <w:tcPr>
            <w:tcW w:w="1921" w:type="pct"/>
            <w:vAlign w:val="center"/>
          </w:tcPr>
          <w:p w14:paraId="7775CD83" w14:textId="7C8853F7" w:rsidR="00433F83" w:rsidRPr="0062558C" w:rsidRDefault="00433F83" w:rsidP="00433F83">
            <w:pPr>
              <w:spacing w:after="0" w:line="240" w:lineRule="auto"/>
              <w:ind w:left="-57" w:right="-57"/>
              <w:jc w:val="both"/>
              <w:rPr>
                <w:rFonts w:ascii="Arial" w:hAnsi="Arial" w:cs="Arial"/>
                <w:bCs/>
                <w:spacing w:val="-3"/>
                <w:sz w:val="24"/>
                <w:szCs w:val="24"/>
              </w:rPr>
            </w:pPr>
            <w:r w:rsidRPr="0062558C">
              <w:rPr>
                <w:rFonts w:ascii="Arial" w:hAnsi="Arial" w:cs="Arial"/>
                <w:bCs/>
                <w:spacing w:val="-3"/>
                <w:sz w:val="24"/>
                <w:szCs w:val="24"/>
              </w:rPr>
              <w:lastRenderedPageBreak/>
              <w:t>Предоставление земельных участков многодетным семьям</w:t>
            </w:r>
          </w:p>
        </w:tc>
      </w:tr>
      <w:tr w:rsidR="00433F83" w:rsidRPr="0062558C" w14:paraId="7BC75307" w14:textId="77777777" w:rsidTr="00984A72">
        <w:trPr>
          <w:trHeight w:val="20"/>
        </w:trPr>
        <w:tc>
          <w:tcPr>
            <w:tcW w:w="246" w:type="pct"/>
            <w:vAlign w:val="center"/>
          </w:tcPr>
          <w:p w14:paraId="03B19BB5" w14:textId="4C34CB9F" w:rsidR="00433F83" w:rsidRPr="0062558C" w:rsidRDefault="00433F83" w:rsidP="00433F83">
            <w:pPr>
              <w:jc w:val="center"/>
              <w:rPr>
                <w:rFonts w:ascii="Arial" w:hAnsi="Arial" w:cs="Arial"/>
                <w:sz w:val="24"/>
                <w:szCs w:val="24"/>
              </w:rPr>
            </w:pPr>
            <w:r w:rsidRPr="0062558C">
              <w:rPr>
                <w:rFonts w:ascii="Arial" w:hAnsi="Arial" w:cs="Arial"/>
                <w:sz w:val="24"/>
                <w:szCs w:val="24"/>
              </w:rPr>
              <w:lastRenderedPageBreak/>
              <w:t>1.18.</w:t>
            </w:r>
          </w:p>
        </w:tc>
        <w:tc>
          <w:tcPr>
            <w:tcW w:w="1226" w:type="pct"/>
          </w:tcPr>
          <w:p w14:paraId="4FAF29B9" w14:textId="0B752C05"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Повышение эффективности управления муниципальным имуществом.</w:t>
            </w:r>
          </w:p>
        </w:tc>
        <w:tc>
          <w:tcPr>
            <w:tcW w:w="1607" w:type="pct"/>
          </w:tcPr>
          <w:p w14:paraId="0DE0762D" w14:textId="6833DE71" w:rsidR="00433F83" w:rsidRPr="0062558C" w:rsidRDefault="00FB610B" w:rsidP="0009783C">
            <w:pPr>
              <w:jc w:val="both"/>
              <w:rPr>
                <w:rFonts w:ascii="Arial" w:hAnsi="Arial" w:cs="Arial"/>
                <w:sz w:val="24"/>
                <w:szCs w:val="24"/>
              </w:rPr>
            </w:pPr>
            <w:r w:rsidRPr="0062558C">
              <w:rPr>
                <w:rFonts w:ascii="Arial" w:hAnsi="Arial" w:cs="Arial"/>
                <w:sz w:val="24"/>
                <w:szCs w:val="24"/>
              </w:rPr>
              <w:t>Создание условий для реализации государственных полномочий в области земельных отношений</w:t>
            </w:r>
          </w:p>
        </w:tc>
        <w:tc>
          <w:tcPr>
            <w:tcW w:w="1921" w:type="pct"/>
            <w:vAlign w:val="center"/>
          </w:tcPr>
          <w:p w14:paraId="77225943" w14:textId="1CCADC97" w:rsidR="00433F83" w:rsidRPr="0062558C" w:rsidRDefault="00433F83" w:rsidP="00433F83">
            <w:pPr>
              <w:spacing w:after="0" w:line="240" w:lineRule="auto"/>
              <w:jc w:val="both"/>
              <w:rPr>
                <w:rFonts w:ascii="Arial" w:hAnsi="Arial" w:cs="Arial"/>
                <w:sz w:val="24"/>
                <w:szCs w:val="24"/>
              </w:rPr>
            </w:pPr>
            <w:r w:rsidRPr="0062558C">
              <w:rPr>
                <w:rFonts w:ascii="Arial" w:eastAsiaTheme="minorEastAsia" w:hAnsi="Arial" w:cs="Arial"/>
                <w:bCs/>
                <w:sz w:val="24"/>
                <w:szCs w:val="24"/>
              </w:rPr>
              <w:t>Проверка использования земель</w:t>
            </w:r>
          </w:p>
        </w:tc>
      </w:tr>
      <w:tr w:rsidR="00433F83" w:rsidRPr="0062558C" w14:paraId="632A2783" w14:textId="77777777" w:rsidTr="00984A72">
        <w:trPr>
          <w:trHeight w:val="20"/>
        </w:trPr>
        <w:tc>
          <w:tcPr>
            <w:tcW w:w="246" w:type="pct"/>
            <w:vAlign w:val="center"/>
          </w:tcPr>
          <w:p w14:paraId="28C91EC4" w14:textId="20747465" w:rsidR="00433F83" w:rsidRPr="0062558C" w:rsidRDefault="00433F83" w:rsidP="00433F83">
            <w:pPr>
              <w:jc w:val="center"/>
              <w:rPr>
                <w:rFonts w:ascii="Arial" w:hAnsi="Arial" w:cs="Arial"/>
                <w:sz w:val="24"/>
                <w:szCs w:val="24"/>
              </w:rPr>
            </w:pPr>
            <w:r w:rsidRPr="0062558C">
              <w:rPr>
                <w:rFonts w:ascii="Arial" w:hAnsi="Arial" w:cs="Arial"/>
                <w:sz w:val="24"/>
                <w:szCs w:val="24"/>
              </w:rPr>
              <w:t>1.19.</w:t>
            </w:r>
          </w:p>
        </w:tc>
        <w:tc>
          <w:tcPr>
            <w:tcW w:w="1226" w:type="pct"/>
            <w:vAlign w:val="center"/>
          </w:tcPr>
          <w:p w14:paraId="46AE1C58" w14:textId="38CDD2CF"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Повышение эффективности управления муниципальным имуществом.</w:t>
            </w:r>
          </w:p>
        </w:tc>
        <w:tc>
          <w:tcPr>
            <w:tcW w:w="1607" w:type="pct"/>
          </w:tcPr>
          <w:p w14:paraId="20823F53" w14:textId="20D9AC47" w:rsidR="00433F83" w:rsidRPr="0062558C" w:rsidRDefault="00FB610B" w:rsidP="0009783C">
            <w:pPr>
              <w:jc w:val="both"/>
              <w:rPr>
                <w:rFonts w:ascii="Arial" w:hAnsi="Arial" w:cs="Arial"/>
                <w:sz w:val="24"/>
                <w:szCs w:val="24"/>
              </w:rPr>
            </w:pPr>
            <w:r w:rsidRPr="0062558C">
              <w:rPr>
                <w:rFonts w:ascii="Arial" w:hAnsi="Arial" w:cs="Arial"/>
                <w:sz w:val="24"/>
                <w:szCs w:val="24"/>
              </w:rPr>
              <w:t>Создание условий для реализации государственных полномочий в области земельных отношений</w:t>
            </w:r>
          </w:p>
        </w:tc>
        <w:tc>
          <w:tcPr>
            <w:tcW w:w="1921" w:type="pct"/>
            <w:vAlign w:val="center"/>
          </w:tcPr>
          <w:p w14:paraId="3FC42772" w14:textId="2D7D486D"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w:t>
            </w:r>
          </w:p>
        </w:tc>
      </w:tr>
      <w:tr w:rsidR="00433F83" w:rsidRPr="0062558C" w14:paraId="7E80419E" w14:textId="77777777" w:rsidTr="00984A72">
        <w:trPr>
          <w:trHeight w:val="20"/>
        </w:trPr>
        <w:tc>
          <w:tcPr>
            <w:tcW w:w="246" w:type="pct"/>
            <w:vAlign w:val="center"/>
          </w:tcPr>
          <w:p w14:paraId="633ACA65" w14:textId="750E3702" w:rsidR="00433F83" w:rsidRPr="0062558C" w:rsidRDefault="001976F5" w:rsidP="00433F83">
            <w:pPr>
              <w:jc w:val="center"/>
              <w:rPr>
                <w:rFonts w:ascii="Arial" w:hAnsi="Arial" w:cs="Arial"/>
                <w:sz w:val="24"/>
                <w:szCs w:val="24"/>
              </w:rPr>
            </w:pPr>
            <w:r w:rsidRPr="0062558C">
              <w:rPr>
                <w:rFonts w:ascii="Arial" w:hAnsi="Arial" w:cs="Arial"/>
                <w:sz w:val="24"/>
                <w:szCs w:val="24"/>
              </w:rPr>
              <w:t>1.20.</w:t>
            </w:r>
          </w:p>
        </w:tc>
        <w:tc>
          <w:tcPr>
            <w:tcW w:w="1226" w:type="pct"/>
            <w:vAlign w:val="center"/>
          </w:tcPr>
          <w:p w14:paraId="61735D8E" w14:textId="4B1D2524"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Повышение эффективности управления муниципальным имуществом.</w:t>
            </w:r>
          </w:p>
        </w:tc>
        <w:tc>
          <w:tcPr>
            <w:tcW w:w="1607" w:type="pct"/>
          </w:tcPr>
          <w:p w14:paraId="21D8FAC3" w14:textId="3F1A5050" w:rsidR="00433F83" w:rsidRPr="0062558C" w:rsidRDefault="00FB610B" w:rsidP="0009783C">
            <w:pPr>
              <w:jc w:val="both"/>
              <w:rPr>
                <w:rFonts w:ascii="Arial" w:hAnsi="Arial" w:cs="Arial"/>
                <w:sz w:val="24"/>
                <w:szCs w:val="24"/>
              </w:rPr>
            </w:pPr>
            <w:r w:rsidRPr="0062558C">
              <w:rPr>
                <w:rFonts w:ascii="Arial" w:hAnsi="Arial" w:cs="Arial"/>
                <w:sz w:val="24"/>
                <w:szCs w:val="24"/>
              </w:rPr>
              <w:t>Создание условий для реализации государственных полномочий в области земельных отношений</w:t>
            </w:r>
          </w:p>
        </w:tc>
        <w:tc>
          <w:tcPr>
            <w:tcW w:w="1921" w:type="pct"/>
            <w:vAlign w:val="center"/>
          </w:tcPr>
          <w:p w14:paraId="1C18CD14" w14:textId="3A504096" w:rsidR="00433F83" w:rsidRPr="0062558C" w:rsidRDefault="00433F83" w:rsidP="00433F83">
            <w:pPr>
              <w:spacing w:after="0" w:line="240" w:lineRule="auto"/>
              <w:jc w:val="both"/>
              <w:rPr>
                <w:rFonts w:ascii="Arial" w:hAnsi="Arial" w:cs="Arial"/>
                <w:sz w:val="24"/>
                <w:szCs w:val="24"/>
              </w:rPr>
            </w:pPr>
            <w:r w:rsidRPr="0062558C">
              <w:rPr>
                <w:rFonts w:ascii="Arial" w:eastAsiaTheme="minorEastAsia" w:hAnsi="Arial" w:cs="Arial"/>
                <w:bCs/>
                <w:sz w:val="24"/>
                <w:szCs w:val="24"/>
              </w:rPr>
              <w:t>Исключение незаконных решений по земле</w:t>
            </w:r>
          </w:p>
        </w:tc>
      </w:tr>
      <w:tr w:rsidR="00433F83" w:rsidRPr="0062558C" w14:paraId="2E84ECFE" w14:textId="77777777" w:rsidTr="00984A72">
        <w:trPr>
          <w:trHeight w:val="20"/>
        </w:trPr>
        <w:tc>
          <w:tcPr>
            <w:tcW w:w="246" w:type="pct"/>
            <w:vAlign w:val="center"/>
          </w:tcPr>
          <w:p w14:paraId="196243EF" w14:textId="3D6142D6" w:rsidR="00433F83" w:rsidRPr="0062558C" w:rsidRDefault="001976F5" w:rsidP="00433F83">
            <w:pPr>
              <w:jc w:val="center"/>
              <w:rPr>
                <w:rFonts w:ascii="Arial" w:hAnsi="Arial" w:cs="Arial"/>
                <w:sz w:val="24"/>
                <w:szCs w:val="24"/>
              </w:rPr>
            </w:pPr>
            <w:r w:rsidRPr="0062558C">
              <w:rPr>
                <w:rFonts w:ascii="Arial" w:hAnsi="Arial" w:cs="Arial"/>
                <w:sz w:val="24"/>
                <w:szCs w:val="24"/>
              </w:rPr>
              <w:t>1.21.</w:t>
            </w:r>
          </w:p>
        </w:tc>
        <w:tc>
          <w:tcPr>
            <w:tcW w:w="1226" w:type="pct"/>
          </w:tcPr>
          <w:p w14:paraId="69D4F346" w14:textId="3826BD08"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Повышение эффективности управления муниципальным имуществом.</w:t>
            </w:r>
          </w:p>
        </w:tc>
        <w:tc>
          <w:tcPr>
            <w:tcW w:w="1607" w:type="pct"/>
          </w:tcPr>
          <w:p w14:paraId="2985C143" w14:textId="4B086538" w:rsidR="00433F83" w:rsidRPr="0062558C" w:rsidRDefault="00FB610B" w:rsidP="0009783C">
            <w:pPr>
              <w:jc w:val="both"/>
              <w:rPr>
                <w:rFonts w:ascii="Arial" w:hAnsi="Arial" w:cs="Arial"/>
                <w:sz w:val="24"/>
                <w:szCs w:val="24"/>
              </w:rPr>
            </w:pPr>
            <w:r w:rsidRPr="0062558C">
              <w:rPr>
                <w:rFonts w:ascii="Arial" w:hAnsi="Arial" w:cs="Arial"/>
                <w:sz w:val="24"/>
                <w:szCs w:val="24"/>
              </w:rPr>
              <w:t>Создание условий для реализации государственных полномочий в области земельных отношений</w:t>
            </w:r>
          </w:p>
        </w:tc>
        <w:tc>
          <w:tcPr>
            <w:tcW w:w="1921" w:type="pct"/>
            <w:vAlign w:val="center"/>
          </w:tcPr>
          <w:p w14:paraId="0B53F259" w14:textId="33CA7CCE" w:rsidR="00433F83" w:rsidRPr="0062558C" w:rsidRDefault="00433F83" w:rsidP="00433F83">
            <w:pPr>
              <w:spacing w:after="0" w:line="240" w:lineRule="auto"/>
              <w:jc w:val="both"/>
              <w:rPr>
                <w:rFonts w:ascii="Arial" w:hAnsi="Arial" w:cs="Arial"/>
                <w:sz w:val="24"/>
                <w:szCs w:val="24"/>
              </w:rPr>
            </w:pPr>
            <w:r w:rsidRPr="0062558C">
              <w:rPr>
                <w:rFonts w:ascii="Arial" w:hAnsi="Arial" w:cs="Arial"/>
                <w:bCs/>
                <w:sz w:val="24"/>
                <w:szCs w:val="24"/>
              </w:rPr>
              <w:t>Доля объектов недвижимого имущества, поставленных на  кадастровый учет от  выявленных земельных участков с объектами без  прав</w:t>
            </w:r>
          </w:p>
        </w:tc>
      </w:tr>
      <w:tr w:rsidR="00433F83" w:rsidRPr="0062558C" w14:paraId="1AD5E728" w14:textId="77777777" w:rsidTr="00984A72">
        <w:trPr>
          <w:trHeight w:val="20"/>
        </w:trPr>
        <w:tc>
          <w:tcPr>
            <w:tcW w:w="246" w:type="pct"/>
            <w:vAlign w:val="center"/>
          </w:tcPr>
          <w:p w14:paraId="3C8489A4" w14:textId="574DD000" w:rsidR="00433F83" w:rsidRPr="0062558C" w:rsidRDefault="001976F5" w:rsidP="00433F83">
            <w:pPr>
              <w:jc w:val="center"/>
              <w:rPr>
                <w:rFonts w:ascii="Arial" w:hAnsi="Arial" w:cs="Arial"/>
                <w:sz w:val="24"/>
                <w:szCs w:val="24"/>
              </w:rPr>
            </w:pPr>
            <w:r w:rsidRPr="0062558C">
              <w:rPr>
                <w:rFonts w:ascii="Arial" w:hAnsi="Arial" w:cs="Arial"/>
                <w:sz w:val="24"/>
                <w:szCs w:val="24"/>
              </w:rPr>
              <w:t>1.22.</w:t>
            </w:r>
          </w:p>
        </w:tc>
        <w:tc>
          <w:tcPr>
            <w:tcW w:w="1226" w:type="pct"/>
          </w:tcPr>
          <w:p w14:paraId="43A1295A" w14:textId="412EA569"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Повышение эффективности управления муниципальным имуществом.</w:t>
            </w:r>
          </w:p>
        </w:tc>
        <w:tc>
          <w:tcPr>
            <w:tcW w:w="1607" w:type="pct"/>
          </w:tcPr>
          <w:p w14:paraId="18BC3432" w14:textId="120A9A06" w:rsidR="00433F83" w:rsidRPr="0062558C" w:rsidRDefault="00FB610B" w:rsidP="0009783C">
            <w:pPr>
              <w:jc w:val="both"/>
              <w:rPr>
                <w:rFonts w:ascii="Arial" w:hAnsi="Arial" w:cs="Arial"/>
                <w:sz w:val="24"/>
                <w:szCs w:val="24"/>
              </w:rPr>
            </w:pPr>
            <w:r w:rsidRPr="0062558C">
              <w:rPr>
                <w:rFonts w:ascii="Arial" w:hAnsi="Arial" w:cs="Arial"/>
                <w:sz w:val="24"/>
                <w:szCs w:val="24"/>
              </w:rPr>
              <w:t>Создание условий для реализации государственных полномочий в области земельных отношений</w:t>
            </w:r>
          </w:p>
        </w:tc>
        <w:tc>
          <w:tcPr>
            <w:tcW w:w="1921" w:type="pct"/>
            <w:vAlign w:val="center"/>
          </w:tcPr>
          <w:p w14:paraId="072B151E" w14:textId="7A22BB28"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Прирост земельного налога</w:t>
            </w:r>
          </w:p>
        </w:tc>
      </w:tr>
      <w:tr w:rsidR="00433F83" w:rsidRPr="0062558C" w14:paraId="7140242D" w14:textId="77777777" w:rsidTr="00984A72">
        <w:trPr>
          <w:trHeight w:val="20"/>
        </w:trPr>
        <w:tc>
          <w:tcPr>
            <w:tcW w:w="246" w:type="pct"/>
            <w:vAlign w:val="center"/>
          </w:tcPr>
          <w:p w14:paraId="1B11B968" w14:textId="5F317C0C" w:rsidR="00433F83" w:rsidRPr="0062558C" w:rsidRDefault="001976F5" w:rsidP="00433F83">
            <w:pPr>
              <w:jc w:val="center"/>
              <w:rPr>
                <w:rFonts w:ascii="Arial" w:hAnsi="Arial" w:cs="Arial"/>
                <w:sz w:val="24"/>
                <w:szCs w:val="24"/>
              </w:rPr>
            </w:pPr>
            <w:r w:rsidRPr="0062558C">
              <w:rPr>
                <w:rFonts w:ascii="Arial" w:hAnsi="Arial" w:cs="Arial"/>
                <w:sz w:val="24"/>
                <w:szCs w:val="24"/>
              </w:rPr>
              <w:t>1.23.</w:t>
            </w:r>
          </w:p>
        </w:tc>
        <w:tc>
          <w:tcPr>
            <w:tcW w:w="1226" w:type="pct"/>
          </w:tcPr>
          <w:p w14:paraId="12029663" w14:textId="358C8E41"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Повышение эффективности управления муниципальным имуществом.</w:t>
            </w:r>
          </w:p>
        </w:tc>
        <w:tc>
          <w:tcPr>
            <w:tcW w:w="1607" w:type="pct"/>
          </w:tcPr>
          <w:p w14:paraId="08501202" w14:textId="577B4195" w:rsidR="00433F83" w:rsidRPr="0062558C" w:rsidRDefault="00FB610B" w:rsidP="0009783C">
            <w:pPr>
              <w:jc w:val="both"/>
              <w:rPr>
                <w:rFonts w:ascii="Arial" w:hAnsi="Arial" w:cs="Arial"/>
                <w:sz w:val="24"/>
                <w:szCs w:val="24"/>
              </w:rPr>
            </w:pPr>
            <w:r w:rsidRPr="0062558C">
              <w:rPr>
                <w:rFonts w:ascii="Arial" w:hAnsi="Arial" w:cs="Arial"/>
                <w:sz w:val="24"/>
                <w:szCs w:val="24"/>
              </w:rPr>
              <w:t>Создание условий для реализации государственных полномочий в области земельных отношений</w:t>
            </w:r>
          </w:p>
        </w:tc>
        <w:tc>
          <w:tcPr>
            <w:tcW w:w="1921" w:type="pct"/>
            <w:vAlign w:val="center"/>
          </w:tcPr>
          <w:p w14:paraId="02CF997E" w14:textId="2172E2F2"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 xml:space="preserve">Доля объектов </w:t>
            </w:r>
            <w:proofErr w:type="gramStart"/>
            <w:r w:rsidRPr="0062558C">
              <w:rPr>
                <w:rFonts w:ascii="Arial" w:hAnsi="Arial" w:cs="Arial"/>
                <w:sz w:val="24"/>
                <w:szCs w:val="24"/>
              </w:rPr>
              <w:t>недвижимости</w:t>
            </w:r>
            <w:proofErr w:type="gramEnd"/>
            <w:r w:rsidRPr="0062558C">
              <w:rPr>
                <w:rFonts w:ascii="Arial" w:hAnsi="Arial" w:cs="Arial"/>
                <w:sz w:val="24"/>
                <w:szCs w:val="24"/>
              </w:rPr>
              <w:t xml:space="preserve">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tc>
      </w:tr>
      <w:tr w:rsidR="00433F83" w:rsidRPr="0062558C" w14:paraId="58732C16" w14:textId="77777777" w:rsidTr="00984A72">
        <w:trPr>
          <w:trHeight w:val="20"/>
        </w:trPr>
        <w:tc>
          <w:tcPr>
            <w:tcW w:w="246" w:type="pct"/>
            <w:vAlign w:val="center"/>
          </w:tcPr>
          <w:p w14:paraId="44B8D566" w14:textId="0870AF5B" w:rsidR="00433F83" w:rsidRPr="0062558C" w:rsidRDefault="001976F5" w:rsidP="00433F83">
            <w:pPr>
              <w:jc w:val="center"/>
              <w:rPr>
                <w:rFonts w:ascii="Arial" w:hAnsi="Arial" w:cs="Arial"/>
                <w:sz w:val="24"/>
                <w:szCs w:val="24"/>
              </w:rPr>
            </w:pPr>
            <w:r w:rsidRPr="0062558C">
              <w:rPr>
                <w:rFonts w:ascii="Arial" w:hAnsi="Arial" w:cs="Arial"/>
                <w:sz w:val="24"/>
                <w:szCs w:val="24"/>
              </w:rPr>
              <w:t>1.24.</w:t>
            </w:r>
          </w:p>
        </w:tc>
        <w:tc>
          <w:tcPr>
            <w:tcW w:w="1226" w:type="pct"/>
          </w:tcPr>
          <w:p w14:paraId="01DF8EFD" w14:textId="6C3A16AC"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Повышение эффективности управления муниципальным имуществом.</w:t>
            </w:r>
          </w:p>
        </w:tc>
        <w:tc>
          <w:tcPr>
            <w:tcW w:w="1607" w:type="pct"/>
          </w:tcPr>
          <w:p w14:paraId="787D26B8" w14:textId="5EA0CFCC" w:rsidR="00433F83" w:rsidRPr="0062558C" w:rsidRDefault="00FB610B" w:rsidP="0009783C">
            <w:pPr>
              <w:jc w:val="both"/>
              <w:rPr>
                <w:rFonts w:ascii="Arial" w:hAnsi="Arial" w:cs="Arial"/>
                <w:sz w:val="24"/>
                <w:szCs w:val="24"/>
              </w:rPr>
            </w:pPr>
            <w:r w:rsidRPr="0062558C">
              <w:rPr>
                <w:rFonts w:ascii="Arial" w:hAnsi="Arial" w:cs="Arial"/>
                <w:sz w:val="24"/>
                <w:szCs w:val="24"/>
              </w:rPr>
              <w:t>Создание условий для реализации государственных полномочий в области земельных отношений</w:t>
            </w:r>
          </w:p>
        </w:tc>
        <w:tc>
          <w:tcPr>
            <w:tcW w:w="1921" w:type="pct"/>
            <w:vAlign w:val="center"/>
          </w:tcPr>
          <w:p w14:paraId="7443647E" w14:textId="777F5365" w:rsidR="00433F83" w:rsidRPr="0062558C" w:rsidRDefault="00433F83" w:rsidP="00433F83">
            <w:pPr>
              <w:spacing w:after="0" w:line="240" w:lineRule="auto"/>
              <w:jc w:val="both"/>
              <w:rPr>
                <w:rFonts w:ascii="Arial" w:hAnsi="Arial" w:cs="Arial"/>
                <w:sz w:val="24"/>
                <w:szCs w:val="24"/>
              </w:rPr>
            </w:pPr>
            <w:r w:rsidRPr="0062558C">
              <w:rPr>
                <w:rFonts w:ascii="Arial" w:hAnsi="Arial" w:cs="Arial"/>
                <w:sz w:val="24"/>
                <w:szCs w:val="24"/>
              </w:rPr>
              <w:t>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 процент</w:t>
            </w:r>
          </w:p>
        </w:tc>
      </w:tr>
      <w:tr w:rsidR="003978A9" w:rsidRPr="0062558C" w14:paraId="377ADD2C" w14:textId="77777777" w:rsidTr="00984A72">
        <w:trPr>
          <w:trHeight w:val="20"/>
        </w:trPr>
        <w:tc>
          <w:tcPr>
            <w:tcW w:w="246" w:type="pct"/>
            <w:vAlign w:val="center"/>
          </w:tcPr>
          <w:p w14:paraId="556F1AA3" w14:textId="6F97FC81" w:rsidR="003978A9" w:rsidRPr="0062558C" w:rsidRDefault="00255D30" w:rsidP="00433F83">
            <w:pPr>
              <w:jc w:val="center"/>
              <w:rPr>
                <w:rFonts w:ascii="Arial" w:hAnsi="Arial" w:cs="Arial"/>
                <w:sz w:val="24"/>
                <w:szCs w:val="24"/>
              </w:rPr>
            </w:pPr>
            <w:r w:rsidRPr="0062558C">
              <w:rPr>
                <w:rFonts w:ascii="Arial" w:hAnsi="Arial" w:cs="Arial"/>
                <w:sz w:val="24"/>
                <w:szCs w:val="24"/>
              </w:rPr>
              <w:lastRenderedPageBreak/>
              <w:t xml:space="preserve">2. </w:t>
            </w:r>
          </w:p>
        </w:tc>
        <w:tc>
          <w:tcPr>
            <w:tcW w:w="4754" w:type="pct"/>
            <w:gridSpan w:val="3"/>
          </w:tcPr>
          <w:p w14:paraId="75B8394B" w14:textId="7AC8A691" w:rsidR="003978A9" w:rsidRPr="0062558C" w:rsidRDefault="00255D30" w:rsidP="00255D30">
            <w:pPr>
              <w:rPr>
                <w:rFonts w:ascii="Arial" w:hAnsi="Arial" w:cs="Arial"/>
                <w:sz w:val="24"/>
                <w:szCs w:val="24"/>
              </w:rPr>
            </w:pPr>
            <w:r w:rsidRPr="0062558C">
              <w:rPr>
                <w:rFonts w:ascii="Arial" w:hAnsi="Arial" w:cs="Arial"/>
                <w:sz w:val="24"/>
                <w:szCs w:val="24"/>
              </w:rPr>
              <w:t xml:space="preserve">Подпрограмма 3 «Совершенствование муниципальной службы Московской области» </w:t>
            </w:r>
          </w:p>
        </w:tc>
      </w:tr>
      <w:tr w:rsidR="00255D30" w:rsidRPr="0062558C" w14:paraId="22D7CA32" w14:textId="77777777" w:rsidTr="00984A72">
        <w:trPr>
          <w:trHeight w:val="20"/>
        </w:trPr>
        <w:tc>
          <w:tcPr>
            <w:tcW w:w="246" w:type="pct"/>
            <w:vAlign w:val="center"/>
          </w:tcPr>
          <w:p w14:paraId="7F83B32D" w14:textId="42F34D5D" w:rsidR="00255D30" w:rsidRPr="0062558C" w:rsidRDefault="000F2BC7" w:rsidP="00334620">
            <w:pPr>
              <w:spacing w:after="0"/>
              <w:jc w:val="center"/>
              <w:rPr>
                <w:rFonts w:ascii="Arial" w:hAnsi="Arial" w:cs="Arial"/>
                <w:sz w:val="24"/>
                <w:szCs w:val="24"/>
              </w:rPr>
            </w:pPr>
            <w:r w:rsidRPr="0062558C">
              <w:rPr>
                <w:rFonts w:ascii="Arial" w:hAnsi="Arial" w:cs="Arial"/>
                <w:sz w:val="24"/>
                <w:szCs w:val="24"/>
              </w:rPr>
              <w:t>2.1.</w:t>
            </w:r>
          </w:p>
        </w:tc>
        <w:tc>
          <w:tcPr>
            <w:tcW w:w="1226" w:type="pct"/>
            <w:vAlign w:val="center"/>
          </w:tcPr>
          <w:p w14:paraId="7A7DCF83" w14:textId="309268FD" w:rsidR="00255D30" w:rsidRPr="0062558C" w:rsidRDefault="00255D30" w:rsidP="00334620">
            <w:pPr>
              <w:pStyle w:val="2f"/>
              <w:shd w:val="clear" w:color="auto" w:fill="auto"/>
              <w:spacing w:line="240" w:lineRule="auto"/>
              <w:ind w:left="-57" w:right="-57" w:firstLine="0"/>
              <w:rPr>
                <w:rFonts w:ascii="Arial" w:hAnsi="Arial" w:cs="Arial"/>
                <w:color w:val="000000"/>
                <w:sz w:val="24"/>
                <w:szCs w:val="24"/>
                <w:shd w:val="clear" w:color="auto" w:fill="FFFFFF"/>
                <w:lang w:bidi="ru-RU"/>
              </w:rPr>
            </w:pPr>
            <w:r w:rsidRPr="0062558C">
              <w:rPr>
                <w:rStyle w:val="210pt"/>
                <w:rFonts w:ascii="Arial" w:hAnsi="Arial" w:cs="Arial"/>
                <w:sz w:val="24"/>
                <w:szCs w:val="24"/>
              </w:rPr>
              <w:t>Повышение эффективности муниципальной службы муниципального образования городской округ Люберцы Московской области</w:t>
            </w:r>
          </w:p>
        </w:tc>
        <w:tc>
          <w:tcPr>
            <w:tcW w:w="1607" w:type="pct"/>
            <w:vAlign w:val="center"/>
          </w:tcPr>
          <w:p w14:paraId="478ED2B2" w14:textId="306741EF" w:rsidR="00255D30" w:rsidRPr="0062558C" w:rsidRDefault="00255D30" w:rsidP="00334620">
            <w:pPr>
              <w:spacing w:after="0" w:line="240" w:lineRule="auto"/>
              <w:jc w:val="both"/>
              <w:rPr>
                <w:rFonts w:ascii="Arial" w:hAnsi="Arial" w:cs="Arial"/>
                <w:sz w:val="24"/>
                <w:szCs w:val="24"/>
              </w:rPr>
            </w:pPr>
            <w:r w:rsidRPr="0062558C">
              <w:rPr>
                <w:rStyle w:val="210pt"/>
                <w:rFonts w:ascii="Arial" w:hAnsi="Arial" w:cs="Arial"/>
                <w:sz w:val="24"/>
                <w:szCs w:val="24"/>
              </w:rPr>
              <w:t>Организация профессионального развития муниципальных служащих городского округа Люберцы.</w:t>
            </w:r>
          </w:p>
        </w:tc>
        <w:tc>
          <w:tcPr>
            <w:tcW w:w="1921" w:type="pct"/>
            <w:vAlign w:val="center"/>
          </w:tcPr>
          <w:p w14:paraId="4D35C51D" w14:textId="04594425" w:rsidR="00255D30" w:rsidRPr="0062558C" w:rsidRDefault="00255D30" w:rsidP="00334620">
            <w:pPr>
              <w:spacing w:after="0" w:line="240" w:lineRule="auto"/>
              <w:jc w:val="both"/>
              <w:rPr>
                <w:rFonts w:ascii="Arial" w:hAnsi="Arial" w:cs="Arial"/>
                <w:sz w:val="24"/>
                <w:szCs w:val="24"/>
              </w:rPr>
            </w:pPr>
            <w:r w:rsidRPr="0062558C">
              <w:rPr>
                <w:rStyle w:val="29pt"/>
                <w:rFonts w:ascii="Arial" w:hAnsi="Arial" w:cs="Arial"/>
                <w:sz w:val="24"/>
                <w:szCs w:val="24"/>
              </w:rPr>
              <w:t xml:space="preserve">Доля </w:t>
            </w:r>
            <w:r w:rsidRPr="0062558C">
              <w:rPr>
                <w:rStyle w:val="210pt"/>
                <w:rFonts w:ascii="Arial" w:hAnsi="Arial" w:cs="Arial"/>
                <w:sz w:val="24"/>
                <w:szCs w:val="24"/>
              </w:rPr>
              <w:t>муниципальных служащих городского округа Люберцы</w:t>
            </w:r>
            <w:r w:rsidRPr="0062558C">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62558C">
              <w:rPr>
                <w:rStyle w:val="210pt"/>
                <w:rFonts w:ascii="Arial" w:hAnsi="Arial" w:cs="Arial"/>
                <w:sz w:val="24"/>
                <w:szCs w:val="24"/>
              </w:rPr>
              <w:t>муниципальных служащих</w:t>
            </w:r>
          </w:p>
        </w:tc>
      </w:tr>
      <w:tr w:rsidR="000F2BC7" w:rsidRPr="0062558C" w14:paraId="7A301D5D" w14:textId="77777777" w:rsidTr="00984A72">
        <w:trPr>
          <w:trHeight w:val="20"/>
        </w:trPr>
        <w:tc>
          <w:tcPr>
            <w:tcW w:w="246" w:type="pct"/>
            <w:vAlign w:val="center"/>
          </w:tcPr>
          <w:p w14:paraId="4B749FC7" w14:textId="1D6EA6DA" w:rsidR="000F2BC7" w:rsidRPr="0062558C" w:rsidRDefault="000F2BC7" w:rsidP="00255D30">
            <w:pPr>
              <w:jc w:val="center"/>
              <w:rPr>
                <w:rFonts w:ascii="Arial" w:hAnsi="Arial" w:cs="Arial"/>
                <w:sz w:val="24"/>
                <w:szCs w:val="24"/>
              </w:rPr>
            </w:pPr>
            <w:r w:rsidRPr="0062558C">
              <w:rPr>
                <w:rFonts w:ascii="Arial" w:hAnsi="Arial" w:cs="Arial"/>
                <w:sz w:val="24"/>
                <w:szCs w:val="24"/>
              </w:rPr>
              <w:t>3.</w:t>
            </w:r>
          </w:p>
        </w:tc>
        <w:tc>
          <w:tcPr>
            <w:tcW w:w="4754" w:type="pct"/>
            <w:gridSpan w:val="3"/>
          </w:tcPr>
          <w:p w14:paraId="5942FEA6" w14:textId="77E9B725" w:rsidR="000F2BC7" w:rsidRPr="0062558C" w:rsidRDefault="000F2BC7" w:rsidP="000F2BC7">
            <w:pPr>
              <w:rPr>
                <w:rFonts w:ascii="Arial" w:hAnsi="Arial" w:cs="Arial"/>
                <w:sz w:val="24"/>
                <w:szCs w:val="24"/>
              </w:rPr>
            </w:pPr>
            <w:r w:rsidRPr="0062558C">
              <w:rPr>
                <w:rFonts w:ascii="Arial" w:hAnsi="Arial" w:cs="Arial"/>
                <w:sz w:val="24"/>
                <w:szCs w:val="24"/>
              </w:rPr>
              <w:t>Подпрограмма 4 «Управление муниципальными финансами»</w:t>
            </w:r>
          </w:p>
        </w:tc>
      </w:tr>
      <w:tr w:rsidR="00FC1A83" w:rsidRPr="0062558C" w14:paraId="79351A42" w14:textId="77777777" w:rsidTr="00984A72">
        <w:trPr>
          <w:trHeight w:val="20"/>
        </w:trPr>
        <w:tc>
          <w:tcPr>
            <w:tcW w:w="246" w:type="pct"/>
            <w:vAlign w:val="center"/>
          </w:tcPr>
          <w:p w14:paraId="7E91E79D" w14:textId="2713F038" w:rsidR="00FC1A83" w:rsidRPr="0062558C" w:rsidRDefault="00FC1A83" w:rsidP="00FC1A83">
            <w:pPr>
              <w:spacing w:after="0"/>
              <w:jc w:val="center"/>
              <w:rPr>
                <w:rFonts w:ascii="Arial" w:hAnsi="Arial" w:cs="Arial"/>
                <w:sz w:val="24"/>
                <w:szCs w:val="24"/>
              </w:rPr>
            </w:pPr>
            <w:r w:rsidRPr="0062558C">
              <w:rPr>
                <w:rFonts w:ascii="Arial" w:hAnsi="Arial" w:cs="Arial"/>
                <w:sz w:val="24"/>
                <w:szCs w:val="24"/>
              </w:rPr>
              <w:t>3.1.</w:t>
            </w:r>
          </w:p>
        </w:tc>
        <w:tc>
          <w:tcPr>
            <w:tcW w:w="1226" w:type="pct"/>
          </w:tcPr>
          <w:p w14:paraId="3E6F6F2A" w14:textId="0E7484B6" w:rsidR="00FC1A83" w:rsidRPr="0062558C" w:rsidRDefault="00FC1A83" w:rsidP="00FC1A83">
            <w:pPr>
              <w:spacing w:after="0"/>
              <w:jc w:val="both"/>
              <w:rPr>
                <w:rFonts w:ascii="Arial" w:hAnsi="Arial" w:cs="Arial"/>
                <w:sz w:val="24"/>
                <w:szCs w:val="24"/>
              </w:rPr>
            </w:pPr>
            <w:r w:rsidRPr="0062558C">
              <w:rPr>
                <w:rFonts w:ascii="Arial" w:hAnsi="Arial" w:cs="Arial"/>
                <w:sz w:val="24"/>
                <w:szCs w:val="24"/>
              </w:rPr>
              <w:t>Повышение качества управления муниципальными финансами</w:t>
            </w:r>
          </w:p>
        </w:tc>
        <w:tc>
          <w:tcPr>
            <w:tcW w:w="1607" w:type="pct"/>
          </w:tcPr>
          <w:p w14:paraId="54088549" w14:textId="5245ED51" w:rsidR="00FC1A83" w:rsidRPr="0062558C" w:rsidRDefault="00FC1A83" w:rsidP="00FC1A83">
            <w:pPr>
              <w:spacing w:after="0"/>
              <w:jc w:val="both"/>
              <w:rPr>
                <w:rFonts w:ascii="Arial" w:hAnsi="Arial" w:cs="Arial"/>
                <w:sz w:val="24"/>
                <w:szCs w:val="24"/>
              </w:rPr>
            </w:pPr>
            <w:r w:rsidRPr="0062558C">
              <w:rPr>
                <w:rFonts w:ascii="Arial" w:hAnsi="Arial" w:cs="Arial"/>
                <w:color w:val="000000"/>
                <w:sz w:val="24"/>
                <w:szCs w:val="24"/>
              </w:rPr>
              <w:t>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городского округа Люберцы</w:t>
            </w:r>
          </w:p>
        </w:tc>
        <w:tc>
          <w:tcPr>
            <w:tcW w:w="1921" w:type="pct"/>
            <w:vAlign w:val="center"/>
          </w:tcPr>
          <w:p w14:paraId="65EE11FE" w14:textId="08CD171C" w:rsidR="00FC1A83" w:rsidRPr="0062558C" w:rsidRDefault="008301AB" w:rsidP="00FC1A83">
            <w:pPr>
              <w:spacing w:after="0" w:line="240" w:lineRule="auto"/>
              <w:jc w:val="both"/>
              <w:rPr>
                <w:rFonts w:ascii="Arial" w:hAnsi="Arial" w:cs="Arial"/>
                <w:sz w:val="24"/>
                <w:szCs w:val="24"/>
              </w:rPr>
            </w:pPr>
            <w:r w:rsidRPr="0062558C">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w:t>
            </w:r>
          </w:p>
        </w:tc>
      </w:tr>
      <w:tr w:rsidR="00FC1A83" w:rsidRPr="0062558C" w14:paraId="03F8A0ED" w14:textId="77777777" w:rsidTr="00984A72">
        <w:trPr>
          <w:trHeight w:val="20"/>
        </w:trPr>
        <w:tc>
          <w:tcPr>
            <w:tcW w:w="246" w:type="pct"/>
            <w:vAlign w:val="center"/>
          </w:tcPr>
          <w:p w14:paraId="053D3FC7" w14:textId="0AEBCB65" w:rsidR="00FC1A83" w:rsidRPr="0062558C" w:rsidRDefault="00FC1A83" w:rsidP="00FC1A83">
            <w:pPr>
              <w:spacing w:after="0"/>
              <w:jc w:val="center"/>
              <w:rPr>
                <w:rFonts w:ascii="Arial" w:hAnsi="Arial" w:cs="Arial"/>
                <w:sz w:val="24"/>
                <w:szCs w:val="24"/>
              </w:rPr>
            </w:pPr>
            <w:r w:rsidRPr="0062558C">
              <w:rPr>
                <w:rFonts w:ascii="Arial" w:hAnsi="Arial" w:cs="Arial"/>
                <w:sz w:val="24"/>
                <w:szCs w:val="24"/>
              </w:rPr>
              <w:t>3.2.</w:t>
            </w:r>
          </w:p>
        </w:tc>
        <w:tc>
          <w:tcPr>
            <w:tcW w:w="1226" w:type="pct"/>
          </w:tcPr>
          <w:p w14:paraId="19C47B0E" w14:textId="2896DBF2" w:rsidR="00FC1A83" w:rsidRPr="0062558C" w:rsidRDefault="00FC1A83" w:rsidP="00FC1A83">
            <w:pPr>
              <w:spacing w:after="0"/>
              <w:jc w:val="both"/>
              <w:rPr>
                <w:rFonts w:ascii="Arial" w:hAnsi="Arial" w:cs="Arial"/>
                <w:sz w:val="24"/>
                <w:szCs w:val="24"/>
              </w:rPr>
            </w:pPr>
            <w:r w:rsidRPr="0062558C">
              <w:rPr>
                <w:rFonts w:ascii="Arial" w:hAnsi="Arial" w:cs="Arial"/>
                <w:sz w:val="24"/>
                <w:szCs w:val="24"/>
              </w:rPr>
              <w:t>Повышение качества управления муниципальными финансами</w:t>
            </w:r>
          </w:p>
        </w:tc>
        <w:tc>
          <w:tcPr>
            <w:tcW w:w="1607" w:type="pct"/>
            <w:vAlign w:val="center"/>
          </w:tcPr>
          <w:p w14:paraId="21B17FAF" w14:textId="422CA6A8" w:rsidR="00FC1A83" w:rsidRPr="0062558C" w:rsidRDefault="00FC1A83" w:rsidP="00FC1A83">
            <w:pPr>
              <w:spacing w:after="0"/>
              <w:jc w:val="both"/>
              <w:rPr>
                <w:rFonts w:ascii="Arial" w:hAnsi="Arial" w:cs="Arial"/>
                <w:sz w:val="24"/>
                <w:szCs w:val="24"/>
              </w:rPr>
            </w:pPr>
            <w:r w:rsidRPr="0062558C">
              <w:rPr>
                <w:rFonts w:ascii="Arial" w:hAnsi="Arial" w:cs="Arial"/>
                <w:color w:val="000000"/>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c>
          <w:tcPr>
            <w:tcW w:w="1921" w:type="pct"/>
            <w:vAlign w:val="center"/>
          </w:tcPr>
          <w:p w14:paraId="317C2DDF" w14:textId="0E7F07A0" w:rsidR="00FC1A83" w:rsidRPr="0062558C" w:rsidRDefault="008301AB" w:rsidP="00FC1A83">
            <w:pPr>
              <w:spacing w:after="0" w:line="240" w:lineRule="auto"/>
              <w:jc w:val="both"/>
              <w:rPr>
                <w:rFonts w:ascii="Arial" w:hAnsi="Arial" w:cs="Arial"/>
                <w:sz w:val="24"/>
                <w:szCs w:val="24"/>
              </w:rPr>
            </w:pPr>
            <w:r w:rsidRPr="0062558C">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w:t>
            </w:r>
          </w:p>
        </w:tc>
      </w:tr>
      <w:tr w:rsidR="00FC1A83" w:rsidRPr="0062558C" w14:paraId="378BBAEC" w14:textId="77777777" w:rsidTr="00984A72">
        <w:trPr>
          <w:trHeight w:val="20"/>
        </w:trPr>
        <w:tc>
          <w:tcPr>
            <w:tcW w:w="246" w:type="pct"/>
            <w:vAlign w:val="center"/>
          </w:tcPr>
          <w:p w14:paraId="74426090" w14:textId="12E696AB" w:rsidR="00FC1A83" w:rsidRPr="0062558C" w:rsidRDefault="00FC1A83" w:rsidP="00FC1A83">
            <w:pPr>
              <w:spacing w:after="0"/>
              <w:jc w:val="center"/>
              <w:rPr>
                <w:rFonts w:ascii="Arial" w:hAnsi="Arial" w:cs="Arial"/>
                <w:sz w:val="24"/>
                <w:szCs w:val="24"/>
              </w:rPr>
            </w:pPr>
            <w:r w:rsidRPr="0062558C">
              <w:rPr>
                <w:rFonts w:ascii="Arial" w:hAnsi="Arial" w:cs="Arial"/>
                <w:sz w:val="24"/>
                <w:szCs w:val="24"/>
              </w:rPr>
              <w:t>3.3.</w:t>
            </w:r>
          </w:p>
        </w:tc>
        <w:tc>
          <w:tcPr>
            <w:tcW w:w="1226" w:type="pct"/>
          </w:tcPr>
          <w:p w14:paraId="317F648E" w14:textId="3E808C89" w:rsidR="00FC1A83" w:rsidRPr="0062558C" w:rsidRDefault="00FC1A83" w:rsidP="00FC1A83">
            <w:pPr>
              <w:spacing w:after="0"/>
              <w:jc w:val="both"/>
              <w:rPr>
                <w:rFonts w:ascii="Arial" w:hAnsi="Arial" w:cs="Arial"/>
                <w:sz w:val="24"/>
                <w:szCs w:val="24"/>
              </w:rPr>
            </w:pPr>
            <w:r w:rsidRPr="0062558C">
              <w:rPr>
                <w:rFonts w:ascii="Arial" w:hAnsi="Arial" w:cs="Arial"/>
                <w:sz w:val="24"/>
                <w:szCs w:val="24"/>
              </w:rPr>
              <w:t>Повышение качества управления муниципальными финансами</w:t>
            </w:r>
          </w:p>
        </w:tc>
        <w:tc>
          <w:tcPr>
            <w:tcW w:w="1607" w:type="pct"/>
            <w:vAlign w:val="center"/>
          </w:tcPr>
          <w:p w14:paraId="7F417951" w14:textId="46024848" w:rsidR="00FC1A83" w:rsidRPr="0062558C" w:rsidRDefault="00FC1A83" w:rsidP="00FC1A83">
            <w:pPr>
              <w:spacing w:after="0"/>
              <w:jc w:val="both"/>
              <w:rPr>
                <w:rFonts w:ascii="Arial" w:hAnsi="Arial" w:cs="Arial"/>
                <w:sz w:val="24"/>
                <w:szCs w:val="24"/>
              </w:rPr>
            </w:pPr>
            <w:r w:rsidRPr="0062558C">
              <w:rPr>
                <w:rFonts w:ascii="Arial" w:hAnsi="Arial" w:cs="Arial"/>
                <w:color w:val="000000"/>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c>
          <w:tcPr>
            <w:tcW w:w="1921" w:type="pct"/>
            <w:vAlign w:val="center"/>
          </w:tcPr>
          <w:p w14:paraId="0DD8218C" w14:textId="6EADDC09" w:rsidR="00FC1A83" w:rsidRPr="0062558C" w:rsidRDefault="00FC1A83" w:rsidP="00FC1A83">
            <w:pPr>
              <w:spacing w:after="0" w:line="240" w:lineRule="auto"/>
              <w:jc w:val="both"/>
              <w:rPr>
                <w:rFonts w:ascii="Arial" w:hAnsi="Arial" w:cs="Arial"/>
                <w:sz w:val="24"/>
                <w:szCs w:val="24"/>
              </w:rPr>
            </w:pPr>
            <w:r w:rsidRPr="0062558C">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r>
      <w:tr w:rsidR="00FC1A83" w:rsidRPr="0062558C" w14:paraId="7907183C" w14:textId="77777777" w:rsidTr="00984A72">
        <w:trPr>
          <w:trHeight w:val="20"/>
        </w:trPr>
        <w:tc>
          <w:tcPr>
            <w:tcW w:w="246" w:type="pct"/>
            <w:vAlign w:val="center"/>
          </w:tcPr>
          <w:p w14:paraId="068EB905" w14:textId="332EE1B5" w:rsidR="00FC1A83" w:rsidRPr="0062558C" w:rsidRDefault="00FC1A83" w:rsidP="00FC1A83">
            <w:pPr>
              <w:spacing w:after="0"/>
              <w:jc w:val="center"/>
              <w:rPr>
                <w:rFonts w:ascii="Arial" w:hAnsi="Arial" w:cs="Arial"/>
                <w:sz w:val="24"/>
                <w:szCs w:val="24"/>
              </w:rPr>
            </w:pPr>
            <w:r w:rsidRPr="0062558C">
              <w:rPr>
                <w:rFonts w:ascii="Arial" w:hAnsi="Arial" w:cs="Arial"/>
                <w:sz w:val="24"/>
                <w:szCs w:val="24"/>
              </w:rPr>
              <w:t>3.4.</w:t>
            </w:r>
          </w:p>
        </w:tc>
        <w:tc>
          <w:tcPr>
            <w:tcW w:w="1226" w:type="pct"/>
          </w:tcPr>
          <w:p w14:paraId="2C5C9AA8" w14:textId="649C3165" w:rsidR="00FC1A83" w:rsidRPr="0062558C" w:rsidRDefault="00FC1A83" w:rsidP="00FC1A83">
            <w:pPr>
              <w:spacing w:after="0"/>
              <w:jc w:val="both"/>
              <w:rPr>
                <w:rFonts w:ascii="Arial" w:hAnsi="Arial" w:cs="Arial"/>
                <w:sz w:val="24"/>
                <w:szCs w:val="24"/>
              </w:rPr>
            </w:pPr>
            <w:r w:rsidRPr="0062558C">
              <w:rPr>
                <w:rFonts w:ascii="Arial" w:hAnsi="Arial" w:cs="Arial"/>
                <w:sz w:val="24"/>
                <w:szCs w:val="24"/>
              </w:rPr>
              <w:t>Повышение качества управления муниципальными финансами</w:t>
            </w:r>
          </w:p>
        </w:tc>
        <w:tc>
          <w:tcPr>
            <w:tcW w:w="1607" w:type="pct"/>
            <w:vAlign w:val="center"/>
          </w:tcPr>
          <w:p w14:paraId="77A5EE74" w14:textId="7C4C9A42" w:rsidR="00FC1A83" w:rsidRPr="0062558C" w:rsidRDefault="00FC1A83" w:rsidP="00FC1A83">
            <w:pPr>
              <w:spacing w:after="0"/>
              <w:jc w:val="both"/>
              <w:rPr>
                <w:rFonts w:ascii="Arial" w:hAnsi="Arial" w:cs="Arial"/>
                <w:sz w:val="24"/>
                <w:szCs w:val="24"/>
              </w:rPr>
            </w:pPr>
            <w:r w:rsidRPr="0062558C">
              <w:rPr>
                <w:rFonts w:ascii="Arial" w:hAnsi="Arial" w:cs="Arial"/>
                <w:color w:val="000000"/>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c>
          <w:tcPr>
            <w:tcW w:w="1921" w:type="pct"/>
            <w:vAlign w:val="center"/>
          </w:tcPr>
          <w:p w14:paraId="33B9C6A9" w14:textId="796AA160" w:rsidR="00FC1A83" w:rsidRPr="0062558C" w:rsidRDefault="008301AB" w:rsidP="008301AB">
            <w:pPr>
              <w:autoSpaceDE w:val="0"/>
              <w:autoSpaceDN w:val="0"/>
              <w:adjustRightInd w:val="0"/>
              <w:spacing w:after="0" w:line="240" w:lineRule="auto"/>
              <w:ind w:left="-57" w:right="-57"/>
              <w:jc w:val="both"/>
              <w:rPr>
                <w:rFonts w:ascii="Arial" w:hAnsi="Arial" w:cs="Arial"/>
                <w:sz w:val="24"/>
                <w:szCs w:val="24"/>
              </w:rPr>
            </w:pPr>
            <w:r w:rsidRPr="0062558C">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p>
        </w:tc>
      </w:tr>
      <w:tr w:rsidR="00FC1A83" w:rsidRPr="0062558C" w14:paraId="165667C7" w14:textId="77777777" w:rsidTr="00984A72">
        <w:trPr>
          <w:trHeight w:val="20"/>
        </w:trPr>
        <w:tc>
          <w:tcPr>
            <w:tcW w:w="246" w:type="pct"/>
            <w:vAlign w:val="center"/>
          </w:tcPr>
          <w:p w14:paraId="2039A3A5" w14:textId="2895B073" w:rsidR="00FC1A83" w:rsidRPr="0062558C" w:rsidRDefault="00FC1A83" w:rsidP="00FC1A83">
            <w:pPr>
              <w:spacing w:after="0"/>
              <w:jc w:val="center"/>
              <w:rPr>
                <w:rFonts w:ascii="Arial" w:hAnsi="Arial" w:cs="Arial"/>
                <w:sz w:val="24"/>
                <w:szCs w:val="24"/>
              </w:rPr>
            </w:pPr>
            <w:r w:rsidRPr="0062558C">
              <w:rPr>
                <w:rFonts w:ascii="Arial" w:hAnsi="Arial" w:cs="Arial"/>
                <w:sz w:val="24"/>
                <w:szCs w:val="24"/>
              </w:rPr>
              <w:t>3.5.</w:t>
            </w:r>
          </w:p>
        </w:tc>
        <w:tc>
          <w:tcPr>
            <w:tcW w:w="1226" w:type="pct"/>
          </w:tcPr>
          <w:p w14:paraId="5E47AF81" w14:textId="571FD06C" w:rsidR="00FC1A83" w:rsidRPr="0062558C" w:rsidRDefault="00FC1A83" w:rsidP="00FC1A83">
            <w:pPr>
              <w:spacing w:after="0"/>
              <w:jc w:val="both"/>
              <w:rPr>
                <w:rFonts w:ascii="Arial" w:hAnsi="Arial" w:cs="Arial"/>
                <w:sz w:val="24"/>
                <w:szCs w:val="24"/>
              </w:rPr>
            </w:pPr>
            <w:r w:rsidRPr="0062558C">
              <w:rPr>
                <w:rFonts w:ascii="Arial" w:hAnsi="Arial" w:cs="Arial"/>
                <w:sz w:val="24"/>
                <w:szCs w:val="24"/>
              </w:rPr>
              <w:t xml:space="preserve">Повышение качества управления муниципальными </w:t>
            </w:r>
            <w:r w:rsidRPr="0062558C">
              <w:rPr>
                <w:rFonts w:ascii="Arial" w:hAnsi="Arial" w:cs="Arial"/>
                <w:sz w:val="24"/>
                <w:szCs w:val="24"/>
              </w:rPr>
              <w:lastRenderedPageBreak/>
              <w:t>финансами</w:t>
            </w:r>
          </w:p>
        </w:tc>
        <w:tc>
          <w:tcPr>
            <w:tcW w:w="1607" w:type="pct"/>
            <w:vAlign w:val="center"/>
          </w:tcPr>
          <w:p w14:paraId="7F24DB66" w14:textId="21C6C04D" w:rsidR="00FC1A83" w:rsidRPr="0062558C" w:rsidRDefault="00FC1A83" w:rsidP="00FC1A83">
            <w:pPr>
              <w:spacing w:after="0"/>
              <w:jc w:val="both"/>
              <w:rPr>
                <w:rFonts w:ascii="Arial" w:hAnsi="Arial" w:cs="Arial"/>
                <w:sz w:val="24"/>
                <w:szCs w:val="24"/>
              </w:rPr>
            </w:pPr>
            <w:r w:rsidRPr="0062558C">
              <w:rPr>
                <w:rFonts w:ascii="Arial" w:hAnsi="Arial" w:cs="Arial"/>
                <w:color w:val="000000"/>
                <w:sz w:val="24"/>
                <w:szCs w:val="24"/>
              </w:rPr>
              <w:lastRenderedPageBreak/>
              <w:t xml:space="preserve">Обеспечение сбалансированности и  устойчивости бюджета </w:t>
            </w:r>
            <w:r w:rsidRPr="0062558C">
              <w:rPr>
                <w:rFonts w:ascii="Arial" w:hAnsi="Arial" w:cs="Arial"/>
                <w:color w:val="000000"/>
                <w:sz w:val="24"/>
                <w:szCs w:val="24"/>
              </w:rPr>
              <w:lastRenderedPageBreak/>
              <w:t>муниципального образования городской округ Люберцы Московской области</w:t>
            </w:r>
          </w:p>
        </w:tc>
        <w:tc>
          <w:tcPr>
            <w:tcW w:w="1921" w:type="pct"/>
            <w:vAlign w:val="center"/>
          </w:tcPr>
          <w:p w14:paraId="25EC848A" w14:textId="77777777" w:rsidR="008301AB" w:rsidRPr="0062558C" w:rsidRDefault="008301AB" w:rsidP="008301AB">
            <w:pPr>
              <w:autoSpaceDE w:val="0"/>
              <w:autoSpaceDN w:val="0"/>
              <w:adjustRightInd w:val="0"/>
              <w:spacing w:after="0" w:line="240" w:lineRule="auto"/>
              <w:ind w:left="-57" w:right="-57"/>
              <w:jc w:val="both"/>
              <w:rPr>
                <w:rFonts w:ascii="Arial" w:hAnsi="Arial" w:cs="Arial"/>
                <w:color w:val="000000"/>
                <w:sz w:val="24"/>
                <w:szCs w:val="24"/>
              </w:rPr>
            </w:pPr>
            <w:r w:rsidRPr="0062558C">
              <w:rPr>
                <w:rFonts w:ascii="Arial" w:hAnsi="Arial" w:cs="Arial"/>
                <w:color w:val="000000"/>
                <w:sz w:val="24"/>
                <w:szCs w:val="24"/>
              </w:rPr>
              <w:lastRenderedPageBreak/>
              <w:t>Доля просроченной кредиторской задолженности в расходах бюджета городского округа Люберцы Московской области</w:t>
            </w:r>
          </w:p>
          <w:p w14:paraId="4401DBB4" w14:textId="320809BF" w:rsidR="00FC1A83" w:rsidRPr="0062558C" w:rsidRDefault="00FC1A83" w:rsidP="00FC1A83">
            <w:pPr>
              <w:spacing w:after="0" w:line="240" w:lineRule="auto"/>
              <w:jc w:val="both"/>
              <w:rPr>
                <w:rFonts w:ascii="Arial" w:hAnsi="Arial" w:cs="Arial"/>
                <w:sz w:val="24"/>
                <w:szCs w:val="24"/>
              </w:rPr>
            </w:pPr>
          </w:p>
        </w:tc>
      </w:tr>
      <w:tr w:rsidR="00FC1A83" w:rsidRPr="0062558C" w14:paraId="28275085" w14:textId="77777777" w:rsidTr="00984A72">
        <w:trPr>
          <w:trHeight w:val="20"/>
        </w:trPr>
        <w:tc>
          <w:tcPr>
            <w:tcW w:w="246" w:type="pct"/>
            <w:vAlign w:val="center"/>
          </w:tcPr>
          <w:p w14:paraId="0BD7F98A" w14:textId="60CC1A38" w:rsidR="00FC1A83" w:rsidRPr="0062558C" w:rsidRDefault="00FC1A83" w:rsidP="00FC1A83">
            <w:pPr>
              <w:jc w:val="center"/>
              <w:rPr>
                <w:rFonts w:ascii="Arial" w:hAnsi="Arial" w:cs="Arial"/>
                <w:sz w:val="24"/>
                <w:szCs w:val="24"/>
              </w:rPr>
            </w:pPr>
            <w:r w:rsidRPr="0062558C">
              <w:rPr>
                <w:rFonts w:ascii="Arial" w:hAnsi="Arial" w:cs="Arial"/>
                <w:sz w:val="24"/>
                <w:szCs w:val="24"/>
              </w:rPr>
              <w:lastRenderedPageBreak/>
              <w:t>4.</w:t>
            </w:r>
          </w:p>
        </w:tc>
        <w:tc>
          <w:tcPr>
            <w:tcW w:w="4754" w:type="pct"/>
            <w:gridSpan w:val="3"/>
          </w:tcPr>
          <w:p w14:paraId="75BE7F52" w14:textId="30400073" w:rsidR="00FC1A83" w:rsidRPr="0062558C" w:rsidRDefault="00FC1A83" w:rsidP="00FC1A83">
            <w:pPr>
              <w:rPr>
                <w:rFonts w:ascii="Arial" w:hAnsi="Arial" w:cs="Arial"/>
                <w:sz w:val="24"/>
                <w:szCs w:val="24"/>
              </w:rPr>
            </w:pPr>
            <w:r w:rsidRPr="0062558C">
              <w:rPr>
                <w:rFonts w:ascii="Arial" w:hAnsi="Arial" w:cs="Arial"/>
                <w:sz w:val="24"/>
                <w:szCs w:val="24"/>
              </w:rPr>
              <w:t>Подпрограмма 5 «Обеспечивающая подпрограмма»</w:t>
            </w:r>
          </w:p>
        </w:tc>
      </w:tr>
      <w:tr w:rsidR="00FC1A83" w:rsidRPr="0062558C" w14:paraId="1F5FEB14" w14:textId="77777777" w:rsidTr="00984A72">
        <w:trPr>
          <w:trHeight w:val="20"/>
        </w:trPr>
        <w:tc>
          <w:tcPr>
            <w:tcW w:w="246" w:type="pct"/>
            <w:vAlign w:val="center"/>
          </w:tcPr>
          <w:p w14:paraId="0748CF2B" w14:textId="58E4688B" w:rsidR="00FC1A83" w:rsidRPr="0062558C" w:rsidRDefault="00FC1A83" w:rsidP="00FC1A83">
            <w:pPr>
              <w:spacing w:after="0"/>
              <w:jc w:val="center"/>
              <w:rPr>
                <w:rFonts w:ascii="Arial" w:hAnsi="Arial" w:cs="Arial"/>
                <w:sz w:val="24"/>
                <w:szCs w:val="24"/>
              </w:rPr>
            </w:pPr>
            <w:r w:rsidRPr="0062558C">
              <w:rPr>
                <w:rFonts w:ascii="Arial" w:hAnsi="Arial" w:cs="Arial"/>
                <w:sz w:val="24"/>
                <w:szCs w:val="24"/>
              </w:rPr>
              <w:t>4.1.</w:t>
            </w:r>
          </w:p>
        </w:tc>
        <w:tc>
          <w:tcPr>
            <w:tcW w:w="1226" w:type="pct"/>
          </w:tcPr>
          <w:p w14:paraId="0F4057BA" w14:textId="65FE6480" w:rsidR="00FC1A83" w:rsidRPr="0062558C" w:rsidRDefault="00FC1A83" w:rsidP="00FC1A83">
            <w:pPr>
              <w:spacing w:after="0" w:line="240" w:lineRule="auto"/>
              <w:jc w:val="both"/>
              <w:rPr>
                <w:rFonts w:ascii="Arial" w:hAnsi="Arial" w:cs="Arial"/>
                <w:sz w:val="24"/>
                <w:szCs w:val="24"/>
              </w:rPr>
            </w:pPr>
            <w:r w:rsidRPr="0062558C">
              <w:rPr>
                <w:rFonts w:ascii="Arial" w:hAnsi="Arial" w:cs="Arial"/>
                <w:color w:val="000000"/>
                <w:sz w:val="24"/>
                <w:szCs w:val="24"/>
                <w:lang w:bidi="ru-RU"/>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 Московской области</w:t>
            </w:r>
          </w:p>
        </w:tc>
        <w:tc>
          <w:tcPr>
            <w:tcW w:w="1607" w:type="pct"/>
            <w:vAlign w:val="center"/>
          </w:tcPr>
          <w:p w14:paraId="32722967" w14:textId="549C4CD6" w:rsidR="00FC1A83" w:rsidRPr="0062558C" w:rsidRDefault="00FC1A83" w:rsidP="00FC1A83">
            <w:pPr>
              <w:spacing w:after="0" w:line="240" w:lineRule="auto"/>
              <w:jc w:val="both"/>
              <w:rPr>
                <w:rFonts w:ascii="Arial" w:hAnsi="Arial" w:cs="Arial"/>
                <w:sz w:val="24"/>
                <w:szCs w:val="24"/>
              </w:rPr>
            </w:pPr>
            <w:r w:rsidRPr="0062558C">
              <w:rPr>
                <w:rFonts w:ascii="Arial" w:hAnsi="Arial" w:cs="Arial"/>
                <w:sz w:val="24"/>
                <w:szCs w:val="24"/>
              </w:rPr>
              <w:t>Обеспечение деятельности администрации городского округа Люберцы</w:t>
            </w:r>
          </w:p>
        </w:tc>
        <w:tc>
          <w:tcPr>
            <w:tcW w:w="1921" w:type="pct"/>
            <w:vAlign w:val="center"/>
          </w:tcPr>
          <w:p w14:paraId="60AB1C0C" w14:textId="0B3C8EED" w:rsidR="00FC1A83" w:rsidRPr="0062558C" w:rsidRDefault="00FC1A83" w:rsidP="00FC1A83">
            <w:pPr>
              <w:spacing w:after="0" w:line="240" w:lineRule="auto"/>
              <w:jc w:val="both"/>
              <w:rPr>
                <w:rFonts w:ascii="Arial" w:hAnsi="Arial" w:cs="Arial"/>
                <w:sz w:val="24"/>
                <w:szCs w:val="24"/>
              </w:rPr>
            </w:pPr>
            <w:r w:rsidRPr="0062558C">
              <w:rPr>
                <w:rFonts w:ascii="Arial" w:eastAsiaTheme="minorEastAsia" w:hAnsi="Arial" w:cs="Arial"/>
                <w:color w:val="000000"/>
                <w:sz w:val="24"/>
                <w:szCs w:val="24"/>
              </w:rPr>
              <w:t>Доля проведенных процедур закупок в общем количестве запланированных процедур закупок</w:t>
            </w:r>
          </w:p>
        </w:tc>
      </w:tr>
      <w:tr w:rsidR="00FC1A83" w:rsidRPr="0062558C" w14:paraId="7DB7C728" w14:textId="77777777" w:rsidTr="00984A72">
        <w:trPr>
          <w:trHeight w:val="20"/>
        </w:trPr>
        <w:tc>
          <w:tcPr>
            <w:tcW w:w="246" w:type="pct"/>
            <w:vAlign w:val="center"/>
          </w:tcPr>
          <w:p w14:paraId="3DCA1543" w14:textId="4D8B73C9" w:rsidR="00FC1A83" w:rsidRPr="0062558C" w:rsidRDefault="00FC1A83" w:rsidP="00FC1A83">
            <w:pPr>
              <w:spacing w:after="0"/>
              <w:jc w:val="center"/>
              <w:rPr>
                <w:rFonts w:ascii="Arial" w:hAnsi="Arial" w:cs="Arial"/>
                <w:sz w:val="24"/>
                <w:szCs w:val="24"/>
              </w:rPr>
            </w:pPr>
            <w:r w:rsidRPr="0062558C">
              <w:rPr>
                <w:rFonts w:ascii="Arial" w:hAnsi="Arial" w:cs="Arial"/>
                <w:sz w:val="24"/>
                <w:szCs w:val="24"/>
              </w:rPr>
              <w:t>4.2.</w:t>
            </w:r>
          </w:p>
        </w:tc>
        <w:tc>
          <w:tcPr>
            <w:tcW w:w="1226" w:type="pct"/>
          </w:tcPr>
          <w:p w14:paraId="0C9E919F" w14:textId="6B6282C6" w:rsidR="00FC1A83" w:rsidRPr="0062558C" w:rsidRDefault="00FC1A83" w:rsidP="00FC1A83">
            <w:pPr>
              <w:spacing w:after="0" w:line="240" w:lineRule="auto"/>
              <w:jc w:val="both"/>
              <w:rPr>
                <w:rFonts w:ascii="Arial" w:hAnsi="Arial" w:cs="Arial"/>
                <w:sz w:val="24"/>
                <w:szCs w:val="24"/>
              </w:rPr>
            </w:pPr>
            <w:r w:rsidRPr="0062558C">
              <w:rPr>
                <w:rFonts w:ascii="Arial" w:hAnsi="Arial" w:cs="Arial"/>
                <w:color w:val="000000"/>
                <w:sz w:val="24"/>
                <w:szCs w:val="24"/>
                <w:lang w:bidi="ru-RU"/>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 Московской области</w:t>
            </w:r>
          </w:p>
        </w:tc>
        <w:tc>
          <w:tcPr>
            <w:tcW w:w="1607" w:type="pct"/>
            <w:vAlign w:val="center"/>
          </w:tcPr>
          <w:p w14:paraId="3A4531EA" w14:textId="2D43E421" w:rsidR="00FC1A83" w:rsidRPr="0062558C" w:rsidRDefault="00FC1A83" w:rsidP="00FC1A83">
            <w:pPr>
              <w:spacing w:after="0" w:line="240" w:lineRule="auto"/>
              <w:jc w:val="both"/>
              <w:rPr>
                <w:rFonts w:ascii="Arial" w:hAnsi="Arial" w:cs="Arial"/>
                <w:sz w:val="24"/>
                <w:szCs w:val="24"/>
              </w:rPr>
            </w:pPr>
            <w:r w:rsidRPr="0062558C">
              <w:rPr>
                <w:rFonts w:ascii="Arial" w:hAnsi="Arial" w:cs="Arial"/>
                <w:sz w:val="24"/>
                <w:szCs w:val="24"/>
              </w:rPr>
              <w:t>Создание условий для реализации полномочий органов местного самоуправления</w:t>
            </w:r>
          </w:p>
        </w:tc>
        <w:tc>
          <w:tcPr>
            <w:tcW w:w="1921" w:type="pct"/>
            <w:vAlign w:val="center"/>
          </w:tcPr>
          <w:p w14:paraId="20938B26" w14:textId="77777777" w:rsidR="00FC1A83" w:rsidRPr="0062558C" w:rsidRDefault="00FC1A83" w:rsidP="00FC1A83">
            <w:pPr>
              <w:spacing w:after="0" w:line="240" w:lineRule="auto"/>
              <w:ind w:left="-57" w:right="-57"/>
              <w:jc w:val="both"/>
              <w:rPr>
                <w:rFonts w:ascii="Arial" w:eastAsiaTheme="minorEastAsia" w:hAnsi="Arial" w:cs="Arial"/>
                <w:color w:val="000000"/>
                <w:sz w:val="24"/>
                <w:szCs w:val="24"/>
              </w:rPr>
            </w:pPr>
            <w:r w:rsidRPr="0062558C">
              <w:rPr>
                <w:rFonts w:ascii="Arial" w:eastAsiaTheme="minorEastAsia" w:hAnsi="Arial" w:cs="Arial"/>
                <w:color w:val="000000"/>
                <w:sz w:val="24"/>
                <w:szCs w:val="24"/>
              </w:rPr>
              <w:t>Доля обращений граждан, рассмотренных без нарушений установленных сроков, в общем числе обращений граждан</w:t>
            </w:r>
          </w:p>
          <w:p w14:paraId="0B98BDD8" w14:textId="77777777" w:rsidR="00FC1A83" w:rsidRPr="0062558C" w:rsidRDefault="00FC1A83" w:rsidP="00FC1A83">
            <w:pPr>
              <w:spacing w:after="0" w:line="240" w:lineRule="auto"/>
              <w:jc w:val="both"/>
              <w:rPr>
                <w:rFonts w:ascii="Arial" w:hAnsi="Arial" w:cs="Arial"/>
                <w:sz w:val="24"/>
                <w:szCs w:val="24"/>
              </w:rPr>
            </w:pPr>
          </w:p>
        </w:tc>
      </w:tr>
    </w:tbl>
    <w:p w14:paraId="332E12FC" w14:textId="493783EE" w:rsidR="00C63075" w:rsidRDefault="00C63075" w:rsidP="00824A3C">
      <w:pPr>
        <w:spacing w:after="0" w:line="240" w:lineRule="auto"/>
        <w:rPr>
          <w:rFonts w:ascii="Arial" w:eastAsia="Calibri" w:hAnsi="Arial" w:cs="Arial"/>
          <w:sz w:val="24"/>
          <w:szCs w:val="24"/>
        </w:rPr>
      </w:pPr>
    </w:p>
    <w:p w14:paraId="71CD27F6" w14:textId="77777777" w:rsidR="00984A72" w:rsidRPr="0062558C" w:rsidRDefault="00984A72" w:rsidP="00824A3C">
      <w:pPr>
        <w:spacing w:after="0" w:line="240" w:lineRule="auto"/>
        <w:rPr>
          <w:rFonts w:ascii="Arial" w:eastAsia="Calibri" w:hAnsi="Arial" w:cs="Arial"/>
          <w:sz w:val="24"/>
          <w:szCs w:val="24"/>
        </w:rPr>
      </w:pPr>
    </w:p>
    <w:p w14:paraId="1C8E3D51" w14:textId="77777777" w:rsidR="00C63075" w:rsidRPr="0062558C" w:rsidRDefault="00C63075" w:rsidP="00893F84">
      <w:pPr>
        <w:spacing w:after="0" w:line="240" w:lineRule="auto"/>
        <w:jc w:val="center"/>
        <w:rPr>
          <w:rFonts w:ascii="Arial" w:eastAsia="Calibri" w:hAnsi="Arial" w:cs="Arial"/>
          <w:sz w:val="24"/>
          <w:szCs w:val="24"/>
        </w:rPr>
      </w:pPr>
    </w:p>
    <w:p w14:paraId="1733F5A0" w14:textId="77777777" w:rsidR="00C63075" w:rsidRPr="0062558C" w:rsidRDefault="00C63075" w:rsidP="00C63075">
      <w:pPr>
        <w:spacing w:after="0" w:line="240" w:lineRule="auto"/>
        <w:ind w:left="1418" w:firstLine="709"/>
        <w:jc w:val="right"/>
        <w:rPr>
          <w:rFonts w:ascii="Arial" w:hAnsi="Arial" w:cs="Arial"/>
          <w:sz w:val="24"/>
          <w:szCs w:val="24"/>
        </w:rPr>
      </w:pPr>
      <w:r w:rsidRPr="0062558C">
        <w:rPr>
          <w:rFonts w:ascii="Arial" w:hAnsi="Arial" w:cs="Arial"/>
          <w:sz w:val="24"/>
          <w:szCs w:val="24"/>
        </w:rPr>
        <w:t>Приложение №2 к муниципальной программе</w:t>
      </w:r>
    </w:p>
    <w:p w14:paraId="3F62ABC1" w14:textId="2884D868" w:rsidR="00C63075" w:rsidRPr="0062558C" w:rsidRDefault="00C63075" w:rsidP="00C63075">
      <w:pPr>
        <w:spacing w:after="0" w:line="240" w:lineRule="auto"/>
        <w:ind w:left="1418" w:firstLine="709"/>
        <w:jc w:val="right"/>
        <w:rPr>
          <w:rFonts w:ascii="Arial" w:hAnsi="Arial" w:cs="Arial"/>
          <w:sz w:val="24"/>
          <w:szCs w:val="24"/>
        </w:rPr>
      </w:pPr>
      <w:r w:rsidRPr="0062558C">
        <w:rPr>
          <w:rFonts w:ascii="Arial" w:hAnsi="Arial" w:cs="Arial"/>
          <w:sz w:val="24"/>
          <w:szCs w:val="24"/>
        </w:rPr>
        <w:t>«Управление имуществом и муниципальными финансами»</w:t>
      </w:r>
    </w:p>
    <w:p w14:paraId="17D310B0" w14:textId="77777777" w:rsidR="00C63075" w:rsidRPr="0062558C" w:rsidRDefault="00C63075" w:rsidP="00C63075">
      <w:pPr>
        <w:spacing w:after="0" w:line="240" w:lineRule="auto"/>
        <w:rPr>
          <w:rFonts w:ascii="Arial" w:eastAsia="Calibri" w:hAnsi="Arial" w:cs="Arial"/>
          <w:sz w:val="24"/>
          <w:szCs w:val="24"/>
        </w:rPr>
      </w:pPr>
    </w:p>
    <w:p w14:paraId="4AFA4B8D" w14:textId="77777777" w:rsidR="002B2476" w:rsidRPr="0062558C" w:rsidRDefault="001E7151" w:rsidP="00893F84">
      <w:pPr>
        <w:spacing w:after="0" w:line="240" w:lineRule="auto"/>
        <w:jc w:val="center"/>
        <w:rPr>
          <w:rFonts w:ascii="Arial" w:hAnsi="Arial" w:cs="Arial"/>
          <w:b/>
          <w:sz w:val="24"/>
          <w:szCs w:val="24"/>
        </w:rPr>
      </w:pPr>
      <w:r w:rsidRPr="0062558C">
        <w:rPr>
          <w:rFonts w:ascii="Arial" w:hAnsi="Arial" w:cs="Arial"/>
          <w:b/>
          <w:sz w:val="24"/>
          <w:szCs w:val="24"/>
        </w:rPr>
        <w:t xml:space="preserve">Методика </w:t>
      </w:r>
      <w:proofErr w:type="gramStart"/>
      <w:r w:rsidRPr="0062558C">
        <w:rPr>
          <w:rFonts w:ascii="Arial" w:hAnsi="Arial" w:cs="Arial"/>
          <w:b/>
          <w:sz w:val="24"/>
          <w:szCs w:val="24"/>
        </w:rPr>
        <w:t>расчета значений показателей реализации муниципальной программы</w:t>
      </w:r>
      <w:proofErr w:type="gramEnd"/>
      <w:r w:rsidRPr="0062558C">
        <w:rPr>
          <w:rFonts w:ascii="Arial" w:hAnsi="Arial" w:cs="Arial"/>
          <w:b/>
          <w:sz w:val="24"/>
          <w:szCs w:val="24"/>
        </w:rPr>
        <w:t xml:space="preserve"> </w:t>
      </w:r>
    </w:p>
    <w:p w14:paraId="0B996EEB" w14:textId="7F31490B" w:rsidR="001E7151" w:rsidRPr="0062558C" w:rsidRDefault="001E7151" w:rsidP="00893F84">
      <w:pPr>
        <w:spacing w:after="0" w:line="240" w:lineRule="auto"/>
        <w:jc w:val="center"/>
        <w:rPr>
          <w:rFonts w:ascii="Arial" w:hAnsi="Arial" w:cs="Arial"/>
          <w:b/>
          <w:sz w:val="24"/>
          <w:szCs w:val="24"/>
        </w:rPr>
      </w:pPr>
      <w:r w:rsidRPr="0062558C">
        <w:rPr>
          <w:rFonts w:ascii="Arial" w:hAnsi="Arial" w:cs="Arial"/>
          <w:b/>
          <w:sz w:val="24"/>
          <w:szCs w:val="24"/>
        </w:rPr>
        <w:t>«Управление имуществом и муниципальными финансами»</w:t>
      </w:r>
    </w:p>
    <w:tbl>
      <w:tblPr>
        <w:tblStyle w:val="af7"/>
        <w:tblpPr w:leftFromText="180" w:rightFromText="180" w:vertAnchor="text" w:horzAnchor="margin" w:tblpXSpec="center" w:tblpY="146"/>
        <w:tblW w:w="15228" w:type="dxa"/>
        <w:tblLayout w:type="fixed"/>
        <w:tblLook w:val="04A0" w:firstRow="1" w:lastRow="0" w:firstColumn="1" w:lastColumn="0" w:noHBand="0" w:noVBand="1"/>
      </w:tblPr>
      <w:tblGrid>
        <w:gridCol w:w="648"/>
        <w:gridCol w:w="2633"/>
        <w:gridCol w:w="1246"/>
        <w:gridCol w:w="5876"/>
        <w:gridCol w:w="2976"/>
        <w:gridCol w:w="1849"/>
      </w:tblGrid>
      <w:tr w:rsidR="001147A4" w:rsidRPr="0062558C" w14:paraId="130C7A4C" w14:textId="77777777" w:rsidTr="001147A4">
        <w:tc>
          <w:tcPr>
            <w:tcW w:w="648" w:type="dxa"/>
          </w:tcPr>
          <w:p w14:paraId="65A80E1F"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w:t>
            </w:r>
          </w:p>
          <w:p w14:paraId="7B329EB0" w14:textId="77777777" w:rsidR="001147A4" w:rsidRPr="0062558C" w:rsidRDefault="001147A4" w:rsidP="001147A4">
            <w:pPr>
              <w:spacing w:after="0" w:line="240" w:lineRule="auto"/>
              <w:jc w:val="center"/>
              <w:rPr>
                <w:rFonts w:ascii="Arial" w:hAnsi="Arial" w:cs="Arial"/>
                <w:b/>
                <w:sz w:val="24"/>
                <w:szCs w:val="24"/>
              </w:rPr>
            </w:pPr>
            <w:proofErr w:type="gramStart"/>
            <w:r w:rsidRPr="0062558C">
              <w:rPr>
                <w:rFonts w:ascii="Arial" w:hAnsi="Arial" w:cs="Arial"/>
                <w:sz w:val="24"/>
                <w:szCs w:val="24"/>
              </w:rPr>
              <w:t>п</w:t>
            </w:r>
            <w:proofErr w:type="gramEnd"/>
            <w:r w:rsidRPr="0062558C">
              <w:rPr>
                <w:rFonts w:ascii="Arial" w:hAnsi="Arial" w:cs="Arial"/>
                <w:sz w:val="24"/>
                <w:szCs w:val="24"/>
              </w:rPr>
              <w:t>/п</w:t>
            </w:r>
          </w:p>
        </w:tc>
        <w:tc>
          <w:tcPr>
            <w:tcW w:w="2633" w:type="dxa"/>
          </w:tcPr>
          <w:p w14:paraId="5FFEC790"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Наименование показателя</w:t>
            </w:r>
          </w:p>
        </w:tc>
        <w:tc>
          <w:tcPr>
            <w:tcW w:w="1246" w:type="dxa"/>
          </w:tcPr>
          <w:p w14:paraId="4C3AC271"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Единица измерения</w:t>
            </w:r>
          </w:p>
        </w:tc>
        <w:tc>
          <w:tcPr>
            <w:tcW w:w="5876" w:type="dxa"/>
          </w:tcPr>
          <w:p w14:paraId="05424ECF"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Методика расчёта показателя</w:t>
            </w:r>
          </w:p>
        </w:tc>
        <w:tc>
          <w:tcPr>
            <w:tcW w:w="2976" w:type="dxa"/>
          </w:tcPr>
          <w:p w14:paraId="5BD601F0"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Источник данных</w:t>
            </w:r>
          </w:p>
        </w:tc>
        <w:tc>
          <w:tcPr>
            <w:tcW w:w="1849" w:type="dxa"/>
          </w:tcPr>
          <w:p w14:paraId="3C152A81"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Период представления отчетности</w:t>
            </w:r>
          </w:p>
        </w:tc>
      </w:tr>
      <w:tr w:rsidR="001147A4" w:rsidRPr="0062558C" w14:paraId="76936E53" w14:textId="77777777" w:rsidTr="001147A4">
        <w:tc>
          <w:tcPr>
            <w:tcW w:w="648" w:type="dxa"/>
          </w:tcPr>
          <w:p w14:paraId="60BC6A82"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1</w:t>
            </w:r>
          </w:p>
        </w:tc>
        <w:tc>
          <w:tcPr>
            <w:tcW w:w="2633" w:type="dxa"/>
          </w:tcPr>
          <w:p w14:paraId="374EE035"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2</w:t>
            </w:r>
          </w:p>
        </w:tc>
        <w:tc>
          <w:tcPr>
            <w:tcW w:w="1246" w:type="dxa"/>
          </w:tcPr>
          <w:p w14:paraId="67FC2911"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3</w:t>
            </w:r>
          </w:p>
        </w:tc>
        <w:tc>
          <w:tcPr>
            <w:tcW w:w="5876" w:type="dxa"/>
          </w:tcPr>
          <w:p w14:paraId="4FC06CE2"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4</w:t>
            </w:r>
          </w:p>
        </w:tc>
        <w:tc>
          <w:tcPr>
            <w:tcW w:w="2976" w:type="dxa"/>
          </w:tcPr>
          <w:p w14:paraId="241DEFAC"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5</w:t>
            </w:r>
          </w:p>
        </w:tc>
        <w:tc>
          <w:tcPr>
            <w:tcW w:w="1849" w:type="dxa"/>
          </w:tcPr>
          <w:p w14:paraId="2B805D99"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6</w:t>
            </w:r>
          </w:p>
        </w:tc>
      </w:tr>
      <w:tr w:rsidR="001147A4" w:rsidRPr="0062558C" w14:paraId="2C47C153" w14:textId="77777777" w:rsidTr="001147A4">
        <w:tc>
          <w:tcPr>
            <w:tcW w:w="648" w:type="dxa"/>
          </w:tcPr>
          <w:p w14:paraId="10FC6BC1"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 xml:space="preserve">1 </w:t>
            </w:r>
          </w:p>
        </w:tc>
        <w:tc>
          <w:tcPr>
            <w:tcW w:w="14580" w:type="dxa"/>
            <w:gridSpan w:val="5"/>
          </w:tcPr>
          <w:p w14:paraId="3EBE797F" w14:textId="77777777" w:rsidR="001147A4" w:rsidRPr="0062558C" w:rsidRDefault="001147A4" w:rsidP="001147A4">
            <w:pPr>
              <w:spacing w:after="0" w:line="240" w:lineRule="auto"/>
              <w:rPr>
                <w:rFonts w:ascii="Arial" w:hAnsi="Arial" w:cs="Arial"/>
                <w:sz w:val="24"/>
                <w:szCs w:val="24"/>
              </w:rPr>
            </w:pPr>
            <w:r w:rsidRPr="0062558C">
              <w:rPr>
                <w:rFonts w:ascii="Arial" w:hAnsi="Arial" w:cs="Arial"/>
                <w:sz w:val="24"/>
                <w:szCs w:val="24"/>
              </w:rPr>
              <w:t>Подпрограмма 1 «Развитие имущественного комплекса»</w:t>
            </w:r>
          </w:p>
        </w:tc>
      </w:tr>
      <w:tr w:rsidR="001147A4" w:rsidRPr="0062558C" w14:paraId="75D2FB80" w14:textId="77777777" w:rsidTr="001147A4">
        <w:tc>
          <w:tcPr>
            <w:tcW w:w="648" w:type="dxa"/>
          </w:tcPr>
          <w:p w14:paraId="57D04BDE"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1.1</w:t>
            </w:r>
          </w:p>
        </w:tc>
        <w:tc>
          <w:tcPr>
            <w:tcW w:w="2633" w:type="dxa"/>
          </w:tcPr>
          <w:p w14:paraId="6CFB5EC2"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Поступления доходов в бюджет муниципального образования от распоряжения муниципальным имуществом и землей</w:t>
            </w:r>
          </w:p>
        </w:tc>
        <w:tc>
          <w:tcPr>
            <w:tcW w:w="1246" w:type="dxa"/>
          </w:tcPr>
          <w:p w14:paraId="026F33E3"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Процент</w:t>
            </w:r>
          </w:p>
        </w:tc>
        <w:tc>
          <w:tcPr>
            <w:tcW w:w="5876" w:type="dxa"/>
          </w:tcPr>
          <w:p w14:paraId="7F26453B"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Показатель «Поступления доходов в бюджет муниципального образования от распоряжения муниципальным имуществом и землей» отражает работу органов местного самоуправления, в части собираемости сре</w:t>
            </w:r>
            <w:proofErr w:type="gramStart"/>
            <w:r w:rsidRPr="0062558C">
              <w:rPr>
                <w:rFonts w:ascii="Arial" w:hAnsi="Arial" w:cs="Arial"/>
                <w:sz w:val="24"/>
                <w:szCs w:val="24"/>
              </w:rPr>
              <w:t>дств в б</w:t>
            </w:r>
            <w:proofErr w:type="gramEnd"/>
            <w:r w:rsidRPr="0062558C">
              <w:rPr>
                <w:rFonts w:ascii="Arial" w:hAnsi="Arial" w:cs="Arial"/>
                <w:sz w:val="24"/>
                <w:szCs w:val="24"/>
              </w:rPr>
              <w:t xml:space="preserve">юджет муниципального образования от распоряжения муниципальным имуществом и землей. </w:t>
            </w:r>
          </w:p>
          <w:p w14:paraId="7A3AEA5C"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При расчете учитываются следующие источники доходов:</w:t>
            </w:r>
          </w:p>
          <w:p w14:paraId="413DBAFE"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доходы, получаемые в виде арендной платы за муниципальное имущество и землю;</w:t>
            </w:r>
          </w:p>
          <w:p w14:paraId="783B6794"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доходы от продажи муниципального имущества и земли;</w:t>
            </w:r>
          </w:p>
          <w:p w14:paraId="1A0199A5"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муниципальной собственности.</w:t>
            </w:r>
          </w:p>
          <w:p w14:paraId="4A70129A"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Расчет показателя осуществляется по следующей формуле:</w:t>
            </w:r>
          </w:p>
          <w:p w14:paraId="4886789C" w14:textId="77777777" w:rsidR="001147A4" w:rsidRPr="0062558C" w:rsidRDefault="001147A4" w:rsidP="001147A4">
            <w:pPr>
              <w:pStyle w:val="affa"/>
              <w:ind w:left="1560" w:firstLine="709"/>
              <w:jc w:val="both"/>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Дф</m:t>
                  </m:r>
                </m:num>
                <m:den>
                  <m:r>
                    <m:rPr>
                      <m:sty m:val="p"/>
                    </m:rPr>
                    <w:rPr>
                      <w:rFonts w:ascii="Cambria Math" w:hAnsi="Cambria Math" w:cs="Arial"/>
                      <w:sz w:val="24"/>
                      <w:szCs w:val="24"/>
                    </w:rPr>
                    <m:t>Дп</m:t>
                  </m:r>
                </m:den>
              </m:f>
              <m:r>
                <m:rPr>
                  <m:sty m:val="p"/>
                </m:rPr>
                <w:rPr>
                  <w:rFonts w:ascii="Cambria Math" w:hAnsi="Cambria Math" w:cs="Arial"/>
                  <w:sz w:val="24"/>
                  <w:szCs w:val="24"/>
                </w:rPr>
                <m:t>*100</m:t>
              </m:r>
            </m:oMath>
            <w:r w:rsidRPr="0062558C">
              <w:rPr>
                <w:rFonts w:ascii="Arial" w:hAnsi="Arial" w:cs="Arial"/>
                <w:sz w:val="24"/>
                <w:szCs w:val="24"/>
              </w:rPr>
              <w:t xml:space="preserve">, где </w:t>
            </w:r>
          </w:p>
          <w:p w14:paraId="69CDCA44"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xml:space="preserve">Д – % исполнения показателя «Поступления доходов в бюджет муниципального образования от распоряжения муниципальным имуществом и землей». </w:t>
            </w:r>
          </w:p>
          <w:p w14:paraId="16D58B7E" w14:textId="77777777" w:rsidR="001147A4" w:rsidRPr="0062558C" w:rsidRDefault="001147A4" w:rsidP="001147A4">
            <w:pPr>
              <w:pStyle w:val="affa"/>
              <w:ind w:firstLine="709"/>
              <w:jc w:val="both"/>
              <w:rPr>
                <w:rFonts w:ascii="Arial" w:hAnsi="Arial" w:cs="Arial"/>
                <w:sz w:val="24"/>
                <w:szCs w:val="24"/>
              </w:rPr>
            </w:pPr>
            <w:proofErr w:type="spellStart"/>
            <w:r w:rsidRPr="0062558C">
              <w:rPr>
                <w:rFonts w:ascii="Arial" w:hAnsi="Arial" w:cs="Arial"/>
                <w:sz w:val="24"/>
                <w:szCs w:val="24"/>
              </w:rPr>
              <w:t>Дп</w:t>
            </w:r>
            <w:proofErr w:type="spellEnd"/>
            <w:r w:rsidRPr="0062558C">
              <w:rPr>
                <w:rFonts w:ascii="Arial" w:hAnsi="Arial" w:cs="Arial"/>
                <w:sz w:val="24"/>
                <w:szCs w:val="24"/>
              </w:rPr>
              <w:t xml:space="preserve"> – прогнозный объем поступлений доходов в бюджет муниципального образования от распоряжения муниципальным имуществом и землей (согласно бюджету муниципального образования, утвержденному решением Совета </w:t>
            </w:r>
            <w:r w:rsidRPr="0062558C">
              <w:rPr>
                <w:rFonts w:ascii="Arial" w:hAnsi="Arial" w:cs="Arial"/>
                <w:sz w:val="24"/>
                <w:szCs w:val="24"/>
              </w:rPr>
              <w:lastRenderedPageBreak/>
              <w:t>депутатов муниципального образования на отчетный год).</w:t>
            </w:r>
          </w:p>
          <w:p w14:paraId="19550CC2" w14:textId="77777777" w:rsidR="001147A4" w:rsidRPr="0062558C" w:rsidRDefault="001147A4" w:rsidP="001147A4">
            <w:pPr>
              <w:pStyle w:val="affa"/>
              <w:ind w:firstLine="709"/>
              <w:jc w:val="both"/>
              <w:rPr>
                <w:rFonts w:ascii="Arial" w:hAnsi="Arial" w:cs="Arial"/>
                <w:sz w:val="24"/>
                <w:szCs w:val="24"/>
              </w:rPr>
            </w:pPr>
            <w:proofErr w:type="spellStart"/>
            <w:r w:rsidRPr="0062558C">
              <w:rPr>
                <w:rFonts w:ascii="Arial" w:hAnsi="Arial" w:cs="Arial"/>
                <w:sz w:val="24"/>
                <w:szCs w:val="24"/>
              </w:rPr>
              <w:t>Дф</w:t>
            </w:r>
            <w:proofErr w:type="spellEnd"/>
            <w:r w:rsidRPr="0062558C">
              <w:rPr>
                <w:rFonts w:ascii="Arial" w:hAnsi="Arial" w:cs="Arial"/>
                <w:sz w:val="24"/>
                <w:szCs w:val="24"/>
              </w:rPr>
              <w:t xml:space="preserve"> – фактические поступления доходов в бюджет муниципального образования от распоряжения муниципальным имуществом и землей, по состоянию на последнее число отчетного периода.</w:t>
            </w:r>
          </w:p>
          <w:p w14:paraId="6ED739DA" w14:textId="77777777" w:rsidR="001147A4" w:rsidRPr="0062558C" w:rsidRDefault="001147A4" w:rsidP="001147A4">
            <w:pPr>
              <w:ind w:firstLine="567"/>
              <w:jc w:val="both"/>
              <w:rPr>
                <w:rFonts w:ascii="Arial" w:hAnsi="Arial" w:cs="Arial"/>
                <w:sz w:val="24"/>
                <w:szCs w:val="24"/>
              </w:rPr>
            </w:pPr>
            <w:r w:rsidRPr="0062558C">
              <w:rPr>
                <w:rFonts w:ascii="Arial" w:hAnsi="Arial" w:cs="Arial"/>
                <w:sz w:val="24"/>
                <w:szCs w:val="24"/>
              </w:rPr>
              <w:t>Статистические источники – данные органов местного самоуправления, внесенные в Подсистему «Ведомственная отчетность ЦИОГВ, ГО Московской области» Государственной автоматизированной информационной системы «Управление», Министерство экономики и финансов Московской области.</w:t>
            </w:r>
          </w:p>
          <w:p w14:paraId="51D3560F"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Плановое значение  – 100%.</w:t>
            </w:r>
          </w:p>
        </w:tc>
        <w:tc>
          <w:tcPr>
            <w:tcW w:w="2976" w:type="dxa"/>
          </w:tcPr>
          <w:p w14:paraId="33994CA6"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 xml:space="preserve">Система ГАС «Управление», </w:t>
            </w:r>
            <w:r w:rsidRPr="0062558C">
              <w:rPr>
                <w:rFonts w:ascii="Arial" w:eastAsiaTheme="minorEastAsia" w:hAnsi="Arial" w:cs="Arial"/>
                <w:sz w:val="24"/>
                <w:szCs w:val="24"/>
              </w:rPr>
              <w:t>утвержденные бюджеты органов местного самоуправления Московской области</w:t>
            </w:r>
          </w:p>
        </w:tc>
        <w:tc>
          <w:tcPr>
            <w:tcW w:w="1849" w:type="dxa"/>
          </w:tcPr>
          <w:p w14:paraId="1B1E55EC"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Ежемесячно</w:t>
            </w:r>
          </w:p>
        </w:tc>
      </w:tr>
      <w:tr w:rsidR="001147A4" w:rsidRPr="0062558C" w14:paraId="2AED5850" w14:textId="77777777" w:rsidTr="001147A4">
        <w:tc>
          <w:tcPr>
            <w:tcW w:w="648" w:type="dxa"/>
          </w:tcPr>
          <w:p w14:paraId="3A074341"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1.2</w:t>
            </w:r>
          </w:p>
        </w:tc>
        <w:tc>
          <w:tcPr>
            <w:tcW w:w="2633" w:type="dxa"/>
          </w:tcPr>
          <w:p w14:paraId="43ABE1DD" w14:textId="77777777" w:rsidR="001147A4" w:rsidRPr="0062558C" w:rsidRDefault="001147A4" w:rsidP="001147A4">
            <w:pPr>
              <w:spacing w:after="0" w:line="240" w:lineRule="auto"/>
              <w:jc w:val="both"/>
              <w:rPr>
                <w:rFonts w:ascii="Arial" w:hAnsi="Arial" w:cs="Arial"/>
                <w:sz w:val="24"/>
                <w:szCs w:val="24"/>
              </w:rPr>
            </w:pPr>
            <w:r w:rsidRPr="0062558C">
              <w:rPr>
                <w:rFonts w:ascii="Arial" w:eastAsiaTheme="minorEastAsia" w:hAnsi="Arial" w:cs="Arial"/>
                <w:sz w:val="24"/>
                <w:szCs w:val="24"/>
              </w:rPr>
              <w:t>Эффективность работы по взысканию задолженности по  арендной плате за  муниципальное имущество и землю</w:t>
            </w:r>
          </w:p>
        </w:tc>
        <w:tc>
          <w:tcPr>
            <w:tcW w:w="1246" w:type="dxa"/>
          </w:tcPr>
          <w:p w14:paraId="3404BF8A"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Процент</w:t>
            </w:r>
          </w:p>
        </w:tc>
        <w:tc>
          <w:tcPr>
            <w:tcW w:w="5876" w:type="dxa"/>
          </w:tcPr>
          <w:p w14:paraId="3534EC52" w14:textId="77777777" w:rsidR="001147A4" w:rsidRPr="0062558C" w:rsidRDefault="001147A4" w:rsidP="001147A4">
            <w:pPr>
              <w:shd w:val="clear" w:color="auto" w:fill="FFFFFF"/>
              <w:tabs>
                <w:tab w:val="left" w:pos="3830"/>
                <w:tab w:val="left" w:pos="6010"/>
                <w:tab w:val="left" w:pos="8131"/>
              </w:tabs>
              <w:ind w:firstLine="709"/>
              <w:jc w:val="both"/>
              <w:rPr>
                <w:rFonts w:ascii="Arial" w:hAnsi="Arial" w:cs="Arial"/>
                <w:sz w:val="24"/>
                <w:szCs w:val="24"/>
              </w:rPr>
            </w:pPr>
            <w:r w:rsidRPr="0062558C">
              <w:rPr>
                <w:rFonts w:ascii="Arial" w:hAnsi="Arial" w:cs="Arial"/>
                <w:sz w:val="24"/>
                <w:szCs w:val="24"/>
              </w:rPr>
              <w:t xml:space="preserve">Основной целью показателя является максимальное снижение задолженности по арендной плате за муниципальное имущество и землю, а также 100% принятие мер для снижения задолженности.  </w:t>
            </w:r>
          </w:p>
          <w:p w14:paraId="4A5AE1CD"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xml:space="preserve">При расчете необходимо указывать консолидированное значение 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w:t>
            </w:r>
          </w:p>
          <w:p w14:paraId="1B95516A"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Оценка проведения муниципальным образованием Московской области мероприятий по снижению задолженности рассчитывается по формуле:</w:t>
            </w:r>
          </w:p>
          <w:p w14:paraId="4A60FE1D" w14:textId="77777777" w:rsidR="001147A4" w:rsidRPr="0062558C" w:rsidRDefault="001147A4" w:rsidP="001147A4">
            <w:pPr>
              <w:pStyle w:val="affa"/>
              <w:jc w:val="center"/>
              <w:rPr>
                <w:rFonts w:ascii="Arial" w:hAnsi="Arial" w:cs="Arial"/>
                <w:sz w:val="24"/>
                <w:szCs w:val="24"/>
              </w:rPr>
            </w:pPr>
            <w:r w:rsidRPr="0062558C">
              <w:rPr>
                <w:rFonts w:ascii="Arial" w:hAnsi="Arial" w:cs="Arial"/>
                <w:sz w:val="24"/>
                <w:szCs w:val="24"/>
              </w:rPr>
              <w:lastRenderedPageBreak/>
              <w:t>СЗ = Пир</w:t>
            </w:r>
            <w:proofErr w:type="gramStart"/>
            <w:r w:rsidRPr="0062558C">
              <w:rPr>
                <w:rFonts w:ascii="Arial" w:hAnsi="Arial" w:cs="Arial"/>
                <w:sz w:val="24"/>
                <w:szCs w:val="24"/>
              </w:rPr>
              <w:t xml:space="preserve"> + Д</w:t>
            </w:r>
            <w:proofErr w:type="gramEnd"/>
            <w:r w:rsidRPr="0062558C">
              <w:rPr>
                <w:rFonts w:ascii="Arial" w:hAnsi="Arial" w:cs="Arial"/>
                <w:sz w:val="24"/>
                <w:szCs w:val="24"/>
              </w:rPr>
              <w:t>, где</w:t>
            </w:r>
          </w:p>
          <w:p w14:paraId="060177A1" w14:textId="77777777" w:rsidR="001147A4" w:rsidRPr="0062558C" w:rsidRDefault="001147A4" w:rsidP="001147A4">
            <w:pPr>
              <w:pStyle w:val="affa"/>
              <w:ind w:left="1559" w:firstLine="709"/>
              <w:jc w:val="center"/>
              <w:rPr>
                <w:rFonts w:ascii="Arial" w:hAnsi="Arial" w:cs="Arial"/>
                <w:sz w:val="24"/>
                <w:szCs w:val="24"/>
              </w:rPr>
            </w:pPr>
            <w:r w:rsidRPr="0062558C">
              <w:rPr>
                <w:rFonts w:ascii="Arial" w:hAnsi="Arial" w:cs="Arial"/>
                <w:sz w:val="24"/>
                <w:szCs w:val="24"/>
              </w:rPr>
              <w:t xml:space="preserve">          </w:t>
            </w:r>
          </w:p>
          <w:p w14:paraId="01570DD8"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xml:space="preserve">СЗ – % исполнения показателя «Эффективность работы по взысканию задолженности по арендной плате за муниципальное имущество и землю». Первое место присваивается муниципальному образованию с наибольшим значением </w:t>
            </w:r>
            <m:oMath>
              <m:r>
                <m:rPr>
                  <m:sty m:val="p"/>
                </m:rPr>
                <w:rPr>
                  <w:rFonts w:ascii="Cambria Math" w:hAnsi="Cambria Math" w:cs="Arial"/>
                  <w:sz w:val="24"/>
                  <w:szCs w:val="24"/>
                </w:rPr>
                <m:t>СЗ.</m:t>
              </m:r>
            </m:oMath>
          </w:p>
          <w:p w14:paraId="03BACD59"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Пир - % принятых мер, который рассчитывается по формуле:</w:t>
            </w:r>
          </w:p>
          <w:p w14:paraId="30647373" w14:textId="77777777" w:rsidR="001147A4" w:rsidRPr="0062558C" w:rsidRDefault="001147A4" w:rsidP="001147A4">
            <w:pPr>
              <w:pStyle w:val="affa"/>
              <w:ind w:firstLine="709"/>
              <w:jc w:val="both"/>
              <w:rPr>
                <w:rFonts w:ascii="Arial" w:hAnsi="Arial" w:cs="Arial"/>
                <w:sz w:val="24"/>
                <w:szCs w:val="24"/>
              </w:rPr>
            </w:pPr>
          </w:p>
          <w:p w14:paraId="18ADD6E2" w14:textId="77777777" w:rsidR="001147A4" w:rsidRPr="0062558C" w:rsidRDefault="001147A4" w:rsidP="001147A4">
            <w:pPr>
              <w:jc w:val="center"/>
              <w:rPr>
                <w:rFonts w:ascii="Arial" w:hAnsi="Arial" w:cs="Arial"/>
                <w:sz w:val="24"/>
                <w:szCs w:val="24"/>
              </w:rPr>
            </w:pPr>
            <m:oMath>
              <m:r>
                <m:rPr>
                  <m:sty m:val="p"/>
                </m:rPr>
                <w:rPr>
                  <w:rFonts w:ascii="Cambria Math" w:hAnsi="Cambria Math" w:cs="Arial"/>
                  <w:sz w:val="24"/>
                  <w:szCs w:val="24"/>
                </w:rPr>
                <m:t>Пир=</m:t>
              </m:r>
              <m:f>
                <m:fPr>
                  <m:ctrlPr>
                    <w:rPr>
                      <w:rFonts w:ascii="Cambria Math" w:hAnsi="Cambria Math" w:cs="Arial"/>
                      <w:sz w:val="24"/>
                      <w:szCs w:val="24"/>
                    </w:rPr>
                  </m:ctrlPr>
                </m:fPr>
                <m:num>
                  <m:r>
                    <m:rPr>
                      <m:sty m:val="p"/>
                    </m:rPr>
                    <w:rPr>
                      <w:rFonts w:ascii="Cambria Math" w:hAnsi="Cambria Math" w:cs="Arial"/>
                      <w:sz w:val="24"/>
                      <w:szCs w:val="24"/>
                    </w:rPr>
                    <m:t>Пир1*К1 + Пир2*К2 + Пир3</m:t>
                  </m:r>
                </m:num>
                <m:den>
                  <m:r>
                    <m:rPr>
                      <m:sty m:val="p"/>
                    </m:rPr>
                    <w:rPr>
                      <w:rFonts w:ascii="Cambria Math" w:hAnsi="Cambria Math" w:cs="Arial"/>
                      <w:sz w:val="24"/>
                      <w:szCs w:val="24"/>
                    </w:rPr>
                    <m:t>Зод</m:t>
                  </m:r>
                </m:den>
              </m:f>
              <m:r>
                <m:rPr>
                  <m:sty m:val="p"/>
                </m:rPr>
                <w:rPr>
                  <w:rFonts w:ascii="Cambria Math" w:hAnsi="Cambria Math" w:cs="Arial"/>
                  <w:sz w:val="24"/>
                  <w:szCs w:val="24"/>
                </w:rPr>
                <m:t>*100</m:t>
              </m:r>
            </m:oMath>
            <w:r w:rsidRPr="0062558C">
              <w:rPr>
                <w:rFonts w:ascii="Arial" w:hAnsi="Arial" w:cs="Arial"/>
                <w:sz w:val="24"/>
                <w:szCs w:val="24"/>
              </w:rPr>
              <w:t>, где</w:t>
            </w:r>
          </w:p>
          <w:p w14:paraId="601956F5" w14:textId="77777777" w:rsidR="001147A4" w:rsidRPr="0062558C" w:rsidRDefault="001147A4" w:rsidP="001147A4">
            <w:pPr>
              <w:pStyle w:val="affa"/>
              <w:ind w:firstLine="709"/>
              <w:jc w:val="both"/>
              <w:rPr>
                <w:rFonts w:ascii="Arial" w:hAnsi="Arial" w:cs="Arial"/>
                <w:sz w:val="24"/>
                <w:szCs w:val="24"/>
              </w:rPr>
            </w:pPr>
          </w:p>
          <w:p w14:paraId="4729D5B3"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Пир</w:t>
            </w:r>
            <w:proofErr w:type="gramStart"/>
            <w:r w:rsidRPr="0062558C">
              <w:rPr>
                <w:rFonts w:ascii="Arial" w:hAnsi="Arial" w:cs="Arial"/>
                <w:sz w:val="24"/>
                <w:szCs w:val="24"/>
              </w:rPr>
              <w:t>1</w:t>
            </w:r>
            <w:proofErr w:type="gramEnd"/>
            <w:r w:rsidRPr="0062558C">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2AF80A59"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направлена досудебная претензия.</w:t>
            </w:r>
          </w:p>
          <w:p w14:paraId="08B1B567"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К</w:t>
            </w:r>
            <w:proofErr w:type="gramStart"/>
            <w:r w:rsidRPr="0062558C">
              <w:rPr>
                <w:rFonts w:ascii="Arial" w:hAnsi="Arial" w:cs="Arial"/>
                <w:sz w:val="24"/>
                <w:szCs w:val="24"/>
              </w:rPr>
              <w:t>1</w:t>
            </w:r>
            <w:proofErr w:type="gramEnd"/>
            <w:r w:rsidRPr="0062558C">
              <w:rPr>
                <w:rFonts w:ascii="Arial" w:hAnsi="Arial" w:cs="Arial"/>
                <w:sz w:val="24"/>
                <w:szCs w:val="24"/>
              </w:rPr>
              <w:t xml:space="preserve"> – понижающий коэффициент 0,1.</w:t>
            </w:r>
          </w:p>
          <w:p w14:paraId="2488E552" w14:textId="77777777" w:rsidR="001147A4" w:rsidRPr="0062558C" w:rsidRDefault="001147A4" w:rsidP="001147A4">
            <w:pPr>
              <w:pStyle w:val="affa"/>
              <w:ind w:firstLine="709"/>
              <w:jc w:val="both"/>
              <w:rPr>
                <w:rFonts w:ascii="Arial" w:hAnsi="Arial" w:cs="Arial"/>
                <w:sz w:val="24"/>
                <w:szCs w:val="24"/>
              </w:rPr>
            </w:pPr>
          </w:p>
          <w:p w14:paraId="32D23768"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Пир</w:t>
            </w:r>
            <w:proofErr w:type="gramStart"/>
            <w:r w:rsidRPr="0062558C">
              <w:rPr>
                <w:rFonts w:ascii="Arial" w:hAnsi="Arial" w:cs="Arial"/>
                <w:sz w:val="24"/>
                <w:szCs w:val="24"/>
              </w:rPr>
              <w:t>2</w:t>
            </w:r>
            <w:proofErr w:type="gramEnd"/>
            <w:r w:rsidRPr="0062558C">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45A46899"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xml:space="preserve">- подано исковое заявление о взыскании задолженности; </w:t>
            </w:r>
          </w:p>
          <w:p w14:paraId="4F4D8AED"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исковое заявление о взыскании задолженности находится на рассмотрении в суде.</w:t>
            </w:r>
          </w:p>
          <w:p w14:paraId="6CD77BAA"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К</w:t>
            </w:r>
            <w:proofErr w:type="gramStart"/>
            <w:r w:rsidRPr="0062558C">
              <w:rPr>
                <w:rFonts w:ascii="Arial" w:hAnsi="Arial" w:cs="Arial"/>
                <w:sz w:val="24"/>
                <w:szCs w:val="24"/>
              </w:rPr>
              <w:t>2</w:t>
            </w:r>
            <w:proofErr w:type="gramEnd"/>
            <w:r w:rsidRPr="0062558C">
              <w:rPr>
                <w:rFonts w:ascii="Arial" w:hAnsi="Arial" w:cs="Arial"/>
                <w:sz w:val="24"/>
                <w:szCs w:val="24"/>
              </w:rPr>
              <w:t xml:space="preserve"> – понижающий коэффициент 0,5.</w:t>
            </w:r>
          </w:p>
          <w:p w14:paraId="21B0133C" w14:textId="77777777" w:rsidR="001147A4" w:rsidRPr="0062558C" w:rsidRDefault="001147A4" w:rsidP="001147A4">
            <w:pPr>
              <w:pStyle w:val="affa"/>
              <w:ind w:firstLine="709"/>
              <w:jc w:val="both"/>
              <w:rPr>
                <w:rFonts w:ascii="Arial" w:hAnsi="Arial" w:cs="Arial"/>
                <w:sz w:val="24"/>
                <w:szCs w:val="24"/>
              </w:rPr>
            </w:pPr>
          </w:p>
          <w:p w14:paraId="7ADE9C9D" w14:textId="77777777" w:rsidR="001147A4" w:rsidRPr="0062558C" w:rsidRDefault="001147A4" w:rsidP="001147A4">
            <w:pPr>
              <w:ind w:firstLine="709"/>
              <w:jc w:val="both"/>
              <w:rPr>
                <w:rFonts w:ascii="Arial" w:hAnsi="Arial" w:cs="Arial"/>
                <w:sz w:val="24"/>
                <w:szCs w:val="24"/>
              </w:rPr>
            </w:pPr>
            <w:r w:rsidRPr="0062558C">
              <w:rPr>
                <w:rFonts w:ascii="Arial" w:hAnsi="Arial" w:cs="Arial"/>
                <w:sz w:val="24"/>
                <w:szCs w:val="24"/>
              </w:rPr>
              <w:t xml:space="preserve">Пир3 – сумма задолженности, в отношении которой по состоянию на 01 число месяца, </w:t>
            </w:r>
            <w:r w:rsidRPr="0062558C">
              <w:rPr>
                <w:rFonts w:ascii="Arial" w:hAnsi="Arial" w:cs="Arial"/>
                <w:sz w:val="24"/>
                <w:szCs w:val="24"/>
              </w:rPr>
              <w:lastRenderedPageBreak/>
              <w:t>предшествующего отчетной дате, приняты следующие меры по взысканию:</w:t>
            </w:r>
          </w:p>
          <w:p w14:paraId="492B3F9A"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судебное решение (определение об утверждении мирового соглашения) вступило в законную силу;</w:t>
            </w:r>
          </w:p>
          <w:p w14:paraId="1B33C77F"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исполнительный лист направлен в Федеральную службу судебных приставов;</w:t>
            </w:r>
          </w:p>
          <w:p w14:paraId="2C7910BB"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ведется исполнительное производство;</w:t>
            </w:r>
          </w:p>
          <w:p w14:paraId="3B839540"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xml:space="preserve">- исполнительное производство окончено ввиду невозможности взыскания; </w:t>
            </w:r>
          </w:p>
          <w:p w14:paraId="42017E62"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рассматривается дело о несостоятельности (банкротстве).</w:t>
            </w:r>
          </w:p>
          <w:p w14:paraId="4E5A500A" w14:textId="77777777" w:rsidR="001147A4" w:rsidRPr="0062558C" w:rsidRDefault="001147A4" w:rsidP="001147A4">
            <w:pPr>
              <w:pStyle w:val="affa"/>
              <w:ind w:firstLine="709"/>
              <w:jc w:val="both"/>
              <w:rPr>
                <w:rFonts w:ascii="Arial" w:hAnsi="Arial" w:cs="Arial"/>
                <w:sz w:val="24"/>
                <w:szCs w:val="24"/>
              </w:rPr>
            </w:pPr>
          </w:p>
          <w:p w14:paraId="79BD72AF"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14:paraId="73E5A8B8"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14:paraId="4C869281" w14:textId="77777777" w:rsidR="001147A4" w:rsidRPr="0062558C" w:rsidRDefault="001147A4" w:rsidP="001147A4">
            <w:pPr>
              <w:shd w:val="clear" w:color="auto" w:fill="FFFFFF"/>
              <w:tabs>
                <w:tab w:val="left" w:pos="3830"/>
                <w:tab w:val="left" w:pos="6010"/>
                <w:tab w:val="left" w:pos="8131"/>
              </w:tabs>
              <w:ind w:firstLine="851"/>
              <w:jc w:val="both"/>
              <w:rPr>
                <w:rFonts w:ascii="Arial" w:hAnsi="Arial" w:cs="Arial"/>
                <w:sz w:val="24"/>
                <w:szCs w:val="24"/>
              </w:rPr>
            </w:pPr>
            <w:r w:rsidRPr="0062558C">
              <w:rPr>
                <w:rFonts w:ascii="Arial" w:hAnsi="Arial" w:cs="Arial"/>
                <w:sz w:val="24"/>
                <w:szCs w:val="24"/>
              </w:rPr>
              <w:t xml:space="preserve">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w:t>
            </w:r>
            <w:r w:rsidRPr="0062558C">
              <w:rPr>
                <w:rFonts w:ascii="Arial" w:hAnsi="Arial" w:cs="Arial"/>
                <w:sz w:val="24"/>
                <w:szCs w:val="24"/>
              </w:rPr>
              <w:lastRenderedPageBreak/>
              <w:t>самоуправления данной суммы в мероприятия по взысканию задолженности нет.</w:t>
            </w:r>
          </w:p>
          <w:p w14:paraId="61AF3BD9" w14:textId="77777777" w:rsidR="001147A4" w:rsidRPr="0062558C" w:rsidRDefault="001147A4" w:rsidP="001147A4">
            <w:pPr>
              <w:ind w:firstLine="709"/>
              <w:jc w:val="both"/>
              <w:rPr>
                <w:rFonts w:ascii="Arial" w:hAnsi="Arial" w:cs="Arial"/>
                <w:sz w:val="24"/>
                <w:szCs w:val="24"/>
              </w:rPr>
            </w:pPr>
            <w:r w:rsidRPr="0062558C">
              <w:rPr>
                <w:rFonts w:ascii="Arial" w:hAnsi="Arial" w:cs="Arial"/>
                <w:sz w:val="24"/>
                <w:szCs w:val="24"/>
              </w:rPr>
              <w:t>Д - % роста/снижения задолженности, который рассчитывается по формуле:</w:t>
            </w:r>
          </w:p>
          <w:p w14:paraId="1A97DDA2" w14:textId="77777777" w:rsidR="001147A4" w:rsidRPr="0062558C" w:rsidRDefault="001147A4" w:rsidP="001147A4">
            <w:pPr>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Знг - Зод</m:t>
                  </m:r>
                </m:num>
                <m:den>
                  <m:r>
                    <m:rPr>
                      <m:sty m:val="p"/>
                    </m:rPr>
                    <w:rPr>
                      <w:rFonts w:ascii="Cambria Math" w:hAnsi="Cambria Math" w:cs="Arial"/>
                      <w:sz w:val="24"/>
                      <w:szCs w:val="24"/>
                    </w:rPr>
                    <m:t>Знг</m:t>
                  </m:r>
                </m:den>
              </m:f>
              <m:r>
                <m:rPr>
                  <m:sty m:val="p"/>
                </m:rPr>
                <w:rPr>
                  <w:rFonts w:ascii="Cambria Math" w:hAnsi="Cambria Math" w:cs="Arial"/>
                  <w:sz w:val="24"/>
                  <w:szCs w:val="24"/>
                </w:rPr>
                <m:t xml:space="preserve"> *100</m:t>
              </m:r>
            </m:oMath>
            <w:r w:rsidRPr="0062558C">
              <w:rPr>
                <w:rFonts w:ascii="Arial" w:hAnsi="Arial" w:cs="Arial"/>
                <w:sz w:val="24"/>
                <w:szCs w:val="24"/>
              </w:rPr>
              <w:t>, где</w:t>
            </w:r>
          </w:p>
          <w:p w14:paraId="4F1E559C" w14:textId="77777777" w:rsidR="001147A4" w:rsidRPr="0062558C" w:rsidRDefault="001147A4" w:rsidP="001147A4">
            <w:pPr>
              <w:ind w:firstLine="709"/>
              <w:jc w:val="both"/>
              <w:rPr>
                <w:rFonts w:ascii="Arial" w:hAnsi="Arial" w:cs="Arial"/>
                <w:sz w:val="24"/>
                <w:szCs w:val="24"/>
              </w:rPr>
            </w:pPr>
            <w:proofErr w:type="spellStart"/>
            <w:r w:rsidRPr="0062558C">
              <w:rPr>
                <w:rFonts w:ascii="Arial" w:hAnsi="Arial" w:cs="Arial"/>
                <w:sz w:val="24"/>
                <w:szCs w:val="24"/>
              </w:rPr>
              <w:t>Зод</w:t>
            </w:r>
            <w:proofErr w:type="spellEnd"/>
            <w:r w:rsidRPr="0062558C">
              <w:rPr>
                <w:rFonts w:ascii="Arial" w:hAnsi="Arial" w:cs="Arial"/>
                <w:sz w:val="24"/>
                <w:szCs w:val="24"/>
              </w:rPr>
              <w:t xml:space="preserve"> – общая сумма задолженности по состоянию на 01 число месяца, предшествующего отчетной дате.</w:t>
            </w:r>
          </w:p>
          <w:p w14:paraId="59C71FA1" w14:textId="77777777" w:rsidR="001147A4" w:rsidRPr="0062558C" w:rsidRDefault="001147A4" w:rsidP="001147A4">
            <w:pPr>
              <w:spacing w:after="0" w:line="240" w:lineRule="auto"/>
              <w:jc w:val="both"/>
              <w:rPr>
                <w:rFonts w:ascii="Arial" w:hAnsi="Arial" w:cs="Arial"/>
                <w:sz w:val="24"/>
                <w:szCs w:val="24"/>
              </w:rPr>
            </w:pPr>
            <w:proofErr w:type="spellStart"/>
            <w:r w:rsidRPr="0062558C">
              <w:rPr>
                <w:rFonts w:ascii="Arial" w:hAnsi="Arial" w:cs="Arial"/>
                <w:sz w:val="24"/>
                <w:szCs w:val="24"/>
              </w:rPr>
              <w:t>Знг</w:t>
            </w:r>
            <w:proofErr w:type="spellEnd"/>
            <w:r w:rsidRPr="0062558C">
              <w:rPr>
                <w:rFonts w:ascii="Arial" w:hAnsi="Arial" w:cs="Arial"/>
                <w:sz w:val="24"/>
                <w:szCs w:val="24"/>
              </w:rPr>
              <w:t xml:space="preserve"> – общая сумма задолженности по состоянию на 01 число отчетного года.</w:t>
            </w:r>
          </w:p>
        </w:tc>
        <w:tc>
          <w:tcPr>
            <w:tcW w:w="2976" w:type="dxa"/>
          </w:tcPr>
          <w:p w14:paraId="47155B26" w14:textId="77777777" w:rsidR="001147A4" w:rsidRPr="0062558C" w:rsidRDefault="001147A4" w:rsidP="001147A4">
            <w:pPr>
              <w:spacing w:after="0" w:line="240" w:lineRule="auto"/>
              <w:jc w:val="center"/>
              <w:rPr>
                <w:rFonts w:ascii="Arial" w:hAnsi="Arial" w:cs="Arial"/>
                <w:sz w:val="24"/>
                <w:szCs w:val="24"/>
              </w:rPr>
            </w:pPr>
            <w:r w:rsidRPr="0062558C">
              <w:rPr>
                <w:rFonts w:ascii="Arial" w:eastAsiaTheme="minorEastAsia" w:hAnsi="Arial" w:cs="Arial"/>
                <w:sz w:val="24"/>
                <w:szCs w:val="24"/>
              </w:rPr>
              <w:lastRenderedPageBreak/>
              <w:t>Система ГАС «Управление»</w:t>
            </w:r>
          </w:p>
        </w:tc>
        <w:tc>
          <w:tcPr>
            <w:tcW w:w="1849" w:type="dxa"/>
          </w:tcPr>
          <w:p w14:paraId="19569DB8"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Ежемесячно</w:t>
            </w:r>
          </w:p>
        </w:tc>
      </w:tr>
      <w:tr w:rsidR="001147A4" w:rsidRPr="0062558C" w14:paraId="1BDBE36D" w14:textId="77777777" w:rsidTr="001147A4">
        <w:tc>
          <w:tcPr>
            <w:tcW w:w="648" w:type="dxa"/>
          </w:tcPr>
          <w:p w14:paraId="6E61BEF0"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1.3</w:t>
            </w:r>
          </w:p>
        </w:tc>
        <w:tc>
          <w:tcPr>
            <w:tcW w:w="2633" w:type="dxa"/>
          </w:tcPr>
          <w:p w14:paraId="36E70123"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Взыскание задолженности по арендной плате</w:t>
            </w:r>
          </w:p>
        </w:tc>
        <w:tc>
          <w:tcPr>
            <w:tcW w:w="1246" w:type="dxa"/>
          </w:tcPr>
          <w:p w14:paraId="5723709C"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Тысяча рублей</w:t>
            </w:r>
          </w:p>
        </w:tc>
        <w:tc>
          <w:tcPr>
            <w:tcW w:w="5876" w:type="dxa"/>
          </w:tcPr>
          <w:p w14:paraId="05A3E2CC"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Показатель «Взыскание задолженности по арендной плате», возникшей на 01 число предыдущего отчетного периода рассчитывается исходя из суммы задолженности погашенной в ходе исполнительного производства, суммы задолженности погашенной в ходе судебного разбирательства, суммы задолженности погашенной по досудебным претензиям.</w:t>
            </w:r>
          </w:p>
        </w:tc>
        <w:tc>
          <w:tcPr>
            <w:tcW w:w="2976" w:type="dxa"/>
          </w:tcPr>
          <w:p w14:paraId="7B406294" w14:textId="77777777" w:rsidR="001147A4" w:rsidRPr="0062558C" w:rsidRDefault="001147A4" w:rsidP="001147A4">
            <w:pPr>
              <w:spacing w:after="0" w:line="240" w:lineRule="auto"/>
              <w:jc w:val="center"/>
              <w:rPr>
                <w:rFonts w:ascii="Arial" w:hAnsi="Arial" w:cs="Arial"/>
                <w:sz w:val="24"/>
                <w:szCs w:val="24"/>
              </w:rPr>
            </w:pPr>
            <w:r w:rsidRPr="0062558C">
              <w:rPr>
                <w:rFonts w:ascii="Arial" w:eastAsiaTheme="minorEastAsia" w:hAnsi="Arial" w:cs="Arial"/>
                <w:sz w:val="24"/>
                <w:szCs w:val="24"/>
              </w:rPr>
              <w:t>Отчет правового управления администрации городского округа Люберцы</w:t>
            </w:r>
          </w:p>
        </w:tc>
        <w:tc>
          <w:tcPr>
            <w:tcW w:w="1849" w:type="dxa"/>
          </w:tcPr>
          <w:p w14:paraId="7012C9FD"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Ежеквартально, ежегодно</w:t>
            </w:r>
          </w:p>
        </w:tc>
      </w:tr>
      <w:tr w:rsidR="001147A4" w:rsidRPr="0062558C" w14:paraId="3050304A" w14:textId="77777777" w:rsidTr="001147A4">
        <w:tc>
          <w:tcPr>
            <w:tcW w:w="648" w:type="dxa"/>
          </w:tcPr>
          <w:p w14:paraId="5DB09175"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1.4.</w:t>
            </w:r>
          </w:p>
        </w:tc>
        <w:tc>
          <w:tcPr>
            <w:tcW w:w="2633" w:type="dxa"/>
          </w:tcPr>
          <w:p w14:paraId="59C90C92"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tc>
        <w:tc>
          <w:tcPr>
            <w:tcW w:w="1246" w:type="dxa"/>
          </w:tcPr>
          <w:p w14:paraId="10F4196E"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Процент</w:t>
            </w:r>
          </w:p>
        </w:tc>
        <w:tc>
          <w:tcPr>
            <w:tcW w:w="5876" w:type="dxa"/>
          </w:tcPr>
          <w:p w14:paraId="7F804302" w14:textId="77777777" w:rsidR="001147A4" w:rsidRPr="0062558C" w:rsidRDefault="001147A4" w:rsidP="001147A4">
            <w:pPr>
              <w:shd w:val="clear" w:color="auto" w:fill="FFFFFF"/>
              <w:spacing w:after="0" w:line="240" w:lineRule="auto"/>
              <w:jc w:val="both"/>
              <w:rPr>
                <w:rFonts w:ascii="Arial" w:hAnsi="Arial" w:cs="Arial"/>
                <w:sz w:val="24"/>
                <w:szCs w:val="24"/>
              </w:rPr>
            </w:pPr>
            <w:r w:rsidRPr="0062558C">
              <w:rPr>
                <w:rFonts w:ascii="Arial" w:hAnsi="Arial" w:cs="Arial"/>
                <w:sz w:val="24"/>
                <w:szCs w:val="24"/>
              </w:rPr>
              <w:t>Показатель рассчитывается по следующей формуле:</w:t>
            </w:r>
          </w:p>
          <w:p w14:paraId="7697B0D0" w14:textId="77777777" w:rsidR="001147A4" w:rsidRPr="0062558C" w:rsidRDefault="001147A4" w:rsidP="001147A4">
            <w:pPr>
              <w:shd w:val="clear" w:color="auto" w:fill="FFFFFF"/>
              <w:spacing w:after="0" w:line="240" w:lineRule="auto"/>
              <w:jc w:val="both"/>
              <w:rPr>
                <w:rFonts w:ascii="Arial" w:hAnsi="Arial" w:cs="Arial"/>
                <w:sz w:val="24"/>
                <w:szCs w:val="24"/>
              </w:rPr>
            </w:pPr>
            <w:proofErr w:type="spellStart"/>
            <w:proofErr w:type="gramStart"/>
            <w:r w:rsidRPr="0062558C">
              <w:rPr>
                <w:rFonts w:ascii="Arial" w:hAnsi="Arial" w:cs="Arial"/>
                <w:sz w:val="24"/>
                <w:szCs w:val="24"/>
              </w:rPr>
              <w:t>Пр</w:t>
            </w:r>
            <w:proofErr w:type="spellEnd"/>
            <w:proofErr w:type="gramEnd"/>
            <w:r w:rsidRPr="0062558C">
              <w:rPr>
                <w:rFonts w:ascii="Arial" w:hAnsi="Arial" w:cs="Arial"/>
                <w:sz w:val="24"/>
                <w:szCs w:val="24"/>
              </w:rPr>
              <w:t>=(</w:t>
            </w:r>
            <w:proofErr w:type="spellStart"/>
            <w:r w:rsidRPr="0062558C">
              <w:rPr>
                <w:rFonts w:ascii="Arial" w:hAnsi="Arial" w:cs="Arial"/>
                <w:sz w:val="24"/>
                <w:szCs w:val="24"/>
              </w:rPr>
              <w:t>Рф+Рпм</w:t>
            </w:r>
            <w:proofErr w:type="spellEnd"/>
            <w:r w:rsidRPr="0062558C">
              <w:rPr>
                <w:rFonts w:ascii="Arial" w:hAnsi="Arial" w:cs="Arial"/>
                <w:sz w:val="24"/>
                <w:szCs w:val="24"/>
              </w:rPr>
              <w:t>*0,7/</w:t>
            </w:r>
            <w:proofErr w:type="spellStart"/>
            <w:r w:rsidRPr="0062558C">
              <w:rPr>
                <w:rFonts w:ascii="Arial" w:hAnsi="Arial" w:cs="Arial"/>
                <w:sz w:val="24"/>
                <w:szCs w:val="24"/>
              </w:rPr>
              <w:t>Рп-Ри</w:t>
            </w:r>
            <w:proofErr w:type="spellEnd"/>
            <w:r w:rsidRPr="0062558C">
              <w:rPr>
                <w:rFonts w:ascii="Arial" w:hAnsi="Arial" w:cs="Arial"/>
                <w:sz w:val="24"/>
                <w:szCs w:val="24"/>
              </w:rPr>
              <w:t>)*100,где</w:t>
            </w:r>
          </w:p>
          <w:p w14:paraId="34671CF7" w14:textId="77777777" w:rsidR="001147A4" w:rsidRPr="0062558C" w:rsidRDefault="001147A4" w:rsidP="001147A4">
            <w:pPr>
              <w:shd w:val="clear" w:color="auto" w:fill="FFFFFF"/>
              <w:tabs>
                <w:tab w:val="left" w:pos="2410"/>
              </w:tabs>
              <w:spacing w:after="0" w:line="240" w:lineRule="auto"/>
              <w:jc w:val="both"/>
              <w:rPr>
                <w:rFonts w:ascii="Arial" w:hAnsi="Arial" w:cs="Arial"/>
                <w:sz w:val="24"/>
                <w:szCs w:val="24"/>
              </w:rPr>
            </w:pPr>
            <w:proofErr w:type="spellStart"/>
            <w:proofErr w:type="gramStart"/>
            <w:r w:rsidRPr="0062558C">
              <w:rPr>
                <w:rFonts w:ascii="Arial" w:hAnsi="Arial" w:cs="Arial"/>
                <w:b/>
                <w:sz w:val="24"/>
                <w:szCs w:val="24"/>
              </w:rPr>
              <w:t>Пр</w:t>
            </w:r>
            <w:proofErr w:type="spellEnd"/>
            <w:proofErr w:type="gramEnd"/>
            <w:r w:rsidRPr="0062558C">
              <w:rPr>
                <w:rFonts w:ascii="Arial" w:hAnsi="Arial" w:cs="Arial"/>
                <w:sz w:val="24"/>
                <w:szCs w:val="24"/>
              </w:rPr>
              <w:t xml:space="preserve"> – показатель «Эффективность работы по расторжению договоров аренды земельных участков, в отношении которых выявлен факт ненадлежащего исполнения условий договора» (%);</w:t>
            </w:r>
          </w:p>
          <w:p w14:paraId="72CEFDE1" w14:textId="77777777" w:rsidR="001147A4" w:rsidRPr="0062558C" w:rsidRDefault="001147A4" w:rsidP="001147A4">
            <w:pPr>
              <w:shd w:val="clear" w:color="auto" w:fill="FFFFFF"/>
              <w:spacing w:after="0" w:line="240" w:lineRule="auto"/>
              <w:jc w:val="both"/>
              <w:rPr>
                <w:rFonts w:ascii="Arial" w:hAnsi="Arial" w:cs="Arial"/>
                <w:sz w:val="24"/>
                <w:szCs w:val="24"/>
              </w:rPr>
            </w:pPr>
            <w:proofErr w:type="spellStart"/>
            <w:r w:rsidRPr="0062558C">
              <w:rPr>
                <w:rFonts w:ascii="Arial" w:hAnsi="Arial" w:cs="Arial"/>
                <w:b/>
                <w:bCs/>
                <w:spacing w:val="-1"/>
                <w:sz w:val="24"/>
                <w:szCs w:val="24"/>
              </w:rPr>
              <w:t>Р</w:t>
            </w:r>
            <w:proofErr w:type="gramStart"/>
            <w:r w:rsidRPr="0062558C">
              <w:rPr>
                <w:rFonts w:ascii="Arial" w:hAnsi="Arial" w:cs="Arial"/>
                <w:b/>
                <w:bCs/>
                <w:spacing w:val="-1"/>
                <w:sz w:val="24"/>
                <w:szCs w:val="24"/>
              </w:rPr>
              <w:t>ф</w:t>
            </w:r>
            <w:proofErr w:type="spellEnd"/>
            <w:r w:rsidRPr="0062558C">
              <w:rPr>
                <w:rFonts w:ascii="Arial" w:hAnsi="Arial" w:cs="Arial"/>
                <w:spacing w:val="-1"/>
                <w:sz w:val="24"/>
                <w:szCs w:val="24"/>
              </w:rPr>
              <w:t>–</w:t>
            </w:r>
            <w:proofErr w:type="gramEnd"/>
            <w:r w:rsidRPr="0062558C">
              <w:rPr>
                <w:rFonts w:ascii="Arial" w:hAnsi="Arial" w:cs="Arial"/>
                <w:spacing w:val="-1"/>
                <w:sz w:val="24"/>
                <w:szCs w:val="24"/>
              </w:rPr>
              <w:t xml:space="preserve"> </w:t>
            </w:r>
            <w:r w:rsidRPr="0062558C">
              <w:rPr>
                <w:rFonts w:ascii="Arial" w:hAnsi="Arial" w:cs="Arial"/>
                <w:sz w:val="24"/>
                <w:szCs w:val="24"/>
              </w:rPr>
              <w:t xml:space="preserve">количество земельных участков, высвободившихся (за период с начала отчетного года по отчетную дату) в результате расторжения договоров аренды, по основаниям </w:t>
            </w:r>
            <w:r w:rsidRPr="0062558C">
              <w:rPr>
                <w:rFonts w:ascii="Arial" w:hAnsi="Arial" w:cs="Arial"/>
                <w:sz w:val="24"/>
                <w:szCs w:val="24"/>
              </w:rPr>
              <w:lastRenderedPageBreak/>
              <w:t>неиспользования или использования не по целевому назначению, и/или задолженности по арендной плате за два и более периодов неоплаты;</w:t>
            </w:r>
          </w:p>
          <w:p w14:paraId="09EE8BE4" w14:textId="77777777" w:rsidR="001147A4" w:rsidRPr="0062558C" w:rsidRDefault="001147A4" w:rsidP="001147A4">
            <w:pPr>
              <w:shd w:val="clear" w:color="auto" w:fill="FFFFFF"/>
              <w:spacing w:after="0" w:line="240" w:lineRule="auto"/>
              <w:jc w:val="both"/>
              <w:rPr>
                <w:rFonts w:ascii="Arial" w:hAnsi="Arial" w:cs="Arial"/>
                <w:sz w:val="24"/>
                <w:szCs w:val="24"/>
              </w:rPr>
            </w:pPr>
            <w:proofErr w:type="spellStart"/>
            <w:r w:rsidRPr="0062558C">
              <w:rPr>
                <w:rFonts w:ascii="Arial" w:hAnsi="Arial" w:cs="Arial"/>
                <w:b/>
                <w:bCs/>
                <w:spacing w:val="-1"/>
                <w:sz w:val="24"/>
                <w:szCs w:val="24"/>
              </w:rPr>
              <w:t>Р</w:t>
            </w:r>
            <w:proofErr w:type="gramStart"/>
            <w:r w:rsidRPr="0062558C">
              <w:rPr>
                <w:rFonts w:ascii="Arial" w:hAnsi="Arial" w:cs="Arial"/>
                <w:b/>
                <w:bCs/>
                <w:spacing w:val="-1"/>
                <w:sz w:val="24"/>
                <w:szCs w:val="24"/>
              </w:rPr>
              <w:t>и</w:t>
            </w:r>
            <w:proofErr w:type="spellEnd"/>
            <w:r w:rsidRPr="0062558C">
              <w:rPr>
                <w:rFonts w:ascii="Arial" w:hAnsi="Arial" w:cs="Arial"/>
                <w:sz w:val="24"/>
                <w:szCs w:val="24"/>
              </w:rPr>
              <w:t>–</w:t>
            </w:r>
            <w:proofErr w:type="gramEnd"/>
            <w:r w:rsidRPr="0062558C">
              <w:rPr>
                <w:rFonts w:ascii="Arial" w:hAnsi="Arial" w:cs="Arial"/>
                <w:sz w:val="24"/>
                <w:szCs w:val="24"/>
              </w:rPr>
              <w:t xml:space="preserve"> количество земельных участков, предоставленных органом местного самоуправления в аренду, арендаторы которых за период с начала отчетного года по отчетную дату приступили к освоению земельных участков/начали использовать/погасили задолженность;</w:t>
            </w:r>
          </w:p>
          <w:p w14:paraId="1F7953B7" w14:textId="77777777" w:rsidR="001147A4" w:rsidRPr="0062558C" w:rsidRDefault="001147A4" w:rsidP="001147A4">
            <w:pPr>
              <w:shd w:val="clear" w:color="auto" w:fill="FFFFFF"/>
              <w:spacing w:after="0" w:line="240" w:lineRule="auto"/>
              <w:jc w:val="both"/>
              <w:rPr>
                <w:rFonts w:ascii="Arial" w:hAnsi="Arial" w:cs="Arial"/>
                <w:sz w:val="24"/>
                <w:szCs w:val="24"/>
              </w:rPr>
            </w:pPr>
            <w:proofErr w:type="spellStart"/>
            <w:r w:rsidRPr="0062558C">
              <w:rPr>
                <w:rFonts w:ascii="Arial" w:hAnsi="Arial" w:cs="Arial"/>
                <w:b/>
                <w:sz w:val="24"/>
                <w:szCs w:val="24"/>
              </w:rPr>
              <w:t>Рпм</w:t>
            </w:r>
            <w:proofErr w:type="spellEnd"/>
            <w:r w:rsidRPr="0062558C">
              <w:rPr>
                <w:rFonts w:ascii="Arial" w:hAnsi="Arial" w:cs="Arial"/>
                <w:sz w:val="24"/>
                <w:szCs w:val="24"/>
              </w:rPr>
              <w:t xml:space="preserve"> – количество земельных участков, предоставленных органом местного самоуправления в аренду, в отношении которых выявлен факт неиспользования/использования не по целевому назначению/задолженность по арендной плате, по </w:t>
            </w:r>
            <w:proofErr w:type="gramStart"/>
            <w:r w:rsidRPr="0062558C">
              <w:rPr>
                <w:rFonts w:ascii="Arial" w:hAnsi="Arial" w:cs="Arial"/>
                <w:sz w:val="24"/>
                <w:szCs w:val="24"/>
              </w:rPr>
              <w:t>договорам</w:t>
            </w:r>
            <w:proofErr w:type="gramEnd"/>
            <w:r w:rsidRPr="0062558C">
              <w:rPr>
                <w:rFonts w:ascii="Arial" w:hAnsi="Arial" w:cs="Arial"/>
                <w:sz w:val="24"/>
                <w:szCs w:val="24"/>
              </w:rPr>
              <w:t xml:space="preserve"> которых на отчетную дату приняты следующие меры:</w:t>
            </w:r>
          </w:p>
          <w:p w14:paraId="0C8D5B91"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 подано исковое заявление о расторжении договоров аренды;</w:t>
            </w:r>
          </w:p>
          <w:p w14:paraId="25FE731D"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 xml:space="preserve">- </w:t>
            </w:r>
            <w:proofErr w:type="gramStart"/>
            <w:r w:rsidRPr="0062558C">
              <w:rPr>
                <w:rFonts w:ascii="Arial" w:hAnsi="Arial" w:cs="Arial"/>
                <w:sz w:val="24"/>
                <w:szCs w:val="24"/>
              </w:rPr>
              <w:t>исковое</w:t>
            </w:r>
            <w:proofErr w:type="gramEnd"/>
            <w:r w:rsidRPr="0062558C">
              <w:rPr>
                <w:rFonts w:ascii="Arial" w:hAnsi="Arial" w:cs="Arial"/>
                <w:sz w:val="24"/>
                <w:szCs w:val="24"/>
              </w:rPr>
              <w:t xml:space="preserve"> находится на рассмотрении в суде;</w:t>
            </w:r>
          </w:p>
          <w:p w14:paraId="2D92E42C"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 судебное решение вступило в законную силу.</w:t>
            </w:r>
          </w:p>
          <w:p w14:paraId="77482E25" w14:textId="77777777" w:rsidR="001147A4" w:rsidRPr="0062558C" w:rsidRDefault="001147A4" w:rsidP="001147A4">
            <w:pPr>
              <w:shd w:val="clear" w:color="auto" w:fill="FFFFFF"/>
              <w:spacing w:after="0" w:line="240" w:lineRule="auto"/>
              <w:jc w:val="both"/>
              <w:rPr>
                <w:rFonts w:ascii="Arial" w:hAnsi="Arial" w:cs="Arial"/>
                <w:sz w:val="24"/>
                <w:szCs w:val="24"/>
              </w:rPr>
            </w:pPr>
            <w:proofErr w:type="spellStart"/>
            <w:r w:rsidRPr="0062558C">
              <w:rPr>
                <w:rFonts w:ascii="Arial" w:hAnsi="Arial" w:cs="Arial"/>
                <w:b/>
                <w:sz w:val="24"/>
                <w:szCs w:val="24"/>
              </w:rPr>
              <w:t>Рп</w:t>
            </w:r>
            <w:proofErr w:type="spellEnd"/>
            <w:r w:rsidRPr="0062558C">
              <w:rPr>
                <w:rFonts w:ascii="Arial" w:hAnsi="Arial" w:cs="Arial"/>
                <w:sz w:val="24"/>
                <w:szCs w:val="24"/>
              </w:rPr>
              <w:t xml:space="preserve"> – плановое значение показателя, установленное органу местного самоуправления. В показатель включены земельные участки, переданные органом местного самоуправления в аренду, на которых выявлены признаки неиспользования или использование не по целевому назначению, и/или в отношении которых имеется задолженность по арендной плате за </w:t>
            </w:r>
            <w:proofErr w:type="gramStart"/>
            <w:r w:rsidRPr="0062558C">
              <w:rPr>
                <w:rFonts w:ascii="Arial" w:hAnsi="Arial" w:cs="Arial"/>
                <w:sz w:val="24"/>
                <w:szCs w:val="24"/>
              </w:rPr>
              <w:t>два и более периодов</w:t>
            </w:r>
            <w:proofErr w:type="gramEnd"/>
            <w:r w:rsidRPr="0062558C">
              <w:rPr>
                <w:rFonts w:ascii="Arial" w:hAnsi="Arial" w:cs="Arial"/>
                <w:sz w:val="24"/>
                <w:szCs w:val="24"/>
              </w:rPr>
              <w:t xml:space="preserve"> неоплаты. </w:t>
            </w:r>
          </w:p>
          <w:p w14:paraId="271F2A31"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b/>
                <w:sz w:val="24"/>
                <w:szCs w:val="24"/>
              </w:rPr>
              <w:t>0,7</w:t>
            </w:r>
            <w:r w:rsidRPr="0062558C">
              <w:rPr>
                <w:rFonts w:ascii="Arial" w:hAnsi="Arial" w:cs="Arial"/>
                <w:sz w:val="24"/>
                <w:szCs w:val="24"/>
              </w:rPr>
              <w:t xml:space="preserve"> – понижающий коэффициент, установленный в отношении земельных участков, переданных органом местного самоуправления в аренду, в </w:t>
            </w:r>
            <w:r w:rsidRPr="0062558C">
              <w:rPr>
                <w:rFonts w:ascii="Arial" w:hAnsi="Arial" w:cs="Arial"/>
                <w:sz w:val="24"/>
                <w:szCs w:val="24"/>
              </w:rPr>
              <w:lastRenderedPageBreak/>
              <w:t xml:space="preserve">отношении которых выявлен факт неиспользования/использования не по целевому назначению/задолженность по арендной плате, по </w:t>
            </w:r>
            <w:proofErr w:type="gramStart"/>
            <w:r w:rsidRPr="0062558C">
              <w:rPr>
                <w:rFonts w:ascii="Arial" w:hAnsi="Arial" w:cs="Arial"/>
                <w:sz w:val="24"/>
                <w:szCs w:val="24"/>
              </w:rPr>
              <w:t>договорам</w:t>
            </w:r>
            <w:proofErr w:type="gramEnd"/>
            <w:r w:rsidRPr="0062558C">
              <w:rPr>
                <w:rFonts w:ascii="Arial" w:hAnsi="Arial" w:cs="Arial"/>
                <w:sz w:val="24"/>
                <w:szCs w:val="24"/>
              </w:rPr>
              <w:t xml:space="preserve"> которых в отчетном периоде не окончены мероприятия по расторжению.</w:t>
            </w:r>
          </w:p>
        </w:tc>
        <w:tc>
          <w:tcPr>
            <w:tcW w:w="2976" w:type="dxa"/>
          </w:tcPr>
          <w:p w14:paraId="71A2713D" w14:textId="77777777" w:rsidR="001147A4" w:rsidRPr="0062558C" w:rsidRDefault="001147A4" w:rsidP="001147A4">
            <w:pPr>
              <w:spacing w:after="0" w:line="240" w:lineRule="auto"/>
              <w:jc w:val="center"/>
              <w:rPr>
                <w:rFonts w:ascii="Arial" w:hAnsi="Arial" w:cs="Arial"/>
                <w:sz w:val="24"/>
                <w:szCs w:val="24"/>
              </w:rPr>
            </w:pPr>
            <w:r w:rsidRPr="0062558C">
              <w:rPr>
                <w:rFonts w:ascii="Arial" w:eastAsiaTheme="minorEastAsia" w:hAnsi="Arial" w:cs="Arial"/>
                <w:sz w:val="24"/>
                <w:szCs w:val="24"/>
              </w:rPr>
              <w:lastRenderedPageBreak/>
              <w:t>Отчет комитета по управлению имуществом администрации городского округа Люберцы</w:t>
            </w:r>
          </w:p>
        </w:tc>
        <w:tc>
          <w:tcPr>
            <w:tcW w:w="1849" w:type="dxa"/>
          </w:tcPr>
          <w:p w14:paraId="7FDF3063"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Ежеквартально, ежегодно</w:t>
            </w:r>
          </w:p>
        </w:tc>
      </w:tr>
      <w:tr w:rsidR="001147A4" w:rsidRPr="0062558C" w14:paraId="6E0D18EF" w14:textId="77777777" w:rsidTr="001147A4">
        <w:tc>
          <w:tcPr>
            <w:tcW w:w="648" w:type="dxa"/>
          </w:tcPr>
          <w:p w14:paraId="0F595722"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1.5.</w:t>
            </w:r>
          </w:p>
        </w:tc>
        <w:tc>
          <w:tcPr>
            <w:tcW w:w="2633" w:type="dxa"/>
          </w:tcPr>
          <w:p w14:paraId="71707B6E"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Сумма поступлений от сдачи в аренду имущества, находящегося в муниципальной собственности (за исключением земельных участков)</w:t>
            </w:r>
          </w:p>
        </w:tc>
        <w:tc>
          <w:tcPr>
            <w:tcW w:w="1246" w:type="dxa"/>
          </w:tcPr>
          <w:p w14:paraId="033C2120"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Тысяча рублей</w:t>
            </w:r>
          </w:p>
        </w:tc>
        <w:tc>
          <w:tcPr>
            <w:tcW w:w="5876" w:type="dxa"/>
          </w:tcPr>
          <w:p w14:paraId="34CF8D56" w14:textId="77777777" w:rsidR="001147A4" w:rsidRPr="0062558C" w:rsidRDefault="001147A4" w:rsidP="001147A4">
            <w:pPr>
              <w:spacing w:after="0" w:line="240" w:lineRule="auto"/>
              <w:ind w:right="80"/>
              <w:jc w:val="both"/>
              <w:rPr>
                <w:rFonts w:ascii="Arial" w:hAnsi="Arial" w:cs="Arial"/>
                <w:sz w:val="24"/>
                <w:szCs w:val="24"/>
              </w:rPr>
            </w:pPr>
            <w:r w:rsidRPr="0062558C">
              <w:rPr>
                <w:rFonts w:ascii="Arial" w:hAnsi="Arial" w:cs="Arial"/>
                <w:sz w:val="24"/>
                <w:szCs w:val="24"/>
              </w:rPr>
              <w:t>Расчет прогноза поступлений по доходам от сдачи в аренду имущества производится по формуле:</w:t>
            </w:r>
          </w:p>
          <w:p w14:paraId="196DE561" w14:textId="77777777" w:rsidR="001147A4" w:rsidRPr="0062558C" w:rsidRDefault="001147A4" w:rsidP="001147A4">
            <w:pPr>
              <w:spacing w:after="0" w:line="240" w:lineRule="auto"/>
              <w:ind w:right="80"/>
              <w:jc w:val="both"/>
              <w:rPr>
                <w:rFonts w:ascii="Arial" w:hAnsi="Arial" w:cs="Arial"/>
                <w:b/>
                <w:sz w:val="24"/>
                <w:szCs w:val="24"/>
              </w:rPr>
            </w:pPr>
            <w:proofErr w:type="spellStart"/>
            <w:r w:rsidRPr="0062558C">
              <w:rPr>
                <w:rFonts w:ascii="Arial" w:hAnsi="Arial" w:cs="Arial"/>
                <w:b/>
                <w:sz w:val="24"/>
                <w:szCs w:val="24"/>
              </w:rPr>
              <w:t>Паим</w:t>
            </w:r>
            <w:proofErr w:type="spellEnd"/>
            <w:r w:rsidRPr="0062558C">
              <w:rPr>
                <w:rFonts w:ascii="Arial" w:hAnsi="Arial" w:cs="Arial"/>
                <w:b/>
                <w:sz w:val="24"/>
                <w:szCs w:val="24"/>
              </w:rPr>
              <w:t xml:space="preserve"> = </w:t>
            </w:r>
            <w:proofErr w:type="spellStart"/>
            <w:r w:rsidRPr="0062558C">
              <w:rPr>
                <w:rFonts w:ascii="Arial" w:hAnsi="Arial" w:cs="Arial"/>
                <w:b/>
                <w:sz w:val="24"/>
                <w:szCs w:val="24"/>
              </w:rPr>
              <w:t>Нп</w:t>
            </w:r>
            <w:proofErr w:type="spellEnd"/>
            <w:r w:rsidRPr="0062558C">
              <w:rPr>
                <w:rFonts w:ascii="Arial" w:hAnsi="Arial" w:cs="Arial"/>
                <w:b/>
                <w:sz w:val="24"/>
                <w:szCs w:val="24"/>
              </w:rPr>
              <w:t>*</w:t>
            </w:r>
            <w:proofErr w:type="spellStart"/>
            <w:r w:rsidRPr="0062558C">
              <w:rPr>
                <w:rFonts w:ascii="Arial" w:hAnsi="Arial" w:cs="Arial"/>
                <w:b/>
                <w:sz w:val="24"/>
                <w:szCs w:val="24"/>
              </w:rPr>
              <w:t>К±Вп+</w:t>
            </w:r>
            <w:proofErr w:type="gramStart"/>
            <w:r w:rsidRPr="0062558C">
              <w:rPr>
                <w:rFonts w:ascii="Arial" w:hAnsi="Arial" w:cs="Arial"/>
                <w:b/>
                <w:sz w:val="24"/>
                <w:szCs w:val="24"/>
              </w:rPr>
              <w:t>З</w:t>
            </w:r>
            <w:proofErr w:type="spellEnd"/>
            <w:proofErr w:type="gramEnd"/>
            <w:r w:rsidRPr="0062558C">
              <w:rPr>
                <w:rFonts w:ascii="Arial" w:hAnsi="Arial" w:cs="Arial"/>
                <w:b/>
                <w:sz w:val="24"/>
                <w:szCs w:val="24"/>
              </w:rPr>
              <w:t xml:space="preserve"> </w:t>
            </w:r>
          </w:p>
          <w:p w14:paraId="28056925" w14:textId="77777777" w:rsidR="001147A4" w:rsidRPr="0062558C" w:rsidRDefault="001147A4" w:rsidP="001147A4">
            <w:pPr>
              <w:spacing w:after="0" w:line="240" w:lineRule="auto"/>
              <w:ind w:right="80"/>
              <w:jc w:val="both"/>
              <w:rPr>
                <w:rFonts w:ascii="Arial" w:hAnsi="Arial" w:cs="Arial"/>
                <w:sz w:val="24"/>
                <w:szCs w:val="24"/>
              </w:rPr>
            </w:pPr>
            <w:r w:rsidRPr="0062558C">
              <w:rPr>
                <w:rFonts w:ascii="Arial" w:hAnsi="Arial" w:cs="Arial"/>
                <w:sz w:val="24"/>
                <w:szCs w:val="24"/>
              </w:rPr>
              <w:t>где:</w:t>
            </w:r>
          </w:p>
          <w:p w14:paraId="729F7F0A" w14:textId="77777777" w:rsidR="001147A4" w:rsidRPr="0062558C" w:rsidRDefault="001147A4" w:rsidP="001147A4">
            <w:pPr>
              <w:spacing w:after="0" w:line="240" w:lineRule="auto"/>
              <w:ind w:right="80"/>
              <w:jc w:val="both"/>
              <w:rPr>
                <w:rFonts w:ascii="Arial" w:hAnsi="Arial" w:cs="Arial"/>
                <w:sz w:val="24"/>
                <w:szCs w:val="24"/>
              </w:rPr>
            </w:pPr>
            <w:proofErr w:type="spellStart"/>
            <w:r w:rsidRPr="0062558C">
              <w:rPr>
                <w:rFonts w:ascii="Arial" w:hAnsi="Arial" w:cs="Arial"/>
                <w:b/>
                <w:sz w:val="24"/>
                <w:szCs w:val="24"/>
              </w:rPr>
              <w:t>Паим</w:t>
            </w:r>
            <w:proofErr w:type="spellEnd"/>
            <w:r w:rsidRPr="0062558C">
              <w:rPr>
                <w:rFonts w:ascii="Arial" w:hAnsi="Arial" w:cs="Arial"/>
                <w:sz w:val="24"/>
                <w:szCs w:val="24"/>
              </w:rPr>
              <w:t xml:space="preserve"> – прогноз поступлений арендной платы за имущество в бюджет городского округа Люберцы;</w:t>
            </w:r>
          </w:p>
          <w:p w14:paraId="6BD9913A" w14:textId="77777777" w:rsidR="001147A4" w:rsidRPr="0062558C" w:rsidRDefault="001147A4" w:rsidP="001147A4">
            <w:pPr>
              <w:spacing w:after="0" w:line="240" w:lineRule="auto"/>
              <w:ind w:right="80"/>
              <w:jc w:val="both"/>
              <w:rPr>
                <w:rFonts w:ascii="Arial" w:hAnsi="Arial" w:cs="Arial"/>
                <w:sz w:val="24"/>
                <w:szCs w:val="24"/>
              </w:rPr>
            </w:pPr>
            <w:proofErr w:type="spellStart"/>
            <w:r w:rsidRPr="0062558C">
              <w:rPr>
                <w:rFonts w:ascii="Arial" w:hAnsi="Arial" w:cs="Arial"/>
                <w:b/>
                <w:sz w:val="24"/>
                <w:szCs w:val="24"/>
              </w:rPr>
              <w:t>Н</w:t>
            </w:r>
            <w:proofErr w:type="gramStart"/>
            <w:r w:rsidRPr="0062558C">
              <w:rPr>
                <w:rFonts w:ascii="Arial" w:hAnsi="Arial" w:cs="Arial"/>
                <w:b/>
                <w:sz w:val="24"/>
                <w:szCs w:val="24"/>
              </w:rPr>
              <w:t>п</w:t>
            </w:r>
            <w:proofErr w:type="spellEnd"/>
            <w:r w:rsidRPr="0062558C">
              <w:rPr>
                <w:rFonts w:ascii="Arial" w:hAnsi="Arial" w:cs="Arial"/>
                <w:sz w:val="24"/>
                <w:szCs w:val="24"/>
              </w:rPr>
              <w:t>-</w:t>
            </w:r>
            <w:proofErr w:type="gramEnd"/>
            <w:r w:rsidRPr="0062558C">
              <w:rPr>
                <w:rFonts w:ascii="Arial" w:hAnsi="Arial" w:cs="Arial"/>
                <w:sz w:val="24"/>
                <w:szCs w:val="24"/>
              </w:rPr>
              <w:t xml:space="preserve"> ожидаемая оценка суммы начисленных платежей по арендной плате за имущество в бюджет городского округа Люберцы в текущем году;</w:t>
            </w:r>
          </w:p>
          <w:p w14:paraId="14A53BCF" w14:textId="77777777" w:rsidR="001147A4" w:rsidRPr="0062558C" w:rsidRDefault="001147A4" w:rsidP="001147A4">
            <w:pPr>
              <w:spacing w:after="0" w:line="240" w:lineRule="auto"/>
              <w:ind w:right="80"/>
              <w:jc w:val="both"/>
              <w:rPr>
                <w:rFonts w:ascii="Arial" w:hAnsi="Arial" w:cs="Arial"/>
                <w:sz w:val="24"/>
                <w:szCs w:val="24"/>
              </w:rPr>
            </w:pPr>
            <w:r w:rsidRPr="0062558C">
              <w:rPr>
                <w:rFonts w:ascii="Arial" w:hAnsi="Arial" w:cs="Arial"/>
                <w:b/>
                <w:sz w:val="24"/>
                <w:szCs w:val="24"/>
              </w:rPr>
              <w:t>К</w:t>
            </w:r>
            <w:r w:rsidRPr="0062558C">
              <w:rPr>
                <w:rFonts w:ascii="Arial" w:hAnsi="Arial" w:cs="Arial"/>
                <w:sz w:val="24"/>
                <w:szCs w:val="24"/>
              </w:rPr>
              <w:t xml:space="preserve"> - коэффициент индексации базовой ставки арендной платы за 1 </w:t>
            </w:r>
            <w:proofErr w:type="spellStart"/>
            <w:r w:rsidRPr="0062558C">
              <w:rPr>
                <w:rFonts w:ascii="Arial" w:hAnsi="Arial" w:cs="Arial"/>
                <w:sz w:val="24"/>
                <w:szCs w:val="24"/>
              </w:rPr>
              <w:t>кв</w:t>
            </w:r>
            <w:proofErr w:type="gramStart"/>
            <w:r w:rsidRPr="0062558C">
              <w:rPr>
                <w:rFonts w:ascii="Arial" w:hAnsi="Arial" w:cs="Arial"/>
                <w:sz w:val="24"/>
                <w:szCs w:val="24"/>
              </w:rPr>
              <w:t>.м</w:t>
            </w:r>
            <w:proofErr w:type="gramEnd"/>
            <w:r w:rsidRPr="0062558C">
              <w:rPr>
                <w:rFonts w:ascii="Arial" w:hAnsi="Arial" w:cs="Arial"/>
                <w:sz w:val="24"/>
                <w:szCs w:val="24"/>
              </w:rPr>
              <w:t>етр</w:t>
            </w:r>
            <w:proofErr w:type="spellEnd"/>
            <w:r w:rsidRPr="0062558C">
              <w:rPr>
                <w:rFonts w:ascii="Arial" w:hAnsi="Arial" w:cs="Arial"/>
                <w:sz w:val="24"/>
                <w:szCs w:val="24"/>
              </w:rPr>
              <w:t xml:space="preserve"> недвижимого имущества (коэффициент-дефлятор индекса потребительских цен на очередной финансовый год);</w:t>
            </w:r>
          </w:p>
          <w:p w14:paraId="21F430AB" w14:textId="77777777" w:rsidR="001147A4" w:rsidRPr="0062558C" w:rsidRDefault="001147A4" w:rsidP="001147A4">
            <w:pPr>
              <w:spacing w:after="0" w:line="240" w:lineRule="auto"/>
              <w:ind w:right="80"/>
              <w:jc w:val="both"/>
              <w:rPr>
                <w:rFonts w:ascii="Arial" w:hAnsi="Arial" w:cs="Arial"/>
                <w:sz w:val="24"/>
                <w:szCs w:val="24"/>
              </w:rPr>
            </w:pPr>
            <w:proofErr w:type="spellStart"/>
            <w:r w:rsidRPr="0062558C">
              <w:rPr>
                <w:rFonts w:ascii="Arial" w:hAnsi="Arial" w:cs="Arial"/>
                <w:b/>
                <w:sz w:val="24"/>
                <w:szCs w:val="24"/>
              </w:rPr>
              <w:t>Вп</w:t>
            </w:r>
            <w:proofErr w:type="spellEnd"/>
            <w:r w:rsidRPr="0062558C">
              <w:rPr>
                <w:rFonts w:ascii="Arial" w:hAnsi="Arial" w:cs="Arial"/>
                <w:sz w:val="24"/>
                <w:szCs w:val="24"/>
              </w:rPr>
              <w:t xml:space="preserve"> </w:t>
            </w:r>
            <w:proofErr w:type="gramStart"/>
            <w:r w:rsidRPr="0062558C">
              <w:rPr>
                <w:rFonts w:ascii="Arial" w:hAnsi="Arial" w:cs="Arial"/>
                <w:sz w:val="24"/>
                <w:szCs w:val="24"/>
              </w:rPr>
              <w:t>–о</w:t>
            </w:r>
            <w:proofErr w:type="gramEnd"/>
            <w:r w:rsidRPr="0062558C">
              <w:rPr>
                <w:rFonts w:ascii="Arial" w:hAnsi="Arial" w:cs="Arial"/>
                <w:sz w:val="24"/>
                <w:szCs w:val="24"/>
              </w:rPr>
              <w:t xml:space="preserve">ценка дополнительных (+) или выпадающих (-) доходов от сдачи в аренду имущества в связи с приобретением (выбытием)объектов недвижимости (передача(продажа) имущества, заключение (расторжение) договоров и др.); </w:t>
            </w:r>
          </w:p>
          <w:p w14:paraId="2FFBDA00" w14:textId="77777777" w:rsidR="001147A4" w:rsidRPr="0062558C" w:rsidRDefault="001147A4" w:rsidP="001147A4">
            <w:pPr>
              <w:spacing w:after="0" w:line="240" w:lineRule="auto"/>
              <w:ind w:right="80"/>
              <w:jc w:val="both"/>
              <w:rPr>
                <w:rFonts w:ascii="Arial" w:hAnsi="Arial" w:cs="Arial"/>
                <w:sz w:val="24"/>
                <w:szCs w:val="24"/>
              </w:rPr>
            </w:pPr>
            <w:proofErr w:type="gramStart"/>
            <w:r w:rsidRPr="0062558C">
              <w:rPr>
                <w:rFonts w:ascii="Arial" w:hAnsi="Arial" w:cs="Arial"/>
                <w:b/>
                <w:sz w:val="24"/>
                <w:szCs w:val="24"/>
              </w:rPr>
              <w:t>З</w:t>
            </w:r>
            <w:proofErr w:type="gramEnd"/>
            <w:r w:rsidRPr="0062558C">
              <w:rPr>
                <w:rFonts w:ascii="Arial" w:hAnsi="Arial" w:cs="Arial"/>
                <w:sz w:val="24"/>
                <w:szCs w:val="24"/>
              </w:rPr>
              <w:t xml:space="preserve"> – задолженность по арендной плате прошлых лет, планируемая к погашению в планируемом году.</w:t>
            </w:r>
          </w:p>
          <w:p w14:paraId="6BE70F95"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 xml:space="preserve">Утверждается в соответствии с нормативно-правовыми актами о бюджете городского округа Люберцы на соответствующий финансовый год. </w:t>
            </w:r>
            <w:r w:rsidRPr="0062558C">
              <w:rPr>
                <w:rFonts w:ascii="Arial" w:hAnsi="Arial" w:cs="Arial"/>
                <w:sz w:val="24"/>
                <w:szCs w:val="24"/>
              </w:rPr>
              <w:lastRenderedPageBreak/>
              <w:t>Фактическое значение показателя устанавливается исходя из фактического поступления доходов от сдачи в аренду имущества, составляющего казну городского округа (за исключением земельных участков) в бюджет городского округа Люберцы на отчетную дату нарастающим итогом с начала года.</w:t>
            </w:r>
          </w:p>
        </w:tc>
        <w:tc>
          <w:tcPr>
            <w:tcW w:w="2976" w:type="dxa"/>
          </w:tcPr>
          <w:p w14:paraId="1A4DC250" w14:textId="77777777" w:rsidR="001147A4" w:rsidRPr="0062558C" w:rsidRDefault="001147A4" w:rsidP="001147A4">
            <w:pPr>
              <w:spacing w:after="0" w:line="240" w:lineRule="auto"/>
              <w:jc w:val="center"/>
              <w:rPr>
                <w:rFonts w:ascii="Arial" w:hAnsi="Arial" w:cs="Arial"/>
                <w:sz w:val="24"/>
                <w:szCs w:val="24"/>
              </w:rPr>
            </w:pPr>
            <w:r w:rsidRPr="0062558C">
              <w:rPr>
                <w:rFonts w:ascii="Arial" w:eastAsiaTheme="minorEastAsia" w:hAnsi="Arial" w:cs="Arial"/>
                <w:sz w:val="24"/>
                <w:szCs w:val="24"/>
              </w:rPr>
              <w:lastRenderedPageBreak/>
              <w:t>Отчет финансового управления администрации городского округа Люберцы о сумме поступлений от сдачи в аренду имущества.</w:t>
            </w:r>
          </w:p>
        </w:tc>
        <w:tc>
          <w:tcPr>
            <w:tcW w:w="1849" w:type="dxa"/>
          </w:tcPr>
          <w:p w14:paraId="34244237"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Ежеквартально, ежегодно</w:t>
            </w:r>
          </w:p>
        </w:tc>
      </w:tr>
      <w:tr w:rsidR="001147A4" w:rsidRPr="0062558C" w14:paraId="10AD57E0" w14:textId="77777777" w:rsidTr="001147A4">
        <w:tc>
          <w:tcPr>
            <w:tcW w:w="648" w:type="dxa"/>
          </w:tcPr>
          <w:p w14:paraId="07828AAE"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1.6.</w:t>
            </w:r>
          </w:p>
        </w:tc>
        <w:tc>
          <w:tcPr>
            <w:tcW w:w="2633" w:type="dxa"/>
          </w:tcPr>
          <w:p w14:paraId="360EE072"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w:t>
            </w:r>
          </w:p>
        </w:tc>
        <w:tc>
          <w:tcPr>
            <w:tcW w:w="1246" w:type="dxa"/>
          </w:tcPr>
          <w:p w14:paraId="73C547D5" w14:textId="77777777" w:rsidR="001147A4" w:rsidRPr="0062558C" w:rsidRDefault="001147A4" w:rsidP="001147A4">
            <w:pPr>
              <w:spacing w:after="0" w:line="240" w:lineRule="auto"/>
              <w:jc w:val="center"/>
              <w:rPr>
                <w:rFonts w:ascii="Arial" w:hAnsi="Arial" w:cs="Arial"/>
                <w:sz w:val="24"/>
                <w:szCs w:val="24"/>
              </w:rPr>
            </w:pPr>
            <w:r w:rsidRPr="0062558C">
              <w:rPr>
                <w:rFonts w:ascii="Arial" w:eastAsiaTheme="minorEastAsia" w:hAnsi="Arial" w:cs="Arial"/>
                <w:color w:val="000000"/>
                <w:sz w:val="24"/>
                <w:szCs w:val="24"/>
              </w:rPr>
              <w:t>Процент</w:t>
            </w:r>
          </w:p>
        </w:tc>
        <w:tc>
          <w:tcPr>
            <w:tcW w:w="5876" w:type="dxa"/>
          </w:tcPr>
          <w:p w14:paraId="7261AF16" w14:textId="77777777" w:rsidR="001147A4" w:rsidRPr="0062558C" w:rsidRDefault="001147A4" w:rsidP="001147A4">
            <w:pPr>
              <w:pStyle w:val="affa"/>
              <w:ind w:firstLine="851"/>
              <w:jc w:val="both"/>
              <w:rPr>
                <w:rFonts w:ascii="Arial" w:hAnsi="Arial" w:cs="Arial"/>
                <w:sz w:val="24"/>
                <w:szCs w:val="24"/>
              </w:rPr>
            </w:pPr>
            <w:r w:rsidRPr="0062558C">
              <w:rPr>
                <w:rFonts w:ascii="Arial" w:hAnsi="Arial" w:cs="Arial"/>
                <w:sz w:val="24"/>
                <w:szCs w:val="24"/>
              </w:rPr>
              <w:t>Показатель отражает эффективность работы органов местного самоуправления,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w:t>
            </w:r>
          </w:p>
          <w:p w14:paraId="2886D0CF" w14:textId="77777777" w:rsidR="001147A4" w:rsidRPr="0062558C" w:rsidRDefault="001147A4" w:rsidP="001147A4">
            <w:pPr>
              <w:pStyle w:val="affa"/>
              <w:ind w:firstLine="851"/>
              <w:jc w:val="both"/>
              <w:rPr>
                <w:rFonts w:ascii="Arial" w:hAnsi="Arial" w:cs="Arial"/>
                <w:sz w:val="24"/>
                <w:szCs w:val="24"/>
              </w:rPr>
            </w:pPr>
            <w:r w:rsidRPr="0062558C">
              <w:rPr>
                <w:rFonts w:ascii="Arial" w:hAnsi="Arial" w:cs="Arial"/>
                <w:sz w:val="24"/>
                <w:szCs w:val="24"/>
              </w:rPr>
              <w:t>Основной целью показателя является 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значении показателя от 98 % до 99 % - коэффициент 0,5, при значении показателя ниже 98 % - коэффициент 0.</w:t>
            </w:r>
          </w:p>
          <w:p w14:paraId="57056BBE" w14:textId="77777777" w:rsidR="001147A4" w:rsidRPr="0062558C" w:rsidRDefault="001147A4" w:rsidP="001147A4">
            <w:pPr>
              <w:pStyle w:val="affa"/>
              <w:ind w:firstLine="851"/>
              <w:jc w:val="both"/>
              <w:rPr>
                <w:rFonts w:ascii="Arial" w:hAnsi="Arial" w:cs="Arial"/>
                <w:sz w:val="24"/>
                <w:szCs w:val="24"/>
              </w:rPr>
            </w:pPr>
            <w:proofErr w:type="spellStart"/>
            <w:r w:rsidRPr="0062558C">
              <w:rPr>
                <w:rFonts w:ascii="Arial" w:hAnsi="Arial" w:cs="Arial"/>
                <w:sz w:val="24"/>
                <w:szCs w:val="24"/>
              </w:rPr>
              <w:t>Рейтингование</w:t>
            </w:r>
            <w:proofErr w:type="spellEnd"/>
            <w:r w:rsidRPr="0062558C">
              <w:rPr>
                <w:rFonts w:ascii="Arial" w:hAnsi="Arial" w:cs="Arial"/>
                <w:sz w:val="24"/>
                <w:szCs w:val="24"/>
              </w:rPr>
              <w:t xml:space="preserve"> органов местного самоуправления осуществляется с учетом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и периода, в отношении которого, подводятся итоги проведенной органом местного самоуправления работы.</w:t>
            </w:r>
          </w:p>
          <w:p w14:paraId="06032A00" w14:textId="77777777" w:rsidR="001147A4" w:rsidRPr="0062558C" w:rsidRDefault="001147A4" w:rsidP="001147A4">
            <w:pPr>
              <w:pStyle w:val="affa"/>
              <w:ind w:firstLine="851"/>
              <w:jc w:val="both"/>
              <w:rPr>
                <w:rFonts w:ascii="Arial" w:hAnsi="Arial" w:cs="Arial"/>
                <w:sz w:val="24"/>
                <w:szCs w:val="24"/>
              </w:rPr>
            </w:pPr>
            <w:r w:rsidRPr="0062558C">
              <w:rPr>
                <w:rFonts w:ascii="Arial" w:hAnsi="Arial" w:cs="Arial"/>
                <w:sz w:val="24"/>
                <w:szCs w:val="24"/>
              </w:rPr>
              <w:t xml:space="preserve">Расчет показателя «доля </w:t>
            </w:r>
            <w:r w:rsidRPr="0062558C">
              <w:rPr>
                <w:rFonts w:ascii="Arial" w:hAnsi="Arial" w:cs="Arial"/>
                <w:sz w:val="24"/>
                <w:szCs w:val="24"/>
              </w:rPr>
              <w:lastRenderedPageBreak/>
              <w:t>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осуществляется по следующей формуле:</w:t>
            </w:r>
          </w:p>
          <w:p w14:paraId="426EEA89" w14:textId="77777777" w:rsidR="001147A4" w:rsidRPr="0062558C" w:rsidRDefault="001147A4" w:rsidP="001147A4">
            <w:pPr>
              <w:pStyle w:val="affa"/>
              <w:ind w:firstLine="851"/>
              <w:jc w:val="both"/>
              <w:rPr>
                <w:rFonts w:ascii="Arial" w:hAnsi="Arial" w:cs="Arial"/>
                <w:sz w:val="24"/>
                <w:szCs w:val="24"/>
              </w:rPr>
            </w:pPr>
          </w:p>
          <w:p w14:paraId="34286DE0" w14:textId="77777777" w:rsidR="001147A4" w:rsidRPr="0062558C" w:rsidRDefault="001147A4" w:rsidP="001147A4">
            <w:pPr>
              <w:ind w:firstLine="851"/>
              <w:jc w:val="both"/>
              <w:rPr>
                <w:rFonts w:ascii="Arial" w:hAnsi="Arial" w:cs="Arial"/>
                <w:sz w:val="24"/>
                <w:szCs w:val="24"/>
              </w:rPr>
            </w:pPr>
            <m:oMath>
              <m:r>
                <m:rPr>
                  <m:sty m:val="p"/>
                </m:rPr>
                <w:rPr>
                  <w:rFonts w:ascii="Cambria Math" w:hAnsi="Cambria Math" w:cs="Arial"/>
                  <w:sz w:val="24"/>
                  <w:szCs w:val="24"/>
                </w:rPr>
                <m:t>П=</m:t>
              </m:r>
              <m:f>
                <m:fPr>
                  <m:ctrlPr>
                    <w:rPr>
                      <w:rFonts w:ascii="Cambria Math" w:hAnsi="Cambria Math" w:cs="Arial"/>
                      <w:sz w:val="24"/>
                      <w:szCs w:val="24"/>
                    </w:rPr>
                  </m:ctrlPr>
                </m:fPr>
                <m:num>
                  <m:r>
                    <m:rPr>
                      <m:sty m:val="p"/>
                    </m:rPr>
                    <w:rPr>
                      <w:rFonts w:ascii="Cambria Math" w:hAnsi="Cambria Math" w:cs="Arial"/>
                      <w:sz w:val="24"/>
                      <w:szCs w:val="24"/>
                    </w:rPr>
                    <m:t>КЗп</m:t>
                  </m:r>
                </m:num>
                <m:den>
                  <m:r>
                    <m:rPr>
                      <m:sty m:val="p"/>
                    </m:rPr>
                    <w:rPr>
                      <w:rFonts w:ascii="Cambria Math" w:hAnsi="Cambria Math" w:cs="Arial"/>
                      <w:sz w:val="24"/>
                      <w:szCs w:val="24"/>
                    </w:rPr>
                    <m:t>ОКЗ</m:t>
                  </m:r>
                </m:den>
              </m:f>
              <m:r>
                <m:rPr>
                  <m:sty m:val="p"/>
                </m:rPr>
                <w:rPr>
                  <w:rFonts w:ascii="Cambria Math" w:hAnsi="Cambria Math" w:cs="Arial"/>
                  <w:sz w:val="24"/>
                  <w:szCs w:val="24"/>
                </w:rPr>
                <m:t>*100</m:t>
              </m:r>
            </m:oMath>
            <w:r w:rsidRPr="0062558C">
              <w:rPr>
                <w:rFonts w:ascii="Arial" w:hAnsi="Arial" w:cs="Arial"/>
                <w:sz w:val="24"/>
                <w:szCs w:val="24"/>
              </w:rPr>
              <w:t xml:space="preserve">, где </w:t>
            </w:r>
          </w:p>
          <w:p w14:paraId="0E0BF7A1" w14:textId="77777777" w:rsidR="001147A4" w:rsidRPr="0062558C" w:rsidRDefault="001147A4" w:rsidP="001147A4">
            <w:pPr>
              <w:spacing w:after="0"/>
              <w:ind w:firstLine="851"/>
              <w:jc w:val="both"/>
              <w:rPr>
                <w:rFonts w:ascii="Arial" w:hAnsi="Arial" w:cs="Arial"/>
                <w:sz w:val="24"/>
                <w:szCs w:val="24"/>
              </w:rPr>
            </w:pPr>
            <w:proofErr w:type="gramStart"/>
            <w:r w:rsidRPr="0062558C">
              <w:rPr>
                <w:rFonts w:ascii="Arial" w:hAnsi="Arial" w:cs="Arial"/>
                <w:sz w:val="24"/>
                <w:szCs w:val="24"/>
              </w:rPr>
              <w:t>П</w:t>
            </w:r>
            <w:proofErr w:type="gramEnd"/>
            <w:r w:rsidRPr="0062558C">
              <w:rPr>
                <w:rFonts w:ascii="Arial" w:hAnsi="Arial" w:cs="Arial"/>
                <w:sz w:val="24"/>
                <w:szCs w:val="24"/>
              </w:rPr>
              <w:t xml:space="preserve"> – Доля заявлений, предоставленных без нарушения срока;</w:t>
            </w:r>
          </w:p>
          <w:p w14:paraId="7C279960" w14:textId="77777777" w:rsidR="001147A4" w:rsidRPr="0062558C" w:rsidRDefault="001147A4" w:rsidP="001147A4">
            <w:pPr>
              <w:spacing w:after="0"/>
              <w:ind w:firstLine="851"/>
              <w:jc w:val="both"/>
              <w:rPr>
                <w:rFonts w:ascii="Arial" w:hAnsi="Arial" w:cs="Arial"/>
                <w:sz w:val="24"/>
                <w:szCs w:val="24"/>
              </w:rPr>
            </w:pPr>
            <w:proofErr w:type="spellStart"/>
            <w:r w:rsidRPr="0062558C">
              <w:rPr>
                <w:rFonts w:ascii="Arial" w:hAnsi="Arial" w:cs="Arial"/>
                <w:sz w:val="24"/>
                <w:szCs w:val="24"/>
              </w:rPr>
              <w:t>КЗп</w:t>
            </w:r>
            <w:proofErr w:type="spellEnd"/>
            <w:r w:rsidRPr="0062558C">
              <w:rPr>
                <w:rFonts w:ascii="Arial" w:hAnsi="Arial" w:cs="Arial"/>
                <w:sz w:val="24"/>
                <w:szCs w:val="24"/>
              </w:rPr>
              <w:t xml:space="preserve"> – количество заявлений, предоставленных без нарушения срока;</w:t>
            </w:r>
          </w:p>
          <w:p w14:paraId="1633F96E" w14:textId="77777777" w:rsidR="001147A4" w:rsidRPr="0062558C" w:rsidRDefault="001147A4" w:rsidP="001147A4">
            <w:pPr>
              <w:spacing w:after="0"/>
              <w:ind w:firstLine="851"/>
              <w:jc w:val="both"/>
              <w:rPr>
                <w:rFonts w:ascii="Arial" w:hAnsi="Arial" w:cs="Arial"/>
                <w:sz w:val="24"/>
                <w:szCs w:val="24"/>
              </w:rPr>
            </w:pPr>
            <w:r w:rsidRPr="0062558C">
              <w:rPr>
                <w:rFonts w:ascii="Arial" w:hAnsi="Arial" w:cs="Arial"/>
                <w:sz w:val="24"/>
                <w:szCs w:val="24"/>
              </w:rPr>
              <w:t>ОКЗ – общее количество заявлений, предоставленных ОМС, нарастающим итогом за отчетный период.</w:t>
            </w:r>
          </w:p>
          <w:p w14:paraId="62F4A6AF"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Плановое значение – 100%.</w:t>
            </w:r>
          </w:p>
        </w:tc>
        <w:tc>
          <w:tcPr>
            <w:tcW w:w="2976" w:type="dxa"/>
          </w:tcPr>
          <w:p w14:paraId="5EAB6A7A"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Данные информационной системы Модуль оказания услуг Единой информационной системы оказания услуг.</w:t>
            </w:r>
          </w:p>
        </w:tc>
        <w:tc>
          <w:tcPr>
            <w:tcW w:w="1849" w:type="dxa"/>
          </w:tcPr>
          <w:p w14:paraId="7120C187"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Ежеквартально, ежегодно</w:t>
            </w:r>
          </w:p>
        </w:tc>
      </w:tr>
      <w:tr w:rsidR="001147A4" w:rsidRPr="0062558C" w14:paraId="0700B2CC" w14:textId="77777777" w:rsidTr="001147A4">
        <w:tc>
          <w:tcPr>
            <w:tcW w:w="648" w:type="dxa"/>
          </w:tcPr>
          <w:p w14:paraId="6510DB5A"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1.7.</w:t>
            </w:r>
          </w:p>
        </w:tc>
        <w:tc>
          <w:tcPr>
            <w:tcW w:w="2633" w:type="dxa"/>
          </w:tcPr>
          <w:p w14:paraId="52BC07A0"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bCs/>
                <w:sz w:val="24"/>
                <w:szCs w:val="24"/>
                <w:shd w:val="clear" w:color="auto" w:fill="FFFFFF"/>
              </w:rPr>
              <w:t>Обеспечение сбора платы за наем жилого помещения</w:t>
            </w:r>
          </w:p>
        </w:tc>
        <w:tc>
          <w:tcPr>
            <w:tcW w:w="1246" w:type="dxa"/>
          </w:tcPr>
          <w:p w14:paraId="127D6F9A"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Тысяча рублей</w:t>
            </w:r>
          </w:p>
        </w:tc>
        <w:tc>
          <w:tcPr>
            <w:tcW w:w="5876" w:type="dxa"/>
          </w:tcPr>
          <w:p w14:paraId="712F1EB0" w14:textId="77777777" w:rsidR="001147A4" w:rsidRPr="0062558C" w:rsidRDefault="001147A4" w:rsidP="001147A4">
            <w:pPr>
              <w:pStyle w:val="aff8"/>
              <w:spacing w:after="0" w:line="240" w:lineRule="auto"/>
              <w:ind w:left="0"/>
              <w:contextualSpacing w:val="0"/>
              <w:jc w:val="both"/>
              <w:rPr>
                <w:rFonts w:ascii="Arial" w:hAnsi="Arial" w:cs="Arial"/>
                <w:sz w:val="24"/>
                <w:szCs w:val="24"/>
              </w:rPr>
            </w:pPr>
            <w:r w:rsidRPr="0062558C">
              <w:rPr>
                <w:rFonts w:ascii="Arial" w:hAnsi="Arial" w:cs="Arial"/>
                <w:sz w:val="24"/>
                <w:szCs w:val="24"/>
              </w:rPr>
              <w:t>Общая площадь жилых помещений по договорам социального найма – 315 000 м</w:t>
            </w:r>
            <w:proofErr w:type="gramStart"/>
            <w:r w:rsidRPr="0062558C">
              <w:rPr>
                <w:rFonts w:ascii="Arial" w:hAnsi="Arial" w:cs="Arial"/>
                <w:sz w:val="24"/>
                <w:szCs w:val="24"/>
              </w:rPr>
              <w:t>2</w:t>
            </w:r>
            <w:proofErr w:type="gramEnd"/>
            <w:r w:rsidRPr="0062558C">
              <w:rPr>
                <w:rFonts w:ascii="Arial" w:hAnsi="Arial" w:cs="Arial"/>
                <w:sz w:val="24"/>
                <w:szCs w:val="24"/>
              </w:rPr>
              <w:t>. Тариф, утвержденный решением Совета депутатов городского округа Люберцы Московской области от 6 декабря 2017 г. N 150/17 – 9,07 руб./м</w:t>
            </w:r>
            <w:proofErr w:type="gramStart"/>
            <w:r w:rsidRPr="0062558C">
              <w:rPr>
                <w:rFonts w:ascii="Arial" w:hAnsi="Arial" w:cs="Arial"/>
                <w:sz w:val="24"/>
                <w:szCs w:val="24"/>
              </w:rPr>
              <w:t>2</w:t>
            </w:r>
            <w:proofErr w:type="gramEnd"/>
            <w:r w:rsidRPr="0062558C">
              <w:rPr>
                <w:rFonts w:ascii="Arial" w:hAnsi="Arial" w:cs="Arial"/>
                <w:sz w:val="24"/>
                <w:szCs w:val="24"/>
              </w:rPr>
              <w:t xml:space="preserve">. </w:t>
            </w:r>
            <w:r w:rsidRPr="0062558C">
              <w:rPr>
                <w:rFonts w:ascii="Arial" w:hAnsi="Arial" w:cs="Arial"/>
                <w:sz w:val="24"/>
                <w:szCs w:val="24"/>
              </w:rPr>
              <w:tab/>
              <w:t>Период начисления –7 месяцев. 315 000 м</w:t>
            </w:r>
            <w:proofErr w:type="gramStart"/>
            <w:r w:rsidRPr="0062558C">
              <w:rPr>
                <w:rFonts w:ascii="Arial" w:hAnsi="Arial" w:cs="Arial"/>
                <w:sz w:val="24"/>
                <w:szCs w:val="24"/>
              </w:rPr>
              <w:t>2</w:t>
            </w:r>
            <w:proofErr w:type="gramEnd"/>
            <w:r w:rsidRPr="0062558C">
              <w:rPr>
                <w:rFonts w:ascii="Arial" w:hAnsi="Arial" w:cs="Arial"/>
                <w:sz w:val="24"/>
                <w:szCs w:val="24"/>
              </w:rPr>
              <w:t xml:space="preserve"> х 9,07 руб./м2 х 7 мес. х 1,5% = 299 990,25 руб., на основании выставленных актов сдачи приемки оказанных услуг.</w:t>
            </w:r>
          </w:p>
          <w:p w14:paraId="37B94B89"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 xml:space="preserve">Услуги Исполнителя по организации начисления, учета, выставления, сбора и последующего перечисления платы за пользование (наем) жилыми помещениями муниципального жилищного фонда в бюджет городского округа Люберцы составляют 299 990 (двести девяносто </w:t>
            </w:r>
            <w:r w:rsidRPr="0062558C">
              <w:rPr>
                <w:rFonts w:ascii="Arial" w:hAnsi="Arial" w:cs="Arial"/>
                <w:sz w:val="24"/>
                <w:szCs w:val="24"/>
              </w:rPr>
              <w:lastRenderedPageBreak/>
              <w:t xml:space="preserve">девять тысяч девятьсот девяносто) рублей 25 копеек. Мероприятие с данным показателем будет считаться реализованным с момента подписания актов оказанных услуг. Фактическое значение объема выполненных работ/оказанных услуг за отчетный период в соответствии с заключенным муниципальным контрактом. </w:t>
            </w:r>
          </w:p>
        </w:tc>
        <w:tc>
          <w:tcPr>
            <w:tcW w:w="2976" w:type="dxa"/>
          </w:tcPr>
          <w:p w14:paraId="5A939B83"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 xml:space="preserve">Отчет комитета управления имуществом </w:t>
            </w:r>
            <w:r w:rsidRPr="0062558C">
              <w:rPr>
                <w:rFonts w:ascii="Arial" w:eastAsiaTheme="minorEastAsia" w:hAnsi="Arial" w:cs="Arial"/>
                <w:sz w:val="24"/>
                <w:szCs w:val="24"/>
              </w:rPr>
              <w:t xml:space="preserve">администрации </w:t>
            </w:r>
            <w:r w:rsidRPr="0062558C">
              <w:rPr>
                <w:rFonts w:ascii="Arial" w:hAnsi="Arial" w:cs="Arial"/>
                <w:sz w:val="24"/>
                <w:szCs w:val="24"/>
              </w:rPr>
              <w:t>городского округа Люберцы: акт выполненных работ/оказанных услуг.</w:t>
            </w:r>
          </w:p>
        </w:tc>
        <w:tc>
          <w:tcPr>
            <w:tcW w:w="1849" w:type="dxa"/>
          </w:tcPr>
          <w:p w14:paraId="6BC1DB23"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Ежеквартально, ежегодно</w:t>
            </w:r>
          </w:p>
        </w:tc>
      </w:tr>
      <w:tr w:rsidR="001147A4" w:rsidRPr="0062558C" w14:paraId="553EAA5B" w14:textId="77777777" w:rsidTr="001147A4">
        <w:tc>
          <w:tcPr>
            <w:tcW w:w="648" w:type="dxa"/>
          </w:tcPr>
          <w:p w14:paraId="40D7F0EF"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1.8.</w:t>
            </w:r>
          </w:p>
        </w:tc>
        <w:tc>
          <w:tcPr>
            <w:tcW w:w="2633" w:type="dxa"/>
          </w:tcPr>
          <w:p w14:paraId="3742DCD6"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Выполнение плановых показателей по доходам от сдачи в аренду земельных участков</w:t>
            </w:r>
          </w:p>
        </w:tc>
        <w:tc>
          <w:tcPr>
            <w:tcW w:w="1246" w:type="dxa"/>
          </w:tcPr>
          <w:p w14:paraId="1B1ED9AF"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Тысяча рублей</w:t>
            </w:r>
          </w:p>
        </w:tc>
        <w:tc>
          <w:tcPr>
            <w:tcW w:w="5876" w:type="dxa"/>
          </w:tcPr>
          <w:p w14:paraId="0991BD2F" w14:textId="77777777" w:rsidR="001147A4" w:rsidRPr="0062558C" w:rsidRDefault="001147A4" w:rsidP="001147A4">
            <w:pPr>
              <w:pStyle w:val="p1"/>
              <w:shd w:val="clear" w:color="auto" w:fill="FFFFFF"/>
              <w:spacing w:before="0" w:beforeAutospacing="0" w:after="0" w:afterAutospacing="0"/>
              <w:jc w:val="both"/>
              <w:rPr>
                <w:rFonts w:ascii="Arial" w:hAnsi="Arial" w:cs="Arial"/>
                <w:color w:val="000000"/>
              </w:rPr>
            </w:pPr>
            <w:r w:rsidRPr="0062558C">
              <w:rPr>
                <w:rFonts w:ascii="Arial" w:hAnsi="Arial" w:cs="Arial"/>
                <w:color w:val="000000"/>
              </w:rPr>
              <w:t>Для расчета прогнозного объема поступлений учитываются:</w:t>
            </w:r>
          </w:p>
          <w:p w14:paraId="371366CD" w14:textId="77777777" w:rsidR="001147A4" w:rsidRPr="0062558C" w:rsidRDefault="001147A4" w:rsidP="001147A4">
            <w:pPr>
              <w:pStyle w:val="p1"/>
              <w:shd w:val="clear" w:color="auto" w:fill="FFFFFF"/>
              <w:spacing w:before="0" w:beforeAutospacing="0" w:after="0" w:afterAutospacing="0"/>
              <w:jc w:val="both"/>
              <w:rPr>
                <w:rFonts w:ascii="Arial" w:hAnsi="Arial" w:cs="Arial"/>
                <w:color w:val="000000"/>
              </w:rPr>
            </w:pPr>
            <w:r w:rsidRPr="0062558C">
              <w:rPr>
                <w:rFonts w:ascii="Arial" w:hAnsi="Arial" w:cs="Arial"/>
                <w:color w:val="000000"/>
              </w:rPr>
              <w:t>Прогноз общей суммы поступлений арендной платы за земельные участки рассчитывается по формуле:</w:t>
            </w:r>
          </w:p>
          <w:p w14:paraId="7E5B9F2F" w14:textId="77777777" w:rsidR="001147A4" w:rsidRPr="0062558C" w:rsidRDefault="001147A4" w:rsidP="001147A4">
            <w:pPr>
              <w:pStyle w:val="p4"/>
              <w:shd w:val="clear" w:color="auto" w:fill="FFFFFF"/>
              <w:spacing w:before="0" w:beforeAutospacing="0" w:after="0" w:afterAutospacing="0"/>
              <w:jc w:val="both"/>
              <w:rPr>
                <w:rFonts w:ascii="Arial" w:hAnsi="Arial" w:cs="Arial"/>
                <w:color w:val="000000"/>
              </w:rPr>
            </w:pPr>
            <w:r w:rsidRPr="0062558C">
              <w:rPr>
                <w:rFonts w:ascii="Arial" w:hAnsi="Arial" w:cs="Arial"/>
                <w:b/>
                <w:color w:val="000000"/>
              </w:rPr>
              <w:t>Ап = Аож</w:t>
            </w:r>
            <w:r w:rsidRPr="0062558C">
              <w:rPr>
                <w:rStyle w:val="s5"/>
                <w:rFonts w:ascii="Arial" w:hAnsi="Arial" w:cs="Arial"/>
                <w:b/>
                <w:color w:val="000000"/>
              </w:rPr>
              <w:t>1</w:t>
            </w:r>
            <w:r w:rsidRPr="0062558C">
              <w:rPr>
                <w:rFonts w:ascii="Arial" w:hAnsi="Arial" w:cs="Arial"/>
                <w:b/>
                <w:color w:val="000000"/>
              </w:rPr>
              <w:t> х</w:t>
            </w:r>
            <w:proofErr w:type="gramStart"/>
            <w:r w:rsidRPr="0062558C">
              <w:rPr>
                <w:rFonts w:ascii="Arial" w:hAnsi="Arial" w:cs="Arial"/>
                <w:b/>
                <w:color w:val="000000"/>
              </w:rPr>
              <w:t xml:space="preserve"> К</w:t>
            </w:r>
            <w:proofErr w:type="gramEnd"/>
            <w:r w:rsidRPr="0062558C">
              <w:rPr>
                <w:rFonts w:ascii="Arial" w:hAnsi="Arial" w:cs="Arial"/>
                <w:b/>
                <w:color w:val="000000"/>
              </w:rPr>
              <w:t xml:space="preserve"> - </w:t>
            </w:r>
            <w:proofErr w:type="spellStart"/>
            <w:r w:rsidRPr="0062558C">
              <w:rPr>
                <w:rFonts w:ascii="Arial" w:hAnsi="Arial" w:cs="Arial"/>
                <w:b/>
                <w:color w:val="000000"/>
              </w:rPr>
              <w:t>Аум</w:t>
            </w:r>
            <w:proofErr w:type="spellEnd"/>
            <w:r w:rsidRPr="0062558C">
              <w:rPr>
                <w:rFonts w:ascii="Arial" w:hAnsi="Arial" w:cs="Arial"/>
                <w:b/>
                <w:color w:val="000000"/>
              </w:rPr>
              <w:t xml:space="preserve"> + </w:t>
            </w:r>
            <w:proofErr w:type="spellStart"/>
            <w:r w:rsidRPr="0062558C">
              <w:rPr>
                <w:rFonts w:ascii="Arial" w:hAnsi="Arial" w:cs="Arial"/>
                <w:b/>
                <w:color w:val="000000"/>
              </w:rPr>
              <w:t>Аув</w:t>
            </w:r>
            <w:proofErr w:type="spellEnd"/>
            <w:r w:rsidRPr="0062558C">
              <w:rPr>
                <w:rFonts w:ascii="Arial" w:hAnsi="Arial" w:cs="Arial"/>
                <w:b/>
                <w:color w:val="000000"/>
              </w:rPr>
              <w:t xml:space="preserve"> + Аож</w:t>
            </w:r>
            <w:r w:rsidRPr="0062558C">
              <w:rPr>
                <w:rStyle w:val="s5"/>
                <w:rFonts w:ascii="Arial" w:hAnsi="Arial" w:cs="Arial"/>
                <w:b/>
                <w:color w:val="000000"/>
              </w:rPr>
              <w:t>2</w:t>
            </w:r>
            <w:r w:rsidRPr="0062558C">
              <w:rPr>
                <w:rFonts w:ascii="Arial" w:hAnsi="Arial" w:cs="Arial"/>
                <w:b/>
                <w:color w:val="000000"/>
              </w:rPr>
              <w:t> + Аз</w:t>
            </w:r>
            <w:r w:rsidRPr="0062558C">
              <w:rPr>
                <w:rFonts w:ascii="Arial" w:hAnsi="Arial" w:cs="Arial"/>
                <w:color w:val="000000"/>
              </w:rPr>
              <w:t>, где</w:t>
            </w:r>
          </w:p>
          <w:p w14:paraId="1BF6D0AD" w14:textId="77777777" w:rsidR="001147A4" w:rsidRPr="0062558C" w:rsidRDefault="001147A4" w:rsidP="001147A4">
            <w:pPr>
              <w:pStyle w:val="p1"/>
              <w:shd w:val="clear" w:color="auto" w:fill="FFFFFF"/>
              <w:spacing w:before="0" w:beforeAutospacing="0" w:after="0" w:afterAutospacing="0"/>
              <w:jc w:val="both"/>
              <w:rPr>
                <w:rFonts w:ascii="Arial" w:hAnsi="Arial" w:cs="Arial"/>
                <w:color w:val="000000"/>
              </w:rPr>
            </w:pPr>
            <w:r w:rsidRPr="0062558C">
              <w:rPr>
                <w:rFonts w:ascii="Arial" w:hAnsi="Arial" w:cs="Arial"/>
                <w:b/>
                <w:color w:val="000000"/>
              </w:rPr>
              <w:t>Ап</w:t>
            </w:r>
            <w:r w:rsidRPr="0062558C">
              <w:rPr>
                <w:rFonts w:ascii="Arial" w:hAnsi="Arial" w:cs="Arial"/>
                <w:color w:val="000000"/>
              </w:rPr>
              <w:t xml:space="preserve"> - прогноз общей суммы арендной платы за земельные участки в очередном финансовом году;</w:t>
            </w:r>
          </w:p>
          <w:p w14:paraId="66B04766" w14:textId="77777777" w:rsidR="001147A4" w:rsidRPr="0062558C" w:rsidRDefault="001147A4" w:rsidP="001147A4">
            <w:pPr>
              <w:pStyle w:val="p1"/>
              <w:shd w:val="clear" w:color="auto" w:fill="FFFFFF"/>
              <w:spacing w:before="0" w:beforeAutospacing="0" w:after="0" w:afterAutospacing="0"/>
              <w:jc w:val="both"/>
              <w:rPr>
                <w:rFonts w:ascii="Arial" w:hAnsi="Arial" w:cs="Arial"/>
                <w:color w:val="000000"/>
              </w:rPr>
            </w:pPr>
            <w:r w:rsidRPr="0062558C">
              <w:rPr>
                <w:rFonts w:ascii="Arial" w:hAnsi="Arial" w:cs="Arial"/>
                <w:b/>
                <w:color w:val="000000"/>
              </w:rPr>
              <w:t>Аож</w:t>
            </w:r>
            <w:proofErr w:type="gramStart"/>
            <w:r w:rsidRPr="0062558C">
              <w:rPr>
                <w:rStyle w:val="s5"/>
                <w:rFonts w:ascii="Arial" w:hAnsi="Arial" w:cs="Arial"/>
                <w:b/>
                <w:color w:val="000000"/>
              </w:rPr>
              <w:t>1</w:t>
            </w:r>
            <w:proofErr w:type="gramEnd"/>
            <w:r w:rsidRPr="0062558C">
              <w:rPr>
                <w:rFonts w:ascii="Arial" w:hAnsi="Arial" w:cs="Arial"/>
                <w:color w:val="000000"/>
              </w:rPr>
              <w:t> - ожидаемый объем поступлений арендной платы за земельные участки в текущем году, которая индексируется на коэффициент-дефлятор;</w:t>
            </w:r>
          </w:p>
          <w:p w14:paraId="13B009FF" w14:textId="77777777" w:rsidR="001147A4" w:rsidRPr="0062558C" w:rsidRDefault="001147A4" w:rsidP="001147A4">
            <w:pPr>
              <w:pStyle w:val="p1"/>
              <w:shd w:val="clear" w:color="auto" w:fill="FFFFFF"/>
              <w:spacing w:before="0" w:beforeAutospacing="0" w:after="0" w:afterAutospacing="0"/>
              <w:jc w:val="both"/>
              <w:rPr>
                <w:rFonts w:ascii="Arial" w:hAnsi="Arial" w:cs="Arial"/>
                <w:color w:val="000000"/>
              </w:rPr>
            </w:pPr>
            <w:proofErr w:type="spellStart"/>
            <w:r w:rsidRPr="0062558C">
              <w:rPr>
                <w:rFonts w:ascii="Arial" w:hAnsi="Arial" w:cs="Arial"/>
                <w:b/>
                <w:color w:val="000000"/>
              </w:rPr>
              <w:t>Аум</w:t>
            </w:r>
            <w:proofErr w:type="spellEnd"/>
            <w:r w:rsidRPr="0062558C">
              <w:rPr>
                <w:rFonts w:ascii="Arial" w:hAnsi="Arial" w:cs="Arial"/>
                <w:color w:val="000000"/>
              </w:rPr>
              <w:t xml:space="preserve"> - прогноз объема уменьшения поступлений арендной платы за земельные участки в очередном финансовом году;</w:t>
            </w:r>
          </w:p>
          <w:p w14:paraId="637C2B5D" w14:textId="77777777" w:rsidR="001147A4" w:rsidRPr="0062558C" w:rsidRDefault="001147A4" w:rsidP="001147A4">
            <w:pPr>
              <w:pStyle w:val="p1"/>
              <w:shd w:val="clear" w:color="auto" w:fill="FFFFFF"/>
              <w:spacing w:before="0" w:beforeAutospacing="0" w:after="0" w:afterAutospacing="0"/>
              <w:jc w:val="both"/>
              <w:rPr>
                <w:rFonts w:ascii="Arial" w:hAnsi="Arial" w:cs="Arial"/>
                <w:color w:val="000000"/>
              </w:rPr>
            </w:pPr>
            <w:proofErr w:type="spellStart"/>
            <w:r w:rsidRPr="0062558C">
              <w:rPr>
                <w:rFonts w:ascii="Arial" w:hAnsi="Arial" w:cs="Arial"/>
                <w:b/>
                <w:color w:val="000000"/>
              </w:rPr>
              <w:t>Аув</w:t>
            </w:r>
            <w:proofErr w:type="spellEnd"/>
            <w:r w:rsidRPr="0062558C">
              <w:rPr>
                <w:rFonts w:ascii="Arial" w:hAnsi="Arial" w:cs="Arial"/>
                <w:color w:val="000000"/>
              </w:rPr>
              <w:t xml:space="preserve"> - прогноз объема увеличения арендной платы за земельные участки в очередном финансовом году;</w:t>
            </w:r>
          </w:p>
          <w:p w14:paraId="2D9883AD" w14:textId="77777777" w:rsidR="001147A4" w:rsidRPr="0062558C" w:rsidRDefault="001147A4" w:rsidP="001147A4">
            <w:pPr>
              <w:pStyle w:val="p1"/>
              <w:shd w:val="clear" w:color="auto" w:fill="FFFFFF"/>
              <w:spacing w:before="0" w:beforeAutospacing="0" w:after="0" w:afterAutospacing="0"/>
              <w:jc w:val="both"/>
              <w:rPr>
                <w:rFonts w:ascii="Arial" w:hAnsi="Arial" w:cs="Arial"/>
                <w:color w:val="000000"/>
              </w:rPr>
            </w:pPr>
            <w:r w:rsidRPr="0062558C">
              <w:rPr>
                <w:rFonts w:ascii="Arial" w:hAnsi="Arial" w:cs="Arial"/>
                <w:b/>
                <w:color w:val="000000"/>
              </w:rPr>
              <w:t>Аож</w:t>
            </w:r>
            <w:proofErr w:type="gramStart"/>
            <w:r w:rsidRPr="0062558C">
              <w:rPr>
                <w:rStyle w:val="s5"/>
                <w:rFonts w:ascii="Arial" w:hAnsi="Arial" w:cs="Arial"/>
                <w:b/>
                <w:color w:val="000000"/>
              </w:rPr>
              <w:t>2</w:t>
            </w:r>
            <w:proofErr w:type="gramEnd"/>
            <w:r w:rsidRPr="0062558C">
              <w:rPr>
                <w:rFonts w:ascii="Arial" w:hAnsi="Arial" w:cs="Arial"/>
                <w:color w:val="000000"/>
              </w:rPr>
              <w:t> – ожидаемый объем поступления арендной платы за земельные участки в текущем году, которая не индексируется;</w:t>
            </w:r>
          </w:p>
          <w:p w14:paraId="4F00451C" w14:textId="77777777" w:rsidR="001147A4" w:rsidRPr="0062558C" w:rsidRDefault="001147A4" w:rsidP="001147A4">
            <w:pPr>
              <w:pStyle w:val="p1"/>
              <w:shd w:val="clear" w:color="auto" w:fill="FFFFFF"/>
              <w:spacing w:before="0" w:beforeAutospacing="0" w:after="0" w:afterAutospacing="0"/>
              <w:jc w:val="both"/>
              <w:rPr>
                <w:rFonts w:ascii="Arial" w:hAnsi="Arial" w:cs="Arial"/>
                <w:color w:val="000000"/>
              </w:rPr>
            </w:pPr>
            <w:r w:rsidRPr="0062558C">
              <w:rPr>
                <w:rFonts w:ascii="Arial" w:hAnsi="Arial" w:cs="Arial"/>
                <w:b/>
                <w:color w:val="000000"/>
              </w:rPr>
              <w:t>Аз</w:t>
            </w:r>
            <w:r w:rsidRPr="0062558C">
              <w:rPr>
                <w:rFonts w:ascii="Arial" w:hAnsi="Arial" w:cs="Arial"/>
                <w:color w:val="000000"/>
              </w:rPr>
              <w:t xml:space="preserve"> - прогнозируемая сумма поступлений задолженности прошлых лет в очередном финансовом году;</w:t>
            </w:r>
          </w:p>
          <w:p w14:paraId="58682507" w14:textId="77777777" w:rsidR="001147A4" w:rsidRPr="0062558C" w:rsidRDefault="001147A4" w:rsidP="001147A4">
            <w:pPr>
              <w:spacing w:after="0" w:line="240" w:lineRule="auto"/>
              <w:jc w:val="both"/>
              <w:rPr>
                <w:rFonts w:ascii="Arial" w:hAnsi="Arial" w:cs="Arial"/>
                <w:sz w:val="24"/>
                <w:szCs w:val="24"/>
              </w:rPr>
            </w:pPr>
            <w:proofErr w:type="gramStart"/>
            <w:r w:rsidRPr="0062558C">
              <w:rPr>
                <w:rFonts w:ascii="Arial" w:hAnsi="Arial" w:cs="Arial"/>
                <w:b/>
                <w:color w:val="000000"/>
                <w:sz w:val="24"/>
                <w:szCs w:val="24"/>
              </w:rPr>
              <w:t>К</w:t>
            </w:r>
            <w:proofErr w:type="gramEnd"/>
            <w:r w:rsidRPr="0062558C">
              <w:rPr>
                <w:rFonts w:ascii="Arial" w:hAnsi="Arial" w:cs="Arial"/>
                <w:color w:val="000000"/>
                <w:sz w:val="24"/>
                <w:szCs w:val="24"/>
              </w:rPr>
              <w:t xml:space="preserve"> - коэффициент-дефлятор.</w:t>
            </w:r>
          </w:p>
        </w:tc>
        <w:tc>
          <w:tcPr>
            <w:tcW w:w="2976" w:type="dxa"/>
          </w:tcPr>
          <w:p w14:paraId="2E615FED"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 xml:space="preserve">Отчет комитета </w:t>
            </w:r>
            <w:proofErr w:type="gramStart"/>
            <w:r w:rsidRPr="0062558C">
              <w:rPr>
                <w:rFonts w:ascii="Arial" w:hAnsi="Arial" w:cs="Arial"/>
                <w:sz w:val="24"/>
                <w:szCs w:val="24"/>
              </w:rPr>
              <w:t xml:space="preserve">по управлению имуществом </w:t>
            </w:r>
            <w:r w:rsidRPr="0062558C">
              <w:rPr>
                <w:rFonts w:ascii="Arial" w:eastAsiaTheme="minorEastAsia" w:hAnsi="Arial" w:cs="Arial"/>
                <w:sz w:val="24"/>
                <w:szCs w:val="24"/>
              </w:rPr>
              <w:t>администрации городского округа Люберцы</w:t>
            </w:r>
            <w:r w:rsidRPr="0062558C">
              <w:rPr>
                <w:rFonts w:ascii="Arial" w:hAnsi="Arial" w:cs="Arial"/>
                <w:sz w:val="24"/>
                <w:szCs w:val="24"/>
              </w:rPr>
              <w:t xml:space="preserve"> о выполнении плановых показателей по доходам от сдачи в аренду</w:t>
            </w:r>
            <w:proofErr w:type="gramEnd"/>
            <w:r w:rsidRPr="0062558C">
              <w:rPr>
                <w:rFonts w:ascii="Arial" w:hAnsi="Arial" w:cs="Arial"/>
                <w:sz w:val="24"/>
                <w:szCs w:val="24"/>
              </w:rPr>
              <w:t xml:space="preserve"> земельных участков</w:t>
            </w:r>
          </w:p>
        </w:tc>
        <w:tc>
          <w:tcPr>
            <w:tcW w:w="1849" w:type="dxa"/>
          </w:tcPr>
          <w:p w14:paraId="68A9CD87"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Ежеквартально, ежегодно</w:t>
            </w:r>
          </w:p>
        </w:tc>
      </w:tr>
      <w:tr w:rsidR="001147A4" w:rsidRPr="0062558C" w14:paraId="62DB62EA" w14:textId="77777777" w:rsidTr="001147A4">
        <w:tc>
          <w:tcPr>
            <w:tcW w:w="648" w:type="dxa"/>
          </w:tcPr>
          <w:p w14:paraId="601A37A1"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1.9.</w:t>
            </w:r>
          </w:p>
        </w:tc>
        <w:tc>
          <w:tcPr>
            <w:tcW w:w="2633" w:type="dxa"/>
          </w:tcPr>
          <w:p w14:paraId="68D4FBC5"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 xml:space="preserve">Эффективность </w:t>
            </w:r>
            <w:r w:rsidRPr="0062558C">
              <w:rPr>
                <w:rFonts w:ascii="Arial" w:hAnsi="Arial" w:cs="Arial"/>
                <w:sz w:val="24"/>
                <w:szCs w:val="24"/>
              </w:rPr>
              <w:lastRenderedPageBreak/>
              <w:t>работы по вовлечению в хозяйственный оборот земельных участков, государственная собственность на которые не разграничена</w:t>
            </w:r>
          </w:p>
        </w:tc>
        <w:tc>
          <w:tcPr>
            <w:tcW w:w="1246" w:type="dxa"/>
          </w:tcPr>
          <w:p w14:paraId="4DCB9E11"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Процент</w:t>
            </w:r>
          </w:p>
        </w:tc>
        <w:tc>
          <w:tcPr>
            <w:tcW w:w="5876" w:type="dxa"/>
          </w:tcPr>
          <w:p w14:paraId="177BC26D"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 xml:space="preserve">Основной целью показателя является 100 % </w:t>
            </w:r>
            <w:r w:rsidRPr="0062558C">
              <w:rPr>
                <w:rFonts w:ascii="Arial" w:hAnsi="Arial" w:cs="Arial"/>
                <w:sz w:val="24"/>
                <w:szCs w:val="24"/>
              </w:rPr>
              <w:lastRenderedPageBreak/>
              <w:t>выполнение органом местного самоуправления плана по вовлечению земельных участков в хозяйственный оборот.</w:t>
            </w:r>
          </w:p>
          <w:p w14:paraId="01DE97AF" w14:textId="77777777" w:rsidR="001147A4" w:rsidRPr="0062558C" w:rsidRDefault="001147A4" w:rsidP="001147A4">
            <w:pPr>
              <w:shd w:val="clear" w:color="auto" w:fill="FFFFFF"/>
              <w:spacing w:after="0" w:line="240" w:lineRule="auto"/>
              <w:jc w:val="both"/>
              <w:rPr>
                <w:rFonts w:ascii="Arial" w:hAnsi="Arial" w:cs="Arial"/>
                <w:sz w:val="24"/>
                <w:szCs w:val="24"/>
              </w:rPr>
            </w:pPr>
            <w:r w:rsidRPr="0062558C">
              <w:rPr>
                <w:rFonts w:ascii="Arial" w:hAnsi="Arial" w:cs="Arial"/>
                <w:sz w:val="24"/>
                <w:szCs w:val="24"/>
              </w:rPr>
              <w:t>Показатель рассчитывается по следующей формуле:</w:t>
            </w:r>
          </w:p>
          <w:p w14:paraId="536DBE02" w14:textId="77777777" w:rsidR="001147A4" w:rsidRPr="0062558C" w:rsidRDefault="001147A4" w:rsidP="001147A4">
            <w:pPr>
              <w:shd w:val="clear" w:color="auto" w:fill="FFFFFF"/>
              <w:spacing w:after="0" w:line="240" w:lineRule="auto"/>
              <w:jc w:val="both"/>
              <w:rPr>
                <w:rFonts w:ascii="Arial" w:hAnsi="Arial" w:cs="Arial"/>
                <w:sz w:val="24"/>
                <w:szCs w:val="24"/>
              </w:rPr>
            </w:pPr>
            <w:proofErr w:type="spellStart"/>
            <w:r w:rsidRPr="0062558C">
              <w:rPr>
                <w:rFonts w:ascii="Arial" w:hAnsi="Arial" w:cs="Arial"/>
                <w:b/>
                <w:sz w:val="24"/>
                <w:szCs w:val="24"/>
              </w:rPr>
              <w:t>Пв</w:t>
            </w:r>
            <w:proofErr w:type="spellEnd"/>
            <w:r w:rsidRPr="0062558C">
              <w:rPr>
                <w:rFonts w:ascii="Arial" w:hAnsi="Arial" w:cs="Arial"/>
                <w:b/>
                <w:sz w:val="24"/>
                <w:szCs w:val="24"/>
              </w:rPr>
              <w:t>=</w:t>
            </w:r>
            <w:proofErr w:type="spellStart"/>
            <w:r w:rsidRPr="0062558C">
              <w:rPr>
                <w:rFonts w:ascii="Arial" w:hAnsi="Arial" w:cs="Arial"/>
                <w:b/>
                <w:sz w:val="24"/>
                <w:szCs w:val="24"/>
              </w:rPr>
              <w:t>Вф</w:t>
            </w:r>
            <w:proofErr w:type="spellEnd"/>
            <w:r w:rsidRPr="0062558C">
              <w:rPr>
                <w:rFonts w:ascii="Arial" w:hAnsi="Arial" w:cs="Arial"/>
                <w:b/>
                <w:sz w:val="24"/>
                <w:szCs w:val="24"/>
              </w:rPr>
              <w:t>/</w:t>
            </w:r>
            <w:proofErr w:type="spellStart"/>
            <w:r w:rsidRPr="0062558C">
              <w:rPr>
                <w:rFonts w:ascii="Arial" w:hAnsi="Arial" w:cs="Arial"/>
                <w:b/>
                <w:sz w:val="24"/>
                <w:szCs w:val="24"/>
              </w:rPr>
              <w:t>Вп</w:t>
            </w:r>
            <w:proofErr w:type="spellEnd"/>
            <w:r w:rsidRPr="0062558C">
              <w:rPr>
                <w:rFonts w:ascii="Arial" w:hAnsi="Arial" w:cs="Arial"/>
                <w:b/>
                <w:sz w:val="24"/>
                <w:szCs w:val="24"/>
              </w:rPr>
              <w:t>*100</w:t>
            </w:r>
            <w:r w:rsidRPr="0062558C">
              <w:rPr>
                <w:rFonts w:ascii="Arial" w:hAnsi="Arial" w:cs="Arial"/>
                <w:sz w:val="24"/>
                <w:szCs w:val="24"/>
              </w:rPr>
              <w:t xml:space="preserve"> ,где</w:t>
            </w:r>
          </w:p>
          <w:p w14:paraId="341F3DBA" w14:textId="77777777" w:rsidR="001147A4" w:rsidRPr="0062558C" w:rsidRDefault="001147A4" w:rsidP="001147A4">
            <w:pPr>
              <w:shd w:val="clear" w:color="auto" w:fill="FFFFFF"/>
              <w:tabs>
                <w:tab w:val="left" w:pos="2410"/>
              </w:tabs>
              <w:spacing w:after="0" w:line="240" w:lineRule="auto"/>
              <w:jc w:val="both"/>
              <w:rPr>
                <w:rFonts w:ascii="Arial" w:hAnsi="Arial" w:cs="Arial"/>
                <w:sz w:val="24"/>
                <w:szCs w:val="24"/>
              </w:rPr>
            </w:pPr>
            <w:proofErr w:type="spellStart"/>
            <w:r w:rsidRPr="0062558C">
              <w:rPr>
                <w:rFonts w:ascii="Arial" w:hAnsi="Arial" w:cs="Arial"/>
                <w:b/>
                <w:sz w:val="24"/>
                <w:szCs w:val="24"/>
              </w:rPr>
              <w:t>Пв</w:t>
            </w:r>
            <w:proofErr w:type="spellEnd"/>
            <w:r w:rsidRPr="0062558C">
              <w:rPr>
                <w:rFonts w:ascii="Arial" w:hAnsi="Arial" w:cs="Arial"/>
                <w:sz w:val="24"/>
                <w:szCs w:val="24"/>
              </w:rPr>
              <w:t xml:space="preserve"> – показатель «Эффективность работы по вовлечению в хозяйственный оборот земельных участков, государственная собственность на которые не разграничена</w:t>
            </w:r>
            <w:proofErr w:type="gramStart"/>
            <w:r w:rsidRPr="0062558C">
              <w:rPr>
                <w:rFonts w:ascii="Arial" w:hAnsi="Arial" w:cs="Arial"/>
                <w:b/>
                <w:sz w:val="24"/>
                <w:szCs w:val="24"/>
              </w:rPr>
              <w:t>»</w:t>
            </w:r>
            <w:r w:rsidRPr="0062558C">
              <w:rPr>
                <w:rFonts w:ascii="Arial" w:hAnsi="Arial" w:cs="Arial"/>
                <w:sz w:val="24"/>
                <w:szCs w:val="24"/>
              </w:rPr>
              <w:t xml:space="preserve"> (%);</w:t>
            </w:r>
            <w:proofErr w:type="gramEnd"/>
          </w:p>
          <w:p w14:paraId="2D8FE1BD" w14:textId="77777777" w:rsidR="001147A4" w:rsidRPr="0062558C" w:rsidRDefault="001147A4" w:rsidP="001147A4">
            <w:pPr>
              <w:shd w:val="clear" w:color="auto" w:fill="FFFFFF"/>
              <w:spacing w:after="0" w:line="240" w:lineRule="auto"/>
              <w:jc w:val="both"/>
              <w:rPr>
                <w:rFonts w:ascii="Arial" w:hAnsi="Arial" w:cs="Arial"/>
                <w:sz w:val="24"/>
                <w:szCs w:val="24"/>
              </w:rPr>
            </w:pPr>
            <w:proofErr w:type="spellStart"/>
            <w:r w:rsidRPr="0062558C">
              <w:rPr>
                <w:rFonts w:ascii="Arial" w:hAnsi="Arial" w:cs="Arial"/>
                <w:b/>
                <w:bCs/>
                <w:spacing w:val="-1"/>
                <w:sz w:val="24"/>
                <w:szCs w:val="24"/>
              </w:rPr>
              <w:t>В</w:t>
            </w:r>
            <w:proofErr w:type="gramStart"/>
            <w:r w:rsidRPr="0062558C">
              <w:rPr>
                <w:rFonts w:ascii="Arial" w:hAnsi="Arial" w:cs="Arial"/>
                <w:b/>
                <w:bCs/>
                <w:spacing w:val="-1"/>
                <w:sz w:val="24"/>
                <w:szCs w:val="24"/>
              </w:rPr>
              <w:t>ф</w:t>
            </w:r>
            <w:proofErr w:type="spellEnd"/>
            <w:r w:rsidRPr="0062558C">
              <w:rPr>
                <w:rFonts w:ascii="Arial" w:hAnsi="Arial" w:cs="Arial"/>
                <w:spacing w:val="-1"/>
                <w:sz w:val="24"/>
                <w:szCs w:val="24"/>
              </w:rPr>
              <w:t>–</w:t>
            </w:r>
            <w:proofErr w:type="gramEnd"/>
            <w:r w:rsidRPr="0062558C">
              <w:rPr>
                <w:rFonts w:ascii="Arial" w:hAnsi="Arial" w:cs="Arial"/>
                <w:spacing w:val="-1"/>
                <w:sz w:val="24"/>
                <w:szCs w:val="24"/>
              </w:rPr>
              <w:t xml:space="preserve"> </w:t>
            </w:r>
            <w:r w:rsidRPr="0062558C">
              <w:rPr>
                <w:rFonts w:ascii="Arial" w:hAnsi="Arial" w:cs="Arial"/>
                <w:sz w:val="24"/>
                <w:szCs w:val="24"/>
              </w:rPr>
              <w:t>количество земельных участков, вовлеченных в хозяйственный оборот (заключено договоров аренды, купли-продажи, постоянного (бессрочного) пользования) за период с начала отчетного года по отчетную дату;</w:t>
            </w:r>
          </w:p>
          <w:p w14:paraId="03D3C8FC" w14:textId="77777777" w:rsidR="001147A4" w:rsidRPr="0062558C" w:rsidRDefault="001147A4" w:rsidP="001147A4">
            <w:pPr>
              <w:shd w:val="clear" w:color="auto" w:fill="FFFFFF"/>
              <w:spacing w:after="0" w:line="240" w:lineRule="auto"/>
              <w:jc w:val="both"/>
              <w:rPr>
                <w:rFonts w:ascii="Arial" w:hAnsi="Arial" w:cs="Arial"/>
                <w:sz w:val="24"/>
                <w:szCs w:val="24"/>
              </w:rPr>
            </w:pPr>
            <w:proofErr w:type="spellStart"/>
            <w:r w:rsidRPr="0062558C">
              <w:rPr>
                <w:rFonts w:ascii="Arial" w:hAnsi="Arial" w:cs="Arial"/>
                <w:b/>
                <w:sz w:val="24"/>
                <w:szCs w:val="24"/>
              </w:rPr>
              <w:t>Вп</w:t>
            </w:r>
            <w:proofErr w:type="spellEnd"/>
            <w:r w:rsidRPr="0062558C">
              <w:rPr>
                <w:rFonts w:ascii="Arial" w:hAnsi="Arial" w:cs="Arial"/>
                <w:sz w:val="24"/>
                <w:szCs w:val="24"/>
              </w:rPr>
              <w:t xml:space="preserve"> – плановое значение показателя, установленное органу местного самоуправления, которое рассчитывается по следующей формуле: </w:t>
            </w:r>
            <w:proofErr w:type="spellStart"/>
            <w:r w:rsidRPr="0062558C">
              <w:rPr>
                <w:rFonts w:ascii="Arial" w:hAnsi="Arial" w:cs="Arial"/>
                <w:b/>
                <w:sz w:val="24"/>
                <w:szCs w:val="24"/>
              </w:rPr>
              <w:t>Вп</w:t>
            </w:r>
            <w:proofErr w:type="spellEnd"/>
            <w:r w:rsidRPr="0062558C">
              <w:rPr>
                <w:rFonts w:ascii="Arial" w:hAnsi="Arial" w:cs="Arial"/>
                <w:b/>
                <w:sz w:val="24"/>
                <w:szCs w:val="24"/>
              </w:rPr>
              <w:t>=</w:t>
            </w:r>
            <w:proofErr w:type="spellStart"/>
            <w:r w:rsidRPr="0062558C">
              <w:rPr>
                <w:rFonts w:ascii="Arial" w:hAnsi="Arial" w:cs="Arial"/>
                <w:b/>
                <w:sz w:val="24"/>
                <w:szCs w:val="24"/>
              </w:rPr>
              <w:t>Прч+П</w:t>
            </w:r>
            <w:proofErr w:type="spellEnd"/>
            <w:r w:rsidRPr="0062558C">
              <w:rPr>
                <w:rFonts w:ascii="Arial" w:hAnsi="Arial" w:cs="Arial"/>
                <w:b/>
                <w:sz w:val="24"/>
                <w:szCs w:val="24"/>
                <w:lang w:val="en-US"/>
              </w:rPr>
              <w:t>s</w:t>
            </w:r>
            <w:r w:rsidRPr="0062558C">
              <w:rPr>
                <w:rFonts w:ascii="Arial" w:hAnsi="Arial" w:cs="Arial"/>
                <w:b/>
                <w:sz w:val="24"/>
                <w:szCs w:val="24"/>
              </w:rPr>
              <w:t>+</w:t>
            </w:r>
            <w:proofErr w:type="spellStart"/>
            <w:r w:rsidRPr="0062558C">
              <w:rPr>
                <w:rFonts w:ascii="Arial" w:hAnsi="Arial" w:cs="Arial"/>
                <w:b/>
                <w:sz w:val="24"/>
                <w:szCs w:val="24"/>
              </w:rPr>
              <w:t>Помс</w:t>
            </w:r>
            <w:proofErr w:type="spellEnd"/>
            <w:proofErr w:type="gramStart"/>
            <w:r w:rsidRPr="0062558C">
              <w:rPr>
                <w:rFonts w:ascii="Arial" w:hAnsi="Arial" w:cs="Arial"/>
                <w:sz w:val="24"/>
                <w:szCs w:val="24"/>
              </w:rPr>
              <w:t xml:space="preserve"> ,</w:t>
            </w:r>
            <w:proofErr w:type="gramEnd"/>
            <w:r w:rsidRPr="0062558C">
              <w:rPr>
                <w:rFonts w:ascii="Arial" w:hAnsi="Arial" w:cs="Arial"/>
                <w:sz w:val="24"/>
                <w:szCs w:val="24"/>
              </w:rPr>
              <w:t>где</w:t>
            </w:r>
          </w:p>
          <w:p w14:paraId="6ED21D4C" w14:textId="77777777" w:rsidR="001147A4" w:rsidRPr="0062558C" w:rsidRDefault="001147A4" w:rsidP="001147A4">
            <w:pPr>
              <w:shd w:val="clear" w:color="auto" w:fill="FFFFFF"/>
              <w:spacing w:after="0" w:line="240" w:lineRule="auto"/>
              <w:jc w:val="both"/>
              <w:rPr>
                <w:rFonts w:ascii="Arial" w:hAnsi="Arial" w:cs="Arial"/>
                <w:sz w:val="24"/>
                <w:szCs w:val="24"/>
              </w:rPr>
            </w:pPr>
            <w:proofErr w:type="spellStart"/>
            <w:r w:rsidRPr="0062558C">
              <w:rPr>
                <w:rFonts w:ascii="Arial" w:hAnsi="Arial" w:cs="Arial"/>
                <w:b/>
                <w:sz w:val="24"/>
                <w:szCs w:val="24"/>
              </w:rPr>
              <w:t>Прч</w:t>
            </w:r>
            <w:proofErr w:type="spellEnd"/>
            <w:r w:rsidRPr="0062558C">
              <w:rPr>
                <w:rFonts w:ascii="Arial" w:hAnsi="Arial" w:cs="Arial"/>
                <w:sz w:val="24"/>
                <w:szCs w:val="24"/>
              </w:rPr>
              <w:t xml:space="preserve"> – количество земельных участков необходимых вовлечь, от расторгнутых договоров аренды земельных участков, в отношении которых выявлен факт ненадлежащего исполнения условий договора, рассчитанное по формуле: </w:t>
            </w:r>
            <m:oMath>
              <m:r>
                <m:rPr>
                  <m:sty m:val="b"/>
                </m:rPr>
                <w:rPr>
                  <w:rFonts w:ascii="Cambria Math" w:hAnsi="Cambria Math" w:cs="Arial"/>
                  <w:sz w:val="24"/>
                  <w:szCs w:val="24"/>
                </w:rPr>
                <m:t>Прч=Пр*30 %</m:t>
              </m:r>
            </m:oMath>
            <w:r w:rsidRPr="0062558C">
              <w:rPr>
                <w:rFonts w:ascii="Arial" w:hAnsi="Arial" w:cs="Arial"/>
                <w:b/>
                <w:sz w:val="24"/>
                <w:szCs w:val="24"/>
              </w:rPr>
              <w:t>,</w:t>
            </w:r>
            <w:r w:rsidRPr="0062558C">
              <w:rPr>
                <w:rFonts w:ascii="Arial" w:hAnsi="Arial" w:cs="Arial"/>
                <w:sz w:val="24"/>
                <w:szCs w:val="24"/>
              </w:rPr>
              <w:t xml:space="preserve">где </w:t>
            </w:r>
            <w:proofErr w:type="spellStart"/>
            <w:proofErr w:type="gramStart"/>
            <w:r w:rsidRPr="0062558C">
              <w:rPr>
                <w:rFonts w:ascii="Arial" w:hAnsi="Arial" w:cs="Arial"/>
                <w:sz w:val="24"/>
                <w:szCs w:val="24"/>
              </w:rPr>
              <w:t>Пр</w:t>
            </w:r>
            <w:proofErr w:type="spellEnd"/>
            <w:proofErr w:type="gramEnd"/>
            <w:r w:rsidRPr="0062558C">
              <w:rPr>
                <w:rFonts w:ascii="Arial" w:hAnsi="Arial" w:cs="Arial"/>
                <w:sz w:val="24"/>
                <w:szCs w:val="24"/>
              </w:rPr>
              <w:t xml:space="preserve"> – плановое значение показателя «Эффективность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p w14:paraId="0DBADDD4"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b/>
                <w:sz w:val="24"/>
                <w:szCs w:val="24"/>
              </w:rPr>
              <w:t>П</w:t>
            </w:r>
            <w:proofErr w:type="gramStart"/>
            <w:r w:rsidRPr="0062558C">
              <w:rPr>
                <w:rFonts w:ascii="Arial" w:hAnsi="Arial" w:cs="Arial"/>
                <w:b/>
                <w:sz w:val="24"/>
                <w:szCs w:val="24"/>
                <w:lang w:val="en-US"/>
              </w:rPr>
              <w:t>s</w:t>
            </w:r>
            <w:proofErr w:type="gramEnd"/>
            <w:r w:rsidRPr="0062558C">
              <w:rPr>
                <w:rFonts w:ascii="Arial" w:hAnsi="Arial" w:cs="Arial"/>
                <w:sz w:val="24"/>
                <w:szCs w:val="24"/>
              </w:rPr>
              <w:t xml:space="preserve">– количество земельных участков необходимых вовлечь, рассчитанное исходя из площади территории муниципального образования по формуле: </w:t>
            </w:r>
            <m:oMath>
              <m:r>
                <m:rPr>
                  <m:sty m:val="p"/>
                </m:rPr>
                <w:rPr>
                  <w:rFonts w:ascii="Cambria Math" w:hAnsi="Cambria Math" w:cs="Arial"/>
                  <w:sz w:val="24"/>
                  <w:szCs w:val="24"/>
                </w:rPr>
                <m:t>П</m:t>
              </m:r>
              <m:r>
                <m:rPr>
                  <m:sty m:val="p"/>
                </m:rPr>
                <w:rPr>
                  <w:rFonts w:ascii="Cambria Math" w:hAnsi="Cambria Math" w:cs="Arial"/>
                  <w:sz w:val="24"/>
                  <w:szCs w:val="24"/>
                  <w:lang w:val="en-US"/>
                </w:rPr>
                <m:t>s</m:t>
              </m:r>
              <m:r>
                <m:rPr>
                  <m:sty m:val="p"/>
                </m:rPr>
                <w:rPr>
                  <w:rFonts w:ascii="Cambria Math" w:hAnsi="Cambria Math" w:cs="Arial"/>
                  <w:sz w:val="24"/>
                  <w:szCs w:val="24"/>
                </w:rPr>
                <m:t>=</m:t>
              </m:r>
              <m:r>
                <m:rPr>
                  <m:sty m:val="p"/>
                </m:rPr>
                <w:rPr>
                  <w:rFonts w:ascii="Cambria Math" w:hAnsi="Cambria Math" w:cs="Arial"/>
                  <w:sz w:val="24"/>
                  <w:szCs w:val="24"/>
                  <w:lang w:val="en-US"/>
                </w:rPr>
                <m:t>S</m:t>
              </m:r>
              <m:r>
                <m:rPr>
                  <m:sty m:val="p"/>
                </m:rPr>
                <w:rPr>
                  <w:rFonts w:ascii="Cambria Math" w:hAnsi="Cambria Math" w:cs="Arial"/>
                  <w:sz w:val="24"/>
                  <w:szCs w:val="24"/>
                </w:rPr>
                <m:t>*N*0,03 %</m:t>
              </m:r>
            </m:oMath>
            <w:r w:rsidRPr="0062558C">
              <w:rPr>
                <w:rFonts w:ascii="Arial" w:hAnsi="Arial" w:cs="Arial"/>
                <w:sz w:val="24"/>
                <w:szCs w:val="24"/>
              </w:rPr>
              <w:t xml:space="preserve">,где </w:t>
            </w:r>
            <w:r w:rsidRPr="0062558C">
              <w:rPr>
                <w:rFonts w:ascii="Arial" w:hAnsi="Arial" w:cs="Arial"/>
                <w:sz w:val="24"/>
                <w:szCs w:val="24"/>
                <w:lang w:val="en-US"/>
              </w:rPr>
              <w:lastRenderedPageBreak/>
              <w:t>S</w:t>
            </w:r>
            <w:r w:rsidRPr="0062558C">
              <w:rPr>
                <w:rFonts w:ascii="Arial" w:hAnsi="Arial" w:cs="Arial"/>
                <w:sz w:val="24"/>
                <w:szCs w:val="24"/>
              </w:rPr>
              <w:t xml:space="preserve"> – площадь территории муниципального образования (</w:t>
            </w:r>
            <w:proofErr w:type="gramStart"/>
            <w:r w:rsidRPr="0062558C">
              <w:rPr>
                <w:rFonts w:ascii="Arial" w:hAnsi="Arial" w:cs="Arial"/>
                <w:sz w:val="24"/>
                <w:szCs w:val="24"/>
              </w:rPr>
              <w:t>га</w:t>
            </w:r>
            <w:proofErr w:type="gramEnd"/>
            <w:r w:rsidRPr="0062558C">
              <w:rPr>
                <w:rFonts w:ascii="Arial" w:hAnsi="Arial" w:cs="Arial"/>
                <w:sz w:val="24"/>
                <w:szCs w:val="24"/>
              </w:rPr>
              <w:t>); N – среднее количество земельных участков, на 1 га земли, равное единице;</w:t>
            </w:r>
          </w:p>
          <w:p w14:paraId="54DCD32C" w14:textId="77777777" w:rsidR="001147A4" w:rsidRPr="0062558C" w:rsidRDefault="001147A4" w:rsidP="001147A4">
            <w:pPr>
              <w:spacing w:after="0" w:line="240" w:lineRule="auto"/>
              <w:jc w:val="both"/>
              <w:rPr>
                <w:rFonts w:ascii="Arial" w:hAnsi="Arial" w:cs="Arial"/>
                <w:sz w:val="24"/>
                <w:szCs w:val="24"/>
              </w:rPr>
            </w:pPr>
            <w:proofErr w:type="spellStart"/>
            <w:r w:rsidRPr="0062558C">
              <w:rPr>
                <w:rFonts w:ascii="Arial" w:hAnsi="Arial" w:cs="Arial"/>
                <w:b/>
                <w:sz w:val="24"/>
                <w:szCs w:val="24"/>
              </w:rPr>
              <w:t>Помс</w:t>
            </w:r>
            <w:proofErr w:type="spellEnd"/>
            <w:r w:rsidRPr="0062558C">
              <w:rPr>
                <w:rFonts w:ascii="Arial" w:hAnsi="Arial" w:cs="Arial"/>
                <w:sz w:val="24"/>
                <w:szCs w:val="24"/>
              </w:rPr>
              <w:t xml:space="preserve"> – количество земельных участков, вовлеченных органом местного самоуправления вне установленного плана.</w:t>
            </w:r>
          </w:p>
        </w:tc>
        <w:tc>
          <w:tcPr>
            <w:tcW w:w="2976" w:type="dxa"/>
          </w:tcPr>
          <w:p w14:paraId="369E31ED" w14:textId="77777777" w:rsidR="001147A4" w:rsidRPr="0062558C" w:rsidRDefault="001147A4" w:rsidP="001147A4">
            <w:pPr>
              <w:spacing w:after="0" w:line="240" w:lineRule="auto"/>
              <w:jc w:val="center"/>
              <w:rPr>
                <w:rFonts w:ascii="Arial" w:hAnsi="Arial" w:cs="Arial"/>
                <w:sz w:val="24"/>
                <w:szCs w:val="24"/>
              </w:rPr>
            </w:pPr>
            <w:r w:rsidRPr="0062558C">
              <w:rPr>
                <w:rFonts w:ascii="Arial" w:eastAsiaTheme="minorEastAsia" w:hAnsi="Arial" w:cs="Arial"/>
                <w:sz w:val="24"/>
                <w:szCs w:val="24"/>
              </w:rPr>
              <w:lastRenderedPageBreak/>
              <w:t xml:space="preserve">Отчет комитета по </w:t>
            </w:r>
            <w:r w:rsidRPr="0062558C">
              <w:rPr>
                <w:rFonts w:ascii="Arial" w:eastAsiaTheme="minorEastAsia" w:hAnsi="Arial" w:cs="Arial"/>
                <w:sz w:val="24"/>
                <w:szCs w:val="24"/>
              </w:rPr>
              <w:lastRenderedPageBreak/>
              <w:t>управлению имуществом администрации городского округа Люберцы</w:t>
            </w:r>
          </w:p>
        </w:tc>
        <w:tc>
          <w:tcPr>
            <w:tcW w:w="1849" w:type="dxa"/>
          </w:tcPr>
          <w:p w14:paraId="6DEE1CFF"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Ежеквартальн</w:t>
            </w:r>
            <w:r w:rsidRPr="0062558C">
              <w:rPr>
                <w:rFonts w:ascii="Arial" w:hAnsi="Arial" w:cs="Arial"/>
                <w:sz w:val="24"/>
                <w:szCs w:val="24"/>
              </w:rPr>
              <w:lastRenderedPageBreak/>
              <w:t>о, ежегодно</w:t>
            </w:r>
          </w:p>
        </w:tc>
      </w:tr>
      <w:tr w:rsidR="001147A4" w:rsidRPr="0062558C" w14:paraId="4180D101" w14:textId="77777777" w:rsidTr="001147A4">
        <w:tc>
          <w:tcPr>
            <w:tcW w:w="648" w:type="dxa"/>
          </w:tcPr>
          <w:p w14:paraId="156E83A7"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1.10.</w:t>
            </w:r>
          </w:p>
        </w:tc>
        <w:tc>
          <w:tcPr>
            <w:tcW w:w="2633" w:type="dxa"/>
          </w:tcPr>
          <w:p w14:paraId="4BBD4C93" w14:textId="77777777" w:rsidR="001147A4" w:rsidRPr="0062558C" w:rsidRDefault="001147A4" w:rsidP="001147A4">
            <w:pPr>
              <w:jc w:val="both"/>
              <w:rPr>
                <w:rFonts w:ascii="Arial" w:eastAsiaTheme="minorEastAsia" w:hAnsi="Arial" w:cs="Arial"/>
                <w:sz w:val="24"/>
                <w:szCs w:val="24"/>
              </w:rPr>
            </w:pPr>
            <w:r w:rsidRPr="0062558C">
              <w:rPr>
                <w:rFonts w:ascii="Arial" w:eastAsiaTheme="minorEastAsia" w:hAnsi="Arial" w:cs="Arial"/>
                <w:sz w:val="24"/>
                <w:szCs w:val="24"/>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p w14:paraId="382F7201" w14:textId="77777777" w:rsidR="001147A4" w:rsidRPr="0062558C" w:rsidRDefault="001147A4" w:rsidP="001147A4">
            <w:pPr>
              <w:spacing w:after="0" w:line="240" w:lineRule="auto"/>
              <w:rPr>
                <w:rFonts w:ascii="Arial" w:hAnsi="Arial" w:cs="Arial"/>
                <w:sz w:val="24"/>
                <w:szCs w:val="24"/>
              </w:rPr>
            </w:pPr>
          </w:p>
        </w:tc>
        <w:tc>
          <w:tcPr>
            <w:tcW w:w="1246" w:type="dxa"/>
          </w:tcPr>
          <w:p w14:paraId="0F355899"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Процент</w:t>
            </w:r>
          </w:p>
        </w:tc>
        <w:tc>
          <w:tcPr>
            <w:tcW w:w="5876" w:type="dxa"/>
          </w:tcPr>
          <w:p w14:paraId="0C949CF5" w14:textId="77777777" w:rsidR="001147A4" w:rsidRPr="0062558C" w:rsidRDefault="001147A4" w:rsidP="001147A4">
            <w:pPr>
              <w:shd w:val="clear" w:color="auto" w:fill="FFFFFF"/>
              <w:tabs>
                <w:tab w:val="left" w:pos="3830"/>
                <w:tab w:val="left" w:pos="6010"/>
                <w:tab w:val="left" w:pos="8131"/>
              </w:tabs>
              <w:ind w:firstLine="709"/>
              <w:jc w:val="both"/>
              <w:rPr>
                <w:rFonts w:ascii="Arial" w:hAnsi="Arial" w:cs="Arial"/>
                <w:sz w:val="24"/>
                <w:szCs w:val="24"/>
              </w:rPr>
            </w:pPr>
            <w:r w:rsidRPr="0062558C">
              <w:rPr>
                <w:rFonts w:ascii="Arial" w:hAnsi="Arial" w:cs="Arial"/>
                <w:sz w:val="24"/>
                <w:szCs w:val="24"/>
              </w:rPr>
              <w:t xml:space="preserve">Основной целью показателя является максимальное снижение задолженности по арендной плате за земельные участки, государственная собственность на которые не разграничена, а также 100% принятие мер для снижения задолженности.  </w:t>
            </w:r>
          </w:p>
          <w:p w14:paraId="3C561F66"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Оценка проведения муниципальным образованием Московской области мероприятий по снижению задолженности рассчитывается по формуле:</w:t>
            </w:r>
          </w:p>
          <w:p w14:paraId="4EFF4EF7" w14:textId="77777777" w:rsidR="001147A4" w:rsidRPr="0062558C" w:rsidRDefault="001147A4" w:rsidP="001147A4">
            <w:pPr>
              <w:pStyle w:val="affa"/>
              <w:ind w:firstLine="709"/>
              <w:jc w:val="both"/>
              <w:rPr>
                <w:rFonts w:ascii="Arial" w:hAnsi="Arial" w:cs="Arial"/>
                <w:sz w:val="24"/>
                <w:szCs w:val="24"/>
              </w:rPr>
            </w:pPr>
          </w:p>
          <w:p w14:paraId="33853B70" w14:textId="77777777" w:rsidR="001147A4" w:rsidRPr="0062558C" w:rsidRDefault="001147A4" w:rsidP="001147A4">
            <w:pPr>
              <w:pStyle w:val="affa"/>
              <w:jc w:val="center"/>
              <w:rPr>
                <w:rFonts w:ascii="Arial" w:hAnsi="Arial" w:cs="Arial"/>
                <w:sz w:val="24"/>
                <w:szCs w:val="24"/>
              </w:rPr>
            </w:pPr>
            <w:r w:rsidRPr="0062558C">
              <w:rPr>
                <w:rFonts w:ascii="Arial" w:hAnsi="Arial" w:cs="Arial"/>
                <w:sz w:val="24"/>
                <w:szCs w:val="24"/>
              </w:rPr>
              <w:t>СЗ = Пир</w:t>
            </w:r>
            <w:proofErr w:type="gramStart"/>
            <w:r w:rsidRPr="0062558C">
              <w:rPr>
                <w:rFonts w:ascii="Arial" w:hAnsi="Arial" w:cs="Arial"/>
                <w:sz w:val="24"/>
                <w:szCs w:val="24"/>
              </w:rPr>
              <w:t xml:space="preserve"> + Д</w:t>
            </w:r>
            <w:proofErr w:type="gramEnd"/>
            <w:r w:rsidRPr="0062558C">
              <w:rPr>
                <w:rFonts w:ascii="Arial" w:hAnsi="Arial" w:cs="Arial"/>
                <w:sz w:val="24"/>
                <w:szCs w:val="24"/>
              </w:rPr>
              <w:t>, где</w:t>
            </w:r>
          </w:p>
          <w:p w14:paraId="19460C22" w14:textId="77777777" w:rsidR="001147A4" w:rsidRPr="0062558C" w:rsidRDefault="001147A4" w:rsidP="001147A4">
            <w:pPr>
              <w:pStyle w:val="affa"/>
              <w:ind w:left="1559" w:firstLine="709"/>
              <w:jc w:val="center"/>
              <w:rPr>
                <w:rFonts w:ascii="Arial" w:hAnsi="Arial" w:cs="Arial"/>
                <w:sz w:val="24"/>
                <w:szCs w:val="24"/>
              </w:rPr>
            </w:pPr>
            <w:r w:rsidRPr="0062558C">
              <w:rPr>
                <w:rFonts w:ascii="Arial" w:hAnsi="Arial" w:cs="Arial"/>
                <w:sz w:val="24"/>
                <w:szCs w:val="24"/>
              </w:rPr>
              <w:t xml:space="preserve">     </w:t>
            </w:r>
          </w:p>
          <w:p w14:paraId="2F4C4307"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xml:space="preserve">СЗ – % исполнения показателя «Эффективность работы по взысканию задолженности по арендной плате за земельные участки, государственная собственность на которые не разграничена». Первое место присваивается муниципальному образованию с наибольшим значением </w:t>
            </w:r>
            <m:oMath>
              <m:r>
                <m:rPr>
                  <m:sty m:val="p"/>
                </m:rPr>
                <w:rPr>
                  <w:rFonts w:ascii="Cambria Math" w:hAnsi="Cambria Math" w:cs="Arial"/>
                  <w:sz w:val="24"/>
                  <w:szCs w:val="24"/>
                </w:rPr>
                <m:t>СЗ.</m:t>
              </m:r>
            </m:oMath>
          </w:p>
          <w:p w14:paraId="1BB432BF"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Пир - % принятых мер, который рассчитывается по формуле:</w:t>
            </w:r>
          </w:p>
          <w:p w14:paraId="6B0B7CA3" w14:textId="77777777" w:rsidR="001147A4" w:rsidRPr="0062558C" w:rsidRDefault="001147A4" w:rsidP="001147A4">
            <w:pPr>
              <w:jc w:val="center"/>
              <w:rPr>
                <w:rFonts w:ascii="Arial" w:eastAsiaTheme="minorEastAsia" w:hAnsi="Arial" w:cs="Arial"/>
                <w:sz w:val="24"/>
                <w:szCs w:val="24"/>
              </w:rPr>
            </w:pPr>
          </w:p>
          <w:p w14:paraId="32B95C59" w14:textId="77777777" w:rsidR="001147A4" w:rsidRPr="0062558C" w:rsidRDefault="001147A4" w:rsidP="001147A4">
            <w:pPr>
              <w:jc w:val="center"/>
              <w:rPr>
                <w:rFonts w:ascii="Arial" w:hAnsi="Arial" w:cs="Arial"/>
                <w:sz w:val="24"/>
                <w:szCs w:val="24"/>
              </w:rPr>
            </w:pPr>
            <m:oMath>
              <m:r>
                <m:rPr>
                  <m:sty m:val="p"/>
                </m:rPr>
                <w:rPr>
                  <w:rFonts w:ascii="Cambria Math" w:hAnsi="Cambria Math" w:cs="Arial"/>
                  <w:sz w:val="24"/>
                  <w:szCs w:val="24"/>
                </w:rPr>
                <w:lastRenderedPageBreak/>
                <m:t>Пир=</m:t>
              </m:r>
              <m:f>
                <m:fPr>
                  <m:ctrlPr>
                    <w:rPr>
                      <w:rFonts w:ascii="Cambria Math" w:hAnsi="Cambria Math" w:cs="Arial"/>
                      <w:sz w:val="24"/>
                      <w:szCs w:val="24"/>
                    </w:rPr>
                  </m:ctrlPr>
                </m:fPr>
                <m:num>
                  <m:r>
                    <m:rPr>
                      <m:sty m:val="p"/>
                    </m:rPr>
                    <w:rPr>
                      <w:rFonts w:ascii="Cambria Math" w:hAnsi="Cambria Math" w:cs="Arial"/>
                      <w:sz w:val="24"/>
                      <w:szCs w:val="24"/>
                    </w:rPr>
                    <m:t>Пир1*К1 + Пир2*К2 + Пир3</m:t>
                  </m:r>
                </m:num>
                <m:den>
                  <m:r>
                    <m:rPr>
                      <m:sty m:val="p"/>
                    </m:rPr>
                    <w:rPr>
                      <w:rFonts w:ascii="Cambria Math" w:hAnsi="Cambria Math" w:cs="Arial"/>
                      <w:sz w:val="24"/>
                      <w:szCs w:val="24"/>
                    </w:rPr>
                    <m:t>Зод</m:t>
                  </m:r>
                </m:den>
              </m:f>
              <m:r>
                <m:rPr>
                  <m:sty m:val="p"/>
                </m:rPr>
                <w:rPr>
                  <w:rFonts w:ascii="Cambria Math" w:hAnsi="Cambria Math" w:cs="Arial"/>
                  <w:sz w:val="24"/>
                  <w:szCs w:val="24"/>
                </w:rPr>
                <m:t>*100</m:t>
              </m:r>
            </m:oMath>
            <w:r w:rsidRPr="0062558C">
              <w:rPr>
                <w:rFonts w:ascii="Arial" w:hAnsi="Arial" w:cs="Arial"/>
                <w:sz w:val="24"/>
                <w:szCs w:val="24"/>
              </w:rPr>
              <w:t>, где</w:t>
            </w:r>
          </w:p>
          <w:p w14:paraId="0C1881CD"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Пир</w:t>
            </w:r>
            <w:proofErr w:type="gramStart"/>
            <w:r w:rsidRPr="0062558C">
              <w:rPr>
                <w:rFonts w:ascii="Arial" w:hAnsi="Arial" w:cs="Arial"/>
                <w:sz w:val="24"/>
                <w:szCs w:val="24"/>
              </w:rPr>
              <w:t>1</w:t>
            </w:r>
            <w:proofErr w:type="gramEnd"/>
            <w:r w:rsidRPr="0062558C">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2338432E"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направлена досудебная претензия.</w:t>
            </w:r>
          </w:p>
          <w:p w14:paraId="40760DE8"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К</w:t>
            </w:r>
            <w:proofErr w:type="gramStart"/>
            <w:r w:rsidRPr="0062558C">
              <w:rPr>
                <w:rFonts w:ascii="Arial" w:hAnsi="Arial" w:cs="Arial"/>
                <w:sz w:val="24"/>
                <w:szCs w:val="24"/>
              </w:rPr>
              <w:t>1</w:t>
            </w:r>
            <w:proofErr w:type="gramEnd"/>
            <w:r w:rsidRPr="0062558C">
              <w:rPr>
                <w:rFonts w:ascii="Arial" w:hAnsi="Arial" w:cs="Arial"/>
                <w:sz w:val="24"/>
                <w:szCs w:val="24"/>
              </w:rPr>
              <w:t xml:space="preserve"> – понижающий коэффициент 0,1.</w:t>
            </w:r>
          </w:p>
          <w:p w14:paraId="0C006117" w14:textId="77777777" w:rsidR="001147A4" w:rsidRPr="0062558C" w:rsidRDefault="001147A4" w:rsidP="001147A4">
            <w:pPr>
              <w:pStyle w:val="affa"/>
              <w:ind w:firstLine="709"/>
              <w:jc w:val="both"/>
              <w:rPr>
                <w:rFonts w:ascii="Arial" w:hAnsi="Arial" w:cs="Arial"/>
                <w:sz w:val="24"/>
                <w:szCs w:val="24"/>
              </w:rPr>
            </w:pPr>
          </w:p>
          <w:p w14:paraId="059960BD"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Пир</w:t>
            </w:r>
            <w:proofErr w:type="gramStart"/>
            <w:r w:rsidRPr="0062558C">
              <w:rPr>
                <w:rFonts w:ascii="Arial" w:hAnsi="Arial" w:cs="Arial"/>
                <w:sz w:val="24"/>
                <w:szCs w:val="24"/>
              </w:rPr>
              <w:t>2</w:t>
            </w:r>
            <w:proofErr w:type="gramEnd"/>
            <w:r w:rsidRPr="0062558C">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6820DAAB"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xml:space="preserve">- подано исковое заявление о взыскании задолженности; </w:t>
            </w:r>
          </w:p>
          <w:p w14:paraId="4F71D22C"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исковое заявление о взыскании задолженности находится на рассмотрении в суде.</w:t>
            </w:r>
          </w:p>
          <w:p w14:paraId="5C98CC15"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К</w:t>
            </w:r>
            <w:proofErr w:type="gramStart"/>
            <w:r w:rsidRPr="0062558C">
              <w:rPr>
                <w:rFonts w:ascii="Arial" w:hAnsi="Arial" w:cs="Arial"/>
                <w:sz w:val="24"/>
                <w:szCs w:val="24"/>
              </w:rPr>
              <w:t>2</w:t>
            </w:r>
            <w:proofErr w:type="gramEnd"/>
            <w:r w:rsidRPr="0062558C">
              <w:rPr>
                <w:rFonts w:ascii="Arial" w:hAnsi="Arial" w:cs="Arial"/>
                <w:sz w:val="24"/>
                <w:szCs w:val="24"/>
              </w:rPr>
              <w:t xml:space="preserve"> – понижающий коэффициент 0,5.</w:t>
            </w:r>
          </w:p>
          <w:p w14:paraId="6CDA2342" w14:textId="77777777" w:rsidR="001147A4" w:rsidRPr="0062558C" w:rsidRDefault="001147A4" w:rsidP="001147A4">
            <w:pPr>
              <w:pStyle w:val="affa"/>
              <w:ind w:firstLine="709"/>
              <w:jc w:val="both"/>
              <w:rPr>
                <w:rFonts w:ascii="Arial" w:hAnsi="Arial" w:cs="Arial"/>
                <w:sz w:val="24"/>
                <w:szCs w:val="24"/>
              </w:rPr>
            </w:pPr>
          </w:p>
          <w:p w14:paraId="07878ED2" w14:textId="77777777" w:rsidR="001147A4" w:rsidRPr="0062558C" w:rsidRDefault="001147A4" w:rsidP="001147A4">
            <w:pPr>
              <w:ind w:firstLine="709"/>
              <w:jc w:val="both"/>
              <w:rPr>
                <w:rFonts w:ascii="Arial" w:hAnsi="Arial" w:cs="Arial"/>
                <w:sz w:val="24"/>
                <w:szCs w:val="24"/>
              </w:rPr>
            </w:pPr>
            <w:r w:rsidRPr="0062558C">
              <w:rPr>
                <w:rFonts w:ascii="Arial" w:hAnsi="Arial" w:cs="Arial"/>
                <w:sz w:val="24"/>
                <w:szCs w:val="24"/>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14:paraId="767EBADE"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судебное решение (определение об утверждении мирового соглашения) вступило в законную силу;</w:t>
            </w:r>
          </w:p>
          <w:p w14:paraId="76D3D9C5"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исполнительный лист направлен в Федеральную службу судебных приставов;</w:t>
            </w:r>
          </w:p>
          <w:p w14:paraId="385655F9"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ведется исполнительное производство;</w:t>
            </w:r>
          </w:p>
          <w:p w14:paraId="632D1197"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xml:space="preserve">- исполнительное производство окончено ввиду невозможности взыскания; </w:t>
            </w:r>
          </w:p>
          <w:p w14:paraId="5308A96B"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xml:space="preserve">- рассматривается дело о </w:t>
            </w:r>
            <w:r w:rsidRPr="0062558C">
              <w:rPr>
                <w:rFonts w:ascii="Arial" w:hAnsi="Arial" w:cs="Arial"/>
                <w:sz w:val="24"/>
                <w:szCs w:val="24"/>
              </w:rPr>
              <w:lastRenderedPageBreak/>
              <w:t>несостоятельности (банкротстве).</w:t>
            </w:r>
          </w:p>
          <w:p w14:paraId="0E58465D" w14:textId="77777777" w:rsidR="001147A4" w:rsidRPr="0062558C" w:rsidRDefault="001147A4" w:rsidP="001147A4">
            <w:pPr>
              <w:pStyle w:val="affa"/>
              <w:ind w:firstLine="709"/>
              <w:jc w:val="both"/>
              <w:rPr>
                <w:rFonts w:ascii="Arial" w:hAnsi="Arial" w:cs="Arial"/>
                <w:sz w:val="24"/>
                <w:szCs w:val="24"/>
              </w:rPr>
            </w:pPr>
          </w:p>
          <w:p w14:paraId="6B90251D"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14:paraId="13ECC6BE"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14:paraId="7D912E94" w14:textId="77777777" w:rsidR="001147A4" w:rsidRPr="0062558C" w:rsidRDefault="001147A4" w:rsidP="001147A4">
            <w:pPr>
              <w:shd w:val="clear" w:color="auto" w:fill="FFFFFF"/>
              <w:tabs>
                <w:tab w:val="left" w:pos="3830"/>
                <w:tab w:val="left" w:pos="6010"/>
                <w:tab w:val="left" w:pos="8131"/>
              </w:tabs>
              <w:ind w:firstLine="851"/>
              <w:jc w:val="both"/>
              <w:rPr>
                <w:rFonts w:ascii="Arial" w:hAnsi="Arial" w:cs="Arial"/>
                <w:sz w:val="24"/>
                <w:szCs w:val="24"/>
              </w:rPr>
            </w:pPr>
            <w:r w:rsidRPr="0062558C">
              <w:rPr>
                <w:rFonts w:ascii="Arial" w:hAnsi="Arial" w:cs="Arial"/>
                <w:sz w:val="24"/>
                <w:szCs w:val="24"/>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14:paraId="45B4CF83" w14:textId="77777777" w:rsidR="001147A4" w:rsidRPr="0062558C" w:rsidRDefault="001147A4" w:rsidP="001147A4">
            <w:pPr>
              <w:ind w:firstLine="709"/>
              <w:jc w:val="both"/>
              <w:rPr>
                <w:rFonts w:ascii="Arial" w:hAnsi="Arial" w:cs="Arial"/>
                <w:sz w:val="24"/>
                <w:szCs w:val="24"/>
              </w:rPr>
            </w:pPr>
            <w:r w:rsidRPr="0062558C">
              <w:rPr>
                <w:rFonts w:ascii="Arial" w:hAnsi="Arial" w:cs="Arial"/>
                <w:sz w:val="24"/>
                <w:szCs w:val="24"/>
              </w:rPr>
              <w:t>Д - % роста/снижения задолженности, который рассчитывается по формуле:</w:t>
            </w:r>
          </w:p>
          <w:p w14:paraId="4489B639" w14:textId="77777777" w:rsidR="001147A4" w:rsidRPr="0062558C" w:rsidRDefault="001147A4" w:rsidP="001147A4">
            <w:pPr>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Знг - Зод</m:t>
                  </m:r>
                </m:num>
                <m:den>
                  <m:r>
                    <m:rPr>
                      <m:sty m:val="p"/>
                    </m:rPr>
                    <w:rPr>
                      <w:rFonts w:ascii="Cambria Math" w:hAnsi="Cambria Math" w:cs="Arial"/>
                      <w:sz w:val="24"/>
                      <w:szCs w:val="24"/>
                    </w:rPr>
                    <m:t>Знг</m:t>
                  </m:r>
                </m:den>
              </m:f>
              <m:r>
                <m:rPr>
                  <m:sty m:val="p"/>
                </m:rPr>
                <w:rPr>
                  <w:rFonts w:ascii="Cambria Math" w:hAnsi="Cambria Math" w:cs="Arial"/>
                  <w:sz w:val="24"/>
                  <w:szCs w:val="24"/>
                </w:rPr>
                <m:t xml:space="preserve"> *100</m:t>
              </m:r>
            </m:oMath>
            <w:r w:rsidRPr="0062558C">
              <w:rPr>
                <w:rFonts w:ascii="Arial" w:hAnsi="Arial" w:cs="Arial"/>
                <w:sz w:val="24"/>
                <w:szCs w:val="24"/>
              </w:rPr>
              <w:t>, где</w:t>
            </w:r>
          </w:p>
          <w:p w14:paraId="7220762E" w14:textId="77777777" w:rsidR="001147A4" w:rsidRPr="0062558C" w:rsidRDefault="001147A4" w:rsidP="001147A4">
            <w:pPr>
              <w:ind w:firstLine="709"/>
              <w:jc w:val="both"/>
              <w:rPr>
                <w:rFonts w:ascii="Arial" w:hAnsi="Arial" w:cs="Arial"/>
                <w:sz w:val="24"/>
                <w:szCs w:val="24"/>
              </w:rPr>
            </w:pPr>
            <w:proofErr w:type="spellStart"/>
            <w:r w:rsidRPr="0062558C">
              <w:rPr>
                <w:rFonts w:ascii="Arial" w:hAnsi="Arial" w:cs="Arial"/>
                <w:sz w:val="24"/>
                <w:szCs w:val="24"/>
              </w:rPr>
              <w:t>Зод</w:t>
            </w:r>
            <w:proofErr w:type="spellEnd"/>
            <w:r w:rsidRPr="0062558C">
              <w:rPr>
                <w:rFonts w:ascii="Arial" w:hAnsi="Arial" w:cs="Arial"/>
                <w:sz w:val="24"/>
                <w:szCs w:val="24"/>
              </w:rPr>
              <w:t xml:space="preserve"> – общая сумма задолженности по состоянию на 01 число месяца, предшествующего отчетной дате.</w:t>
            </w:r>
          </w:p>
          <w:p w14:paraId="6262BBDE" w14:textId="77777777" w:rsidR="001147A4" w:rsidRPr="0062558C" w:rsidRDefault="001147A4" w:rsidP="001147A4">
            <w:pPr>
              <w:spacing w:after="0" w:line="240" w:lineRule="auto"/>
              <w:jc w:val="both"/>
              <w:rPr>
                <w:rFonts w:ascii="Arial" w:hAnsi="Arial" w:cs="Arial"/>
                <w:sz w:val="24"/>
                <w:szCs w:val="24"/>
              </w:rPr>
            </w:pPr>
            <w:proofErr w:type="spellStart"/>
            <w:r w:rsidRPr="0062558C">
              <w:rPr>
                <w:rFonts w:ascii="Arial" w:hAnsi="Arial" w:cs="Arial"/>
                <w:sz w:val="24"/>
                <w:szCs w:val="24"/>
              </w:rPr>
              <w:lastRenderedPageBreak/>
              <w:t>Знг</w:t>
            </w:r>
            <w:proofErr w:type="spellEnd"/>
            <w:r w:rsidRPr="0062558C">
              <w:rPr>
                <w:rFonts w:ascii="Arial" w:hAnsi="Arial" w:cs="Arial"/>
                <w:sz w:val="24"/>
                <w:szCs w:val="24"/>
              </w:rPr>
              <w:t xml:space="preserve"> – общая сумма задолженности по состоянию на 01 число отчетного года.</w:t>
            </w:r>
          </w:p>
        </w:tc>
        <w:tc>
          <w:tcPr>
            <w:tcW w:w="2976" w:type="dxa"/>
          </w:tcPr>
          <w:p w14:paraId="00CE28EA" w14:textId="77777777" w:rsidR="001147A4" w:rsidRPr="0062558C" w:rsidRDefault="001147A4" w:rsidP="001147A4">
            <w:pPr>
              <w:spacing w:after="0" w:line="240" w:lineRule="auto"/>
              <w:jc w:val="center"/>
              <w:rPr>
                <w:rFonts w:ascii="Arial" w:hAnsi="Arial" w:cs="Arial"/>
                <w:sz w:val="24"/>
                <w:szCs w:val="24"/>
              </w:rPr>
            </w:pPr>
            <w:r w:rsidRPr="0062558C">
              <w:rPr>
                <w:rFonts w:ascii="Arial" w:eastAsiaTheme="minorEastAsia" w:hAnsi="Arial" w:cs="Arial"/>
                <w:sz w:val="24"/>
                <w:szCs w:val="24"/>
              </w:rPr>
              <w:lastRenderedPageBreak/>
              <w:t>Система ГАС «Управление»</w:t>
            </w:r>
          </w:p>
        </w:tc>
        <w:tc>
          <w:tcPr>
            <w:tcW w:w="1849" w:type="dxa"/>
          </w:tcPr>
          <w:p w14:paraId="000456C1"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Ежемесячно</w:t>
            </w:r>
          </w:p>
        </w:tc>
      </w:tr>
      <w:tr w:rsidR="001147A4" w:rsidRPr="0062558C" w14:paraId="4D72F1AE" w14:textId="77777777" w:rsidTr="001147A4">
        <w:tc>
          <w:tcPr>
            <w:tcW w:w="648" w:type="dxa"/>
          </w:tcPr>
          <w:p w14:paraId="05DEDCC2"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1.11.</w:t>
            </w:r>
          </w:p>
        </w:tc>
        <w:tc>
          <w:tcPr>
            <w:tcW w:w="2633" w:type="dxa"/>
          </w:tcPr>
          <w:p w14:paraId="51C7AD4E" w14:textId="77777777" w:rsidR="001147A4" w:rsidRPr="0062558C" w:rsidRDefault="001147A4" w:rsidP="001147A4">
            <w:pPr>
              <w:jc w:val="both"/>
              <w:rPr>
                <w:rFonts w:ascii="Arial" w:hAnsi="Arial" w:cs="Arial"/>
                <w:sz w:val="24"/>
                <w:szCs w:val="24"/>
              </w:rPr>
            </w:pPr>
            <w:r w:rsidRPr="0062558C">
              <w:rPr>
                <w:rFonts w:ascii="Arial" w:hAnsi="Arial" w:cs="Arial"/>
                <w:sz w:val="24"/>
                <w:szCs w:val="24"/>
              </w:rPr>
              <w:t xml:space="preserve">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14:paraId="74507754" w14:textId="77777777" w:rsidR="001147A4" w:rsidRPr="0062558C" w:rsidRDefault="001147A4" w:rsidP="001147A4">
            <w:pPr>
              <w:spacing w:after="0" w:line="240" w:lineRule="auto"/>
              <w:rPr>
                <w:rFonts w:ascii="Arial" w:hAnsi="Arial" w:cs="Arial"/>
                <w:sz w:val="24"/>
                <w:szCs w:val="24"/>
              </w:rPr>
            </w:pPr>
          </w:p>
        </w:tc>
        <w:tc>
          <w:tcPr>
            <w:tcW w:w="1246" w:type="dxa"/>
          </w:tcPr>
          <w:p w14:paraId="4DFEC43B"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Процент</w:t>
            </w:r>
          </w:p>
        </w:tc>
        <w:tc>
          <w:tcPr>
            <w:tcW w:w="5876" w:type="dxa"/>
          </w:tcPr>
          <w:p w14:paraId="41BAE8DF"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Показатель отражает работу органов местного самоуправления, в части собираемости сре</w:t>
            </w:r>
            <w:proofErr w:type="gramStart"/>
            <w:r w:rsidRPr="0062558C">
              <w:rPr>
                <w:rFonts w:ascii="Arial" w:hAnsi="Arial" w:cs="Arial"/>
                <w:sz w:val="24"/>
                <w:szCs w:val="24"/>
              </w:rPr>
              <w:t>дств в б</w:t>
            </w:r>
            <w:proofErr w:type="gramEnd"/>
            <w:r w:rsidRPr="0062558C">
              <w:rPr>
                <w:rFonts w:ascii="Arial" w:hAnsi="Arial" w:cs="Arial"/>
                <w:sz w:val="24"/>
                <w:szCs w:val="24"/>
              </w:rPr>
              <w:t xml:space="preserve">юджет муниципального образования от распоряжения земельными участками, государственная собственность на которые не разграничена. </w:t>
            </w:r>
          </w:p>
          <w:p w14:paraId="3A8479E5"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При расчете учитываются следующие источники доходов:</w:t>
            </w:r>
          </w:p>
          <w:p w14:paraId="07451997"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p w14:paraId="00F36FB4"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доходы от продажи земельных участков, государственная собственность на которые не разграничена;</w:t>
            </w:r>
          </w:p>
          <w:p w14:paraId="16110890"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собственности.</w:t>
            </w:r>
          </w:p>
          <w:p w14:paraId="26822A52"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Расчет показателя осуществляется по следующей формуле:</w:t>
            </w:r>
          </w:p>
          <w:p w14:paraId="6A9E5EFF" w14:textId="77777777" w:rsidR="001147A4" w:rsidRPr="0062558C" w:rsidRDefault="001147A4" w:rsidP="001147A4">
            <w:pPr>
              <w:pStyle w:val="affa"/>
              <w:ind w:left="1560" w:firstLine="709"/>
              <w:jc w:val="both"/>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Дф</m:t>
                  </m:r>
                </m:num>
                <m:den>
                  <m:r>
                    <m:rPr>
                      <m:sty m:val="p"/>
                    </m:rPr>
                    <w:rPr>
                      <w:rFonts w:ascii="Cambria Math" w:hAnsi="Cambria Math" w:cs="Arial"/>
                      <w:sz w:val="24"/>
                      <w:szCs w:val="24"/>
                    </w:rPr>
                    <m:t>Дп</m:t>
                  </m:r>
                </m:den>
              </m:f>
              <m:r>
                <m:rPr>
                  <m:sty m:val="p"/>
                </m:rPr>
                <w:rPr>
                  <w:rFonts w:ascii="Cambria Math" w:hAnsi="Cambria Math" w:cs="Arial"/>
                  <w:sz w:val="24"/>
                  <w:szCs w:val="24"/>
                </w:rPr>
                <m:t>*100</m:t>
              </m:r>
            </m:oMath>
            <w:r w:rsidRPr="0062558C">
              <w:rPr>
                <w:rFonts w:ascii="Arial" w:hAnsi="Arial" w:cs="Arial"/>
                <w:sz w:val="24"/>
                <w:szCs w:val="24"/>
              </w:rPr>
              <w:t xml:space="preserve">, где </w:t>
            </w:r>
          </w:p>
          <w:p w14:paraId="58AF3E9B"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xml:space="preserve">Д – % исполнения показателя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14:paraId="560199EC" w14:textId="77777777" w:rsidR="001147A4" w:rsidRPr="0062558C" w:rsidRDefault="001147A4" w:rsidP="001147A4">
            <w:pPr>
              <w:pStyle w:val="affa"/>
              <w:ind w:firstLine="709"/>
              <w:jc w:val="both"/>
              <w:rPr>
                <w:rFonts w:ascii="Arial" w:hAnsi="Arial" w:cs="Arial"/>
                <w:sz w:val="24"/>
                <w:szCs w:val="24"/>
              </w:rPr>
            </w:pPr>
            <w:proofErr w:type="spellStart"/>
            <w:r w:rsidRPr="0062558C">
              <w:rPr>
                <w:rFonts w:ascii="Arial" w:hAnsi="Arial" w:cs="Arial"/>
                <w:sz w:val="24"/>
                <w:szCs w:val="24"/>
              </w:rPr>
              <w:t>Дп</w:t>
            </w:r>
            <w:proofErr w:type="spellEnd"/>
            <w:r w:rsidRPr="0062558C">
              <w:rPr>
                <w:rFonts w:ascii="Arial" w:hAnsi="Arial" w:cs="Arial"/>
                <w:sz w:val="24"/>
                <w:szCs w:val="24"/>
              </w:rPr>
              <w:t xml:space="preserve"> – прогнозный объем поступлений </w:t>
            </w:r>
            <w:r w:rsidRPr="0062558C">
              <w:rPr>
                <w:rFonts w:ascii="Arial" w:hAnsi="Arial" w:cs="Arial"/>
                <w:sz w:val="24"/>
                <w:szCs w:val="24"/>
              </w:rPr>
              <w:lastRenderedPageBreak/>
              <w:t>доходов в бюджет муниципального образования от распоряжения земельными участками, государственная собственность на которые не разграничена (согласно бюджету муниципального образования, утвержденному решением Совета депутатов муниципального образования на отчетный год).</w:t>
            </w:r>
          </w:p>
          <w:p w14:paraId="167AD5DE" w14:textId="77777777" w:rsidR="001147A4" w:rsidRPr="0062558C" w:rsidRDefault="001147A4" w:rsidP="001147A4">
            <w:pPr>
              <w:pStyle w:val="affa"/>
              <w:ind w:firstLine="709"/>
              <w:jc w:val="both"/>
              <w:rPr>
                <w:rFonts w:ascii="Arial" w:hAnsi="Arial" w:cs="Arial"/>
                <w:sz w:val="24"/>
                <w:szCs w:val="24"/>
              </w:rPr>
            </w:pPr>
            <w:proofErr w:type="spellStart"/>
            <w:r w:rsidRPr="0062558C">
              <w:rPr>
                <w:rFonts w:ascii="Arial" w:hAnsi="Arial" w:cs="Arial"/>
                <w:sz w:val="24"/>
                <w:szCs w:val="24"/>
              </w:rPr>
              <w:t>Дф</w:t>
            </w:r>
            <w:proofErr w:type="spellEnd"/>
            <w:r w:rsidRPr="0062558C">
              <w:rPr>
                <w:rFonts w:ascii="Arial" w:hAnsi="Arial" w:cs="Arial"/>
                <w:sz w:val="24"/>
                <w:szCs w:val="24"/>
              </w:rPr>
              <w:t xml:space="preserve"> – фактические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по состоянию на последнее число отчетного периода.</w:t>
            </w:r>
          </w:p>
          <w:p w14:paraId="016B650B" w14:textId="77777777" w:rsidR="001147A4" w:rsidRPr="0062558C" w:rsidRDefault="001147A4" w:rsidP="001147A4">
            <w:pPr>
              <w:ind w:firstLine="567"/>
              <w:jc w:val="both"/>
              <w:rPr>
                <w:rFonts w:ascii="Arial" w:hAnsi="Arial" w:cs="Arial"/>
                <w:sz w:val="24"/>
                <w:szCs w:val="24"/>
              </w:rPr>
            </w:pPr>
            <w:r w:rsidRPr="0062558C">
              <w:rPr>
                <w:rFonts w:ascii="Arial" w:hAnsi="Arial" w:cs="Arial"/>
                <w:sz w:val="24"/>
                <w:szCs w:val="24"/>
              </w:rPr>
              <w:t>Статистические источники – данные органов местного самоуправления, внесенные в Подсистему «Ведомственная отчетность ЦИОГВ, ГО Московской области» Государственной автоматизированной информационной системы «Управление», Министерство экономики и финансов Московской области.</w:t>
            </w:r>
          </w:p>
          <w:p w14:paraId="100FFDBD"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Плановое значение  – 100%.</w:t>
            </w:r>
          </w:p>
        </w:tc>
        <w:tc>
          <w:tcPr>
            <w:tcW w:w="2976" w:type="dxa"/>
          </w:tcPr>
          <w:p w14:paraId="5085EB9D"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 xml:space="preserve">Система ГАС «Управление», </w:t>
            </w:r>
            <w:r w:rsidRPr="0062558C">
              <w:rPr>
                <w:rFonts w:ascii="Arial" w:eastAsiaTheme="minorEastAsia" w:hAnsi="Arial" w:cs="Arial"/>
                <w:sz w:val="24"/>
                <w:szCs w:val="24"/>
              </w:rPr>
              <w:t>утвержденные бюджеты органов местного самоуправления Московской области</w:t>
            </w:r>
          </w:p>
        </w:tc>
        <w:tc>
          <w:tcPr>
            <w:tcW w:w="1849" w:type="dxa"/>
          </w:tcPr>
          <w:p w14:paraId="3CACD4F8"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Ежемесячно</w:t>
            </w:r>
          </w:p>
        </w:tc>
      </w:tr>
      <w:tr w:rsidR="001147A4" w:rsidRPr="0062558C" w14:paraId="1157D84A" w14:textId="77777777" w:rsidTr="001147A4">
        <w:tc>
          <w:tcPr>
            <w:tcW w:w="648" w:type="dxa"/>
          </w:tcPr>
          <w:p w14:paraId="4DAE73E8"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1.12.</w:t>
            </w:r>
          </w:p>
        </w:tc>
        <w:tc>
          <w:tcPr>
            <w:tcW w:w="2633" w:type="dxa"/>
          </w:tcPr>
          <w:p w14:paraId="38A16100"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Сумма поступлений от приватизации недвижимого имущества</w:t>
            </w:r>
          </w:p>
        </w:tc>
        <w:tc>
          <w:tcPr>
            <w:tcW w:w="1246" w:type="dxa"/>
          </w:tcPr>
          <w:p w14:paraId="22130F0C"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bCs/>
                <w:sz w:val="24"/>
                <w:szCs w:val="24"/>
              </w:rPr>
              <w:t>Тысяча рублей</w:t>
            </w:r>
          </w:p>
        </w:tc>
        <w:tc>
          <w:tcPr>
            <w:tcW w:w="5876" w:type="dxa"/>
          </w:tcPr>
          <w:p w14:paraId="5035153A" w14:textId="77777777" w:rsidR="001147A4" w:rsidRPr="0062558C" w:rsidRDefault="001147A4" w:rsidP="001147A4">
            <w:pPr>
              <w:contextualSpacing/>
              <w:jc w:val="both"/>
              <w:rPr>
                <w:rFonts w:ascii="Arial" w:hAnsi="Arial" w:cs="Arial"/>
                <w:sz w:val="24"/>
                <w:szCs w:val="24"/>
              </w:rPr>
            </w:pPr>
            <w:r w:rsidRPr="0062558C">
              <w:rPr>
                <w:rFonts w:ascii="Arial" w:hAnsi="Arial" w:cs="Arial"/>
                <w:sz w:val="24"/>
                <w:szCs w:val="24"/>
              </w:rPr>
              <w:t xml:space="preserve">Планируемое значение показателя рассчитывается по формуле: </w:t>
            </w:r>
          </w:p>
          <w:p w14:paraId="1F7C320E" w14:textId="77777777" w:rsidR="001147A4" w:rsidRPr="0062558C" w:rsidRDefault="001147A4" w:rsidP="001147A4">
            <w:pPr>
              <w:contextualSpacing/>
              <w:jc w:val="both"/>
              <w:rPr>
                <w:rFonts w:ascii="Arial" w:hAnsi="Arial" w:cs="Arial"/>
                <w:b/>
                <w:sz w:val="24"/>
                <w:szCs w:val="24"/>
              </w:rPr>
            </w:pPr>
            <w:proofErr w:type="spellStart"/>
            <w:r w:rsidRPr="0062558C">
              <w:rPr>
                <w:rFonts w:ascii="Arial" w:hAnsi="Arial" w:cs="Arial"/>
                <w:b/>
                <w:sz w:val="24"/>
                <w:szCs w:val="24"/>
              </w:rPr>
              <w:t>Дрим</w:t>
            </w:r>
            <w:proofErr w:type="spellEnd"/>
            <w:r w:rsidRPr="0062558C">
              <w:rPr>
                <w:rFonts w:ascii="Arial" w:hAnsi="Arial" w:cs="Arial"/>
                <w:b/>
                <w:sz w:val="24"/>
                <w:szCs w:val="24"/>
              </w:rPr>
              <w:t xml:space="preserve"> = </w:t>
            </w:r>
            <w:proofErr w:type="spellStart"/>
            <w:r w:rsidRPr="0062558C">
              <w:rPr>
                <w:rFonts w:ascii="Arial" w:hAnsi="Arial" w:cs="Arial"/>
                <w:b/>
                <w:sz w:val="24"/>
                <w:szCs w:val="24"/>
              </w:rPr>
              <w:t>Дп</w:t>
            </w:r>
            <w:proofErr w:type="spellEnd"/>
            <w:r w:rsidRPr="0062558C">
              <w:rPr>
                <w:rFonts w:ascii="Arial" w:hAnsi="Arial" w:cs="Arial"/>
                <w:b/>
                <w:sz w:val="24"/>
                <w:szCs w:val="24"/>
              </w:rPr>
              <w:t xml:space="preserve"> + </w:t>
            </w:r>
            <w:proofErr w:type="spellStart"/>
            <w:r w:rsidRPr="0062558C">
              <w:rPr>
                <w:rFonts w:ascii="Arial" w:hAnsi="Arial" w:cs="Arial"/>
                <w:b/>
                <w:sz w:val="24"/>
                <w:szCs w:val="24"/>
              </w:rPr>
              <w:t>Дрп</w:t>
            </w:r>
            <w:proofErr w:type="spellEnd"/>
            <w:r w:rsidRPr="0062558C">
              <w:rPr>
                <w:rFonts w:ascii="Arial" w:hAnsi="Arial" w:cs="Arial"/>
                <w:b/>
                <w:sz w:val="24"/>
                <w:szCs w:val="24"/>
              </w:rPr>
              <w:t xml:space="preserve"> </w:t>
            </w:r>
          </w:p>
          <w:p w14:paraId="7A9910B5" w14:textId="77777777" w:rsidR="001147A4" w:rsidRPr="0062558C" w:rsidRDefault="001147A4" w:rsidP="001147A4">
            <w:pPr>
              <w:contextualSpacing/>
              <w:jc w:val="both"/>
              <w:rPr>
                <w:rFonts w:ascii="Arial" w:hAnsi="Arial" w:cs="Arial"/>
                <w:sz w:val="24"/>
                <w:szCs w:val="24"/>
              </w:rPr>
            </w:pPr>
            <w:r w:rsidRPr="0062558C">
              <w:rPr>
                <w:rFonts w:ascii="Arial" w:hAnsi="Arial" w:cs="Arial"/>
                <w:sz w:val="24"/>
                <w:szCs w:val="24"/>
              </w:rPr>
              <w:t xml:space="preserve">где, </w:t>
            </w:r>
          </w:p>
          <w:p w14:paraId="5D22F6D9" w14:textId="77777777" w:rsidR="001147A4" w:rsidRPr="0062558C" w:rsidRDefault="001147A4" w:rsidP="001147A4">
            <w:pPr>
              <w:contextualSpacing/>
              <w:jc w:val="both"/>
              <w:rPr>
                <w:rFonts w:ascii="Arial" w:hAnsi="Arial" w:cs="Arial"/>
                <w:sz w:val="24"/>
                <w:szCs w:val="24"/>
              </w:rPr>
            </w:pPr>
            <w:proofErr w:type="spellStart"/>
            <w:r w:rsidRPr="0062558C">
              <w:rPr>
                <w:rFonts w:ascii="Arial" w:hAnsi="Arial" w:cs="Arial"/>
                <w:b/>
                <w:sz w:val="24"/>
                <w:szCs w:val="24"/>
              </w:rPr>
              <w:t>Дрим</w:t>
            </w:r>
            <w:proofErr w:type="spellEnd"/>
            <w:r w:rsidRPr="0062558C">
              <w:rPr>
                <w:rFonts w:ascii="Arial" w:hAnsi="Arial" w:cs="Arial"/>
                <w:sz w:val="24"/>
                <w:szCs w:val="24"/>
              </w:rPr>
              <w:t xml:space="preserve"> – доход от реализации имущества;</w:t>
            </w:r>
          </w:p>
          <w:p w14:paraId="2164CFDB" w14:textId="77777777" w:rsidR="001147A4" w:rsidRPr="0062558C" w:rsidRDefault="001147A4" w:rsidP="001147A4">
            <w:pPr>
              <w:contextualSpacing/>
              <w:jc w:val="both"/>
              <w:rPr>
                <w:rFonts w:ascii="Arial" w:hAnsi="Arial" w:cs="Arial"/>
                <w:sz w:val="24"/>
                <w:szCs w:val="24"/>
              </w:rPr>
            </w:pPr>
            <w:proofErr w:type="spellStart"/>
            <w:r w:rsidRPr="0062558C">
              <w:rPr>
                <w:rFonts w:ascii="Arial" w:hAnsi="Arial" w:cs="Arial"/>
                <w:b/>
                <w:sz w:val="24"/>
                <w:szCs w:val="24"/>
              </w:rPr>
              <w:t>Дп</w:t>
            </w:r>
            <w:proofErr w:type="spellEnd"/>
            <w:r w:rsidRPr="0062558C">
              <w:rPr>
                <w:rFonts w:ascii="Arial" w:hAnsi="Arial" w:cs="Arial"/>
                <w:b/>
                <w:sz w:val="24"/>
                <w:szCs w:val="24"/>
              </w:rPr>
              <w:t xml:space="preserve"> </w:t>
            </w:r>
            <w:r w:rsidRPr="0062558C">
              <w:rPr>
                <w:rFonts w:ascii="Arial" w:hAnsi="Arial" w:cs="Arial"/>
                <w:sz w:val="24"/>
                <w:szCs w:val="24"/>
              </w:rPr>
              <w:t xml:space="preserve">– доход от реализации имущества </w:t>
            </w:r>
            <w:proofErr w:type="gramStart"/>
            <w:r w:rsidRPr="0062558C">
              <w:rPr>
                <w:rFonts w:ascii="Arial" w:hAnsi="Arial" w:cs="Arial"/>
                <w:sz w:val="24"/>
                <w:szCs w:val="24"/>
              </w:rPr>
              <w:t>согласно</w:t>
            </w:r>
            <w:proofErr w:type="gramEnd"/>
            <w:r w:rsidRPr="0062558C">
              <w:rPr>
                <w:rFonts w:ascii="Arial" w:hAnsi="Arial" w:cs="Arial"/>
                <w:sz w:val="24"/>
                <w:szCs w:val="24"/>
              </w:rPr>
              <w:t xml:space="preserve"> прогнозного плана приватизации;</w:t>
            </w:r>
          </w:p>
          <w:p w14:paraId="3386C30D" w14:textId="77777777" w:rsidR="001147A4" w:rsidRPr="0062558C" w:rsidRDefault="001147A4" w:rsidP="001147A4">
            <w:pPr>
              <w:contextualSpacing/>
              <w:jc w:val="both"/>
              <w:rPr>
                <w:rFonts w:ascii="Arial" w:hAnsi="Arial" w:cs="Arial"/>
                <w:sz w:val="24"/>
                <w:szCs w:val="24"/>
              </w:rPr>
            </w:pPr>
            <w:proofErr w:type="spellStart"/>
            <w:r w:rsidRPr="0062558C">
              <w:rPr>
                <w:rFonts w:ascii="Arial" w:hAnsi="Arial" w:cs="Arial"/>
                <w:b/>
                <w:sz w:val="24"/>
                <w:szCs w:val="24"/>
              </w:rPr>
              <w:t>Дрп</w:t>
            </w:r>
            <w:proofErr w:type="spellEnd"/>
            <w:r w:rsidRPr="0062558C">
              <w:rPr>
                <w:rFonts w:ascii="Arial" w:hAnsi="Arial" w:cs="Arial"/>
                <w:sz w:val="24"/>
                <w:szCs w:val="24"/>
              </w:rPr>
              <w:t xml:space="preserve"> – доход от реализации имущества арендуемого субъектами МСП (малого и среднего предпринимательства).</w:t>
            </w:r>
          </w:p>
          <w:p w14:paraId="53F58FEE"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lastRenderedPageBreak/>
              <w:t xml:space="preserve">Утверждается в соответствии с нормативно-правовыми актами о бюджете городского округа Люберцы на соответствующий финансовый год. </w:t>
            </w:r>
            <w:proofErr w:type="gramStart"/>
            <w:r w:rsidRPr="0062558C">
              <w:rPr>
                <w:rFonts w:ascii="Arial" w:hAnsi="Arial" w:cs="Arial"/>
                <w:sz w:val="24"/>
                <w:szCs w:val="24"/>
              </w:rPr>
              <w:t>Фактическое значение показателя рассчитывается исходя из фактического поступления доходов от реализации иного имущества, находящегося в собственности городского округа Люберцы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в консолидированный бюджет городского округа Люберцы на отчетную дату нарастающим итогом с начала года.</w:t>
            </w:r>
            <w:proofErr w:type="gramEnd"/>
          </w:p>
        </w:tc>
        <w:tc>
          <w:tcPr>
            <w:tcW w:w="2976" w:type="dxa"/>
          </w:tcPr>
          <w:p w14:paraId="0E9F7EDF" w14:textId="77777777" w:rsidR="001147A4" w:rsidRPr="0062558C" w:rsidRDefault="001147A4" w:rsidP="001147A4">
            <w:pPr>
              <w:spacing w:after="0" w:line="240" w:lineRule="auto"/>
              <w:jc w:val="center"/>
              <w:rPr>
                <w:rFonts w:ascii="Arial" w:hAnsi="Arial" w:cs="Arial"/>
                <w:sz w:val="24"/>
                <w:szCs w:val="24"/>
              </w:rPr>
            </w:pPr>
            <w:r w:rsidRPr="0062558C">
              <w:rPr>
                <w:rFonts w:ascii="Arial" w:eastAsiaTheme="minorEastAsia" w:hAnsi="Arial" w:cs="Arial"/>
                <w:sz w:val="24"/>
                <w:szCs w:val="24"/>
              </w:rPr>
              <w:lastRenderedPageBreak/>
              <w:t>Отчёт финансового управления администрации городского округа Люберцы о сумме поступлений от  приватизации недвижимого имущества</w:t>
            </w:r>
          </w:p>
        </w:tc>
        <w:tc>
          <w:tcPr>
            <w:tcW w:w="1849" w:type="dxa"/>
          </w:tcPr>
          <w:p w14:paraId="17D2E996"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Ежеквартально, ежегодно</w:t>
            </w:r>
          </w:p>
        </w:tc>
      </w:tr>
      <w:tr w:rsidR="001147A4" w:rsidRPr="0062558C" w14:paraId="6597F94A" w14:textId="77777777" w:rsidTr="001147A4">
        <w:tc>
          <w:tcPr>
            <w:tcW w:w="648" w:type="dxa"/>
          </w:tcPr>
          <w:p w14:paraId="72115C95"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1.13.</w:t>
            </w:r>
          </w:p>
        </w:tc>
        <w:tc>
          <w:tcPr>
            <w:tcW w:w="2633" w:type="dxa"/>
          </w:tcPr>
          <w:p w14:paraId="1F19A7D5"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Исполнение обязательств собственника по плате за содержание и  коммунальные услуги свободных жилых и  нежилых помещений, находящихся в казне городского округа Люберцы</w:t>
            </w:r>
          </w:p>
        </w:tc>
        <w:tc>
          <w:tcPr>
            <w:tcW w:w="1246" w:type="dxa"/>
          </w:tcPr>
          <w:p w14:paraId="364858D7"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Процент</w:t>
            </w:r>
          </w:p>
        </w:tc>
        <w:tc>
          <w:tcPr>
            <w:tcW w:w="5876" w:type="dxa"/>
          </w:tcPr>
          <w:p w14:paraId="10850E5E"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 xml:space="preserve">Показатель отражает эффективность работы органов местного самоуправления, по исполнению обязательств в части касающейся отплаты за содержание и  коммунальные услуги свободных жилых и нежилых помещений, находящихся в казне городского округа Люберцы. Данный показатель рассчитывается из  произведения площади свободных жилых и нежилых помещений на  утвержденную Постановлением администрации городского округа Люберцы Московской области от 10.09.2019 №3352-ПА тарифную ставку. </w:t>
            </w:r>
          </w:p>
        </w:tc>
        <w:tc>
          <w:tcPr>
            <w:tcW w:w="2976" w:type="dxa"/>
          </w:tcPr>
          <w:p w14:paraId="5B84F2F4"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 xml:space="preserve">Отчет комитета по управлению имуществом </w:t>
            </w:r>
            <w:r w:rsidRPr="0062558C">
              <w:rPr>
                <w:rFonts w:ascii="Arial" w:eastAsiaTheme="minorEastAsia" w:hAnsi="Arial" w:cs="Arial"/>
                <w:sz w:val="24"/>
                <w:szCs w:val="24"/>
              </w:rPr>
              <w:t>администрации городского округа Люберцы</w:t>
            </w:r>
            <w:r w:rsidRPr="0062558C">
              <w:rPr>
                <w:rFonts w:ascii="Arial" w:hAnsi="Arial" w:cs="Arial"/>
                <w:sz w:val="24"/>
                <w:szCs w:val="24"/>
              </w:rPr>
              <w:t xml:space="preserve"> об исполнении обязательств собственника по плате за содержание и коммунальные услуги свободных жилых и нежилых помещений</w:t>
            </w:r>
          </w:p>
        </w:tc>
        <w:tc>
          <w:tcPr>
            <w:tcW w:w="1849" w:type="dxa"/>
          </w:tcPr>
          <w:p w14:paraId="16696D6F"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Ежеквартально, ежегодно</w:t>
            </w:r>
          </w:p>
        </w:tc>
      </w:tr>
      <w:tr w:rsidR="001147A4" w:rsidRPr="0062558C" w14:paraId="2F2A76EB" w14:textId="77777777" w:rsidTr="001147A4">
        <w:tc>
          <w:tcPr>
            <w:tcW w:w="648" w:type="dxa"/>
          </w:tcPr>
          <w:p w14:paraId="12436E0B"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1.14.</w:t>
            </w:r>
          </w:p>
        </w:tc>
        <w:tc>
          <w:tcPr>
            <w:tcW w:w="2633" w:type="dxa"/>
          </w:tcPr>
          <w:p w14:paraId="3FE14D86"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 xml:space="preserve">Участие </w:t>
            </w:r>
            <w:proofErr w:type="gramStart"/>
            <w:r w:rsidRPr="0062558C">
              <w:rPr>
                <w:rFonts w:ascii="Arial" w:hAnsi="Arial" w:cs="Arial"/>
                <w:sz w:val="24"/>
                <w:szCs w:val="24"/>
              </w:rPr>
              <w:t xml:space="preserve">в расходах на содержание общего имущества в многоквартирном доме соразмерного </w:t>
            </w:r>
            <w:r w:rsidRPr="0062558C">
              <w:rPr>
                <w:rFonts w:ascii="Arial" w:hAnsi="Arial" w:cs="Arial"/>
                <w:sz w:val="24"/>
                <w:szCs w:val="24"/>
              </w:rPr>
              <w:lastRenderedPageBreak/>
              <w:t>своей доле в праве общей собственности на это имущество</w:t>
            </w:r>
            <w:proofErr w:type="gramEnd"/>
          </w:p>
        </w:tc>
        <w:tc>
          <w:tcPr>
            <w:tcW w:w="1246" w:type="dxa"/>
          </w:tcPr>
          <w:p w14:paraId="4167E9FE"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Процент</w:t>
            </w:r>
          </w:p>
        </w:tc>
        <w:tc>
          <w:tcPr>
            <w:tcW w:w="5876" w:type="dxa"/>
          </w:tcPr>
          <w:p w14:paraId="4A8886B8"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 xml:space="preserve">Показатель отражает эффективность работы органов местного самоуправления, по участию в расходах на содержание общего имущества в многоквартирном доме соразмерно своей доле в праве общей собственности на это имущество. </w:t>
            </w:r>
          </w:p>
          <w:p w14:paraId="72A52BB0"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lastRenderedPageBreak/>
              <w:t>Данный показатель рассчитывается из произведения доли муниципального имущества на расчетные характеристики УК.</w:t>
            </w:r>
          </w:p>
        </w:tc>
        <w:tc>
          <w:tcPr>
            <w:tcW w:w="2976" w:type="dxa"/>
          </w:tcPr>
          <w:p w14:paraId="4589FFE4"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 xml:space="preserve">Отчет комитета </w:t>
            </w:r>
            <w:proofErr w:type="gramStart"/>
            <w:r w:rsidRPr="0062558C">
              <w:rPr>
                <w:rFonts w:ascii="Arial" w:hAnsi="Arial" w:cs="Arial"/>
                <w:sz w:val="24"/>
                <w:szCs w:val="24"/>
              </w:rPr>
              <w:t xml:space="preserve">по управлению имуществом </w:t>
            </w:r>
            <w:r w:rsidRPr="0062558C">
              <w:rPr>
                <w:rFonts w:ascii="Arial" w:eastAsiaTheme="minorEastAsia" w:hAnsi="Arial" w:cs="Arial"/>
                <w:sz w:val="24"/>
                <w:szCs w:val="24"/>
              </w:rPr>
              <w:t xml:space="preserve">администрации городского округа </w:t>
            </w:r>
            <w:r w:rsidRPr="0062558C">
              <w:rPr>
                <w:rFonts w:ascii="Arial" w:eastAsiaTheme="minorEastAsia" w:hAnsi="Arial" w:cs="Arial"/>
                <w:sz w:val="24"/>
                <w:szCs w:val="24"/>
              </w:rPr>
              <w:lastRenderedPageBreak/>
              <w:t>Люберцы</w:t>
            </w:r>
            <w:r w:rsidRPr="0062558C">
              <w:rPr>
                <w:rFonts w:ascii="Arial" w:hAnsi="Arial" w:cs="Arial"/>
                <w:sz w:val="24"/>
                <w:szCs w:val="24"/>
              </w:rPr>
              <w:t xml:space="preserve"> об участии в расходах на содержание общего имущества в многоквартирном доме</w:t>
            </w:r>
            <w:proofErr w:type="gramEnd"/>
            <w:r w:rsidRPr="0062558C">
              <w:rPr>
                <w:rFonts w:ascii="Arial" w:hAnsi="Arial" w:cs="Arial"/>
                <w:sz w:val="24"/>
                <w:szCs w:val="24"/>
              </w:rPr>
              <w:t xml:space="preserve"> соразмерного своей доле в праве общей собственности на  это имущество</w:t>
            </w:r>
          </w:p>
        </w:tc>
        <w:tc>
          <w:tcPr>
            <w:tcW w:w="1849" w:type="dxa"/>
          </w:tcPr>
          <w:p w14:paraId="5A2A9888"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Ежеквартально, ежегодно</w:t>
            </w:r>
          </w:p>
        </w:tc>
      </w:tr>
      <w:tr w:rsidR="001147A4" w:rsidRPr="0062558C" w14:paraId="314D25BC" w14:textId="77777777" w:rsidTr="001147A4">
        <w:tc>
          <w:tcPr>
            <w:tcW w:w="648" w:type="dxa"/>
          </w:tcPr>
          <w:p w14:paraId="0B20E33A"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1.15.</w:t>
            </w:r>
          </w:p>
        </w:tc>
        <w:tc>
          <w:tcPr>
            <w:tcW w:w="2633" w:type="dxa"/>
          </w:tcPr>
          <w:p w14:paraId="07B9D0FC"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Организация проведения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w:t>
            </w:r>
          </w:p>
        </w:tc>
        <w:tc>
          <w:tcPr>
            <w:tcW w:w="1246" w:type="dxa"/>
          </w:tcPr>
          <w:p w14:paraId="7E930DC3" w14:textId="77777777" w:rsidR="001147A4" w:rsidRPr="0062558C" w:rsidRDefault="001147A4" w:rsidP="001147A4">
            <w:pPr>
              <w:spacing w:after="0" w:line="240" w:lineRule="auto"/>
              <w:jc w:val="center"/>
              <w:rPr>
                <w:rFonts w:ascii="Arial" w:hAnsi="Arial" w:cs="Arial"/>
                <w:bCs/>
                <w:sz w:val="24"/>
                <w:szCs w:val="24"/>
              </w:rPr>
            </w:pPr>
            <w:r w:rsidRPr="0062558C">
              <w:rPr>
                <w:rFonts w:ascii="Arial" w:hAnsi="Arial" w:cs="Arial"/>
                <w:bCs/>
                <w:sz w:val="24"/>
                <w:szCs w:val="24"/>
              </w:rPr>
              <w:t>Тысяча рублей</w:t>
            </w:r>
          </w:p>
          <w:p w14:paraId="6A83F736" w14:textId="77777777" w:rsidR="001147A4" w:rsidRPr="0062558C" w:rsidRDefault="001147A4" w:rsidP="001147A4">
            <w:pPr>
              <w:rPr>
                <w:rFonts w:ascii="Arial" w:hAnsi="Arial" w:cs="Arial"/>
                <w:sz w:val="24"/>
                <w:szCs w:val="24"/>
              </w:rPr>
            </w:pPr>
          </w:p>
          <w:p w14:paraId="63AFB8BE"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ab/>
            </w:r>
          </w:p>
        </w:tc>
        <w:tc>
          <w:tcPr>
            <w:tcW w:w="5876" w:type="dxa"/>
          </w:tcPr>
          <w:p w14:paraId="674F40F7"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bCs/>
                <w:sz w:val="24"/>
                <w:szCs w:val="24"/>
              </w:rPr>
              <w:t xml:space="preserve">Показатель отражает эффективность работы органов местного самоуправления по организации проведения торгов по продаже и предоставления в аренду земельных участков в рамках полномочий городского округа Люберцы, а так же продажа участков без торгов собственникам объектов недвижимого имущества. Фактическое значение показателя рассчитывается исходя из фактического поступления доходов по результатам проведенных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w:t>
            </w:r>
            <w:proofErr w:type="gramStart"/>
            <w:r w:rsidRPr="0062558C">
              <w:rPr>
                <w:rFonts w:ascii="Arial" w:hAnsi="Arial" w:cs="Arial"/>
                <w:bCs/>
                <w:sz w:val="24"/>
                <w:szCs w:val="24"/>
              </w:rPr>
              <w:t>имущества</w:t>
            </w:r>
            <w:proofErr w:type="gramEnd"/>
            <w:r w:rsidRPr="0062558C">
              <w:rPr>
                <w:rFonts w:ascii="Arial" w:hAnsi="Arial" w:cs="Arial"/>
                <w:bCs/>
                <w:sz w:val="24"/>
                <w:szCs w:val="24"/>
              </w:rPr>
              <w:t xml:space="preserve"> на отчетную дату нарастающим итогом с начала года</w:t>
            </w:r>
          </w:p>
        </w:tc>
        <w:tc>
          <w:tcPr>
            <w:tcW w:w="2976" w:type="dxa"/>
          </w:tcPr>
          <w:p w14:paraId="667C2BCE"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 xml:space="preserve">Отчет комитета по  управлению имуществом </w:t>
            </w:r>
            <w:r w:rsidRPr="0062558C">
              <w:rPr>
                <w:rFonts w:ascii="Arial" w:eastAsiaTheme="minorEastAsia" w:hAnsi="Arial" w:cs="Arial"/>
                <w:sz w:val="24"/>
                <w:szCs w:val="24"/>
              </w:rPr>
              <w:t xml:space="preserve">администрации городского округа Люберцы </w:t>
            </w:r>
            <w:r w:rsidRPr="0062558C">
              <w:rPr>
                <w:rFonts w:ascii="Arial" w:hAnsi="Arial" w:cs="Arial"/>
                <w:sz w:val="24"/>
                <w:szCs w:val="24"/>
              </w:rPr>
              <w:t>об организации проведения торгов по продаже и  предоставлению в аренду земельных участков в рамках полномочий</w:t>
            </w:r>
          </w:p>
        </w:tc>
        <w:tc>
          <w:tcPr>
            <w:tcW w:w="1849" w:type="dxa"/>
          </w:tcPr>
          <w:p w14:paraId="44A96324"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Ежеквартально, ежегодно</w:t>
            </w:r>
          </w:p>
        </w:tc>
      </w:tr>
      <w:tr w:rsidR="001147A4" w:rsidRPr="0062558C" w14:paraId="33CB0558" w14:textId="77777777" w:rsidTr="001147A4">
        <w:tc>
          <w:tcPr>
            <w:tcW w:w="648" w:type="dxa"/>
          </w:tcPr>
          <w:p w14:paraId="77AD65F9"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1.16.</w:t>
            </w:r>
          </w:p>
        </w:tc>
        <w:tc>
          <w:tcPr>
            <w:tcW w:w="2633" w:type="dxa"/>
          </w:tcPr>
          <w:p w14:paraId="522E0900"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bCs/>
                <w:spacing w:val="-3"/>
                <w:sz w:val="24"/>
                <w:szCs w:val="24"/>
              </w:rPr>
              <w:t>Предоставление земельных участков многодетным семьям</w:t>
            </w:r>
          </w:p>
        </w:tc>
        <w:tc>
          <w:tcPr>
            <w:tcW w:w="1246" w:type="dxa"/>
          </w:tcPr>
          <w:p w14:paraId="4B1C3578"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Процент</w:t>
            </w:r>
          </w:p>
        </w:tc>
        <w:tc>
          <w:tcPr>
            <w:tcW w:w="5876" w:type="dxa"/>
          </w:tcPr>
          <w:p w14:paraId="143C08B9" w14:textId="77777777" w:rsidR="001147A4" w:rsidRPr="0062558C" w:rsidRDefault="001147A4" w:rsidP="001147A4">
            <w:pPr>
              <w:spacing w:after="0" w:line="240" w:lineRule="auto"/>
              <w:ind w:firstLine="709"/>
              <w:jc w:val="both"/>
              <w:rPr>
                <w:rFonts w:ascii="Arial" w:hAnsi="Arial" w:cs="Arial"/>
                <w:sz w:val="24"/>
                <w:szCs w:val="24"/>
              </w:rPr>
            </w:pPr>
            <w:r w:rsidRPr="0062558C">
              <w:rPr>
                <w:rFonts w:ascii="Arial" w:hAnsi="Arial" w:cs="Arial"/>
                <w:sz w:val="24"/>
                <w:szCs w:val="24"/>
              </w:rPr>
              <w:t>Показатель отражает работу органов местного самоуправления, проводимую в рамках реализации Закона Московской области от 01.06.2011 № 73/2011-03 «О бесплатном предоставлении земельных участков многодетным семьям в Московской области» (далее - Закон).</w:t>
            </w:r>
          </w:p>
          <w:p w14:paraId="5E2769A9" w14:textId="77777777" w:rsidR="001147A4" w:rsidRPr="0062558C" w:rsidRDefault="001147A4" w:rsidP="001147A4">
            <w:pPr>
              <w:spacing w:after="0" w:line="240" w:lineRule="auto"/>
              <w:ind w:firstLine="709"/>
              <w:jc w:val="both"/>
              <w:rPr>
                <w:rFonts w:ascii="Arial" w:hAnsi="Arial" w:cs="Arial"/>
                <w:sz w:val="24"/>
                <w:szCs w:val="24"/>
              </w:rPr>
            </w:pPr>
            <w:r w:rsidRPr="0062558C">
              <w:rPr>
                <w:rFonts w:ascii="Arial" w:hAnsi="Arial" w:cs="Arial"/>
                <w:sz w:val="24"/>
                <w:szCs w:val="24"/>
              </w:rPr>
              <w:t xml:space="preserve">Органы местного самоуправления должны проводить системную работу по предоставлению </w:t>
            </w:r>
            <w:r w:rsidRPr="0062558C">
              <w:rPr>
                <w:rFonts w:ascii="Arial" w:hAnsi="Arial" w:cs="Arial"/>
                <w:sz w:val="24"/>
                <w:szCs w:val="24"/>
              </w:rPr>
              <w:lastRenderedPageBreak/>
              <w:t>земельных участков многодетным семьям, состоящим на учете многодетных семей, признанных нуждающимися в обеспечении земельными участками. Основной целью показателя является 100% предоставление земель такой льготной категории граждан как многодетные семьи.</w:t>
            </w:r>
          </w:p>
          <w:p w14:paraId="290D6B09" w14:textId="77777777" w:rsidR="001147A4" w:rsidRPr="0062558C" w:rsidRDefault="001147A4" w:rsidP="001147A4">
            <w:pPr>
              <w:spacing w:after="0" w:line="240" w:lineRule="auto"/>
              <w:ind w:firstLine="709"/>
              <w:jc w:val="both"/>
              <w:rPr>
                <w:rFonts w:ascii="Arial" w:hAnsi="Arial" w:cs="Arial"/>
                <w:sz w:val="24"/>
                <w:szCs w:val="24"/>
              </w:rPr>
            </w:pPr>
            <w:r w:rsidRPr="0062558C">
              <w:rPr>
                <w:rFonts w:ascii="Arial" w:hAnsi="Arial" w:cs="Arial"/>
                <w:sz w:val="24"/>
                <w:szCs w:val="24"/>
              </w:rPr>
              <w:t>Показатель рассчитывается по следующей формуле:</w:t>
            </w:r>
          </w:p>
          <w:p w14:paraId="02D00EAA" w14:textId="77777777" w:rsidR="001147A4" w:rsidRPr="0062558C" w:rsidRDefault="001147A4" w:rsidP="001147A4">
            <w:pPr>
              <w:shd w:val="clear" w:color="auto" w:fill="FFFFFF"/>
              <w:tabs>
                <w:tab w:val="left" w:pos="2410"/>
              </w:tabs>
              <w:spacing w:after="0" w:line="240" w:lineRule="auto"/>
              <w:ind w:left="710"/>
              <w:jc w:val="center"/>
              <w:rPr>
                <w:rFonts w:ascii="Arial" w:eastAsia="Times New Roman" w:hAnsi="Arial" w:cs="Arial"/>
                <w:sz w:val="24"/>
                <w:szCs w:val="24"/>
              </w:rPr>
            </w:pPr>
            <m:oMath>
              <m:r>
                <m:rPr>
                  <m:sty m:val="p"/>
                </m:rPr>
                <w:rPr>
                  <w:rFonts w:ascii="Cambria Math" w:hAnsi="Cambria Math" w:cs="Arial"/>
                  <w:sz w:val="24"/>
                  <w:szCs w:val="24"/>
                </w:rPr>
                <m:t>МС=</m:t>
              </m:r>
              <m:f>
                <m:fPr>
                  <m:ctrlPr>
                    <w:rPr>
                      <w:rFonts w:ascii="Cambria Math" w:hAnsi="Cambria Math" w:cs="Arial"/>
                      <w:sz w:val="24"/>
                      <w:szCs w:val="24"/>
                    </w:rPr>
                  </m:ctrlPr>
                </m:fPr>
                <m:num>
                  <m:r>
                    <m:rPr>
                      <m:sty m:val="p"/>
                    </m:rPr>
                    <w:rPr>
                      <w:rFonts w:ascii="Cambria Math" w:hAnsi="Cambria Math" w:cs="Arial"/>
                      <w:sz w:val="24"/>
                      <w:szCs w:val="24"/>
                    </w:rPr>
                    <m:t>Кпр</m:t>
                  </m:r>
                </m:num>
                <m:den>
                  <m:r>
                    <w:rPr>
                      <w:rFonts w:ascii="Cambria Math" w:hAnsi="Cambria Math" w:cs="Arial"/>
                      <w:sz w:val="24"/>
                      <w:szCs w:val="24"/>
                    </w:rPr>
                    <m:t>Кс</m:t>
                  </m:r>
                </m:den>
              </m:f>
              <m:r>
                <m:rPr>
                  <m:sty m:val="p"/>
                </m:rPr>
                <w:rPr>
                  <w:rFonts w:ascii="Cambria Math" w:hAnsi="Cambria Math" w:cs="Arial"/>
                  <w:sz w:val="24"/>
                  <w:szCs w:val="24"/>
                </w:rPr>
                <m:t>*100</m:t>
              </m:r>
            </m:oMath>
            <w:r w:rsidRPr="0062558C">
              <w:rPr>
                <w:rFonts w:ascii="Arial" w:eastAsia="Times New Roman" w:hAnsi="Arial" w:cs="Arial"/>
                <w:sz w:val="24"/>
                <w:szCs w:val="24"/>
              </w:rPr>
              <w:t>, где</w:t>
            </w:r>
          </w:p>
          <w:p w14:paraId="02CF53CC" w14:textId="77777777" w:rsidR="001147A4" w:rsidRPr="0062558C" w:rsidRDefault="001147A4" w:rsidP="001147A4">
            <w:pPr>
              <w:spacing w:after="0" w:line="240" w:lineRule="auto"/>
              <w:ind w:firstLine="709"/>
              <w:jc w:val="both"/>
              <w:rPr>
                <w:rFonts w:ascii="Arial" w:hAnsi="Arial" w:cs="Arial"/>
                <w:sz w:val="24"/>
                <w:szCs w:val="24"/>
              </w:rPr>
            </w:pPr>
            <w:r w:rsidRPr="0062558C">
              <w:rPr>
                <w:rFonts w:ascii="Arial" w:hAnsi="Arial" w:cs="Arial"/>
                <w:sz w:val="24"/>
                <w:szCs w:val="24"/>
              </w:rPr>
              <w:t>МС – % исполнения показателя «Предоставление земельных участков многодетным семьям».</w:t>
            </w:r>
          </w:p>
          <w:p w14:paraId="66CE69E3" w14:textId="77777777" w:rsidR="001147A4" w:rsidRPr="0062558C" w:rsidRDefault="001147A4" w:rsidP="001147A4">
            <w:pPr>
              <w:spacing w:after="0" w:line="240" w:lineRule="auto"/>
              <w:ind w:firstLine="709"/>
              <w:jc w:val="both"/>
              <w:rPr>
                <w:rFonts w:ascii="Arial" w:hAnsi="Arial" w:cs="Arial"/>
                <w:sz w:val="24"/>
                <w:szCs w:val="24"/>
              </w:rPr>
            </w:pPr>
            <w:proofErr w:type="spellStart"/>
            <w:r w:rsidRPr="0062558C">
              <w:rPr>
                <w:rFonts w:ascii="Arial" w:hAnsi="Arial" w:cs="Arial"/>
                <w:sz w:val="24"/>
                <w:szCs w:val="24"/>
              </w:rPr>
              <w:t>Кпр</w:t>
            </w:r>
            <w:proofErr w:type="spellEnd"/>
            <w:r w:rsidRPr="0062558C">
              <w:rPr>
                <w:rFonts w:ascii="Arial" w:hAnsi="Arial" w:cs="Arial"/>
                <w:sz w:val="24"/>
                <w:szCs w:val="24"/>
              </w:rPr>
              <w:t xml:space="preserve"> – количество предоставленных земельных участков многодетным семьям, по состоянию на отчетную дату.</w:t>
            </w:r>
          </w:p>
          <w:p w14:paraId="17C123D2" w14:textId="77777777" w:rsidR="001147A4" w:rsidRPr="0062558C" w:rsidRDefault="001147A4" w:rsidP="001147A4">
            <w:pPr>
              <w:spacing w:after="0" w:line="240" w:lineRule="auto"/>
              <w:ind w:firstLine="709"/>
              <w:jc w:val="both"/>
              <w:rPr>
                <w:rFonts w:ascii="Arial" w:hAnsi="Arial" w:cs="Arial"/>
                <w:sz w:val="24"/>
                <w:szCs w:val="24"/>
              </w:rPr>
            </w:pPr>
            <w:r w:rsidRPr="0062558C">
              <w:rPr>
                <w:rFonts w:ascii="Arial" w:hAnsi="Arial" w:cs="Arial"/>
                <w:sz w:val="24"/>
                <w:szCs w:val="24"/>
              </w:rPr>
              <w:t xml:space="preserve">Указывается количество земельных участков, предоставленных многодетным семьям за период с момента реализации Закона по 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w:t>
            </w:r>
          </w:p>
          <w:p w14:paraId="6787F2DF" w14:textId="77777777" w:rsidR="001147A4" w:rsidRPr="0062558C" w:rsidRDefault="001147A4" w:rsidP="001147A4">
            <w:pPr>
              <w:spacing w:after="0" w:line="240" w:lineRule="auto"/>
              <w:ind w:firstLine="709"/>
              <w:jc w:val="both"/>
              <w:rPr>
                <w:rFonts w:ascii="Arial" w:hAnsi="Arial" w:cs="Arial"/>
                <w:sz w:val="24"/>
                <w:szCs w:val="24"/>
              </w:rPr>
            </w:pPr>
            <w:r w:rsidRPr="0062558C">
              <w:rPr>
                <w:rFonts w:ascii="Arial" w:hAnsi="Arial" w:cs="Arial"/>
                <w:sz w:val="24"/>
                <w:szCs w:val="24"/>
              </w:rPr>
              <w:t>Кс - количество многодетных семей, состоящих на учете многодетных семей, признанных нуждающимися в обеспечении землей.</w:t>
            </w:r>
          </w:p>
          <w:p w14:paraId="657D4F11" w14:textId="77777777" w:rsidR="001147A4" w:rsidRPr="0062558C" w:rsidRDefault="001147A4" w:rsidP="001147A4">
            <w:pPr>
              <w:spacing w:after="0" w:line="240" w:lineRule="auto"/>
              <w:ind w:firstLine="709"/>
              <w:jc w:val="both"/>
              <w:rPr>
                <w:rFonts w:ascii="Arial" w:hAnsi="Arial" w:cs="Arial"/>
                <w:sz w:val="24"/>
                <w:szCs w:val="24"/>
              </w:rPr>
            </w:pPr>
            <w:r w:rsidRPr="0062558C">
              <w:rPr>
                <w:rFonts w:ascii="Arial" w:hAnsi="Arial" w:cs="Arial"/>
                <w:sz w:val="24"/>
                <w:szCs w:val="24"/>
              </w:rPr>
              <w:t xml:space="preserve">Указывается количество многодетных семей, поставленных на учет многодетных семей, признанных нуждающимися в обеспечении земельными участками в соответствии с </w:t>
            </w:r>
            <w:r w:rsidRPr="0062558C">
              <w:rPr>
                <w:rFonts w:ascii="Arial" w:hAnsi="Arial" w:cs="Arial"/>
                <w:sz w:val="24"/>
                <w:szCs w:val="24"/>
              </w:rPr>
              <w:lastRenderedPageBreak/>
              <w:t>требованиями Закона с момента реализации Закона по отчетную дату.</w:t>
            </w:r>
          </w:p>
          <w:p w14:paraId="134F3B43"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Плановое значение  – 100%.</w:t>
            </w:r>
          </w:p>
        </w:tc>
        <w:tc>
          <w:tcPr>
            <w:tcW w:w="2976" w:type="dxa"/>
          </w:tcPr>
          <w:p w14:paraId="61A12505" w14:textId="77777777" w:rsidR="001147A4" w:rsidRPr="0062558C" w:rsidRDefault="001147A4" w:rsidP="001147A4">
            <w:pPr>
              <w:spacing w:after="0" w:line="240" w:lineRule="auto"/>
              <w:jc w:val="center"/>
              <w:rPr>
                <w:rFonts w:ascii="Arial" w:hAnsi="Arial" w:cs="Arial"/>
                <w:sz w:val="24"/>
                <w:szCs w:val="24"/>
              </w:rPr>
            </w:pPr>
            <w:r w:rsidRPr="0062558C">
              <w:rPr>
                <w:rFonts w:ascii="Arial" w:eastAsiaTheme="minorEastAsia" w:hAnsi="Arial" w:cs="Arial"/>
                <w:sz w:val="24"/>
                <w:szCs w:val="24"/>
              </w:rPr>
              <w:lastRenderedPageBreak/>
              <w:t>Система ГАС «Управление»</w:t>
            </w:r>
          </w:p>
        </w:tc>
        <w:tc>
          <w:tcPr>
            <w:tcW w:w="1849" w:type="dxa"/>
          </w:tcPr>
          <w:p w14:paraId="7E162D0B"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Ежемесячно</w:t>
            </w:r>
          </w:p>
        </w:tc>
      </w:tr>
      <w:tr w:rsidR="001147A4" w:rsidRPr="0062558C" w14:paraId="08F208F1" w14:textId="77777777" w:rsidTr="001147A4">
        <w:tc>
          <w:tcPr>
            <w:tcW w:w="648" w:type="dxa"/>
          </w:tcPr>
          <w:p w14:paraId="0E98CEAC"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1.17.</w:t>
            </w:r>
          </w:p>
        </w:tc>
        <w:tc>
          <w:tcPr>
            <w:tcW w:w="2633" w:type="dxa"/>
          </w:tcPr>
          <w:p w14:paraId="173D5DD3" w14:textId="77777777" w:rsidR="001147A4" w:rsidRPr="0062558C" w:rsidRDefault="001147A4" w:rsidP="001147A4">
            <w:pPr>
              <w:spacing w:after="0" w:line="240" w:lineRule="auto"/>
              <w:jc w:val="both"/>
              <w:rPr>
                <w:rFonts w:ascii="Arial" w:hAnsi="Arial" w:cs="Arial"/>
                <w:sz w:val="24"/>
                <w:szCs w:val="24"/>
              </w:rPr>
            </w:pPr>
            <w:r w:rsidRPr="0062558C">
              <w:rPr>
                <w:rFonts w:ascii="Arial" w:eastAsiaTheme="minorEastAsia" w:hAnsi="Arial" w:cs="Arial"/>
                <w:bCs/>
                <w:sz w:val="24"/>
                <w:szCs w:val="24"/>
              </w:rPr>
              <w:t>Создание условий для  беспрепятственного доступа инвалидов и других маломобильных групп населения в многоквартирных домах</w:t>
            </w:r>
          </w:p>
        </w:tc>
        <w:tc>
          <w:tcPr>
            <w:tcW w:w="1246" w:type="dxa"/>
          </w:tcPr>
          <w:p w14:paraId="28452A1E"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Единица</w:t>
            </w:r>
          </w:p>
        </w:tc>
        <w:tc>
          <w:tcPr>
            <w:tcW w:w="5876" w:type="dxa"/>
          </w:tcPr>
          <w:p w14:paraId="006D78CD"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 xml:space="preserve">Значение показателя соответствует фактическому количеству МКД, </w:t>
            </w:r>
            <w:proofErr w:type="gramStart"/>
            <w:r w:rsidRPr="0062558C">
              <w:rPr>
                <w:rFonts w:ascii="Arial" w:hAnsi="Arial" w:cs="Arial"/>
                <w:sz w:val="24"/>
                <w:szCs w:val="24"/>
              </w:rPr>
              <w:t>в</w:t>
            </w:r>
            <w:proofErr w:type="gramEnd"/>
            <w:r w:rsidRPr="0062558C">
              <w:rPr>
                <w:rFonts w:ascii="Arial" w:hAnsi="Arial" w:cs="Arial"/>
                <w:sz w:val="24"/>
                <w:szCs w:val="24"/>
              </w:rPr>
              <w:t xml:space="preserve"> </w:t>
            </w:r>
            <w:proofErr w:type="gramStart"/>
            <w:r w:rsidRPr="0062558C">
              <w:rPr>
                <w:rFonts w:ascii="Arial" w:hAnsi="Arial" w:cs="Arial"/>
                <w:sz w:val="24"/>
                <w:szCs w:val="24"/>
              </w:rPr>
              <w:t>которых</w:t>
            </w:r>
            <w:proofErr w:type="gramEnd"/>
            <w:r w:rsidRPr="0062558C">
              <w:rPr>
                <w:rFonts w:ascii="Arial" w:hAnsi="Arial" w:cs="Arial"/>
                <w:sz w:val="24"/>
                <w:szCs w:val="24"/>
              </w:rPr>
              <w:t xml:space="preserve"> были выполнены работы по адаптации для маломобильных групп населения в  отчетном году.</w:t>
            </w:r>
          </w:p>
        </w:tc>
        <w:tc>
          <w:tcPr>
            <w:tcW w:w="2976" w:type="dxa"/>
          </w:tcPr>
          <w:p w14:paraId="02BFF0EC"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 xml:space="preserve">Отчет комитета по управлению имуществом </w:t>
            </w:r>
            <w:r w:rsidRPr="0062558C">
              <w:rPr>
                <w:rFonts w:ascii="Arial" w:eastAsiaTheme="minorEastAsia" w:hAnsi="Arial" w:cs="Arial"/>
                <w:sz w:val="24"/>
                <w:szCs w:val="24"/>
              </w:rPr>
              <w:t xml:space="preserve">администрации городского округа Люберцы </w:t>
            </w:r>
            <w:r w:rsidRPr="0062558C">
              <w:rPr>
                <w:rFonts w:ascii="Arial" w:hAnsi="Arial" w:cs="Arial"/>
                <w:sz w:val="24"/>
                <w:szCs w:val="24"/>
              </w:rPr>
              <w:t xml:space="preserve">о  создании </w:t>
            </w:r>
            <w:r w:rsidRPr="0062558C">
              <w:rPr>
                <w:rFonts w:ascii="Arial" w:eastAsiaTheme="minorEastAsia" w:hAnsi="Arial" w:cs="Arial"/>
                <w:bCs/>
                <w:sz w:val="24"/>
                <w:szCs w:val="24"/>
              </w:rPr>
              <w:t>условий для беспрепятственного доступа инвалидов и других маломобильных групп населения в  многоквартирных домах</w:t>
            </w:r>
          </w:p>
        </w:tc>
        <w:tc>
          <w:tcPr>
            <w:tcW w:w="1849" w:type="dxa"/>
          </w:tcPr>
          <w:p w14:paraId="188A33CD"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Ежеквартально, ежегодно</w:t>
            </w:r>
          </w:p>
        </w:tc>
      </w:tr>
      <w:tr w:rsidR="001147A4" w:rsidRPr="0062558C" w14:paraId="3B86B83D" w14:textId="77777777" w:rsidTr="001147A4">
        <w:tc>
          <w:tcPr>
            <w:tcW w:w="648" w:type="dxa"/>
          </w:tcPr>
          <w:p w14:paraId="484DB8FD"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1.18.</w:t>
            </w:r>
          </w:p>
        </w:tc>
        <w:tc>
          <w:tcPr>
            <w:tcW w:w="2633" w:type="dxa"/>
          </w:tcPr>
          <w:p w14:paraId="68BEA347" w14:textId="77777777" w:rsidR="001147A4" w:rsidRPr="0062558C" w:rsidRDefault="001147A4" w:rsidP="001147A4">
            <w:pPr>
              <w:spacing w:after="0" w:line="240" w:lineRule="auto"/>
              <w:jc w:val="both"/>
              <w:rPr>
                <w:rFonts w:ascii="Arial" w:hAnsi="Arial" w:cs="Arial"/>
                <w:sz w:val="24"/>
                <w:szCs w:val="24"/>
              </w:rPr>
            </w:pPr>
            <w:r w:rsidRPr="0062558C">
              <w:rPr>
                <w:rFonts w:ascii="Arial" w:eastAsiaTheme="minorEastAsia" w:hAnsi="Arial" w:cs="Arial"/>
                <w:bCs/>
                <w:sz w:val="24"/>
                <w:szCs w:val="24"/>
              </w:rPr>
              <w:t>Проверка использования земель</w:t>
            </w:r>
          </w:p>
        </w:tc>
        <w:tc>
          <w:tcPr>
            <w:tcW w:w="1246" w:type="dxa"/>
          </w:tcPr>
          <w:p w14:paraId="748AC962"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Процент</w:t>
            </w:r>
          </w:p>
        </w:tc>
        <w:tc>
          <w:tcPr>
            <w:tcW w:w="5876" w:type="dxa"/>
          </w:tcPr>
          <w:p w14:paraId="0B5CB8B4"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xml:space="preserve">Показатель отражает работу органов местного самоуправления в части </w:t>
            </w:r>
            <w:proofErr w:type="gramStart"/>
            <w:r w:rsidRPr="0062558C">
              <w:rPr>
                <w:rFonts w:ascii="Arial" w:hAnsi="Arial" w:cs="Arial"/>
                <w:sz w:val="24"/>
                <w:szCs w:val="24"/>
              </w:rPr>
              <w:t>контроля за</w:t>
            </w:r>
            <w:proofErr w:type="gramEnd"/>
            <w:r w:rsidRPr="0062558C">
              <w:rPr>
                <w:rFonts w:ascii="Arial" w:hAnsi="Arial" w:cs="Arial"/>
                <w:sz w:val="24"/>
                <w:szCs w:val="24"/>
              </w:rPr>
              <w:t xml:space="preserve"> использованием земель сельскохозяйственного назначения, а также земель иных категорий с использованием автоматизированных систем.</w:t>
            </w:r>
          </w:p>
          <w:p w14:paraId="7F268DDB"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xml:space="preserve">Основной задачей является 100 % выполнение органом местного самоуправления плана по осмотрам и проверкам, сформированного при помощи выборки с применением автоматизированного </w:t>
            </w:r>
            <w:proofErr w:type="gramStart"/>
            <w:r w:rsidRPr="0062558C">
              <w:rPr>
                <w:rFonts w:ascii="Arial" w:hAnsi="Arial" w:cs="Arial"/>
                <w:sz w:val="24"/>
                <w:szCs w:val="24"/>
              </w:rPr>
              <w:t>риск-ориентированного</w:t>
            </w:r>
            <w:proofErr w:type="gramEnd"/>
            <w:r w:rsidRPr="0062558C">
              <w:rPr>
                <w:rFonts w:ascii="Arial" w:hAnsi="Arial" w:cs="Arial"/>
                <w:sz w:val="24"/>
                <w:szCs w:val="24"/>
              </w:rPr>
              <w:t xml:space="preserve"> подхода. Цель - максимальное вовлечение в оборот неиспользуемых земель.</w:t>
            </w:r>
          </w:p>
          <w:p w14:paraId="051CFACE"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 xml:space="preserve">Исполнение показателя вычисляется, исходя из выполнения плана </w:t>
            </w:r>
            <w:proofErr w:type="gramStart"/>
            <w:r w:rsidRPr="0062558C">
              <w:rPr>
                <w:rFonts w:ascii="Arial" w:hAnsi="Arial" w:cs="Arial"/>
                <w:sz w:val="24"/>
                <w:szCs w:val="24"/>
              </w:rPr>
              <w:t>по</w:t>
            </w:r>
            <w:proofErr w:type="gramEnd"/>
            <w:r w:rsidRPr="0062558C">
              <w:rPr>
                <w:rFonts w:ascii="Arial" w:hAnsi="Arial" w:cs="Arial"/>
                <w:sz w:val="24"/>
                <w:szCs w:val="24"/>
              </w:rPr>
              <w:t>:</w:t>
            </w:r>
          </w:p>
          <w:p w14:paraId="43CE6835" w14:textId="77777777" w:rsidR="001147A4" w:rsidRPr="0062558C" w:rsidRDefault="001147A4" w:rsidP="001147A4">
            <w:pPr>
              <w:spacing w:after="0" w:line="240" w:lineRule="auto"/>
              <w:ind w:firstLine="709"/>
              <w:jc w:val="both"/>
              <w:rPr>
                <w:rFonts w:ascii="Arial" w:hAnsi="Arial" w:cs="Arial"/>
                <w:sz w:val="24"/>
                <w:szCs w:val="24"/>
              </w:rPr>
            </w:pPr>
            <w:r w:rsidRPr="0062558C">
              <w:rPr>
                <w:rFonts w:ascii="Arial" w:hAnsi="Arial" w:cs="Arial"/>
                <w:sz w:val="24"/>
                <w:szCs w:val="24"/>
              </w:rPr>
              <w:t xml:space="preserve">- осмотрам земель </w:t>
            </w:r>
            <w:proofErr w:type="spellStart"/>
            <w:r w:rsidRPr="0062558C">
              <w:rPr>
                <w:rFonts w:ascii="Arial" w:hAnsi="Arial" w:cs="Arial"/>
                <w:sz w:val="24"/>
                <w:szCs w:val="24"/>
              </w:rPr>
              <w:t>сельхозназначения</w:t>
            </w:r>
            <w:proofErr w:type="spellEnd"/>
            <w:r w:rsidRPr="0062558C">
              <w:rPr>
                <w:rFonts w:ascii="Arial" w:hAnsi="Arial" w:cs="Arial"/>
                <w:sz w:val="24"/>
                <w:szCs w:val="24"/>
              </w:rPr>
              <w:t xml:space="preserve"> и иных категорий;</w:t>
            </w:r>
          </w:p>
          <w:p w14:paraId="60809C02" w14:textId="77777777" w:rsidR="001147A4" w:rsidRPr="0062558C" w:rsidRDefault="001147A4" w:rsidP="001147A4">
            <w:pPr>
              <w:pStyle w:val="affa"/>
              <w:ind w:firstLine="709"/>
              <w:rPr>
                <w:rFonts w:ascii="Arial" w:hAnsi="Arial" w:cs="Arial"/>
                <w:sz w:val="24"/>
                <w:szCs w:val="24"/>
              </w:rPr>
            </w:pPr>
            <w:r w:rsidRPr="0062558C">
              <w:rPr>
                <w:rFonts w:ascii="Arial" w:hAnsi="Arial" w:cs="Arial"/>
                <w:sz w:val="24"/>
                <w:szCs w:val="24"/>
              </w:rPr>
              <w:t xml:space="preserve">- проверкам земель </w:t>
            </w:r>
            <w:proofErr w:type="spellStart"/>
            <w:r w:rsidRPr="0062558C">
              <w:rPr>
                <w:rFonts w:ascii="Arial" w:hAnsi="Arial" w:cs="Arial"/>
                <w:sz w:val="24"/>
                <w:szCs w:val="24"/>
              </w:rPr>
              <w:t>сельхозназначения</w:t>
            </w:r>
            <w:proofErr w:type="spellEnd"/>
            <w:r w:rsidRPr="0062558C">
              <w:rPr>
                <w:rFonts w:ascii="Arial" w:hAnsi="Arial" w:cs="Arial"/>
                <w:sz w:val="24"/>
                <w:szCs w:val="24"/>
              </w:rPr>
              <w:t xml:space="preserve"> и иных категорий;</w:t>
            </w:r>
          </w:p>
          <w:p w14:paraId="40EDE200"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lastRenderedPageBreak/>
              <w:t xml:space="preserve">- вовлечению в оборот </w:t>
            </w:r>
            <w:proofErr w:type="gramStart"/>
            <w:r w:rsidRPr="0062558C">
              <w:rPr>
                <w:rFonts w:ascii="Arial" w:hAnsi="Arial" w:cs="Arial"/>
                <w:sz w:val="24"/>
                <w:szCs w:val="24"/>
              </w:rPr>
              <w:t>неиспользуемых</w:t>
            </w:r>
            <w:proofErr w:type="gramEnd"/>
            <w:r w:rsidRPr="0062558C">
              <w:rPr>
                <w:rFonts w:ascii="Arial" w:hAnsi="Arial" w:cs="Arial"/>
                <w:sz w:val="24"/>
                <w:szCs w:val="24"/>
              </w:rPr>
              <w:t xml:space="preserve"> сельхозземель;</w:t>
            </w:r>
          </w:p>
          <w:p w14:paraId="0103FBB6"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 наложенным штрафам.</w:t>
            </w:r>
          </w:p>
          <w:p w14:paraId="10DC2334"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Расчет показателя «проверка использования земель» осуществляется по следующей формуле:</w:t>
            </w:r>
          </w:p>
          <w:p w14:paraId="683F2A33" w14:textId="77777777" w:rsidR="001147A4" w:rsidRPr="0062558C" w:rsidRDefault="001147A4" w:rsidP="001147A4">
            <w:pPr>
              <w:pStyle w:val="affa"/>
              <w:ind w:firstLine="709"/>
              <w:jc w:val="both"/>
              <w:rPr>
                <w:rFonts w:ascii="Arial" w:hAnsi="Arial" w:cs="Arial"/>
                <w:sz w:val="24"/>
                <w:szCs w:val="24"/>
              </w:rPr>
            </w:pPr>
          </w:p>
          <w:p w14:paraId="5A42E797" w14:textId="77777777" w:rsidR="001147A4" w:rsidRPr="0062558C" w:rsidRDefault="001147A4" w:rsidP="001147A4">
            <w:pPr>
              <w:pStyle w:val="affa"/>
              <w:ind w:left="1560" w:firstLine="709"/>
              <w:jc w:val="both"/>
              <w:rPr>
                <w:rFonts w:ascii="Arial" w:hAnsi="Arial" w:cs="Arial"/>
                <w:sz w:val="24"/>
                <w:szCs w:val="24"/>
              </w:rPr>
            </w:pPr>
            <m:oMath>
              <m:r>
                <m:rPr>
                  <m:sty m:val="p"/>
                </m:rPr>
                <w:rPr>
                  <w:rFonts w:ascii="Cambria Math" w:hAnsi="Cambria Math" w:cs="Arial"/>
                  <w:sz w:val="24"/>
                  <w:szCs w:val="24"/>
                </w:rPr>
                <m:t>Пз=СХ*0,6+ИК*0,4</m:t>
              </m:r>
            </m:oMath>
            <w:r w:rsidRPr="0062558C">
              <w:rPr>
                <w:rFonts w:ascii="Arial" w:hAnsi="Arial" w:cs="Arial"/>
                <w:sz w:val="24"/>
                <w:szCs w:val="24"/>
              </w:rPr>
              <w:t>, где</w:t>
            </w:r>
          </w:p>
          <w:p w14:paraId="53BB7428" w14:textId="77777777" w:rsidR="001147A4" w:rsidRPr="0062558C" w:rsidRDefault="001147A4" w:rsidP="001147A4">
            <w:pPr>
              <w:pStyle w:val="affa"/>
              <w:ind w:left="1560" w:firstLine="709"/>
              <w:jc w:val="both"/>
              <w:rPr>
                <w:rFonts w:ascii="Arial" w:hAnsi="Arial" w:cs="Arial"/>
                <w:sz w:val="24"/>
                <w:szCs w:val="24"/>
              </w:rPr>
            </w:pPr>
          </w:p>
          <w:p w14:paraId="5963F660" w14:textId="77777777" w:rsidR="001147A4" w:rsidRPr="0062558C" w:rsidRDefault="001147A4" w:rsidP="001147A4">
            <w:pPr>
              <w:pStyle w:val="affa"/>
              <w:ind w:firstLine="709"/>
              <w:jc w:val="both"/>
              <w:rPr>
                <w:rFonts w:ascii="Arial" w:hAnsi="Arial" w:cs="Arial"/>
                <w:sz w:val="24"/>
                <w:szCs w:val="24"/>
              </w:rPr>
            </w:pPr>
            <w:proofErr w:type="spellStart"/>
            <w:r w:rsidRPr="0062558C">
              <w:rPr>
                <w:rFonts w:ascii="Arial" w:hAnsi="Arial" w:cs="Arial"/>
                <w:sz w:val="24"/>
                <w:szCs w:val="24"/>
              </w:rPr>
              <w:t>Пз</w:t>
            </w:r>
            <w:proofErr w:type="spellEnd"/>
            <w:r w:rsidRPr="0062558C">
              <w:rPr>
                <w:rFonts w:ascii="Arial" w:hAnsi="Arial" w:cs="Arial"/>
                <w:sz w:val="24"/>
                <w:szCs w:val="24"/>
              </w:rPr>
              <w:t xml:space="preserve"> – показатель «Проверка использования земель</w:t>
            </w:r>
            <w:proofErr w:type="gramStart"/>
            <w:r w:rsidRPr="0062558C">
              <w:rPr>
                <w:rFonts w:ascii="Arial" w:hAnsi="Arial" w:cs="Arial"/>
                <w:sz w:val="24"/>
                <w:szCs w:val="24"/>
              </w:rPr>
              <w:t xml:space="preserve">» (%). </w:t>
            </w:r>
            <w:proofErr w:type="gramEnd"/>
          </w:p>
          <w:p w14:paraId="6AEFA487"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СХ – процентное исполнение показателя по проверкам сельхозземель.</w:t>
            </w:r>
          </w:p>
          <w:p w14:paraId="0687BF37"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ИК – процентное исполнение показателя по проверкам земель иных категорий.</w:t>
            </w:r>
          </w:p>
          <w:p w14:paraId="20BF5150" w14:textId="77777777" w:rsidR="001147A4" w:rsidRPr="0062558C" w:rsidRDefault="001147A4" w:rsidP="001147A4">
            <w:pPr>
              <w:pStyle w:val="affa"/>
              <w:ind w:firstLine="709"/>
              <w:jc w:val="both"/>
              <w:rPr>
                <w:rFonts w:ascii="Arial" w:hAnsi="Arial" w:cs="Arial"/>
                <w:sz w:val="24"/>
                <w:szCs w:val="24"/>
              </w:rPr>
            </w:pPr>
            <w:r w:rsidRPr="0062558C">
              <w:rPr>
                <w:rFonts w:ascii="Arial" w:hAnsi="Arial" w:cs="Arial"/>
                <w:sz w:val="24"/>
                <w:szCs w:val="24"/>
              </w:rPr>
              <w:t>0,6 и 0,4 – веса, присвоенные категориям земель из расчета приоритета по осуществлению мероприятий в отношении земель различных категорий.</w:t>
            </w:r>
          </w:p>
          <w:p w14:paraId="669F239B" w14:textId="77777777" w:rsidR="001147A4" w:rsidRPr="0062558C" w:rsidRDefault="001147A4" w:rsidP="001147A4">
            <w:pPr>
              <w:shd w:val="clear" w:color="auto" w:fill="FFFFFF"/>
              <w:spacing w:after="0" w:line="240" w:lineRule="auto"/>
              <w:ind w:left="10" w:firstLine="701"/>
              <w:jc w:val="both"/>
              <w:rPr>
                <w:rFonts w:ascii="Arial" w:hAnsi="Arial" w:cs="Arial"/>
                <w:sz w:val="24"/>
                <w:szCs w:val="24"/>
              </w:rPr>
            </w:pPr>
            <w:r w:rsidRPr="0062558C">
              <w:rPr>
                <w:rFonts w:ascii="Arial" w:hAnsi="Arial" w:cs="Arial"/>
                <w:sz w:val="24"/>
                <w:szCs w:val="24"/>
              </w:rPr>
              <w:t>Расчет процентного исполнения показателя по проверкам сельхозземель (СХ) осуществляется по следующей формуле:</w:t>
            </w:r>
          </w:p>
          <w:p w14:paraId="0225DE55" w14:textId="77777777" w:rsidR="001147A4" w:rsidRPr="0062558C" w:rsidRDefault="001147A4" w:rsidP="001147A4">
            <w:pPr>
              <w:shd w:val="clear" w:color="auto" w:fill="FFFFFF"/>
              <w:spacing w:after="0" w:line="240" w:lineRule="auto"/>
              <w:ind w:left="10" w:firstLine="701"/>
              <w:jc w:val="both"/>
              <w:rPr>
                <w:rFonts w:ascii="Arial" w:hAnsi="Arial" w:cs="Arial"/>
                <w:sz w:val="24"/>
                <w:szCs w:val="24"/>
              </w:rPr>
            </w:pPr>
          </w:p>
          <w:p w14:paraId="01CF2160" w14:textId="77777777" w:rsidR="001147A4" w:rsidRPr="0062558C" w:rsidRDefault="001147A4" w:rsidP="001147A4">
            <w:pPr>
              <w:shd w:val="clear" w:color="auto" w:fill="FFFFFF"/>
              <w:spacing w:after="0" w:line="240" w:lineRule="auto"/>
              <w:ind w:left="10" w:hanging="10"/>
              <w:jc w:val="center"/>
              <w:rPr>
                <w:rFonts w:ascii="Arial" w:hAnsi="Arial" w:cs="Arial"/>
                <w:sz w:val="24"/>
                <w:szCs w:val="24"/>
              </w:rPr>
            </w:pPr>
            <m:oMath>
              <m:r>
                <m:rPr>
                  <m:sty m:val="p"/>
                </m:rPr>
                <w:rPr>
                  <w:rFonts w:ascii="Cambria Math" w:hAnsi="Cambria Math" w:cs="Arial"/>
                  <w:sz w:val="24"/>
                  <w:szCs w:val="24"/>
                </w:rPr>
                <m:t>СХ=</m:t>
              </m:r>
              <m:d>
                <m:dPr>
                  <m:ctrlPr>
                    <w:rPr>
                      <w:rFonts w:ascii="Cambria Math" w:hAnsi="Cambria Math" w:cs="Arial"/>
                      <w:sz w:val="24"/>
                      <w:szCs w:val="24"/>
                    </w:rPr>
                  </m:ctrlPr>
                </m:dPr>
                <m:e>
                  <m:f>
                    <m:fPr>
                      <m:ctrlPr>
                        <w:rPr>
                          <w:rFonts w:ascii="Cambria Math" w:hAnsi="Cambria Math" w:cs="Arial"/>
                          <w:sz w:val="24"/>
                          <w:szCs w:val="24"/>
                        </w:rPr>
                      </m:ctrlPr>
                    </m:fPr>
                    <m:num>
                      <m:r>
                        <m:rPr>
                          <m:sty m:val="p"/>
                        </m:rPr>
                        <w:rPr>
                          <w:rFonts w:ascii="Cambria Math" w:hAnsi="Cambria Math" w:cs="Arial"/>
                          <w:sz w:val="24"/>
                          <w:szCs w:val="24"/>
                        </w:rPr>
                        <m:t>СХосм</m:t>
                      </m:r>
                      <m:d>
                        <m:dPr>
                          <m:ctrlPr>
                            <w:rPr>
                              <w:rFonts w:ascii="Cambria Math" w:hAnsi="Cambria Math" w:cs="Arial"/>
                              <w:sz w:val="24"/>
                              <w:szCs w:val="24"/>
                            </w:rPr>
                          </m:ctrlPr>
                        </m:dPr>
                        <m:e>
                          <m:r>
                            <m:rPr>
                              <m:sty m:val="p"/>
                            </m:rPr>
                            <w:rPr>
                              <w:rFonts w:ascii="Cambria Math" w:hAnsi="Cambria Math" w:cs="Arial"/>
                              <w:sz w:val="24"/>
                              <w:szCs w:val="24"/>
                            </w:rPr>
                            <m:t>факт</m:t>
                          </m:r>
                        </m:e>
                      </m:d>
                    </m:num>
                    <m:den>
                      <m:r>
                        <m:rPr>
                          <m:sty m:val="p"/>
                        </m:rPr>
                        <w:rPr>
                          <w:rFonts w:ascii="Cambria Math" w:hAnsi="Cambria Math" w:cs="Arial"/>
                          <w:sz w:val="24"/>
                          <w:szCs w:val="24"/>
                        </w:rPr>
                        <m:t>СХосм</m:t>
                      </m:r>
                      <m:d>
                        <m:dPr>
                          <m:ctrlPr>
                            <w:rPr>
                              <w:rFonts w:ascii="Cambria Math" w:hAnsi="Cambria Math" w:cs="Arial"/>
                              <w:sz w:val="24"/>
                              <w:szCs w:val="24"/>
                            </w:rPr>
                          </m:ctrlPr>
                        </m:dPr>
                        <m:e>
                          <m:r>
                            <m:rPr>
                              <m:sty m:val="p"/>
                            </m:rPr>
                            <w:rPr>
                              <w:rFonts w:ascii="Cambria Math" w:hAnsi="Cambria Math" w:cs="Arial"/>
                              <w:sz w:val="24"/>
                              <w:szCs w:val="24"/>
                            </w:rPr>
                            <m:t>план</m:t>
                          </m:r>
                        </m:e>
                      </m:d>
                    </m:den>
                  </m:f>
                  <m:r>
                    <m:rPr>
                      <m:sty m:val="p"/>
                    </m:rPr>
                    <w:rPr>
                      <w:rFonts w:ascii="Cambria Math" w:hAnsi="Cambria Math" w:cs="Arial"/>
                      <w:sz w:val="24"/>
                      <w:szCs w:val="24"/>
                    </w:rPr>
                    <m:t>*0,3+</m:t>
                  </m:r>
                  <m:f>
                    <m:fPr>
                      <m:ctrlPr>
                        <w:rPr>
                          <w:rFonts w:ascii="Cambria Math" w:hAnsi="Cambria Math" w:cs="Arial"/>
                          <w:sz w:val="24"/>
                          <w:szCs w:val="24"/>
                        </w:rPr>
                      </m:ctrlPr>
                    </m:fPr>
                    <m:num>
                      <m:r>
                        <m:rPr>
                          <m:sty m:val="p"/>
                        </m:rPr>
                        <w:rPr>
                          <w:rFonts w:ascii="Cambria Math" w:hAnsi="Cambria Math" w:cs="Arial"/>
                          <w:sz w:val="24"/>
                          <w:szCs w:val="24"/>
                        </w:rPr>
                        <m:t>СХпр</m:t>
                      </m:r>
                      <m:d>
                        <m:dPr>
                          <m:ctrlPr>
                            <w:rPr>
                              <w:rFonts w:ascii="Cambria Math" w:hAnsi="Cambria Math" w:cs="Arial"/>
                              <w:sz w:val="24"/>
                              <w:szCs w:val="24"/>
                            </w:rPr>
                          </m:ctrlPr>
                        </m:dPr>
                        <m:e>
                          <m:r>
                            <m:rPr>
                              <m:sty m:val="p"/>
                            </m:rPr>
                            <w:rPr>
                              <w:rFonts w:ascii="Cambria Math" w:hAnsi="Cambria Math" w:cs="Arial"/>
                              <w:sz w:val="24"/>
                              <w:szCs w:val="24"/>
                            </w:rPr>
                            <m:t>факт</m:t>
                          </m:r>
                        </m:e>
                      </m:d>
                    </m:num>
                    <m:den>
                      <m:r>
                        <m:rPr>
                          <m:sty m:val="p"/>
                        </m:rPr>
                        <w:rPr>
                          <w:rFonts w:ascii="Cambria Math" w:hAnsi="Cambria Math" w:cs="Arial"/>
                          <w:sz w:val="24"/>
                          <w:szCs w:val="24"/>
                        </w:rPr>
                        <m:t>СХпр</m:t>
                      </m:r>
                      <m:d>
                        <m:dPr>
                          <m:ctrlPr>
                            <w:rPr>
                              <w:rFonts w:ascii="Cambria Math" w:hAnsi="Cambria Math" w:cs="Arial"/>
                              <w:sz w:val="24"/>
                              <w:szCs w:val="24"/>
                            </w:rPr>
                          </m:ctrlPr>
                        </m:dPr>
                        <m:e>
                          <m:r>
                            <m:rPr>
                              <m:sty m:val="p"/>
                            </m:rPr>
                            <w:rPr>
                              <w:rFonts w:ascii="Cambria Math" w:hAnsi="Cambria Math" w:cs="Arial"/>
                              <w:sz w:val="24"/>
                              <w:szCs w:val="24"/>
                            </w:rPr>
                            <m:t>план</m:t>
                          </m:r>
                        </m:e>
                      </m:d>
                    </m:den>
                  </m:f>
                  <m:r>
                    <m:rPr>
                      <m:sty m:val="p"/>
                    </m:rPr>
                    <w:rPr>
                      <w:rFonts w:ascii="Cambria Math" w:hAnsi="Cambria Math" w:cs="Arial"/>
                      <w:sz w:val="24"/>
                      <w:szCs w:val="24"/>
                    </w:rPr>
                    <m:t>*0,5+</m:t>
                  </m:r>
                  <m:f>
                    <m:fPr>
                      <m:ctrlPr>
                        <w:rPr>
                          <w:rFonts w:ascii="Cambria Math" w:hAnsi="Cambria Math" w:cs="Arial"/>
                          <w:sz w:val="24"/>
                          <w:szCs w:val="24"/>
                        </w:rPr>
                      </m:ctrlPr>
                    </m:fPr>
                    <m:num>
                      <m:r>
                        <m:rPr>
                          <m:sty m:val="p"/>
                        </m:rPr>
                        <w:rPr>
                          <w:rFonts w:ascii="Cambria Math" w:hAnsi="Cambria Math" w:cs="Arial"/>
                          <w:sz w:val="24"/>
                          <w:szCs w:val="24"/>
                        </w:rPr>
                        <m:t xml:space="preserve">В </m:t>
                      </m:r>
                      <m:d>
                        <m:dPr>
                          <m:ctrlPr>
                            <w:rPr>
                              <w:rFonts w:ascii="Cambria Math" w:hAnsi="Cambria Math" w:cs="Arial"/>
                              <w:sz w:val="24"/>
                              <w:szCs w:val="24"/>
                            </w:rPr>
                          </m:ctrlPr>
                        </m:dPr>
                        <m:e>
                          <m:r>
                            <m:rPr>
                              <m:sty m:val="p"/>
                            </m:rPr>
                            <w:rPr>
                              <w:rFonts w:ascii="Cambria Math" w:hAnsi="Cambria Math" w:cs="Arial"/>
                              <w:sz w:val="24"/>
                              <w:szCs w:val="24"/>
                            </w:rPr>
                            <m:t>факт</m:t>
                          </m:r>
                        </m:e>
                      </m:d>
                    </m:num>
                    <m:den>
                      <m:r>
                        <m:rPr>
                          <m:sty m:val="p"/>
                        </m:rPr>
                        <w:rPr>
                          <w:rFonts w:ascii="Cambria Math" w:hAnsi="Cambria Math" w:cs="Arial"/>
                          <w:sz w:val="24"/>
                          <w:szCs w:val="24"/>
                        </w:rPr>
                        <m:t xml:space="preserve">В </m:t>
                      </m:r>
                      <m:d>
                        <m:dPr>
                          <m:ctrlPr>
                            <w:rPr>
                              <w:rFonts w:ascii="Cambria Math" w:hAnsi="Cambria Math" w:cs="Arial"/>
                              <w:sz w:val="24"/>
                              <w:szCs w:val="24"/>
                            </w:rPr>
                          </m:ctrlPr>
                        </m:dPr>
                        <m:e>
                          <m:r>
                            <m:rPr>
                              <m:sty m:val="p"/>
                            </m:rPr>
                            <w:rPr>
                              <w:rFonts w:ascii="Cambria Math" w:hAnsi="Cambria Math" w:cs="Arial"/>
                              <w:sz w:val="24"/>
                              <w:szCs w:val="24"/>
                            </w:rPr>
                            <m:t>план</m:t>
                          </m:r>
                        </m:e>
                      </m:d>
                    </m:den>
                  </m:f>
                  <m:r>
                    <m:rPr>
                      <m:sty m:val="p"/>
                    </m:rPr>
                    <w:rPr>
                      <w:rFonts w:ascii="Cambria Math" w:hAnsi="Cambria Math" w:cs="Arial"/>
                      <w:sz w:val="24"/>
                      <w:szCs w:val="24"/>
                    </w:rPr>
                    <m:t>*0,1</m:t>
                  </m:r>
                </m:e>
              </m:d>
              <m:r>
                <m:rPr>
                  <m:sty m:val="p"/>
                </m:rPr>
                <w:rPr>
                  <w:rFonts w:ascii="Cambria Math" w:hAnsi="Cambria Math" w:cs="Arial"/>
                  <w:sz w:val="24"/>
                  <w:szCs w:val="24"/>
                </w:rPr>
                <m:t>*100%+Ш</m:t>
              </m:r>
            </m:oMath>
            <w:r w:rsidRPr="0062558C">
              <w:rPr>
                <w:rFonts w:ascii="Arial" w:hAnsi="Arial" w:cs="Arial"/>
                <w:sz w:val="24"/>
                <w:szCs w:val="24"/>
              </w:rPr>
              <w:t>, где</w:t>
            </w:r>
          </w:p>
          <w:p w14:paraId="023FFFBA" w14:textId="77777777" w:rsidR="001147A4" w:rsidRPr="0062558C" w:rsidRDefault="001147A4" w:rsidP="001147A4">
            <w:pPr>
              <w:shd w:val="clear" w:color="auto" w:fill="FFFFFF"/>
              <w:spacing w:after="0" w:line="240" w:lineRule="auto"/>
              <w:ind w:left="10" w:firstLine="701"/>
              <w:jc w:val="both"/>
              <w:rPr>
                <w:rFonts w:ascii="Arial" w:hAnsi="Arial" w:cs="Arial"/>
                <w:sz w:val="24"/>
                <w:szCs w:val="24"/>
              </w:rPr>
            </w:pPr>
            <w:r w:rsidRPr="0062558C">
              <w:rPr>
                <w:rFonts w:ascii="Arial" w:hAnsi="Arial" w:cs="Arial"/>
                <w:sz w:val="24"/>
                <w:szCs w:val="24"/>
              </w:rPr>
              <w:t>СХ – процентное исполнение показателя по проверкам сельхозземель.</w:t>
            </w:r>
          </w:p>
          <w:p w14:paraId="6C422E3F" w14:textId="77777777" w:rsidR="001147A4" w:rsidRPr="0062558C" w:rsidRDefault="001147A4" w:rsidP="001147A4">
            <w:pPr>
              <w:spacing w:after="0" w:line="240" w:lineRule="auto"/>
              <w:ind w:left="10" w:firstLine="701"/>
              <w:jc w:val="both"/>
              <w:rPr>
                <w:rFonts w:ascii="Arial" w:hAnsi="Arial" w:cs="Arial"/>
                <w:sz w:val="24"/>
                <w:szCs w:val="24"/>
              </w:rPr>
            </w:pPr>
            <w:proofErr w:type="spellStart"/>
            <w:r w:rsidRPr="0062558C">
              <w:rPr>
                <w:rFonts w:ascii="Arial" w:hAnsi="Arial" w:cs="Arial"/>
                <w:sz w:val="24"/>
                <w:szCs w:val="24"/>
              </w:rPr>
              <w:t>СХосм</w:t>
            </w:r>
            <w:proofErr w:type="spellEnd"/>
            <w:r w:rsidRPr="0062558C">
              <w:rPr>
                <w:rFonts w:ascii="Arial" w:hAnsi="Arial" w:cs="Arial"/>
                <w:sz w:val="24"/>
                <w:szCs w:val="24"/>
              </w:rPr>
              <w:t xml:space="preserve"> – количество осмотров земельных участков </w:t>
            </w:r>
            <w:proofErr w:type="spellStart"/>
            <w:r w:rsidRPr="0062558C">
              <w:rPr>
                <w:rFonts w:ascii="Arial" w:hAnsi="Arial" w:cs="Arial"/>
                <w:sz w:val="24"/>
                <w:szCs w:val="24"/>
              </w:rPr>
              <w:t>сельхозназначения</w:t>
            </w:r>
            <w:proofErr w:type="spellEnd"/>
            <w:r w:rsidRPr="0062558C">
              <w:rPr>
                <w:rFonts w:ascii="Arial" w:hAnsi="Arial" w:cs="Arial"/>
                <w:sz w:val="24"/>
                <w:szCs w:val="24"/>
              </w:rPr>
              <w:t>, включая арендованные земли.</w:t>
            </w:r>
          </w:p>
          <w:p w14:paraId="41F51B7E" w14:textId="77777777" w:rsidR="001147A4" w:rsidRPr="0062558C" w:rsidRDefault="001147A4" w:rsidP="001147A4">
            <w:pPr>
              <w:tabs>
                <w:tab w:val="right" w:pos="9922"/>
              </w:tabs>
              <w:spacing w:after="0" w:line="240" w:lineRule="auto"/>
              <w:ind w:left="10" w:firstLine="701"/>
              <w:jc w:val="both"/>
              <w:rPr>
                <w:rFonts w:ascii="Arial" w:hAnsi="Arial" w:cs="Arial"/>
                <w:sz w:val="24"/>
                <w:szCs w:val="24"/>
              </w:rPr>
            </w:pPr>
            <w:proofErr w:type="spellStart"/>
            <w:r w:rsidRPr="0062558C">
              <w:rPr>
                <w:rFonts w:ascii="Arial" w:hAnsi="Arial" w:cs="Arial"/>
                <w:sz w:val="24"/>
                <w:szCs w:val="24"/>
              </w:rPr>
              <w:t>СХпр</w:t>
            </w:r>
            <w:proofErr w:type="spellEnd"/>
            <w:r w:rsidRPr="0062558C">
              <w:rPr>
                <w:rFonts w:ascii="Arial" w:hAnsi="Arial" w:cs="Arial"/>
                <w:sz w:val="24"/>
                <w:szCs w:val="24"/>
              </w:rPr>
              <w:t xml:space="preserve"> – количество участков </w:t>
            </w:r>
            <w:proofErr w:type="spellStart"/>
            <w:r w:rsidRPr="0062558C">
              <w:rPr>
                <w:rFonts w:ascii="Arial" w:hAnsi="Arial" w:cs="Arial"/>
                <w:sz w:val="24"/>
                <w:szCs w:val="24"/>
              </w:rPr>
              <w:t>сельхозназначения</w:t>
            </w:r>
            <w:proofErr w:type="spellEnd"/>
            <w:r w:rsidRPr="0062558C">
              <w:rPr>
                <w:rFonts w:ascii="Arial" w:hAnsi="Arial" w:cs="Arial"/>
                <w:sz w:val="24"/>
                <w:szCs w:val="24"/>
              </w:rPr>
              <w:t xml:space="preserve"> для проверок.</w:t>
            </w:r>
            <w:r w:rsidRPr="0062558C">
              <w:rPr>
                <w:rFonts w:ascii="Arial" w:hAnsi="Arial" w:cs="Arial"/>
                <w:sz w:val="24"/>
                <w:szCs w:val="24"/>
              </w:rPr>
              <w:tab/>
            </w:r>
          </w:p>
          <w:p w14:paraId="732C842A" w14:textId="77777777" w:rsidR="001147A4" w:rsidRPr="0062558C" w:rsidRDefault="001147A4" w:rsidP="001147A4">
            <w:pPr>
              <w:spacing w:after="0" w:line="240" w:lineRule="auto"/>
              <w:ind w:left="10" w:firstLine="701"/>
              <w:jc w:val="both"/>
              <w:rPr>
                <w:rFonts w:ascii="Arial" w:hAnsi="Arial" w:cs="Arial"/>
                <w:sz w:val="24"/>
                <w:szCs w:val="24"/>
              </w:rPr>
            </w:pPr>
            <w:r w:rsidRPr="0062558C">
              <w:rPr>
                <w:rFonts w:ascii="Arial" w:hAnsi="Arial" w:cs="Arial"/>
                <w:sz w:val="24"/>
                <w:szCs w:val="24"/>
              </w:rPr>
              <w:t xml:space="preserve">В – вовлечение в оборот </w:t>
            </w:r>
            <w:proofErr w:type="gramStart"/>
            <w:r w:rsidRPr="0062558C">
              <w:rPr>
                <w:rFonts w:ascii="Arial" w:hAnsi="Arial" w:cs="Arial"/>
                <w:sz w:val="24"/>
                <w:szCs w:val="24"/>
              </w:rPr>
              <w:t>неиспользуемых</w:t>
            </w:r>
            <w:proofErr w:type="gramEnd"/>
            <w:r w:rsidRPr="0062558C">
              <w:rPr>
                <w:rFonts w:ascii="Arial" w:hAnsi="Arial" w:cs="Arial"/>
                <w:sz w:val="24"/>
                <w:szCs w:val="24"/>
              </w:rPr>
              <w:t xml:space="preserve"> </w:t>
            </w:r>
            <w:r w:rsidRPr="0062558C">
              <w:rPr>
                <w:rFonts w:ascii="Arial" w:hAnsi="Arial" w:cs="Arial"/>
                <w:sz w:val="24"/>
                <w:szCs w:val="24"/>
              </w:rPr>
              <w:lastRenderedPageBreak/>
              <w:t>сельхозземель.</w:t>
            </w:r>
          </w:p>
          <w:p w14:paraId="0DD745D5" w14:textId="77777777" w:rsidR="001147A4" w:rsidRPr="0062558C" w:rsidRDefault="001147A4" w:rsidP="001147A4">
            <w:pPr>
              <w:spacing w:after="0" w:line="240" w:lineRule="auto"/>
              <w:ind w:left="10" w:firstLine="701"/>
              <w:jc w:val="both"/>
              <w:rPr>
                <w:rFonts w:ascii="Arial" w:hAnsi="Arial" w:cs="Arial"/>
                <w:sz w:val="24"/>
                <w:szCs w:val="24"/>
              </w:rPr>
            </w:pPr>
            <w:proofErr w:type="gramStart"/>
            <w:r w:rsidRPr="0062558C">
              <w:rPr>
                <w:rFonts w:ascii="Arial" w:hAnsi="Arial" w:cs="Arial"/>
                <w:sz w:val="24"/>
                <w:szCs w:val="24"/>
              </w:rPr>
              <w:t>Ш</w:t>
            </w:r>
            <w:proofErr w:type="gramEnd"/>
            <w:r w:rsidRPr="0062558C">
              <w:rPr>
                <w:rFonts w:ascii="Arial" w:hAnsi="Arial" w:cs="Arial"/>
                <w:sz w:val="24"/>
                <w:szCs w:val="24"/>
              </w:rPr>
              <w:t xml:space="preserve"> – наложенные штрафы. Значение переменной равно 10% в случае, если штрафы наложены. Значение переменной равно нулю, если штрафы не наложены.</w:t>
            </w:r>
          </w:p>
          <w:p w14:paraId="169EB88D" w14:textId="77777777" w:rsidR="001147A4" w:rsidRPr="0062558C" w:rsidRDefault="001147A4" w:rsidP="001147A4">
            <w:pPr>
              <w:spacing w:after="0" w:line="240" w:lineRule="auto"/>
              <w:ind w:left="10" w:firstLine="701"/>
              <w:jc w:val="both"/>
              <w:rPr>
                <w:rFonts w:ascii="Arial" w:hAnsi="Arial" w:cs="Arial"/>
                <w:sz w:val="24"/>
                <w:szCs w:val="24"/>
              </w:rPr>
            </w:pPr>
            <w:r w:rsidRPr="0062558C">
              <w:rPr>
                <w:rFonts w:ascii="Arial" w:hAnsi="Arial" w:cs="Arial"/>
                <w:sz w:val="24"/>
                <w:szCs w:val="24"/>
              </w:rPr>
              <w:t>0,1, 0,3 и 0,5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14:paraId="621AA73A" w14:textId="77777777" w:rsidR="001147A4" w:rsidRPr="0062558C" w:rsidRDefault="001147A4" w:rsidP="001147A4">
            <w:pPr>
              <w:shd w:val="clear" w:color="auto" w:fill="FFFFFF"/>
              <w:spacing w:after="0" w:line="240" w:lineRule="auto"/>
              <w:ind w:left="10" w:firstLine="701"/>
              <w:jc w:val="both"/>
              <w:rPr>
                <w:rFonts w:ascii="Arial" w:hAnsi="Arial" w:cs="Arial"/>
                <w:sz w:val="24"/>
                <w:szCs w:val="24"/>
              </w:rPr>
            </w:pPr>
            <w:r w:rsidRPr="0062558C">
              <w:rPr>
                <w:rFonts w:ascii="Arial" w:hAnsi="Arial" w:cs="Arial"/>
                <w:sz w:val="24"/>
                <w:szCs w:val="24"/>
              </w:rPr>
              <w:t>Расчет процентного исполнения показателя по проверкам земель иных категорий (ИК) осуществляется по следующей формуле:</w:t>
            </w:r>
          </w:p>
          <w:p w14:paraId="338E4A24" w14:textId="77777777" w:rsidR="001147A4" w:rsidRPr="0062558C" w:rsidRDefault="001147A4" w:rsidP="001147A4">
            <w:pPr>
              <w:spacing w:after="0" w:line="240" w:lineRule="auto"/>
              <w:ind w:right="-143"/>
              <w:jc w:val="center"/>
              <w:rPr>
                <w:rFonts w:ascii="Arial" w:hAnsi="Arial" w:cs="Arial"/>
                <w:sz w:val="24"/>
                <w:szCs w:val="24"/>
              </w:rPr>
            </w:pPr>
            <m:oMath>
              <m:r>
                <m:rPr>
                  <m:sty m:val="p"/>
                </m:rPr>
                <w:rPr>
                  <w:rFonts w:ascii="Cambria Math" w:hAnsi="Cambria Math" w:cs="Arial"/>
                  <w:sz w:val="24"/>
                  <w:szCs w:val="24"/>
                </w:rPr>
                <m:t>ИК=</m:t>
              </m:r>
              <m:d>
                <m:dPr>
                  <m:ctrlPr>
                    <w:rPr>
                      <w:rFonts w:ascii="Cambria Math" w:hAnsi="Cambria Math" w:cs="Arial"/>
                      <w:sz w:val="24"/>
                      <w:szCs w:val="24"/>
                    </w:rPr>
                  </m:ctrlPr>
                </m:dPr>
                <m:e>
                  <m:f>
                    <m:fPr>
                      <m:ctrlPr>
                        <w:rPr>
                          <w:rFonts w:ascii="Cambria Math" w:hAnsi="Cambria Math" w:cs="Arial"/>
                          <w:sz w:val="24"/>
                          <w:szCs w:val="24"/>
                        </w:rPr>
                      </m:ctrlPr>
                    </m:fPr>
                    <m:num>
                      <m:r>
                        <m:rPr>
                          <m:sty m:val="p"/>
                        </m:rPr>
                        <w:rPr>
                          <w:rFonts w:ascii="Cambria Math" w:hAnsi="Cambria Math" w:cs="Arial"/>
                          <w:sz w:val="24"/>
                          <w:szCs w:val="24"/>
                        </w:rPr>
                        <m:t>ИКосм</m:t>
                      </m:r>
                      <m:d>
                        <m:dPr>
                          <m:ctrlPr>
                            <w:rPr>
                              <w:rFonts w:ascii="Cambria Math" w:hAnsi="Cambria Math" w:cs="Arial"/>
                              <w:sz w:val="24"/>
                              <w:szCs w:val="24"/>
                            </w:rPr>
                          </m:ctrlPr>
                        </m:dPr>
                        <m:e>
                          <m:r>
                            <m:rPr>
                              <m:sty m:val="p"/>
                            </m:rPr>
                            <w:rPr>
                              <w:rFonts w:ascii="Cambria Math" w:hAnsi="Cambria Math" w:cs="Arial"/>
                              <w:sz w:val="24"/>
                              <w:szCs w:val="24"/>
                            </w:rPr>
                            <m:t>факт</m:t>
                          </m:r>
                        </m:e>
                      </m:d>
                    </m:num>
                    <m:den>
                      <m:r>
                        <m:rPr>
                          <m:sty m:val="p"/>
                        </m:rPr>
                        <w:rPr>
                          <w:rFonts w:ascii="Cambria Math" w:hAnsi="Cambria Math" w:cs="Arial"/>
                          <w:sz w:val="24"/>
                          <w:szCs w:val="24"/>
                        </w:rPr>
                        <m:t>ИКосм</m:t>
                      </m:r>
                      <m:d>
                        <m:dPr>
                          <m:ctrlPr>
                            <w:rPr>
                              <w:rFonts w:ascii="Cambria Math" w:hAnsi="Cambria Math" w:cs="Arial"/>
                              <w:sz w:val="24"/>
                              <w:szCs w:val="24"/>
                            </w:rPr>
                          </m:ctrlPr>
                        </m:dPr>
                        <m:e>
                          <m:r>
                            <m:rPr>
                              <m:sty m:val="p"/>
                            </m:rPr>
                            <w:rPr>
                              <w:rFonts w:ascii="Cambria Math" w:hAnsi="Cambria Math" w:cs="Arial"/>
                              <w:sz w:val="24"/>
                              <w:szCs w:val="24"/>
                            </w:rPr>
                            <m:t>план</m:t>
                          </m:r>
                        </m:e>
                      </m:d>
                    </m:den>
                  </m:f>
                  <m:r>
                    <m:rPr>
                      <m:sty m:val="p"/>
                    </m:rPr>
                    <w:rPr>
                      <w:rFonts w:ascii="Cambria Math" w:hAnsi="Cambria Math" w:cs="Arial"/>
                      <w:sz w:val="24"/>
                      <w:szCs w:val="24"/>
                    </w:rPr>
                    <m:t>*0,3+</m:t>
                  </m:r>
                  <m:f>
                    <m:fPr>
                      <m:ctrlPr>
                        <w:rPr>
                          <w:rFonts w:ascii="Cambria Math" w:hAnsi="Cambria Math" w:cs="Arial"/>
                          <w:sz w:val="24"/>
                          <w:szCs w:val="24"/>
                        </w:rPr>
                      </m:ctrlPr>
                    </m:fPr>
                    <m:num>
                      <m:r>
                        <m:rPr>
                          <m:sty m:val="p"/>
                        </m:rPr>
                        <w:rPr>
                          <w:rFonts w:ascii="Cambria Math" w:hAnsi="Cambria Math" w:cs="Arial"/>
                          <w:sz w:val="24"/>
                          <w:szCs w:val="24"/>
                        </w:rPr>
                        <m:t>ИКпр</m:t>
                      </m:r>
                      <m:d>
                        <m:dPr>
                          <m:ctrlPr>
                            <w:rPr>
                              <w:rFonts w:ascii="Cambria Math" w:hAnsi="Cambria Math" w:cs="Arial"/>
                              <w:sz w:val="24"/>
                              <w:szCs w:val="24"/>
                            </w:rPr>
                          </m:ctrlPr>
                        </m:dPr>
                        <m:e>
                          <m:r>
                            <m:rPr>
                              <m:sty m:val="p"/>
                            </m:rPr>
                            <w:rPr>
                              <w:rFonts w:ascii="Cambria Math" w:hAnsi="Cambria Math" w:cs="Arial"/>
                              <w:sz w:val="24"/>
                              <w:szCs w:val="24"/>
                            </w:rPr>
                            <m:t>факт</m:t>
                          </m:r>
                        </m:e>
                      </m:d>
                    </m:num>
                    <m:den>
                      <m:r>
                        <m:rPr>
                          <m:sty m:val="p"/>
                        </m:rPr>
                        <w:rPr>
                          <w:rFonts w:ascii="Cambria Math" w:hAnsi="Cambria Math" w:cs="Arial"/>
                          <w:sz w:val="24"/>
                          <w:szCs w:val="24"/>
                        </w:rPr>
                        <m:t>ИКпр</m:t>
                      </m:r>
                      <m:d>
                        <m:dPr>
                          <m:ctrlPr>
                            <w:rPr>
                              <w:rFonts w:ascii="Cambria Math" w:hAnsi="Cambria Math" w:cs="Arial"/>
                              <w:sz w:val="24"/>
                              <w:szCs w:val="24"/>
                            </w:rPr>
                          </m:ctrlPr>
                        </m:dPr>
                        <m:e>
                          <m:r>
                            <m:rPr>
                              <m:sty m:val="p"/>
                            </m:rPr>
                            <w:rPr>
                              <w:rFonts w:ascii="Cambria Math" w:hAnsi="Cambria Math" w:cs="Arial"/>
                              <w:sz w:val="24"/>
                              <w:szCs w:val="24"/>
                            </w:rPr>
                            <m:t>план</m:t>
                          </m:r>
                        </m:e>
                      </m:d>
                    </m:den>
                  </m:f>
                  <m:r>
                    <m:rPr>
                      <m:sty m:val="p"/>
                    </m:rPr>
                    <w:rPr>
                      <w:rFonts w:ascii="Cambria Math" w:hAnsi="Cambria Math" w:cs="Arial"/>
                      <w:sz w:val="24"/>
                      <w:szCs w:val="24"/>
                    </w:rPr>
                    <m:t>*0,6</m:t>
                  </m:r>
                </m:e>
              </m:d>
              <m:r>
                <m:rPr>
                  <m:sty m:val="p"/>
                </m:rPr>
                <w:rPr>
                  <w:rFonts w:ascii="Cambria Math" w:hAnsi="Cambria Math" w:cs="Arial"/>
                  <w:sz w:val="24"/>
                  <w:szCs w:val="24"/>
                </w:rPr>
                <m:t>*100%+Ш</m:t>
              </m:r>
            </m:oMath>
            <w:r w:rsidRPr="0062558C">
              <w:rPr>
                <w:rFonts w:ascii="Arial" w:hAnsi="Arial" w:cs="Arial"/>
                <w:sz w:val="24"/>
                <w:szCs w:val="24"/>
              </w:rPr>
              <w:t>, где</w:t>
            </w:r>
          </w:p>
          <w:p w14:paraId="74BF1A65" w14:textId="77777777" w:rsidR="001147A4" w:rsidRPr="0062558C" w:rsidRDefault="001147A4" w:rsidP="001147A4">
            <w:pPr>
              <w:spacing w:after="0" w:line="240" w:lineRule="auto"/>
              <w:ind w:firstLine="709"/>
              <w:jc w:val="both"/>
              <w:rPr>
                <w:rFonts w:ascii="Arial" w:hAnsi="Arial" w:cs="Arial"/>
                <w:sz w:val="24"/>
                <w:szCs w:val="24"/>
              </w:rPr>
            </w:pPr>
            <w:r w:rsidRPr="0062558C">
              <w:rPr>
                <w:rFonts w:ascii="Arial" w:hAnsi="Arial" w:cs="Arial"/>
                <w:sz w:val="24"/>
                <w:szCs w:val="24"/>
              </w:rPr>
              <w:t>ИК – процентное исполнение показателя по проверкам земель иных категорий.</w:t>
            </w:r>
          </w:p>
          <w:p w14:paraId="6264944B" w14:textId="77777777" w:rsidR="001147A4" w:rsidRPr="0062558C" w:rsidRDefault="001147A4" w:rsidP="001147A4">
            <w:pPr>
              <w:spacing w:after="0" w:line="240" w:lineRule="auto"/>
              <w:ind w:firstLine="709"/>
              <w:jc w:val="both"/>
              <w:rPr>
                <w:rFonts w:ascii="Arial" w:hAnsi="Arial" w:cs="Arial"/>
                <w:sz w:val="24"/>
                <w:szCs w:val="24"/>
              </w:rPr>
            </w:pPr>
            <w:proofErr w:type="spellStart"/>
            <w:r w:rsidRPr="0062558C">
              <w:rPr>
                <w:rFonts w:ascii="Arial" w:hAnsi="Arial" w:cs="Arial"/>
                <w:sz w:val="24"/>
                <w:szCs w:val="24"/>
              </w:rPr>
              <w:t>ИКосм</w:t>
            </w:r>
            <w:proofErr w:type="spellEnd"/>
            <w:r w:rsidRPr="0062558C">
              <w:rPr>
                <w:rFonts w:ascii="Arial" w:hAnsi="Arial" w:cs="Arial"/>
                <w:sz w:val="24"/>
                <w:szCs w:val="24"/>
              </w:rPr>
              <w:t xml:space="preserve"> – количество осмотров земельных участков иных категорий, включая арендованные земли.</w:t>
            </w:r>
          </w:p>
          <w:p w14:paraId="4799E7F9" w14:textId="77777777" w:rsidR="001147A4" w:rsidRPr="0062558C" w:rsidRDefault="001147A4" w:rsidP="001147A4">
            <w:pPr>
              <w:spacing w:after="0" w:line="240" w:lineRule="auto"/>
              <w:ind w:firstLine="709"/>
              <w:jc w:val="both"/>
              <w:rPr>
                <w:rFonts w:ascii="Arial" w:hAnsi="Arial" w:cs="Arial"/>
                <w:sz w:val="24"/>
                <w:szCs w:val="24"/>
              </w:rPr>
            </w:pPr>
            <w:proofErr w:type="spellStart"/>
            <w:r w:rsidRPr="0062558C">
              <w:rPr>
                <w:rFonts w:ascii="Arial" w:hAnsi="Arial" w:cs="Arial"/>
                <w:sz w:val="24"/>
                <w:szCs w:val="24"/>
              </w:rPr>
              <w:t>ИКпр</w:t>
            </w:r>
            <w:proofErr w:type="spellEnd"/>
            <w:r w:rsidRPr="0062558C">
              <w:rPr>
                <w:rFonts w:ascii="Arial" w:hAnsi="Arial" w:cs="Arial"/>
                <w:sz w:val="24"/>
                <w:szCs w:val="24"/>
              </w:rPr>
              <w:t xml:space="preserve"> – количество участков иных категорий для проверок.</w:t>
            </w:r>
          </w:p>
          <w:p w14:paraId="7665166B" w14:textId="77777777" w:rsidR="001147A4" w:rsidRPr="0062558C" w:rsidRDefault="001147A4" w:rsidP="001147A4">
            <w:pPr>
              <w:spacing w:after="0" w:line="240" w:lineRule="auto"/>
              <w:ind w:firstLine="709"/>
              <w:jc w:val="both"/>
              <w:rPr>
                <w:rFonts w:ascii="Arial" w:hAnsi="Arial" w:cs="Arial"/>
                <w:sz w:val="24"/>
                <w:szCs w:val="24"/>
              </w:rPr>
            </w:pPr>
            <w:proofErr w:type="gramStart"/>
            <w:r w:rsidRPr="0062558C">
              <w:rPr>
                <w:rFonts w:ascii="Arial" w:hAnsi="Arial" w:cs="Arial"/>
                <w:sz w:val="24"/>
                <w:szCs w:val="24"/>
              </w:rPr>
              <w:t>Ш</w:t>
            </w:r>
            <w:proofErr w:type="gramEnd"/>
            <w:r w:rsidRPr="0062558C">
              <w:rPr>
                <w:rFonts w:ascii="Arial" w:hAnsi="Arial" w:cs="Arial"/>
                <w:sz w:val="24"/>
                <w:szCs w:val="24"/>
              </w:rPr>
              <w:t xml:space="preserve"> – наложенные штрафы. Значение переменной равно 10% в случае, если штрафы наложены. Значение переменной равно нулю, если штрафы не наложены.</w:t>
            </w:r>
          </w:p>
          <w:p w14:paraId="1F19F458" w14:textId="77777777" w:rsidR="001147A4" w:rsidRPr="0062558C" w:rsidRDefault="001147A4" w:rsidP="001147A4">
            <w:pPr>
              <w:spacing w:after="0" w:line="240" w:lineRule="auto"/>
              <w:ind w:firstLine="709"/>
              <w:jc w:val="both"/>
              <w:rPr>
                <w:rFonts w:ascii="Arial" w:hAnsi="Arial" w:cs="Arial"/>
                <w:sz w:val="24"/>
                <w:szCs w:val="24"/>
              </w:rPr>
            </w:pPr>
            <w:r w:rsidRPr="0062558C">
              <w:rPr>
                <w:rFonts w:ascii="Arial" w:hAnsi="Arial" w:cs="Arial"/>
                <w:sz w:val="24"/>
                <w:szCs w:val="24"/>
              </w:rPr>
              <w:t>0,3 и 0,6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14:paraId="41BF95FB"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 xml:space="preserve">Для муниципальных образований, не имеющих земель сельскохозяйственного назначения, итоговый процент исполнения равен проценту </w:t>
            </w:r>
            <w:r w:rsidRPr="0062558C">
              <w:rPr>
                <w:rFonts w:ascii="Arial" w:hAnsi="Arial" w:cs="Arial"/>
                <w:sz w:val="24"/>
                <w:szCs w:val="24"/>
              </w:rPr>
              <w:lastRenderedPageBreak/>
              <w:t>исполнения по проверкам земель иных категорий.</w:t>
            </w:r>
          </w:p>
        </w:tc>
        <w:tc>
          <w:tcPr>
            <w:tcW w:w="2976" w:type="dxa"/>
          </w:tcPr>
          <w:p w14:paraId="6DE998FF"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Система ГАС «Управление», ЕГИС ОКНД</w:t>
            </w:r>
          </w:p>
        </w:tc>
        <w:tc>
          <w:tcPr>
            <w:tcW w:w="1849" w:type="dxa"/>
          </w:tcPr>
          <w:p w14:paraId="359F4E2C" w14:textId="77777777" w:rsidR="001147A4" w:rsidRPr="0062558C" w:rsidRDefault="001147A4" w:rsidP="001147A4">
            <w:pPr>
              <w:spacing w:after="0" w:line="240" w:lineRule="auto"/>
              <w:jc w:val="center"/>
              <w:rPr>
                <w:rFonts w:ascii="Arial" w:hAnsi="Arial" w:cs="Arial"/>
                <w:sz w:val="24"/>
                <w:szCs w:val="24"/>
              </w:rPr>
            </w:pPr>
            <w:r w:rsidRPr="0062558C">
              <w:rPr>
                <w:rFonts w:ascii="Arial" w:eastAsiaTheme="minorEastAsia" w:hAnsi="Arial" w:cs="Arial"/>
                <w:sz w:val="24"/>
                <w:szCs w:val="24"/>
              </w:rPr>
              <w:t>Ежемесячно/ежедневно</w:t>
            </w:r>
          </w:p>
        </w:tc>
      </w:tr>
      <w:tr w:rsidR="001147A4" w:rsidRPr="0062558C" w14:paraId="279D9ED1" w14:textId="77777777" w:rsidTr="001147A4">
        <w:tc>
          <w:tcPr>
            <w:tcW w:w="648" w:type="dxa"/>
          </w:tcPr>
          <w:p w14:paraId="3A56D63A"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1.19</w:t>
            </w:r>
          </w:p>
        </w:tc>
        <w:tc>
          <w:tcPr>
            <w:tcW w:w="2633" w:type="dxa"/>
          </w:tcPr>
          <w:p w14:paraId="30652F49" w14:textId="77777777" w:rsidR="001147A4" w:rsidRPr="0062558C" w:rsidRDefault="001147A4" w:rsidP="001147A4">
            <w:pPr>
              <w:rPr>
                <w:rFonts w:ascii="Arial" w:hAnsi="Arial" w:cs="Arial"/>
                <w:sz w:val="24"/>
                <w:szCs w:val="24"/>
              </w:rPr>
            </w:pPr>
            <w:r w:rsidRPr="0062558C">
              <w:rPr>
                <w:rFonts w:ascii="Arial" w:eastAsiaTheme="minorEastAsia" w:hAnsi="Arial" w:cs="Arial"/>
                <w:color w:val="000000"/>
                <w:sz w:val="24"/>
                <w:szCs w:val="24"/>
              </w:rPr>
              <w:t>Исключение незаконных решений по земле</w:t>
            </w:r>
          </w:p>
          <w:p w14:paraId="34D3D08C" w14:textId="77777777" w:rsidR="001147A4" w:rsidRPr="0062558C" w:rsidRDefault="001147A4" w:rsidP="001147A4">
            <w:pPr>
              <w:spacing w:after="0" w:line="240" w:lineRule="auto"/>
              <w:rPr>
                <w:rFonts w:ascii="Arial" w:hAnsi="Arial" w:cs="Arial"/>
                <w:sz w:val="24"/>
                <w:szCs w:val="24"/>
              </w:rPr>
            </w:pPr>
          </w:p>
        </w:tc>
        <w:tc>
          <w:tcPr>
            <w:tcW w:w="1246" w:type="dxa"/>
          </w:tcPr>
          <w:p w14:paraId="3CF45A35"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Шт.</w:t>
            </w:r>
          </w:p>
        </w:tc>
        <w:tc>
          <w:tcPr>
            <w:tcW w:w="5876" w:type="dxa"/>
          </w:tcPr>
          <w:p w14:paraId="05358ACF" w14:textId="77777777" w:rsidR="001147A4" w:rsidRPr="0062558C" w:rsidRDefault="001147A4" w:rsidP="001147A4">
            <w:pPr>
              <w:spacing w:after="0" w:line="240" w:lineRule="auto"/>
              <w:ind w:firstLine="567"/>
              <w:jc w:val="both"/>
              <w:rPr>
                <w:rFonts w:ascii="Arial" w:hAnsi="Arial" w:cs="Arial"/>
                <w:sz w:val="24"/>
                <w:szCs w:val="24"/>
              </w:rPr>
            </w:pPr>
            <w:proofErr w:type="gramStart"/>
            <w:r w:rsidRPr="0062558C">
              <w:rPr>
                <w:rFonts w:ascii="Arial" w:hAnsi="Arial" w:cs="Arial"/>
                <w:sz w:val="24"/>
                <w:szCs w:val="24"/>
              </w:rPr>
              <w:t>Методика оценки эффективности работы органов местного самоуправления Московской области по обеспечению достижения целевых показателей развития Московской области в 2020 году по показателю «Исключение незаконных решений по земле» разработана с целью оценки качества работы органов местного самоуправления в рамках закона Московской области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вступающего</w:t>
            </w:r>
            <w:proofErr w:type="gramEnd"/>
            <w:r w:rsidRPr="0062558C">
              <w:rPr>
                <w:rFonts w:ascii="Arial" w:hAnsi="Arial" w:cs="Arial"/>
                <w:sz w:val="24"/>
                <w:szCs w:val="24"/>
              </w:rPr>
              <w:t xml:space="preserve"> в силу с 01.01.2021.</w:t>
            </w:r>
          </w:p>
          <w:p w14:paraId="721ADBB9" w14:textId="77777777" w:rsidR="001147A4" w:rsidRPr="0062558C" w:rsidRDefault="001147A4" w:rsidP="001147A4">
            <w:pPr>
              <w:pStyle w:val="aff8"/>
              <w:autoSpaceDE w:val="0"/>
              <w:autoSpaceDN w:val="0"/>
              <w:adjustRightInd w:val="0"/>
              <w:spacing w:after="0" w:line="240" w:lineRule="auto"/>
              <w:ind w:left="0" w:firstLine="567"/>
              <w:jc w:val="both"/>
              <w:rPr>
                <w:rFonts w:ascii="Arial" w:hAnsi="Arial" w:cs="Arial"/>
                <w:sz w:val="24"/>
                <w:szCs w:val="24"/>
              </w:rPr>
            </w:pPr>
            <w:r w:rsidRPr="0062558C">
              <w:rPr>
                <w:rFonts w:ascii="Arial" w:hAnsi="Arial" w:cs="Arial"/>
                <w:sz w:val="24"/>
                <w:szCs w:val="24"/>
              </w:rPr>
              <w:t>Основной целью показателя является исключение незаконных решений и решений, подготовленных с нарушением установленной формы или порядка их подготовки (далее – инцидент).</w:t>
            </w:r>
          </w:p>
          <w:p w14:paraId="0B6C2EB6" w14:textId="77777777" w:rsidR="001147A4" w:rsidRPr="0062558C" w:rsidRDefault="001147A4" w:rsidP="001147A4">
            <w:pPr>
              <w:pStyle w:val="affa"/>
              <w:ind w:firstLine="567"/>
              <w:jc w:val="both"/>
              <w:rPr>
                <w:rFonts w:ascii="Arial" w:hAnsi="Arial" w:cs="Arial"/>
                <w:sz w:val="24"/>
                <w:szCs w:val="24"/>
              </w:rPr>
            </w:pPr>
            <w:r w:rsidRPr="0062558C">
              <w:rPr>
                <w:rFonts w:ascii="Arial" w:hAnsi="Arial" w:cs="Arial"/>
                <w:sz w:val="24"/>
                <w:szCs w:val="24"/>
              </w:rPr>
              <w:t>Инциденты делятся на три вида, которым присваиваются следующие веса:</w:t>
            </w:r>
          </w:p>
          <w:p w14:paraId="5048C22D" w14:textId="77777777" w:rsidR="001147A4" w:rsidRPr="0062558C" w:rsidRDefault="001147A4" w:rsidP="001147A4">
            <w:pPr>
              <w:pStyle w:val="affa"/>
              <w:ind w:firstLine="567"/>
              <w:jc w:val="both"/>
              <w:rPr>
                <w:rFonts w:ascii="Arial" w:hAnsi="Arial" w:cs="Arial"/>
                <w:sz w:val="24"/>
                <w:szCs w:val="24"/>
              </w:rPr>
            </w:pPr>
            <w:r w:rsidRPr="0062558C">
              <w:rPr>
                <w:rFonts w:ascii="Arial" w:hAnsi="Arial" w:cs="Arial"/>
                <w:sz w:val="24"/>
                <w:szCs w:val="24"/>
              </w:rPr>
              <w:t>0,2 - в случае допущения нарушения при подготовке проекта решения и направления его на согласование в Министерство, а именно, на согласование в Министерство направлен проект положительного решения либо отказ в предоставлении услуги при отсутствии оснований для принятия таких решений, предусмотренных земельным законодательством, Административным регламентом предоставления государственной услуги.</w:t>
            </w:r>
          </w:p>
          <w:p w14:paraId="124E0BD2" w14:textId="77777777" w:rsidR="001147A4" w:rsidRPr="0062558C" w:rsidRDefault="001147A4" w:rsidP="001147A4">
            <w:pPr>
              <w:pStyle w:val="affa"/>
              <w:ind w:firstLine="567"/>
              <w:jc w:val="both"/>
              <w:rPr>
                <w:rFonts w:ascii="Arial" w:hAnsi="Arial" w:cs="Arial"/>
                <w:sz w:val="24"/>
                <w:szCs w:val="24"/>
              </w:rPr>
            </w:pPr>
            <w:proofErr w:type="gramStart"/>
            <w:r w:rsidRPr="0062558C">
              <w:rPr>
                <w:rFonts w:ascii="Arial" w:hAnsi="Arial" w:cs="Arial"/>
                <w:sz w:val="24"/>
                <w:szCs w:val="24"/>
              </w:rPr>
              <w:t xml:space="preserve">0,5 - в случае подготовки и предоставления </w:t>
            </w:r>
            <w:r w:rsidRPr="0062558C">
              <w:rPr>
                <w:rFonts w:ascii="Arial" w:hAnsi="Arial" w:cs="Arial"/>
                <w:sz w:val="24"/>
                <w:szCs w:val="24"/>
              </w:rPr>
              <w:lastRenderedPageBreak/>
              <w:t xml:space="preserve">заявителю некачественно подготовленного решения, а именно: при направлении в Личный кабинет заявителя на Региональном портале государственных и муниципальных услуг Московской области (РПГУ) документа, имеющего орфографические или фактические ошибки, помарки </w:t>
            </w:r>
            <w:proofErr w:type="spellStart"/>
            <w:r w:rsidRPr="0062558C">
              <w:rPr>
                <w:rFonts w:ascii="Arial" w:hAnsi="Arial" w:cs="Arial"/>
                <w:sz w:val="24"/>
                <w:szCs w:val="24"/>
              </w:rPr>
              <w:t>и.т.п</w:t>
            </w:r>
            <w:proofErr w:type="spellEnd"/>
            <w:r w:rsidRPr="0062558C">
              <w:rPr>
                <w:rFonts w:ascii="Arial" w:hAnsi="Arial" w:cs="Arial"/>
                <w:sz w:val="24"/>
                <w:szCs w:val="24"/>
              </w:rPr>
              <w:t>., при отсутствии электронной цифровой подписи должностного лица у электронной формы решения или если электронная подпись принадлежит иному должностному лицу, не указанному на</w:t>
            </w:r>
            <w:proofErr w:type="gramEnd"/>
            <w:r w:rsidRPr="0062558C">
              <w:rPr>
                <w:rFonts w:ascii="Arial" w:hAnsi="Arial" w:cs="Arial"/>
                <w:sz w:val="24"/>
                <w:szCs w:val="24"/>
              </w:rPr>
              <w:t> </w:t>
            </w:r>
            <w:proofErr w:type="gramStart"/>
            <w:r w:rsidRPr="0062558C">
              <w:rPr>
                <w:rFonts w:ascii="Arial" w:hAnsi="Arial" w:cs="Arial"/>
                <w:sz w:val="24"/>
                <w:szCs w:val="24"/>
              </w:rPr>
              <w:t>документе</w:t>
            </w:r>
            <w:proofErr w:type="gramEnd"/>
            <w:r w:rsidRPr="0062558C">
              <w:rPr>
                <w:rFonts w:ascii="Arial" w:hAnsi="Arial" w:cs="Arial"/>
                <w:sz w:val="24"/>
                <w:szCs w:val="24"/>
              </w:rPr>
              <w:t>; при отсутствии результата предоставления услуги, предусмотренного Административным регламентом в комплекте документов, полученных заявителем на РПГУ;</w:t>
            </w:r>
          </w:p>
          <w:p w14:paraId="5728381A" w14:textId="77777777" w:rsidR="001147A4" w:rsidRPr="0062558C" w:rsidRDefault="001147A4" w:rsidP="001147A4">
            <w:pPr>
              <w:pStyle w:val="affa"/>
              <w:ind w:firstLine="567"/>
              <w:jc w:val="both"/>
              <w:rPr>
                <w:rFonts w:ascii="Arial" w:hAnsi="Arial" w:cs="Arial"/>
                <w:sz w:val="24"/>
                <w:szCs w:val="24"/>
              </w:rPr>
            </w:pPr>
            <w:proofErr w:type="gramStart"/>
            <w:r w:rsidRPr="0062558C">
              <w:rPr>
                <w:rFonts w:ascii="Arial" w:hAnsi="Arial" w:cs="Arial"/>
                <w:sz w:val="24"/>
                <w:szCs w:val="24"/>
              </w:rPr>
              <w:t>1 - в случае принятия решения, не согласованного Министерством в рамках сводного заключения, а именно принятия положительного решения в случае отсутствия его согласования по причине несоответствия требованиям земельного законодательства, Административного регламента предоставления государственной услуги или принятие отрицательного решения, не согласованного Министерством по причине отсутствия оснований для отказа в предоставлении услуги, предусмотренных земельным законодательством, Административным регламентом предоставления государственной услуги или принятие решения</w:t>
            </w:r>
            <w:proofErr w:type="gramEnd"/>
            <w:r w:rsidRPr="0062558C">
              <w:rPr>
                <w:rFonts w:ascii="Arial" w:hAnsi="Arial" w:cs="Arial"/>
                <w:sz w:val="24"/>
                <w:szCs w:val="24"/>
              </w:rPr>
              <w:t>, без направления на согласование в Министерство.</w:t>
            </w:r>
          </w:p>
          <w:p w14:paraId="3CFD1BDB" w14:textId="77777777" w:rsidR="001147A4" w:rsidRPr="0062558C" w:rsidRDefault="001147A4" w:rsidP="001147A4">
            <w:pPr>
              <w:spacing w:after="0" w:line="240" w:lineRule="auto"/>
              <w:ind w:firstLine="567"/>
              <w:jc w:val="both"/>
              <w:rPr>
                <w:rFonts w:ascii="Arial" w:hAnsi="Arial" w:cs="Arial"/>
                <w:sz w:val="24"/>
                <w:szCs w:val="24"/>
              </w:rPr>
            </w:pPr>
            <w:r w:rsidRPr="0062558C">
              <w:rPr>
                <w:rFonts w:ascii="Arial" w:hAnsi="Arial" w:cs="Arial"/>
                <w:sz w:val="24"/>
                <w:szCs w:val="24"/>
              </w:rPr>
              <w:t xml:space="preserve">Оценка проводится специалистами министерства имущественных отношений Московской области на соответствие решения </w:t>
            </w:r>
            <w:r w:rsidRPr="0062558C">
              <w:rPr>
                <w:rFonts w:ascii="Arial" w:hAnsi="Arial" w:cs="Arial"/>
                <w:sz w:val="24"/>
                <w:szCs w:val="24"/>
              </w:rPr>
              <w:lastRenderedPageBreak/>
              <w:t xml:space="preserve">земельному законодательству, регламентам предоставления услуг, а также на соответствие сводному заключению </w:t>
            </w:r>
            <w:proofErr w:type="spellStart"/>
            <w:r w:rsidRPr="0062558C">
              <w:rPr>
                <w:rFonts w:ascii="Arial" w:hAnsi="Arial" w:cs="Arial"/>
                <w:sz w:val="24"/>
                <w:szCs w:val="24"/>
              </w:rPr>
              <w:t>Минмособлимущества</w:t>
            </w:r>
            <w:proofErr w:type="spellEnd"/>
            <w:r w:rsidRPr="0062558C">
              <w:rPr>
                <w:rFonts w:ascii="Arial" w:hAnsi="Arial" w:cs="Arial"/>
                <w:sz w:val="24"/>
                <w:szCs w:val="24"/>
              </w:rPr>
              <w:t>. Расчет производится по количеству инцидентов в муниципальном образовании с учетом веса инцидента, по формуле:</w:t>
            </w:r>
          </w:p>
          <w:p w14:paraId="5522754D" w14:textId="77777777" w:rsidR="001147A4" w:rsidRPr="0062558C" w:rsidRDefault="001147A4" w:rsidP="001147A4">
            <w:pPr>
              <w:spacing w:after="0" w:line="240" w:lineRule="auto"/>
              <w:ind w:firstLine="709"/>
              <w:jc w:val="both"/>
              <w:rPr>
                <w:rFonts w:ascii="Arial" w:hAnsi="Arial" w:cs="Arial"/>
                <w:sz w:val="24"/>
                <w:szCs w:val="24"/>
              </w:rPr>
            </w:pPr>
          </w:p>
          <w:p w14:paraId="25FAF586" w14:textId="77777777" w:rsidR="001147A4" w:rsidRPr="0062558C" w:rsidRDefault="001147A4" w:rsidP="001147A4">
            <w:pPr>
              <w:spacing w:after="0" w:line="240" w:lineRule="auto"/>
              <w:jc w:val="center"/>
              <w:rPr>
                <w:rFonts w:ascii="Arial" w:hAnsi="Arial" w:cs="Arial"/>
                <w:sz w:val="24"/>
                <w:szCs w:val="24"/>
              </w:rPr>
            </w:pPr>
            <m:oMath>
              <m:r>
                <m:rPr>
                  <m:sty m:val="p"/>
                </m:rPr>
                <w:rPr>
                  <w:rFonts w:ascii="Cambria Math" w:hAnsi="Cambria Math" w:cs="Arial"/>
                  <w:sz w:val="24"/>
                  <w:szCs w:val="24"/>
                </w:rPr>
                <m:t>И=</m:t>
              </m:r>
              <m:f>
                <m:fPr>
                  <m:ctrlPr>
                    <w:rPr>
                      <w:rFonts w:ascii="Cambria Math" w:hAnsi="Cambria Math" w:cs="Arial"/>
                      <w:sz w:val="24"/>
                      <w:szCs w:val="24"/>
                    </w:rPr>
                  </m:ctrlPr>
                </m:fPr>
                <m:num>
                  <m:r>
                    <m:rPr>
                      <m:sty m:val="p"/>
                    </m:rPr>
                    <w:rPr>
                      <w:rFonts w:ascii="Cambria Math" w:hAnsi="Cambria Math" w:cs="Arial"/>
                      <w:sz w:val="24"/>
                      <w:szCs w:val="24"/>
                    </w:rPr>
                    <m:t>Ин+0,5*Ио+0,2*Ипр</m:t>
                  </m:r>
                </m:num>
                <m:den>
                  <m:r>
                    <m:rPr>
                      <m:sty m:val="p"/>
                    </m:rPr>
                    <w:rPr>
                      <w:rFonts w:ascii="Cambria Math" w:hAnsi="Cambria Math" w:cs="Arial"/>
                      <w:sz w:val="24"/>
                      <w:szCs w:val="24"/>
                    </w:rPr>
                    <m:t>Р</m:t>
                  </m:r>
                </m:den>
              </m:f>
            </m:oMath>
            <w:r w:rsidRPr="0062558C">
              <w:rPr>
                <w:rFonts w:ascii="Arial" w:hAnsi="Arial" w:cs="Arial"/>
                <w:sz w:val="24"/>
                <w:szCs w:val="24"/>
              </w:rPr>
              <w:t>, где</w:t>
            </w:r>
          </w:p>
          <w:p w14:paraId="27A9D465" w14:textId="77777777" w:rsidR="001147A4" w:rsidRPr="0062558C" w:rsidRDefault="001147A4" w:rsidP="001147A4">
            <w:pPr>
              <w:spacing w:after="0" w:line="240" w:lineRule="auto"/>
              <w:ind w:firstLine="709"/>
              <w:jc w:val="both"/>
              <w:rPr>
                <w:rFonts w:ascii="Arial" w:hAnsi="Arial" w:cs="Arial"/>
                <w:sz w:val="24"/>
                <w:szCs w:val="24"/>
              </w:rPr>
            </w:pPr>
            <w:r w:rsidRPr="0062558C">
              <w:rPr>
                <w:rFonts w:ascii="Arial" w:hAnsi="Arial" w:cs="Arial"/>
                <w:sz w:val="24"/>
                <w:szCs w:val="24"/>
              </w:rPr>
              <w:t>И – итоговое значение инцидентов;</w:t>
            </w:r>
          </w:p>
          <w:p w14:paraId="394601CE" w14:textId="77777777" w:rsidR="001147A4" w:rsidRPr="0062558C" w:rsidRDefault="001147A4" w:rsidP="001147A4">
            <w:pPr>
              <w:spacing w:after="0" w:line="240" w:lineRule="auto"/>
              <w:ind w:firstLine="709"/>
              <w:jc w:val="both"/>
              <w:rPr>
                <w:rFonts w:ascii="Arial" w:hAnsi="Arial" w:cs="Arial"/>
                <w:sz w:val="24"/>
                <w:szCs w:val="24"/>
              </w:rPr>
            </w:pPr>
            <w:r w:rsidRPr="0062558C">
              <w:rPr>
                <w:rFonts w:ascii="Arial" w:hAnsi="Arial" w:cs="Arial"/>
                <w:sz w:val="24"/>
                <w:szCs w:val="24"/>
              </w:rPr>
              <w:t>Ин – количество инцидентов с незаконно принятом решении, не </w:t>
            </w:r>
            <w:proofErr w:type="gramStart"/>
            <w:r w:rsidRPr="0062558C">
              <w:rPr>
                <w:rFonts w:ascii="Arial" w:hAnsi="Arial" w:cs="Arial"/>
                <w:sz w:val="24"/>
                <w:szCs w:val="24"/>
              </w:rPr>
              <w:t>соответствующего</w:t>
            </w:r>
            <w:proofErr w:type="gramEnd"/>
            <w:r w:rsidRPr="0062558C">
              <w:rPr>
                <w:rFonts w:ascii="Arial" w:hAnsi="Arial" w:cs="Arial"/>
                <w:sz w:val="24"/>
                <w:szCs w:val="24"/>
              </w:rPr>
              <w:t xml:space="preserve"> решению, принятому в Министерстве.</w:t>
            </w:r>
          </w:p>
          <w:p w14:paraId="4DC010E1" w14:textId="77777777" w:rsidR="001147A4" w:rsidRPr="0062558C" w:rsidRDefault="001147A4" w:rsidP="001147A4">
            <w:pPr>
              <w:spacing w:after="0" w:line="240" w:lineRule="auto"/>
              <w:ind w:firstLine="709"/>
              <w:jc w:val="both"/>
              <w:rPr>
                <w:rFonts w:ascii="Arial" w:hAnsi="Arial" w:cs="Arial"/>
                <w:sz w:val="24"/>
                <w:szCs w:val="24"/>
              </w:rPr>
            </w:pPr>
            <w:r w:rsidRPr="0062558C">
              <w:rPr>
                <w:rFonts w:ascii="Arial" w:hAnsi="Arial" w:cs="Arial"/>
                <w:sz w:val="24"/>
                <w:szCs w:val="24"/>
              </w:rPr>
              <w:t>Ио – количество инцидентов, допущенных органом местного самоуправления при предоставлении заявителю некачественно подготовленного решения;</w:t>
            </w:r>
          </w:p>
          <w:p w14:paraId="5C5467CC" w14:textId="77777777" w:rsidR="001147A4" w:rsidRPr="0062558C" w:rsidRDefault="001147A4" w:rsidP="001147A4">
            <w:pPr>
              <w:spacing w:after="0" w:line="240" w:lineRule="auto"/>
              <w:ind w:firstLine="709"/>
              <w:jc w:val="both"/>
              <w:rPr>
                <w:rFonts w:ascii="Arial" w:hAnsi="Arial" w:cs="Arial"/>
                <w:sz w:val="24"/>
                <w:szCs w:val="24"/>
              </w:rPr>
            </w:pPr>
            <w:r w:rsidRPr="0062558C">
              <w:rPr>
                <w:rFonts w:ascii="Arial" w:hAnsi="Arial" w:cs="Arial"/>
                <w:sz w:val="24"/>
                <w:szCs w:val="24"/>
              </w:rPr>
              <w:t>Ипр – количество инцидентов, допущенных органом местного самоуправления при подготовке проекта решения и направления его на согласование в Министерство;</w:t>
            </w:r>
          </w:p>
          <w:p w14:paraId="2D1ED1B4" w14:textId="77777777" w:rsidR="001147A4" w:rsidRPr="0062558C" w:rsidRDefault="001147A4" w:rsidP="001147A4">
            <w:pPr>
              <w:spacing w:after="0" w:line="240" w:lineRule="auto"/>
              <w:ind w:firstLine="709"/>
              <w:jc w:val="both"/>
              <w:rPr>
                <w:rFonts w:ascii="Arial" w:hAnsi="Arial" w:cs="Arial"/>
                <w:sz w:val="24"/>
                <w:szCs w:val="24"/>
              </w:rPr>
            </w:pPr>
            <w:proofErr w:type="gramStart"/>
            <w:r w:rsidRPr="0062558C">
              <w:rPr>
                <w:rFonts w:ascii="Arial" w:hAnsi="Arial" w:cs="Arial"/>
                <w:sz w:val="24"/>
                <w:szCs w:val="24"/>
              </w:rPr>
              <w:t>Р</w:t>
            </w:r>
            <w:proofErr w:type="gramEnd"/>
            <w:r w:rsidRPr="0062558C">
              <w:rPr>
                <w:rFonts w:ascii="Arial" w:hAnsi="Arial" w:cs="Arial"/>
                <w:sz w:val="24"/>
                <w:szCs w:val="24"/>
              </w:rPr>
              <w:t xml:space="preserve"> – численность работников органа местного самоуправления, обеспечивающих исполнение отдельных государственных полномочий Московской области в области земельных отношений, рассчитанное по методике утвержденной постановлением Правительства Московской области от 28.01.2019 № 24/1.</w:t>
            </w:r>
          </w:p>
          <w:p w14:paraId="125FC301" w14:textId="77777777" w:rsidR="001147A4" w:rsidRPr="0062558C" w:rsidRDefault="001147A4" w:rsidP="001147A4">
            <w:pPr>
              <w:autoSpaceDE w:val="0"/>
              <w:autoSpaceDN w:val="0"/>
              <w:adjustRightInd w:val="0"/>
              <w:spacing w:after="0" w:line="240" w:lineRule="auto"/>
              <w:ind w:firstLine="540"/>
              <w:jc w:val="both"/>
              <w:rPr>
                <w:rFonts w:ascii="Arial" w:hAnsi="Arial" w:cs="Arial"/>
                <w:sz w:val="24"/>
                <w:szCs w:val="24"/>
              </w:rPr>
            </w:pPr>
            <w:r w:rsidRPr="0062558C">
              <w:rPr>
                <w:rFonts w:ascii="Arial" w:hAnsi="Arial" w:cs="Arial"/>
                <w:sz w:val="24"/>
                <w:szCs w:val="24"/>
              </w:rPr>
              <w:t xml:space="preserve">  Базовое (нормативное) значение – 0.</w:t>
            </w:r>
          </w:p>
          <w:p w14:paraId="7EC8C451" w14:textId="77777777" w:rsidR="001147A4" w:rsidRPr="0062558C" w:rsidRDefault="001147A4" w:rsidP="001147A4">
            <w:pPr>
              <w:spacing w:after="0" w:line="240" w:lineRule="auto"/>
              <w:ind w:firstLine="709"/>
              <w:jc w:val="both"/>
              <w:rPr>
                <w:rFonts w:ascii="Arial" w:hAnsi="Arial" w:cs="Arial"/>
                <w:sz w:val="24"/>
                <w:szCs w:val="24"/>
              </w:rPr>
            </w:pPr>
            <w:r w:rsidRPr="0062558C">
              <w:rPr>
                <w:rFonts w:ascii="Arial" w:hAnsi="Arial" w:cs="Arial"/>
                <w:sz w:val="24"/>
                <w:szCs w:val="24"/>
              </w:rPr>
              <w:t>Плановое значение показателя – 0.</w:t>
            </w:r>
          </w:p>
          <w:p w14:paraId="77205826"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Единица измерения – шт.</w:t>
            </w:r>
          </w:p>
        </w:tc>
        <w:tc>
          <w:tcPr>
            <w:tcW w:w="2976" w:type="dxa"/>
          </w:tcPr>
          <w:p w14:paraId="2EE2AC68"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ЕИСОУ</w:t>
            </w:r>
          </w:p>
        </w:tc>
        <w:tc>
          <w:tcPr>
            <w:tcW w:w="1849" w:type="dxa"/>
          </w:tcPr>
          <w:p w14:paraId="48FCDC56"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Ежеквартально</w:t>
            </w:r>
          </w:p>
        </w:tc>
      </w:tr>
      <w:tr w:rsidR="001147A4" w:rsidRPr="0062558C" w14:paraId="67AD0FE8" w14:textId="77777777" w:rsidTr="001147A4">
        <w:tc>
          <w:tcPr>
            <w:tcW w:w="648" w:type="dxa"/>
          </w:tcPr>
          <w:p w14:paraId="64E28E04"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1.20</w:t>
            </w:r>
          </w:p>
        </w:tc>
        <w:tc>
          <w:tcPr>
            <w:tcW w:w="2633" w:type="dxa"/>
          </w:tcPr>
          <w:p w14:paraId="626F2457"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bCs/>
                <w:sz w:val="24"/>
                <w:szCs w:val="24"/>
              </w:rPr>
              <w:t xml:space="preserve">Доля объектов недвижимого имущества, </w:t>
            </w:r>
            <w:r w:rsidRPr="0062558C">
              <w:rPr>
                <w:rFonts w:ascii="Arial" w:hAnsi="Arial" w:cs="Arial"/>
                <w:bCs/>
                <w:sz w:val="24"/>
                <w:szCs w:val="24"/>
              </w:rPr>
              <w:lastRenderedPageBreak/>
              <w:t>поставленных на  кадастровый учет от  выявленных земельных участков с  объектами без прав</w:t>
            </w:r>
          </w:p>
        </w:tc>
        <w:tc>
          <w:tcPr>
            <w:tcW w:w="1246" w:type="dxa"/>
          </w:tcPr>
          <w:p w14:paraId="5CD2053B"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Процент</w:t>
            </w:r>
          </w:p>
        </w:tc>
        <w:tc>
          <w:tcPr>
            <w:tcW w:w="5876" w:type="dxa"/>
          </w:tcPr>
          <w:p w14:paraId="001F8A4B" w14:textId="77777777" w:rsidR="001147A4" w:rsidRPr="0062558C" w:rsidRDefault="001147A4" w:rsidP="001147A4">
            <w:pPr>
              <w:pStyle w:val="afff6"/>
              <w:ind w:right="0"/>
              <w:rPr>
                <w:rFonts w:ascii="Arial" w:eastAsiaTheme="minorHAnsi" w:hAnsi="Arial" w:cs="Arial"/>
                <w:sz w:val="24"/>
                <w:szCs w:val="24"/>
                <w:lang w:eastAsia="en-US"/>
              </w:rPr>
            </w:pPr>
            <w:r w:rsidRPr="0062558C">
              <w:rPr>
                <w:rFonts w:ascii="Arial" w:eastAsiaTheme="minorHAnsi" w:hAnsi="Arial" w:cs="Arial"/>
                <w:sz w:val="24"/>
                <w:szCs w:val="24"/>
                <w:lang w:eastAsia="en-US"/>
              </w:rPr>
              <w:t>Показатель рассчитывается по следующей формуле:</w:t>
            </w:r>
          </w:p>
          <w:p w14:paraId="55091B43" w14:textId="77777777" w:rsidR="001147A4" w:rsidRPr="0062558C" w:rsidRDefault="001147A4" w:rsidP="001147A4">
            <w:pPr>
              <w:spacing w:after="0" w:line="240" w:lineRule="auto"/>
              <w:ind w:firstLine="851"/>
              <w:jc w:val="center"/>
              <w:rPr>
                <w:rFonts w:ascii="Arial" w:hAnsi="Arial" w:cs="Arial"/>
                <w:sz w:val="24"/>
                <w:szCs w:val="24"/>
              </w:rPr>
            </w:pPr>
            <m:oMath>
              <m:r>
                <m:rPr>
                  <m:sty m:val="p"/>
                </m:rPr>
                <w:rPr>
                  <w:rFonts w:ascii="Cambria Math" w:hAnsi="Cambria Math" w:cs="Arial"/>
                  <w:sz w:val="24"/>
                  <w:szCs w:val="24"/>
                </w:rPr>
                <w:lastRenderedPageBreak/>
                <m:t>Д=</m:t>
              </m:r>
              <m:f>
                <m:fPr>
                  <m:ctrlPr>
                    <w:rPr>
                      <w:rFonts w:ascii="Cambria Math" w:hAnsi="Cambria Math" w:cs="Arial"/>
                      <w:sz w:val="24"/>
                      <w:szCs w:val="24"/>
                    </w:rPr>
                  </m:ctrlPr>
                </m:fPr>
                <m:num>
                  <m:r>
                    <m:rPr>
                      <m:sty m:val="p"/>
                    </m:rPr>
                    <w:rPr>
                      <w:rFonts w:ascii="Cambria Math" w:hAnsi="Cambria Math" w:cs="Arial"/>
                      <w:sz w:val="24"/>
                      <w:szCs w:val="24"/>
                    </w:rPr>
                    <m:t>Кп</m:t>
                  </m:r>
                </m:num>
                <m:den>
                  <m:r>
                    <m:rPr>
                      <m:sty m:val="p"/>
                    </m:rPr>
                    <w:rPr>
                      <w:rFonts w:ascii="Cambria Math" w:hAnsi="Cambria Math" w:cs="Arial"/>
                      <w:sz w:val="24"/>
                      <w:szCs w:val="24"/>
                    </w:rPr>
                    <m:t>Кв-Ку</m:t>
                  </m:r>
                </m:den>
              </m:f>
              <m:r>
                <m:rPr>
                  <m:sty m:val="p"/>
                </m:rPr>
                <w:rPr>
                  <w:rFonts w:ascii="Cambria Math" w:hAnsi="Cambria Math" w:cs="Arial"/>
                  <w:sz w:val="24"/>
                  <w:szCs w:val="24"/>
                </w:rPr>
                <m:t>*100</m:t>
              </m:r>
            </m:oMath>
            <w:r w:rsidRPr="0062558C">
              <w:rPr>
                <w:rFonts w:ascii="Arial" w:hAnsi="Arial" w:cs="Arial"/>
                <w:sz w:val="24"/>
                <w:szCs w:val="24"/>
              </w:rPr>
              <w:t xml:space="preserve">, где </w:t>
            </w:r>
          </w:p>
          <w:p w14:paraId="5967C623" w14:textId="77777777" w:rsidR="001147A4" w:rsidRPr="0062558C" w:rsidRDefault="001147A4" w:rsidP="001147A4">
            <w:pPr>
              <w:widowControl w:val="0"/>
              <w:autoSpaceDE w:val="0"/>
              <w:autoSpaceDN w:val="0"/>
              <w:adjustRightInd w:val="0"/>
              <w:spacing w:after="0" w:line="240" w:lineRule="auto"/>
              <w:ind w:firstLine="742"/>
              <w:rPr>
                <w:rFonts w:ascii="Arial" w:eastAsiaTheme="minorEastAsia" w:hAnsi="Arial" w:cs="Arial"/>
                <w:sz w:val="24"/>
                <w:szCs w:val="24"/>
              </w:rPr>
            </w:pPr>
            <w:r w:rsidRPr="0062558C">
              <w:rPr>
                <w:rFonts w:ascii="Arial" w:eastAsiaTheme="minorEastAsia" w:hAnsi="Arial" w:cs="Arial"/>
                <w:sz w:val="24"/>
                <w:szCs w:val="24"/>
              </w:rPr>
              <w:t>Д - доля объектов недвижимого имущества, поставленных на кадастровый учет от выявленных земельных участков на которых расположены не зарегистрированные объекты недвижимости.</w:t>
            </w:r>
          </w:p>
          <w:p w14:paraId="7D290B0C" w14:textId="77777777" w:rsidR="001147A4" w:rsidRPr="0062558C" w:rsidRDefault="001147A4" w:rsidP="001147A4">
            <w:pPr>
              <w:widowControl w:val="0"/>
              <w:autoSpaceDE w:val="0"/>
              <w:autoSpaceDN w:val="0"/>
              <w:adjustRightInd w:val="0"/>
              <w:spacing w:after="0" w:line="240" w:lineRule="auto"/>
              <w:ind w:firstLine="742"/>
              <w:rPr>
                <w:rFonts w:ascii="Arial" w:eastAsiaTheme="minorEastAsia" w:hAnsi="Arial" w:cs="Arial"/>
                <w:sz w:val="24"/>
                <w:szCs w:val="24"/>
              </w:rPr>
            </w:pPr>
            <w:proofErr w:type="spellStart"/>
            <w:r w:rsidRPr="0062558C">
              <w:rPr>
                <w:rFonts w:ascii="Arial" w:eastAsiaTheme="minorEastAsia" w:hAnsi="Arial" w:cs="Arial"/>
                <w:sz w:val="24"/>
                <w:szCs w:val="24"/>
              </w:rPr>
              <w:t>Кп</w:t>
            </w:r>
            <w:proofErr w:type="spellEnd"/>
            <w:r w:rsidRPr="0062558C">
              <w:rPr>
                <w:rFonts w:ascii="Arial" w:eastAsiaTheme="minorEastAsia" w:hAnsi="Arial" w:cs="Arial"/>
                <w:sz w:val="24"/>
                <w:szCs w:val="24"/>
              </w:rPr>
              <w:t xml:space="preserve"> - количество объектов недвижимого имущества, поставленных на кадастровый учет (далее ГКУ), нарастающим итогом с начала года.</w:t>
            </w:r>
          </w:p>
          <w:p w14:paraId="2A99BF80" w14:textId="77777777" w:rsidR="001147A4" w:rsidRPr="0062558C" w:rsidRDefault="001147A4" w:rsidP="001147A4">
            <w:pPr>
              <w:widowControl w:val="0"/>
              <w:autoSpaceDE w:val="0"/>
              <w:autoSpaceDN w:val="0"/>
              <w:adjustRightInd w:val="0"/>
              <w:spacing w:after="0" w:line="240" w:lineRule="auto"/>
              <w:ind w:firstLine="742"/>
              <w:rPr>
                <w:rFonts w:ascii="Arial" w:eastAsiaTheme="minorEastAsia" w:hAnsi="Arial" w:cs="Arial"/>
                <w:sz w:val="24"/>
                <w:szCs w:val="24"/>
              </w:rPr>
            </w:pPr>
            <w:proofErr w:type="spellStart"/>
            <w:r w:rsidRPr="0062558C">
              <w:rPr>
                <w:rFonts w:ascii="Arial" w:eastAsiaTheme="minorEastAsia" w:hAnsi="Arial" w:cs="Arial"/>
                <w:sz w:val="24"/>
                <w:szCs w:val="24"/>
              </w:rPr>
              <w:t>Кв</w:t>
            </w:r>
            <w:proofErr w:type="spellEnd"/>
            <w:r w:rsidRPr="0062558C">
              <w:rPr>
                <w:rFonts w:ascii="Arial" w:eastAsiaTheme="minorEastAsia" w:hAnsi="Arial" w:cs="Arial"/>
                <w:sz w:val="24"/>
                <w:szCs w:val="24"/>
              </w:rPr>
              <w:t xml:space="preserve"> - количество выявленных земельных участков, на которых расположены не зарегистрированные объекты недвижимости на начало текущего календарного года.</w:t>
            </w:r>
          </w:p>
          <w:p w14:paraId="675459F4" w14:textId="77777777" w:rsidR="001147A4" w:rsidRPr="0062558C" w:rsidRDefault="001147A4" w:rsidP="001147A4">
            <w:pPr>
              <w:spacing w:after="0" w:line="240" w:lineRule="auto"/>
              <w:jc w:val="both"/>
              <w:rPr>
                <w:rFonts w:ascii="Arial" w:hAnsi="Arial" w:cs="Arial"/>
                <w:sz w:val="24"/>
                <w:szCs w:val="24"/>
              </w:rPr>
            </w:pPr>
            <w:r w:rsidRPr="0062558C">
              <w:rPr>
                <w:rFonts w:ascii="Arial" w:eastAsiaTheme="minorEastAsia" w:hAnsi="Arial" w:cs="Arial"/>
                <w:sz w:val="24"/>
                <w:szCs w:val="24"/>
              </w:rPr>
              <w:t>Ку — количество земельных участков удаленных из Реестра земельных участков с неоформленными объектами недвижимого имущества.</w:t>
            </w:r>
          </w:p>
        </w:tc>
        <w:tc>
          <w:tcPr>
            <w:tcW w:w="2976" w:type="dxa"/>
          </w:tcPr>
          <w:p w14:paraId="2A0BD848" w14:textId="77777777" w:rsidR="001147A4" w:rsidRPr="0062558C" w:rsidRDefault="001147A4" w:rsidP="001147A4">
            <w:pPr>
              <w:widowControl w:val="0"/>
              <w:autoSpaceDE w:val="0"/>
              <w:autoSpaceDN w:val="0"/>
              <w:adjustRightInd w:val="0"/>
              <w:jc w:val="center"/>
              <w:rPr>
                <w:rFonts w:ascii="Arial" w:hAnsi="Arial" w:cs="Arial"/>
                <w:sz w:val="24"/>
                <w:szCs w:val="24"/>
              </w:rPr>
            </w:pPr>
            <w:proofErr w:type="spellStart"/>
            <w:r w:rsidRPr="0062558C">
              <w:rPr>
                <w:rFonts w:ascii="Arial" w:hAnsi="Arial" w:cs="Arial"/>
                <w:sz w:val="24"/>
                <w:szCs w:val="24"/>
              </w:rPr>
              <w:lastRenderedPageBreak/>
              <w:t>Минмособлимущество</w:t>
            </w:r>
            <w:proofErr w:type="spellEnd"/>
          </w:p>
          <w:p w14:paraId="2375188D" w14:textId="77777777" w:rsidR="001147A4" w:rsidRPr="0062558C" w:rsidRDefault="001147A4" w:rsidP="001147A4">
            <w:pPr>
              <w:widowControl w:val="0"/>
              <w:autoSpaceDE w:val="0"/>
              <w:autoSpaceDN w:val="0"/>
              <w:adjustRightInd w:val="0"/>
              <w:jc w:val="center"/>
              <w:rPr>
                <w:rFonts w:ascii="Arial" w:hAnsi="Arial" w:cs="Arial"/>
                <w:sz w:val="24"/>
                <w:szCs w:val="24"/>
              </w:rPr>
            </w:pPr>
            <w:proofErr w:type="spellStart"/>
            <w:r w:rsidRPr="0062558C">
              <w:rPr>
                <w:rFonts w:ascii="Arial" w:hAnsi="Arial" w:cs="Arial"/>
                <w:sz w:val="24"/>
                <w:szCs w:val="24"/>
              </w:rPr>
              <w:lastRenderedPageBreak/>
              <w:t>Росреестр</w:t>
            </w:r>
            <w:proofErr w:type="spellEnd"/>
          </w:p>
          <w:p w14:paraId="5E3B9D42" w14:textId="77777777" w:rsidR="001147A4" w:rsidRPr="0062558C" w:rsidRDefault="001147A4" w:rsidP="001147A4">
            <w:pPr>
              <w:widowControl w:val="0"/>
              <w:autoSpaceDE w:val="0"/>
              <w:autoSpaceDN w:val="0"/>
              <w:adjustRightInd w:val="0"/>
              <w:jc w:val="center"/>
              <w:rPr>
                <w:rFonts w:ascii="Arial" w:hAnsi="Arial" w:cs="Arial"/>
                <w:sz w:val="24"/>
                <w:szCs w:val="24"/>
              </w:rPr>
            </w:pPr>
            <w:r w:rsidRPr="0062558C">
              <w:rPr>
                <w:rFonts w:ascii="Arial" w:hAnsi="Arial" w:cs="Arial"/>
                <w:sz w:val="24"/>
                <w:szCs w:val="24"/>
              </w:rPr>
              <w:t xml:space="preserve">Ведомственная информационная система </w:t>
            </w:r>
            <w:proofErr w:type="spellStart"/>
            <w:r w:rsidRPr="0062558C">
              <w:rPr>
                <w:rFonts w:ascii="Arial" w:hAnsi="Arial" w:cs="Arial"/>
                <w:sz w:val="24"/>
                <w:szCs w:val="24"/>
              </w:rPr>
              <w:t>Минмособлимущества</w:t>
            </w:r>
            <w:proofErr w:type="spellEnd"/>
          </w:p>
          <w:p w14:paraId="300CC41F"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РГИС</w:t>
            </w:r>
          </w:p>
        </w:tc>
        <w:tc>
          <w:tcPr>
            <w:tcW w:w="1849" w:type="dxa"/>
          </w:tcPr>
          <w:p w14:paraId="74CC9640"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Ежеквартально</w:t>
            </w:r>
          </w:p>
        </w:tc>
      </w:tr>
      <w:tr w:rsidR="001147A4" w:rsidRPr="0062558C" w14:paraId="78070CAB" w14:textId="77777777" w:rsidTr="001147A4">
        <w:tc>
          <w:tcPr>
            <w:tcW w:w="648" w:type="dxa"/>
          </w:tcPr>
          <w:p w14:paraId="75481E74"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1.21</w:t>
            </w:r>
          </w:p>
        </w:tc>
        <w:tc>
          <w:tcPr>
            <w:tcW w:w="2633" w:type="dxa"/>
          </w:tcPr>
          <w:p w14:paraId="6AC54CE9" w14:textId="77777777" w:rsidR="001147A4" w:rsidRPr="0062558C" w:rsidRDefault="001147A4" w:rsidP="001147A4">
            <w:pPr>
              <w:spacing w:after="0" w:line="240" w:lineRule="auto"/>
              <w:rPr>
                <w:rFonts w:ascii="Arial" w:hAnsi="Arial" w:cs="Arial"/>
                <w:sz w:val="24"/>
                <w:szCs w:val="24"/>
              </w:rPr>
            </w:pPr>
            <w:r w:rsidRPr="0062558C">
              <w:rPr>
                <w:rFonts w:ascii="Arial" w:hAnsi="Arial" w:cs="Arial"/>
                <w:sz w:val="24"/>
                <w:szCs w:val="24"/>
              </w:rPr>
              <w:t xml:space="preserve"> Прирост земельного налога</w:t>
            </w:r>
          </w:p>
        </w:tc>
        <w:tc>
          <w:tcPr>
            <w:tcW w:w="1246" w:type="dxa"/>
          </w:tcPr>
          <w:p w14:paraId="2E2481C1"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Процент</w:t>
            </w:r>
          </w:p>
        </w:tc>
        <w:tc>
          <w:tcPr>
            <w:tcW w:w="5876" w:type="dxa"/>
          </w:tcPr>
          <w:p w14:paraId="49928D5F" w14:textId="77777777" w:rsidR="001147A4" w:rsidRPr="0062558C" w:rsidRDefault="001147A4" w:rsidP="001147A4">
            <w:pPr>
              <w:spacing w:after="0" w:line="240" w:lineRule="auto"/>
              <w:ind w:firstLine="851"/>
              <w:jc w:val="both"/>
              <w:rPr>
                <w:rFonts w:ascii="Arial" w:hAnsi="Arial" w:cs="Arial"/>
                <w:sz w:val="24"/>
                <w:szCs w:val="24"/>
              </w:rPr>
            </w:pPr>
            <w:r w:rsidRPr="0062558C">
              <w:rPr>
                <w:rFonts w:ascii="Arial" w:hAnsi="Arial" w:cs="Arial"/>
                <w:sz w:val="24"/>
                <w:szCs w:val="24"/>
              </w:rPr>
              <w:t xml:space="preserve">Основной целью показателя является максимальное поступление начисленного земельного налога в бюджет органа местного самоуправления. </w:t>
            </w:r>
          </w:p>
          <w:p w14:paraId="16466190" w14:textId="77777777" w:rsidR="001147A4" w:rsidRPr="0062558C" w:rsidRDefault="001147A4" w:rsidP="001147A4">
            <w:pPr>
              <w:spacing w:after="0" w:line="240" w:lineRule="auto"/>
              <w:ind w:firstLine="851"/>
              <w:jc w:val="both"/>
              <w:rPr>
                <w:rFonts w:ascii="Arial" w:hAnsi="Arial" w:cs="Arial"/>
                <w:sz w:val="24"/>
                <w:szCs w:val="24"/>
              </w:rPr>
            </w:pPr>
            <w:r w:rsidRPr="0062558C">
              <w:rPr>
                <w:rFonts w:ascii="Arial" w:hAnsi="Arial" w:cs="Arial"/>
                <w:sz w:val="24"/>
                <w:szCs w:val="24"/>
              </w:rPr>
              <w:t>Расчет показателя осуществляется по следующей формуле:</w:t>
            </w:r>
          </w:p>
          <w:p w14:paraId="251981F1" w14:textId="77777777" w:rsidR="001147A4" w:rsidRPr="0062558C" w:rsidRDefault="001147A4" w:rsidP="001147A4">
            <w:pPr>
              <w:spacing w:after="0" w:line="240" w:lineRule="auto"/>
              <w:jc w:val="both"/>
              <w:rPr>
                <w:rFonts w:ascii="Arial" w:hAnsi="Arial" w:cs="Arial"/>
                <w:sz w:val="24"/>
                <w:szCs w:val="24"/>
              </w:rPr>
            </w:pPr>
            <m:oMath>
              <m:r>
                <m:rPr>
                  <m:sty m:val="p"/>
                </m:rPr>
                <w:rPr>
                  <w:rFonts w:ascii="Cambria Math" w:hAnsi="Cambria Math" w:cs="Arial"/>
                  <w:sz w:val="24"/>
                  <w:szCs w:val="24"/>
                </w:rPr>
                <m:t>Пзн=</m:t>
              </m:r>
              <m:f>
                <m:fPr>
                  <m:ctrlPr>
                    <w:rPr>
                      <w:rFonts w:ascii="Cambria Math" w:hAnsi="Cambria Math" w:cs="Arial"/>
                      <w:sz w:val="24"/>
                      <w:szCs w:val="24"/>
                    </w:rPr>
                  </m:ctrlPr>
                </m:fPr>
                <m:num>
                  <m:r>
                    <m:rPr>
                      <m:sty m:val="p"/>
                    </m:rPr>
                    <w:rPr>
                      <w:rFonts w:ascii="Cambria Math" w:hAnsi="Cambria Math" w:cs="Arial"/>
                      <w:sz w:val="24"/>
                      <w:szCs w:val="24"/>
                    </w:rPr>
                    <m:t>Фп</m:t>
                  </m:r>
                </m:num>
                <m:den>
                  <m:r>
                    <m:rPr>
                      <m:sty m:val="p"/>
                    </m:rPr>
                    <w:rPr>
                      <w:rFonts w:ascii="Cambria Math" w:hAnsi="Cambria Math" w:cs="Arial"/>
                      <w:sz w:val="24"/>
                      <w:szCs w:val="24"/>
                    </w:rPr>
                    <m:t>Гп</m:t>
                  </m:r>
                </m:den>
              </m:f>
              <m:r>
                <m:rPr>
                  <m:sty m:val="p"/>
                </m:rPr>
                <w:rPr>
                  <w:rFonts w:ascii="Cambria Math" w:hAnsi="Cambria Math" w:cs="Arial"/>
                  <w:sz w:val="24"/>
                  <w:szCs w:val="24"/>
                </w:rPr>
                <m:t>*100</m:t>
              </m:r>
            </m:oMath>
            <w:r w:rsidRPr="0062558C">
              <w:rPr>
                <w:rFonts w:ascii="Arial" w:hAnsi="Arial" w:cs="Arial"/>
                <w:sz w:val="24"/>
                <w:szCs w:val="24"/>
              </w:rPr>
              <w:t>, где</w:t>
            </w:r>
          </w:p>
          <w:p w14:paraId="5E9ACFF8" w14:textId="77777777" w:rsidR="001147A4" w:rsidRPr="0062558C" w:rsidRDefault="001147A4" w:rsidP="001147A4">
            <w:pPr>
              <w:spacing w:after="0" w:line="240" w:lineRule="auto"/>
              <w:ind w:firstLine="851"/>
              <w:jc w:val="both"/>
              <w:rPr>
                <w:rFonts w:ascii="Arial" w:hAnsi="Arial" w:cs="Arial"/>
                <w:sz w:val="24"/>
                <w:szCs w:val="24"/>
              </w:rPr>
            </w:pPr>
            <w:proofErr w:type="spellStart"/>
            <w:r w:rsidRPr="0062558C">
              <w:rPr>
                <w:rFonts w:ascii="Arial" w:hAnsi="Arial" w:cs="Arial"/>
                <w:sz w:val="24"/>
                <w:szCs w:val="24"/>
              </w:rPr>
              <w:t>Пзн</w:t>
            </w:r>
            <w:proofErr w:type="spellEnd"/>
            <w:r w:rsidRPr="0062558C">
              <w:rPr>
                <w:rFonts w:ascii="Arial" w:hAnsi="Arial" w:cs="Arial"/>
                <w:sz w:val="24"/>
                <w:szCs w:val="24"/>
              </w:rPr>
              <w:t xml:space="preserve"> – Процент собираемости земельного налога. </w:t>
            </w:r>
          </w:p>
          <w:p w14:paraId="742939A1" w14:textId="77777777" w:rsidR="001147A4" w:rsidRPr="0062558C" w:rsidRDefault="001147A4" w:rsidP="001147A4">
            <w:pPr>
              <w:spacing w:after="0" w:line="240" w:lineRule="auto"/>
              <w:ind w:firstLine="851"/>
              <w:jc w:val="both"/>
              <w:rPr>
                <w:rFonts w:ascii="Arial" w:hAnsi="Arial" w:cs="Arial"/>
                <w:sz w:val="24"/>
                <w:szCs w:val="24"/>
              </w:rPr>
            </w:pPr>
            <w:proofErr w:type="spellStart"/>
            <w:r w:rsidRPr="0062558C">
              <w:rPr>
                <w:rFonts w:ascii="Arial" w:hAnsi="Arial" w:cs="Arial"/>
                <w:sz w:val="24"/>
                <w:szCs w:val="24"/>
              </w:rPr>
              <w:t>Гп</w:t>
            </w:r>
            <w:proofErr w:type="spellEnd"/>
            <w:r w:rsidRPr="0062558C">
              <w:rPr>
                <w:rFonts w:ascii="Arial" w:hAnsi="Arial" w:cs="Arial"/>
                <w:sz w:val="24"/>
                <w:szCs w:val="24"/>
              </w:rPr>
              <w:t xml:space="preserve"> – годовое плановое значение показателя, установленное органу местного самоуправления по земельному налогу.</w:t>
            </w:r>
          </w:p>
          <w:p w14:paraId="6C94BBD7" w14:textId="77777777" w:rsidR="001147A4" w:rsidRPr="0062558C" w:rsidRDefault="001147A4" w:rsidP="001147A4">
            <w:pPr>
              <w:spacing w:after="0" w:line="240" w:lineRule="auto"/>
              <w:ind w:firstLine="851"/>
              <w:jc w:val="both"/>
              <w:rPr>
                <w:rFonts w:ascii="Arial" w:hAnsi="Arial" w:cs="Arial"/>
                <w:sz w:val="24"/>
                <w:szCs w:val="24"/>
              </w:rPr>
            </w:pPr>
            <w:proofErr w:type="spellStart"/>
            <w:r w:rsidRPr="0062558C">
              <w:rPr>
                <w:rFonts w:ascii="Arial" w:hAnsi="Arial" w:cs="Arial"/>
                <w:sz w:val="24"/>
                <w:szCs w:val="24"/>
              </w:rPr>
              <w:t>Фп</w:t>
            </w:r>
            <w:proofErr w:type="spellEnd"/>
            <w:r w:rsidRPr="0062558C">
              <w:rPr>
                <w:rFonts w:ascii="Arial" w:hAnsi="Arial" w:cs="Arial"/>
                <w:sz w:val="24"/>
                <w:szCs w:val="24"/>
              </w:rPr>
              <w:t xml:space="preserve"> – общая сумма денежных средств, поступивших в бюджет муниципального образования по земельному налогу за отчетный период (квартал, год).</w:t>
            </w:r>
          </w:p>
          <w:p w14:paraId="20F705BE" w14:textId="77777777" w:rsidR="001147A4" w:rsidRPr="0062558C" w:rsidRDefault="001147A4" w:rsidP="001147A4">
            <w:pPr>
              <w:spacing w:after="0" w:line="240" w:lineRule="auto"/>
              <w:ind w:firstLine="851"/>
              <w:jc w:val="both"/>
              <w:rPr>
                <w:rFonts w:ascii="Arial" w:hAnsi="Arial" w:cs="Arial"/>
                <w:sz w:val="24"/>
                <w:szCs w:val="24"/>
              </w:rPr>
            </w:pPr>
            <w:r w:rsidRPr="0062558C">
              <w:rPr>
                <w:rFonts w:ascii="Arial" w:hAnsi="Arial" w:cs="Arial"/>
                <w:sz w:val="24"/>
                <w:szCs w:val="24"/>
              </w:rPr>
              <w:lastRenderedPageBreak/>
              <w:t>Показатель не устанавливается для муниципальных образований, на территории которых отсутствуют земли, признанные объектами налогообложения.</w:t>
            </w:r>
          </w:p>
          <w:p w14:paraId="3FA40D62" w14:textId="77777777" w:rsidR="001147A4" w:rsidRPr="0062558C" w:rsidRDefault="001147A4" w:rsidP="001147A4">
            <w:pPr>
              <w:spacing w:after="0" w:line="240" w:lineRule="auto"/>
              <w:ind w:firstLine="851"/>
              <w:jc w:val="both"/>
              <w:rPr>
                <w:rFonts w:ascii="Arial" w:hAnsi="Arial" w:cs="Arial"/>
                <w:sz w:val="24"/>
                <w:szCs w:val="24"/>
              </w:rPr>
            </w:pPr>
            <w:r w:rsidRPr="0062558C">
              <w:rPr>
                <w:rFonts w:ascii="Arial" w:hAnsi="Arial" w:cs="Arial"/>
                <w:sz w:val="24"/>
                <w:szCs w:val="24"/>
              </w:rPr>
              <w:t>Плановое значение показателя – 100.</w:t>
            </w:r>
          </w:p>
          <w:p w14:paraId="13A24DC2" w14:textId="77777777" w:rsidR="001147A4" w:rsidRPr="0062558C" w:rsidRDefault="001147A4" w:rsidP="001147A4">
            <w:pPr>
              <w:spacing w:after="0" w:line="240" w:lineRule="auto"/>
              <w:ind w:firstLine="851"/>
              <w:jc w:val="both"/>
              <w:rPr>
                <w:rFonts w:ascii="Arial" w:hAnsi="Arial" w:cs="Arial"/>
                <w:sz w:val="24"/>
                <w:szCs w:val="24"/>
              </w:rPr>
            </w:pPr>
            <w:r w:rsidRPr="0062558C">
              <w:rPr>
                <w:rFonts w:ascii="Arial" w:hAnsi="Arial" w:cs="Arial"/>
                <w:sz w:val="24"/>
                <w:szCs w:val="24"/>
              </w:rPr>
              <w:t>Единица измерения –  %.</w:t>
            </w:r>
          </w:p>
          <w:p w14:paraId="548DC732"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Период – квартал.</w:t>
            </w:r>
          </w:p>
        </w:tc>
        <w:tc>
          <w:tcPr>
            <w:tcW w:w="2976" w:type="dxa"/>
          </w:tcPr>
          <w:p w14:paraId="5E1F9A16"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 xml:space="preserve">Система ГАС «Управление», </w:t>
            </w:r>
            <w:r w:rsidRPr="0062558C">
              <w:rPr>
                <w:rFonts w:ascii="Arial" w:eastAsiaTheme="minorEastAsia" w:hAnsi="Arial" w:cs="Arial"/>
                <w:sz w:val="24"/>
                <w:szCs w:val="24"/>
              </w:rPr>
              <w:t>утвержденные бюджеты органов местного самоуправления Московской области</w:t>
            </w:r>
          </w:p>
        </w:tc>
        <w:tc>
          <w:tcPr>
            <w:tcW w:w="1849" w:type="dxa"/>
          </w:tcPr>
          <w:p w14:paraId="7D671E6C"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Ежеквартально</w:t>
            </w:r>
          </w:p>
        </w:tc>
      </w:tr>
      <w:tr w:rsidR="001147A4" w:rsidRPr="0062558C" w14:paraId="30BBD96E" w14:textId="77777777" w:rsidTr="001147A4">
        <w:tc>
          <w:tcPr>
            <w:tcW w:w="648" w:type="dxa"/>
          </w:tcPr>
          <w:p w14:paraId="417DEAA4" w14:textId="77777777" w:rsidR="001147A4" w:rsidRPr="0062558C" w:rsidRDefault="001147A4" w:rsidP="001147A4">
            <w:pPr>
              <w:widowControl w:val="0"/>
              <w:autoSpaceDE w:val="0"/>
              <w:autoSpaceDN w:val="0"/>
              <w:adjustRightInd w:val="0"/>
              <w:spacing w:after="0" w:line="240" w:lineRule="auto"/>
              <w:jc w:val="center"/>
              <w:rPr>
                <w:rFonts w:ascii="Arial" w:hAnsi="Arial" w:cs="Arial"/>
                <w:sz w:val="24"/>
                <w:szCs w:val="24"/>
              </w:rPr>
            </w:pPr>
            <w:r w:rsidRPr="0062558C">
              <w:rPr>
                <w:rFonts w:ascii="Arial" w:hAnsi="Arial" w:cs="Arial"/>
                <w:sz w:val="24"/>
                <w:szCs w:val="24"/>
              </w:rPr>
              <w:lastRenderedPageBreak/>
              <w:t>1.22</w:t>
            </w:r>
          </w:p>
          <w:p w14:paraId="169F6C6C" w14:textId="77777777" w:rsidR="001147A4" w:rsidRPr="0062558C" w:rsidRDefault="001147A4" w:rsidP="001147A4">
            <w:pPr>
              <w:widowControl w:val="0"/>
              <w:autoSpaceDE w:val="0"/>
              <w:autoSpaceDN w:val="0"/>
              <w:adjustRightInd w:val="0"/>
              <w:spacing w:after="0" w:line="240" w:lineRule="auto"/>
              <w:jc w:val="center"/>
              <w:rPr>
                <w:rFonts w:ascii="Arial" w:hAnsi="Arial" w:cs="Arial"/>
                <w:sz w:val="24"/>
                <w:szCs w:val="24"/>
              </w:rPr>
            </w:pPr>
          </w:p>
          <w:p w14:paraId="7D0F32B6" w14:textId="77777777" w:rsidR="001147A4" w:rsidRPr="0062558C" w:rsidRDefault="001147A4" w:rsidP="001147A4">
            <w:pPr>
              <w:widowControl w:val="0"/>
              <w:autoSpaceDE w:val="0"/>
              <w:autoSpaceDN w:val="0"/>
              <w:adjustRightInd w:val="0"/>
              <w:spacing w:after="0" w:line="240" w:lineRule="auto"/>
              <w:rPr>
                <w:rFonts w:ascii="Arial" w:hAnsi="Arial" w:cs="Arial"/>
                <w:sz w:val="24"/>
                <w:szCs w:val="24"/>
              </w:rPr>
            </w:pPr>
          </w:p>
          <w:p w14:paraId="4B197B42" w14:textId="77777777" w:rsidR="001147A4" w:rsidRPr="0062558C" w:rsidRDefault="001147A4" w:rsidP="001147A4">
            <w:pPr>
              <w:spacing w:after="0" w:line="240" w:lineRule="auto"/>
              <w:jc w:val="center"/>
              <w:rPr>
                <w:rFonts w:ascii="Arial" w:hAnsi="Arial" w:cs="Arial"/>
                <w:sz w:val="24"/>
                <w:szCs w:val="24"/>
              </w:rPr>
            </w:pPr>
          </w:p>
        </w:tc>
        <w:tc>
          <w:tcPr>
            <w:tcW w:w="2633" w:type="dxa"/>
          </w:tcPr>
          <w:p w14:paraId="2B9A78A8"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bCs/>
                <w:sz w:val="24"/>
                <w:szCs w:val="24"/>
                <w:shd w:val="clear" w:color="auto" w:fill="FFFFFF"/>
              </w:rPr>
              <w:t xml:space="preserve">Доля государственных и муниципальных услуг в области земельных отношений, </w:t>
            </w:r>
            <w:proofErr w:type="gramStart"/>
            <w:r w:rsidRPr="0062558C">
              <w:rPr>
                <w:rFonts w:ascii="Arial" w:hAnsi="Arial" w:cs="Arial"/>
                <w:bCs/>
                <w:sz w:val="24"/>
                <w:szCs w:val="24"/>
                <w:shd w:val="clear" w:color="auto" w:fill="FFFFFF"/>
              </w:rPr>
              <w:t>заявления</w:t>
            </w:r>
            <w:proofErr w:type="gramEnd"/>
            <w:r w:rsidRPr="0062558C">
              <w:rPr>
                <w:rFonts w:ascii="Arial" w:hAnsi="Arial" w:cs="Arial"/>
                <w:bCs/>
                <w:sz w:val="24"/>
                <w:szCs w:val="24"/>
                <w:shd w:val="clear" w:color="auto" w:fill="FFFFFF"/>
              </w:rPr>
              <w:t xml:space="preserve">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ОМСУ</w:t>
            </w:r>
          </w:p>
        </w:tc>
        <w:tc>
          <w:tcPr>
            <w:tcW w:w="1246" w:type="dxa"/>
          </w:tcPr>
          <w:p w14:paraId="60138B2A" w14:textId="77777777" w:rsidR="001147A4" w:rsidRPr="0062558C" w:rsidRDefault="001147A4" w:rsidP="001147A4">
            <w:pPr>
              <w:pStyle w:val="2f"/>
              <w:shd w:val="clear" w:color="auto" w:fill="auto"/>
              <w:spacing w:line="240" w:lineRule="auto"/>
              <w:ind w:firstLine="0"/>
              <w:jc w:val="center"/>
              <w:rPr>
                <w:rFonts w:ascii="Arial" w:hAnsi="Arial" w:cs="Arial"/>
                <w:color w:val="000000"/>
                <w:sz w:val="24"/>
                <w:szCs w:val="24"/>
                <w:lang w:eastAsia="en-US" w:bidi="en-US"/>
              </w:rPr>
            </w:pPr>
            <w:r w:rsidRPr="0062558C">
              <w:rPr>
                <w:rFonts w:ascii="Arial" w:hAnsi="Arial" w:cs="Arial"/>
                <w:color w:val="000000"/>
                <w:sz w:val="24"/>
                <w:szCs w:val="24"/>
                <w:lang w:eastAsia="en-US" w:bidi="en-US"/>
              </w:rPr>
              <w:t>Процент</w:t>
            </w:r>
          </w:p>
          <w:p w14:paraId="68CEA4B2" w14:textId="77777777" w:rsidR="001147A4" w:rsidRPr="0062558C" w:rsidRDefault="001147A4" w:rsidP="001147A4">
            <w:pPr>
              <w:spacing w:after="0" w:line="240" w:lineRule="auto"/>
              <w:jc w:val="center"/>
              <w:rPr>
                <w:rFonts w:ascii="Arial" w:hAnsi="Arial" w:cs="Arial"/>
                <w:sz w:val="24"/>
                <w:szCs w:val="24"/>
              </w:rPr>
            </w:pPr>
          </w:p>
        </w:tc>
        <w:tc>
          <w:tcPr>
            <w:tcW w:w="5876" w:type="dxa"/>
          </w:tcPr>
          <w:p w14:paraId="5A9123B8" w14:textId="77777777" w:rsidR="001147A4" w:rsidRPr="0062558C" w:rsidRDefault="001147A4" w:rsidP="001147A4">
            <w:pPr>
              <w:pStyle w:val="2f"/>
              <w:spacing w:line="240" w:lineRule="auto"/>
              <w:ind w:firstLine="0"/>
              <w:rPr>
                <w:rFonts w:ascii="Arial" w:eastAsiaTheme="minorEastAsia" w:hAnsi="Arial" w:cs="Arial"/>
                <w:color w:val="000000"/>
                <w:sz w:val="24"/>
                <w:szCs w:val="24"/>
              </w:rPr>
            </w:pPr>
            <w:r w:rsidRPr="0062558C">
              <w:rPr>
                <w:rFonts w:ascii="Arial" w:eastAsiaTheme="minorEastAsia" w:hAnsi="Arial" w:cs="Arial"/>
                <w:color w:val="000000"/>
                <w:sz w:val="24"/>
                <w:szCs w:val="24"/>
              </w:rPr>
              <w:t>Показатель отражает эффективность работы органов местного самоуправления, по предоставлению государственных и муниципальных услуг в части перевода в электронный вид предоставления государственных и муниципальных услуг в области земельных отношений.</w:t>
            </w:r>
          </w:p>
          <w:p w14:paraId="0D1428A2" w14:textId="77777777" w:rsidR="001147A4" w:rsidRPr="0062558C" w:rsidRDefault="001147A4" w:rsidP="001147A4">
            <w:pPr>
              <w:pStyle w:val="2f"/>
              <w:spacing w:line="240" w:lineRule="auto"/>
              <w:ind w:firstLine="0"/>
              <w:rPr>
                <w:rFonts w:ascii="Arial" w:eastAsiaTheme="minorEastAsia" w:hAnsi="Arial" w:cs="Arial"/>
                <w:color w:val="000000"/>
                <w:sz w:val="24"/>
                <w:szCs w:val="24"/>
              </w:rPr>
            </w:pPr>
            <w:r w:rsidRPr="0062558C">
              <w:rPr>
                <w:rFonts w:ascii="Arial" w:eastAsiaTheme="minorEastAsia" w:hAnsi="Arial" w:cs="Arial"/>
                <w:color w:val="000000"/>
                <w:sz w:val="24"/>
                <w:szCs w:val="24"/>
              </w:rPr>
              <w:t>Основной целью показателя является 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значении показателя от 98 % до 99 % - коэффициент 0,5, при значении показателя ниже 98 % - коэффициент 0.</w:t>
            </w:r>
          </w:p>
          <w:p w14:paraId="596779B6" w14:textId="77777777" w:rsidR="001147A4" w:rsidRPr="0062558C" w:rsidRDefault="001147A4" w:rsidP="001147A4">
            <w:pPr>
              <w:pStyle w:val="2f"/>
              <w:spacing w:line="240" w:lineRule="auto"/>
              <w:ind w:firstLine="0"/>
              <w:rPr>
                <w:rFonts w:ascii="Arial" w:eastAsiaTheme="minorEastAsia" w:hAnsi="Arial" w:cs="Arial"/>
                <w:color w:val="000000"/>
                <w:sz w:val="24"/>
                <w:szCs w:val="24"/>
              </w:rPr>
            </w:pPr>
            <w:proofErr w:type="spellStart"/>
            <w:r w:rsidRPr="0062558C">
              <w:rPr>
                <w:rFonts w:ascii="Arial" w:eastAsiaTheme="minorEastAsia" w:hAnsi="Arial" w:cs="Arial"/>
                <w:color w:val="000000"/>
                <w:sz w:val="24"/>
                <w:szCs w:val="24"/>
              </w:rPr>
              <w:t>Рейтингование</w:t>
            </w:r>
            <w:proofErr w:type="spellEnd"/>
            <w:r w:rsidRPr="0062558C">
              <w:rPr>
                <w:rFonts w:ascii="Arial" w:eastAsiaTheme="minorEastAsia" w:hAnsi="Arial" w:cs="Arial"/>
                <w:color w:val="000000"/>
                <w:sz w:val="24"/>
                <w:szCs w:val="24"/>
              </w:rPr>
              <w:t xml:space="preserve"> органов местного самоуправления осуществляется с учетом показателя «Доля государственных и муниципальных услуг в области земельных отношений, </w:t>
            </w:r>
            <w:proofErr w:type="gramStart"/>
            <w:r w:rsidRPr="0062558C">
              <w:rPr>
                <w:rFonts w:ascii="Arial" w:eastAsiaTheme="minorEastAsia" w:hAnsi="Arial" w:cs="Arial"/>
                <w:color w:val="000000"/>
                <w:sz w:val="24"/>
                <w:szCs w:val="24"/>
              </w:rPr>
              <w:t>заявления</w:t>
            </w:r>
            <w:proofErr w:type="gramEnd"/>
            <w:r w:rsidRPr="0062558C">
              <w:rPr>
                <w:rFonts w:ascii="Arial" w:eastAsiaTheme="minorEastAsia" w:hAnsi="Arial" w:cs="Arial"/>
                <w:color w:val="000000"/>
                <w:sz w:val="24"/>
                <w:szCs w:val="24"/>
              </w:rPr>
              <w:t xml:space="preserve">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 и периода, в отношении которого, подводятся итоги проведенной органом местного самоуправления работы.</w:t>
            </w:r>
          </w:p>
          <w:p w14:paraId="71B5110F" w14:textId="77777777" w:rsidR="001147A4" w:rsidRPr="0062558C" w:rsidRDefault="001147A4" w:rsidP="001147A4">
            <w:pPr>
              <w:pStyle w:val="2f"/>
              <w:spacing w:line="240" w:lineRule="auto"/>
              <w:ind w:firstLine="0"/>
              <w:rPr>
                <w:rFonts w:ascii="Arial" w:eastAsiaTheme="minorEastAsia" w:hAnsi="Arial" w:cs="Arial"/>
                <w:color w:val="000000"/>
                <w:sz w:val="24"/>
                <w:szCs w:val="24"/>
              </w:rPr>
            </w:pPr>
            <w:r w:rsidRPr="0062558C">
              <w:rPr>
                <w:rFonts w:ascii="Arial" w:eastAsiaTheme="minorEastAsia" w:hAnsi="Arial" w:cs="Arial"/>
                <w:color w:val="000000"/>
                <w:sz w:val="24"/>
                <w:szCs w:val="24"/>
              </w:rPr>
              <w:lastRenderedPageBreak/>
              <w:t>Значение показателя определяется по формуле:</w:t>
            </w:r>
          </w:p>
          <w:p w14:paraId="4A5C5367" w14:textId="77777777" w:rsidR="001147A4" w:rsidRPr="0062558C" w:rsidRDefault="001147A4" w:rsidP="001147A4">
            <w:pPr>
              <w:pStyle w:val="2f"/>
              <w:spacing w:line="240" w:lineRule="auto"/>
              <w:ind w:firstLine="0"/>
              <w:rPr>
                <w:rFonts w:ascii="Arial" w:eastAsiaTheme="minorEastAsia" w:hAnsi="Arial" w:cs="Arial"/>
                <w:color w:val="000000"/>
                <w:sz w:val="24"/>
                <w:szCs w:val="24"/>
              </w:rPr>
            </w:pPr>
            <w:r w:rsidRPr="0062558C">
              <w:rPr>
                <w:rFonts w:ascii="Arial" w:eastAsiaTheme="minorEastAsia" w:hAnsi="Arial" w:cs="Arial"/>
                <w:color w:val="000000"/>
                <w:sz w:val="24"/>
                <w:szCs w:val="24"/>
              </w:rPr>
              <w:t>РПГУ =     КЗРПГУ/ОКЗ * 100, где:</w:t>
            </w:r>
          </w:p>
          <w:p w14:paraId="52F86012" w14:textId="77777777" w:rsidR="001147A4" w:rsidRPr="0062558C" w:rsidRDefault="001147A4" w:rsidP="001147A4">
            <w:pPr>
              <w:pStyle w:val="2f"/>
              <w:spacing w:line="240" w:lineRule="auto"/>
              <w:ind w:firstLine="0"/>
              <w:rPr>
                <w:rFonts w:ascii="Arial" w:eastAsiaTheme="minorEastAsia" w:hAnsi="Arial" w:cs="Arial"/>
                <w:color w:val="000000"/>
                <w:sz w:val="24"/>
                <w:szCs w:val="24"/>
              </w:rPr>
            </w:pPr>
            <w:r w:rsidRPr="0062558C">
              <w:rPr>
                <w:rFonts w:ascii="Arial" w:eastAsiaTheme="minorEastAsia" w:hAnsi="Arial" w:cs="Arial"/>
                <w:color w:val="000000"/>
                <w:sz w:val="24"/>
                <w:szCs w:val="24"/>
              </w:rPr>
              <w:t>РПГУ – доля заявлений поступивших через РПГУ;</w:t>
            </w:r>
          </w:p>
          <w:p w14:paraId="1D8A8196" w14:textId="77777777" w:rsidR="001147A4" w:rsidRPr="0062558C" w:rsidRDefault="001147A4" w:rsidP="001147A4">
            <w:pPr>
              <w:pStyle w:val="2f"/>
              <w:spacing w:line="240" w:lineRule="auto"/>
              <w:ind w:firstLine="0"/>
              <w:rPr>
                <w:rFonts w:ascii="Arial" w:eastAsiaTheme="minorEastAsia" w:hAnsi="Arial" w:cs="Arial"/>
                <w:color w:val="000000"/>
                <w:sz w:val="24"/>
                <w:szCs w:val="24"/>
              </w:rPr>
            </w:pPr>
            <w:r w:rsidRPr="0062558C">
              <w:rPr>
                <w:rFonts w:ascii="Arial" w:eastAsiaTheme="minorEastAsia" w:hAnsi="Arial" w:cs="Arial"/>
                <w:color w:val="000000"/>
                <w:sz w:val="24"/>
                <w:szCs w:val="24"/>
              </w:rPr>
              <w:t>КЗРПГУ – количество заявлений, поданных в электронной форме через РПГУ;</w:t>
            </w:r>
          </w:p>
          <w:p w14:paraId="659A124F" w14:textId="77777777" w:rsidR="001147A4" w:rsidRPr="0062558C" w:rsidRDefault="001147A4" w:rsidP="001147A4">
            <w:pPr>
              <w:pStyle w:val="2f"/>
              <w:spacing w:line="240" w:lineRule="auto"/>
              <w:ind w:firstLine="0"/>
              <w:rPr>
                <w:rFonts w:ascii="Arial" w:eastAsiaTheme="minorEastAsia" w:hAnsi="Arial" w:cs="Arial"/>
                <w:color w:val="000000"/>
                <w:sz w:val="24"/>
                <w:szCs w:val="24"/>
              </w:rPr>
            </w:pPr>
            <w:r w:rsidRPr="0062558C">
              <w:rPr>
                <w:rFonts w:ascii="Arial" w:eastAsiaTheme="minorEastAsia" w:hAnsi="Arial" w:cs="Arial"/>
                <w:color w:val="000000"/>
                <w:sz w:val="24"/>
                <w:szCs w:val="24"/>
              </w:rPr>
              <w:t xml:space="preserve">ОКЗ – общее количество заявлений, поступивших в ОМС, нарастающим итогом за отчетный период. </w:t>
            </w:r>
          </w:p>
          <w:p w14:paraId="62BD5117" w14:textId="77777777" w:rsidR="001147A4" w:rsidRPr="0062558C" w:rsidRDefault="001147A4" w:rsidP="001147A4">
            <w:pPr>
              <w:pStyle w:val="2f"/>
              <w:spacing w:line="240" w:lineRule="auto"/>
              <w:ind w:firstLine="0"/>
              <w:rPr>
                <w:rFonts w:ascii="Arial" w:eastAsiaTheme="minorEastAsia" w:hAnsi="Arial" w:cs="Arial"/>
                <w:color w:val="000000"/>
                <w:sz w:val="24"/>
                <w:szCs w:val="24"/>
              </w:rPr>
            </w:pPr>
            <w:r w:rsidRPr="0062558C">
              <w:rPr>
                <w:rFonts w:ascii="Arial" w:eastAsiaTheme="minorEastAsia" w:hAnsi="Arial" w:cs="Arial"/>
                <w:color w:val="000000"/>
                <w:sz w:val="24"/>
                <w:szCs w:val="24"/>
              </w:rPr>
              <w:t xml:space="preserve">Единица измерения - процент. </w:t>
            </w:r>
          </w:p>
        </w:tc>
        <w:tc>
          <w:tcPr>
            <w:tcW w:w="2976" w:type="dxa"/>
          </w:tcPr>
          <w:p w14:paraId="13DCCAE1" w14:textId="77777777" w:rsidR="001147A4" w:rsidRPr="0062558C" w:rsidRDefault="001147A4" w:rsidP="001147A4">
            <w:pPr>
              <w:autoSpaceDE w:val="0"/>
              <w:autoSpaceDN w:val="0"/>
              <w:adjustRightInd w:val="0"/>
              <w:spacing w:after="0" w:line="240" w:lineRule="auto"/>
              <w:jc w:val="center"/>
              <w:rPr>
                <w:rFonts w:ascii="Arial" w:eastAsiaTheme="minorEastAsia" w:hAnsi="Arial" w:cs="Arial"/>
                <w:color w:val="000000"/>
                <w:sz w:val="24"/>
                <w:szCs w:val="24"/>
              </w:rPr>
            </w:pPr>
            <w:r w:rsidRPr="0062558C">
              <w:rPr>
                <w:rFonts w:ascii="Arial" w:eastAsiaTheme="minorEastAsia" w:hAnsi="Arial" w:cs="Arial"/>
                <w:color w:val="000000"/>
                <w:sz w:val="24"/>
                <w:szCs w:val="24"/>
              </w:rPr>
              <w:lastRenderedPageBreak/>
              <w:t>ЕИСОУ</w:t>
            </w:r>
          </w:p>
          <w:p w14:paraId="185FE651" w14:textId="77777777" w:rsidR="001147A4" w:rsidRPr="0062558C" w:rsidRDefault="001147A4" w:rsidP="001147A4">
            <w:pPr>
              <w:spacing w:after="0" w:line="240" w:lineRule="auto"/>
              <w:jc w:val="center"/>
              <w:rPr>
                <w:rFonts w:ascii="Arial" w:hAnsi="Arial" w:cs="Arial"/>
                <w:sz w:val="24"/>
                <w:szCs w:val="24"/>
              </w:rPr>
            </w:pPr>
          </w:p>
        </w:tc>
        <w:tc>
          <w:tcPr>
            <w:tcW w:w="1849" w:type="dxa"/>
          </w:tcPr>
          <w:p w14:paraId="32137D54"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Ежеквартально, ежегодно</w:t>
            </w:r>
          </w:p>
        </w:tc>
      </w:tr>
      <w:tr w:rsidR="001147A4" w:rsidRPr="0062558C" w14:paraId="32D74D67" w14:textId="77777777" w:rsidTr="001147A4">
        <w:tc>
          <w:tcPr>
            <w:tcW w:w="648" w:type="dxa"/>
          </w:tcPr>
          <w:p w14:paraId="3191299A" w14:textId="77777777" w:rsidR="001147A4" w:rsidRPr="0062558C" w:rsidRDefault="001147A4" w:rsidP="001147A4">
            <w:pPr>
              <w:widowControl w:val="0"/>
              <w:autoSpaceDE w:val="0"/>
              <w:autoSpaceDN w:val="0"/>
              <w:adjustRightInd w:val="0"/>
              <w:spacing w:after="0" w:line="240" w:lineRule="auto"/>
              <w:jc w:val="center"/>
              <w:rPr>
                <w:rFonts w:ascii="Arial" w:hAnsi="Arial" w:cs="Arial"/>
                <w:sz w:val="24"/>
                <w:szCs w:val="24"/>
              </w:rPr>
            </w:pPr>
            <w:r w:rsidRPr="0062558C">
              <w:rPr>
                <w:rFonts w:ascii="Arial" w:hAnsi="Arial" w:cs="Arial"/>
                <w:sz w:val="24"/>
                <w:szCs w:val="24"/>
              </w:rPr>
              <w:lastRenderedPageBreak/>
              <w:t>1.23</w:t>
            </w:r>
          </w:p>
          <w:p w14:paraId="28F5CE37" w14:textId="77777777" w:rsidR="001147A4" w:rsidRPr="0062558C" w:rsidRDefault="001147A4" w:rsidP="001147A4">
            <w:pPr>
              <w:spacing w:after="0" w:line="240" w:lineRule="auto"/>
              <w:jc w:val="center"/>
              <w:rPr>
                <w:rFonts w:ascii="Arial" w:hAnsi="Arial" w:cs="Arial"/>
                <w:sz w:val="24"/>
                <w:szCs w:val="24"/>
              </w:rPr>
            </w:pPr>
          </w:p>
        </w:tc>
        <w:tc>
          <w:tcPr>
            <w:tcW w:w="2633" w:type="dxa"/>
          </w:tcPr>
          <w:p w14:paraId="78F4E294" w14:textId="77777777" w:rsidR="001147A4" w:rsidRPr="0062558C" w:rsidRDefault="001147A4" w:rsidP="001147A4">
            <w:pPr>
              <w:widowControl w:val="0"/>
              <w:autoSpaceDE w:val="0"/>
              <w:autoSpaceDN w:val="0"/>
              <w:adjustRightInd w:val="0"/>
              <w:jc w:val="both"/>
              <w:rPr>
                <w:rFonts w:ascii="Arial" w:eastAsiaTheme="minorEastAsia" w:hAnsi="Arial" w:cs="Arial"/>
                <w:sz w:val="24"/>
                <w:szCs w:val="24"/>
              </w:rPr>
            </w:pPr>
            <w:r w:rsidRPr="0062558C">
              <w:rPr>
                <w:rFonts w:ascii="Arial" w:eastAsiaTheme="minorEastAsia" w:hAnsi="Arial" w:cs="Arial"/>
                <w:sz w:val="24"/>
                <w:szCs w:val="24"/>
              </w:rPr>
              <w:t xml:space="preserve">Доля объектов </w:t>
            </w:r>
            <w:proofErr w:type="gramStart"/>
            <w:r w:rsidRPr="0062558C">
              <w:rPr>
                <w:rFonts w:ascii="Arial" w:eastAsiaTheme="minorEastAsia" w:hAnsi="Arial" w:cs="Arial"/>
                <w:sz w:val="24"/>
                <w:szCs w:val="24"/>
              </w:rPr>
              <w:t>недвижимости</w:t>
            </w:r>
            <w:proofErr w:type="gramEnd"/>
            <w:r w:rsidRPr="0062558C">
              <w:rPr>
                <w:rFonts w:ascii="Arial" w:eastAsiaTheme="minorEastAsia" w:hAnsi="Arial" w:cs="Arial"/>
                <w:sz w:val="24"/>
                <w:szCs w:val="24"/>
              </w:rPr>
              <w:t xml:space="preserve">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p w14:paraId="65A5365C" w14:textId="77777777" w:rsidR="001147A4" w:rsidRPr="0062558C" w:rsidRDefault="001147A4" w:rsidP="001147A4">
            <w:pPr>
              <w:spacing w:after="0" w:line="240" w:lineRule="auto"/>
              <w:rPr>
                <w:rFonts w:ascii="Arial" w:hAnsi="Arial" w:cs="Arial"/>
                <w:sz w:val="24"/>
                <w:szCs w:val="24"/>
              </w:rPr>
            </w:pPr>
          </w:p>
        </w:tc>
        <w:tc>
          <w:tcPr>
            <w:tcW w:w="1246" w:type="dxa"/>
          </w:tcPr>
          <w:p w14:paraId="0E234529" w14:textId="77777777" w:rsidR="001147A4" w:rsidRPr="0062558C" w:rsidRDefault="001147A4" w:rsidP="001147A4">
            <w:pPr>
              <w:pStyle w:val="2f"/>
              <w:spacing w:line="240" w:lineRule="auto"/>
              <w:ind w:firstLine="0"/>
              <w:jc w:val="center"/>
              <w:rPr>
                <w:rFonts w:ascii="Arial" w:hAnsi="Arial" w:cs="Arial"/>
                <w:color w:val="000000"/>
                <w:sz w:val="24"/>
                <w:szCs w:val="24"/>
                <w:lang w:eastAsia="en-US" w:bidi="en-US"/>
              </w:rPr>
            </w:pPr>
            <w:r w:rsidRPr="0062558C">
              <w:rPr>
                <w:rFonts w:ascii="Arial" w:hAnsi="Arial" w:cs="Arial"/>
                <w:color w:val="000000"/>
                <w:sz w:val="24"/>
                <w:szCs w:val="24"/>
                <w:lang w:eastAsia="en-US" w:bidi="en-US"/>
              </w:rPr>
              <w:t>Процент</w:t>
            </w:r>
          </w:p>
          <w:p w14:paraId="7A20F249" w14:textId="77777777" w:rsidR="001147A4" w:rsidRPr="0062558C" w:rsidRDefault="001147A4" w:rsidP="001147A4">
            <w:pPr>
              <w:spacing w:after="0" w:line="240" w:lineRule="auto"/>
              <w:jc w:val="center"/>
              <w:rPr>
                <w:rFonts w:ascii="Arial" w:hAnsi="Arial" w:cs="Arial"/>
                <w:sz w:val="24"/>
                <w:szCs w:val="24"/>
              </w:rPr>
            </w:pPr>
          </w:p>
        </w:tc>
        <w:tc>
          <w:tcPr>
            <w:tcW w:w="5876" w:type="dxa"/>
          </w:tcPr>
          <w:p w14:paraId="5CFBC3CB" w14:textId="77777777" w:rsidR="001147A4" w:rsidRPr="0062558C" w:rsidRDefault="001147A4" w:rsidP="001147A4">
            <w:pPr>
              <w:pStyle w:val="affa"/>
              <w:jc w:val="both"/>
              <w:rPr>
                <w:rFonts w:ascii="Arial" w:hAnsi="Arial" w:cs="Arial"/>
                <w:sz w:val="24"/>
                <w:szCs w:val="24"/>
              </w:rPr>
            </w:pPr>
            <w:r w:rsidRPr="0062558C">
              <w:rPr>
                <w:rFonts w:ascii="Arial" w:hAnsi="Arial" w:cs="Arial"/>
                <w:sz w:val="24"/>
                <w:szCs w:val="24"/>
              </w:rPr>
              <w:t>Показатель отражает работу органов местного самоуправления, направленную на вовлечение в налоговый оборот объектов недвижимого имущества (земельных участков, индивидуальных, дачных и садовых домов, хозяйственных построек), из-за ошибок форматно логического контроля (ФЛК), при импорте сведений об объектах недвижимости из ЕГРН в базу данных ФНС, а также идентификация адресов по географическим координатам.</w:t>
            </w:r>
          </w:p>
          <w:p w14:paraId="41932487" w14:textId="77777777" w:rsidR="001147A4" w:rsidRPr="0062558C" w:rsidRDefault="001147A4" w:rsidP="001147A4">
            <w:pPr>
              <w:pStyle w:val="affa"/>
              <w:jc w:val="both"/>
              <w:rPr>
                <w:rFonts w:ascii="Arial" w:hAnsi="Arial" w:cs="Arial"/>
                <w:sz w:val="24"/>
                <w:szCs w:val="24"/>
              </w:rPr>
            </w:pPr>
            <w:r w:rsidRPr="0062558C">
              <w:rPr>
                <w:rFonts w:ascii="Arial" w:hAnsi="Arial" w:cs="Arial"/>
                <w:sz w:val="24"/>
                <w:szCs w:val="24"/>
              </w:rPr>
              <w:t>Показатель рассчитывается по следующей формуле:</w:t>
            </w:r>
          </w:p>
          <w:p w14:paraId="44ED2A75" w14:textId="77777777" w:rsidR="001147A4" w:rsidRPr="0062558C" w:rsidRDefault="001147A4" w:rsidP="001147A4">
            <w:pPr>
              <w:pStyle w:val="affa"/>
              <w:jc w:val="both"/>
              <w:rPr>
                <w:rFonts w:ascii="Arial" w:hAnsi="Arial" w:cs="Arial"/>
                <w:sz w:val="24"/>
                <w:szCs w:val="24"/>
              </w:rPr>
            </w:pPr>
            <m:oMathPara>
              <m:oMath>
                <m:r>
                  <m:rPr>
                    <m:sty m:val="p"/>
                  </m:rPr>
                  <w:rPr>
                    <w:rFonts w:ascii="Cambria Math" w:hAnsi="Cambria Math" w:cs="Arial"/>
                    <w:sz w:val="24"/>
                    <w:szCs w:val="24"/>
                  </w:rPr>
                  <m:t>Адр=</m:t>
                </m:r>
                <m:f>
                  <m:fPr>
                    <m:ctrlPr>
                      <w:rPr>
                        <w:rFonts w:ascii="Cambria Math" w:hAnsi="Cambria Math" w:cs="Arial"/>
                        <w:sz w:val="24"/>
                        <w:szCs w:val="24"/>
                      </w:rPr>
                    </m:ctrlPr>
                  </m:fPr>
                  <m:num>
                    <m:r>
                      <m:rPr>
                        <m:sty m:val="p"/>
                      </m:rPr>
                      <w:rPr>
                        <w:rFonts w:ascii="Cambria Math" w:hAnsi="Cambria Math" w:cs="Arial"/>
                        <w:sz w:val="24"/>
                        <w:szCs w:val="24"/>
                      </w:rPr>
                      <m:t>РИВ</m:t>
                    </m:r>
                  </m:num>
                  <m:den>
                    <m:r>
                      <m:rPr>
                        <m:sty m:val="p"/>
                      </m:rPr>
                      <w:rPr>
                        <w:rFonts w:ascii="Cambria Math" w:hAnsi="Cambria Math" w:cs="Arial"/>
                        <w:sz w:val="24"/>
                        <w:szCs w:val="24"/>
                      </w:rPr>
                      <m:t>КС*А*КРК</m:t>
                    </m:r>
                  </m:den>
                </m:f>
                <m:r>
                  <m:rPr>
                    <m:sty m:val="p"/>
                  </m:rPr>
                  <w:rPr>
                    <w:rFonts w:ascii="Cambria Math" w:hAnsi="Cambria Math" w:cs="Arial"/>
                    <w:sz w:val="24"/>
                    <w:szCs w:val="24"/>
                  </w:rPr>
                  <m:t>*100</m:t>
                </m:r>
              </m:oMath>
            </m:oMathPara>
          </w:p>
          <w:p w14:paraId="5982950E" w14:textId="77777777" w:rsidR="001147A4" w:rsidRPr="0062558C" w:rsidRDefault="001147A4" w:rsidP="001147A4">
            <w:pPr>
              <w:pStyle w:val="affa"/>
              <w:jc w:val="both"/>
              <w:rPr>
                <w:rFonts w:ascii="Arial" w:hAnsi="Arial" w:cs="Arial"/>
                <w:sz w:val="24"/>
                <w:szCs w:val="24"/>
              </w:rPr>
            </w:pPr>
            <w:r w:rsidRPr="0062558C">
              <w:rPr>
                <w:rFonts w:ascii="Arial" w:hAnsi="Arial" w:cs="Arial"/>
                <w:sz w:val="24"/>
                <w:szCs w:val="24"/>
              </w:rPr>
              <w:t>*Если (КС*А*КРК) больше РВИ, то</w:t>
            </w:r>
          </w:p>
          <w:p w14:paraId="019D3007" w14:textId="77777777" w:rsidR="001147A4" w:rsidRPr="0062558C" w:rsidRDefault="001147A4" w:rsidP="001147A4">
            <w:pPr>
              <w:pStyle w:val="affa"/>
              <w:jc w:val="both"/>
              <w:rPr>
                <w:rFonts w:ascii="Arial" w:hAnsi="Arial" w:cs="Arial"/>
                <w:sz w:val="24"/>
                <w:szCs w:val="24"/>
              </w:rPr>
            </w:pPr>
            <m:oMath>
              <m:r>
                <m:rPr>
                  <m:sty m:val="p"/>
                </m:rPr>
                <w:rPr>
                  <w:rFonts w:ascii="Cambria Math" w:hAnsi="Cambria Math" w:cs="Arial"/>
                  <w:sz w:val="24"/>
                  <w:szCs w:val="24"/>
                </w:rPr>
                <m:t>Адр=</m:t>
              </m:r>
              <m:f>
                <m:fPr>
                  <m:ctrlPr>
                    <w:rPr>
                      <w:rFonts w:ascii="Cambria Math" w:hAnsi="Cambria Math" w:cs="Arial"/>
                      <w:sz w:val="24"/>
                      <w:szCs w:val="24"/>
                    </w:rPr>
                  </m:ctrlPr>
                </m:fPr>
                <m:num>
                  <m:r>
                    <m:rPr>
                      <m:sty m:val="p"/>
                    </m:rPr>
                    <w:rPr>
                      <w:rFonts w:ascii="Cambria Math" w:hAnsi="Cambria Math" w:cs="Arial"/>
                      <w:sz w:val="24"/>
                      <w:szCs w:val="24"/>
                    </w:rPr>
                    <m:t>РИВ</m:t>
                  </m:r>
                </m:num>
                <m:den>
                  <m:r>
                    <m:rPr>
                      <m:sty m:val="p"/>
                    </m:rPr>
                    <w:rPr>
                      <w:rFonts w:ascii="Cambria Math" w:hAnsi="Cambria Math" w:cs="Arial"/>
                      <w:sz w:val="24"/>
                      <w:szCs w:val="24"/>
                    </w:rPr>
                    <m:t>РВИ</m:t>
                  </m:r>
                </m:den>
              </m:f>
              <m:r>
                <m:rPr>
                  <m:sty m:val="p"/>
                </m:rPr>
                <w:rPr>
                  <w:rFonts w:ascii="Cambria Math" w:hAnsi="Cambria Math" w:cs="Arial"/>
                  <w:sz w:val="24"/>
                  <w:szCs w:val="24"/>
                </w:rPr>
                <m:t>*100</m:t>
              </m:r>
            </m:oMath>
            <w:r w:rsidRPr="0062558C">
              <w:rPr>
                <w:rFonts w:ascii="Arial" w:hAnsi="Arial" w:cs="Arial"/>
                <w:sz w:val="24"/>
                <w:szCs w:val="24"/>
              </w:rPr>
              <w:t>, где</w:t>
            </w:r>
          </w:p>
          <w:p w14:paraId="06482C47" w14:textId="77777777" w:rsidR="001147A4" w:rsidRPr="0062558C" w:rsidRDefault="001147A4" w:rsidP="001147A4">
            <w:pPr>
              <w:pStyle w:val="affa"/>
              <w:jc w:val="both"/>
              <w:rPr>
                <w:rFonts w:ascii="Arial" w:hAnsi="Arial" w:cs="Arial"/>
                <w:sz w:val="24"/>
                <w:szCs w:val="24"/>
              </w:rPr>
            </w:pPr>
            <w:proofErr w:type="spellStart"/>
            <w:r w:rsidRPr="0062558C">
              <w:rPr>
                <w:rFonts w:ascii="Arial" w:hAnsi="Arial" w:cs="Arial"/>
                <w:sz w:val="24"/>
                <w:szCs w:val="24"/>
              </w:rPr>
              <w:t>Адр</w:t>
            </w:r>
            <w:proofErr w:type="spellEnd"/>
            <w:r w:rsidRPr="0062558C">
              <w:rPr>
                <w:rFonts w:ascii="Arial" w:hAnsi="Arial" w:cs="Arial"/>
                <w:sz w:val="24"/>
                <w:szCs w:val="24"/>
              </w:rPr>
              <w:t> – Доля адресов, приведенных к структуре ФИАС, внесенных в ФИАС и имеющих географические координаты в слое РГИС «Присвоение адресов объектам МО БТИ» группа Единое адресное пространство МО.</w:t>
            </w:r>
          </w:p>
          <w:p w14:paraId="19D747F5" w14:textId="77777777" w:rsidR="001147A4" w:rsidRPr="0062558C" w:rsidRDefault="001147A4" w:rsidP="001147A4">
            <w:pPr>
              <w:pStyle w:val="affa"/>
              <w:jc w:val="both"/>
              <w:rPr>
                <w:rFonts w:ascii="Arial" w:hAnsi="Arial" w:cs="Arial"/>
                <w:sz w:val="24"/>
                <w:szCs w:val="24"/>
              </w:rPr>
            </w:pPr>
            <w:proofErr w:type="gramStart"/>
            <w:r w:rsidRPr="0062558C">
              <w:rPr>
                <w:rFonts w:ascii="Arial" w:hAnsi="Arial" w:cs="Arial"/>
                <w:sz w:val="24"/>
                <w:szCs w:val="24"/>
              </w:rPr>
              <w:t>РВИ – Количество объектов недвижимости на начало года и квартальная актуализация, у которых адреса не соответствуют структуре ФИАС или отсутствуют ФИАС, не имеют географические координаты в слое РГИС.</w:t>
            </w:r>
            <w:proofErr w:type="gramEnd"/>
            <w:r w:rsidRPr="0062558C">
              <w:rPr>
                <w:rFonts w:ascii="Arial" w:hAnsi="Arial" w:cs="Arial"/>
                <w:sz w:val="24"/>
                <w:szCs w:val="24"/>
              </w:rPr>
              <w:t xml:space="preserve"> </w:t>
            </w:r>
            <w:r w:rsidRPr="0062558C">
              <w:rPr>
                <w:rFonts w:ascii="Arial" w:hAnsi="Arial" w:cs="Arial"/>
                <w:sz w:val="24"/>
                <w:szCs w:val="24"/>
              </w:rPr>
              <w:lastRenderedPageBreak/>
              <w:t xml:space="preserve">Источник: </w:t>
            </w:r>
            <w:proofErr w:type="spellStart"/>
            <w:r w:rsidRPr="0062558C">
              <w:rPr>
                <w:rFonts w:ascii="Arial" w:hAnsi="Arial" w:cs="Arial"/>
                <w:sz w:val="24"/>
                <w:szCs w:val="24"/>
              </w:rPr>
              <w:t>Минмособлимущество</w:t>
            </w:r>
            <w:proofErr w:type="spellEnd"/>
            <w:r w:rsidRPr="0062558C">
              <w:rPr>
                <w:rFonts w:ascii="Arial" w:hAnsi="Arial" w:cs="Arial"/>
                <w:sz w:val="24"/>
                <w:szCs w:val="24"/>
              </w:rPr>
              <w:t>. Период: раз в квартал.</w:t>
            </w:r>
          </w:p>
          <w:p w14:paraId="72F04EC3" w14:textId="77777777" w:rsidR="001147A4" w:rsidRPr="0062558C" w:rsidRDefault="001147A4" w:rsidP="001147A4">
            <w:pPr>
              <w:pStyle w:val="affa"/>
              <w:jc w:val="both"/>
              <w:rPr>
                <w:rFonts w:ascii="Arial" w:hAnsi="Arial" w:cs="Arial"/>
                <w:sz w:val="24"/>
                <w:szCs w:val="24"/>
              </w:rPr>
            </w:pPr>
            <w:r w:rsidRPr="0062558C">
              <w:rPr>
                <w:rFonts w:ascii="Arial" w:hAnsi="Arial" w:cs="Arial"/>
                <w:sz w:val="24"/>
                <w:szCs w:val="24"/>
              </w:rPr>
              <w:t>Количество объектов недвижимости на начало года и квартальная актуализация в Системе ГАСУ и в слое РГИС «Присвоение адресов объектам МО БТИ» группа Единое адресное пространство МО.</w:t>
            </w:r>
          </w:p>
          <w:p w14:paraId="080A77B9" w14:textId="77777777" w:rsidR="001147A4" w:rsidRPr="0062558C" w:rsidRDefault="001147A4" w:rsidP="001147A4">
            <w:pPr>
              <w:pStyle w:val="affa"/>
              <w:jc w:val="both"/>
              <w:rPr>
                <w:rFonts w:ascii="Arial" w:hAnsi="Arial" w:cs="Arial"/>
                <w:sz w:val="24"/>
                <w:szCs w:val="24"/>
              </w:rPr>
            </w:pPr>
            <w:r w:rsidRPr="0062558C">
              <w:rPr>
                <w:rFonts w:ascii="Arial" w:hAnsi="Arial" w:cs="Arial"/>
                <w:sz w:val="24"/>
                <w:szCs w:val="24"/>
              </w:rPr>
              <w:t xml:space="preserve">РИВ – Количество объектов недвижимости, адреса которых были внесены в Федеральную информационную адресную систему (ФИАС), имеют код ФИАС, географические координаты в слое РГИС «Присвоение адресов объектам МО БТИ» группа Единое адресное пространство МО. Источник: </w:t>
            </w:r>
            <w:proofErr w:type="spellStart"/>
            <w:r w:rsidRPr="0062558C">
              <w:rPr>
                <w:rFonts w:ascii="Arial" w:hAnsi="Arial" w:cs="Arial"/>
                <w:sz w:val="24"/>
                <w:szCs w:val="24"/>
              </w:rPr>
              <w:t>Минмособлимущество</w:t>
            </w:r>
            <w:proofErr w:type="spellEnd"/>
            <w:r w:rsidRPr="0062558C">
              <w:rPr>
                <w:rFonts w:ascii="Arial" w:hAnsi="Arial" w:cs="Arial"/>
                <w:sz w:val="24"/>
                <w:szCs w:val="24"/>
              </w:rPr>
              <w:t>. Период: раз в квартал.</w:t>
            </w:r>
          </w:p>
          <w:p w14:paraId="149FBB04" w14:textId="77777777" w:rsidR="001147A4" w:rsidRPr="0062558C" w:rsidRDefault="001147A4" w:rsidP="001147A4">
            <w:pPr>
              <w:pStyle w:val="affa"/>
              <w:jc w:val="both"/>
              <w:rPr>
                <w:rFonts w:ascii="Arial" w:hAnsi="Arial" w:cs="Arial"/>
                <w:sz w:val="24"/>
                <w:szCs w:val="24"/>
              </w:rPr>
            </w:pPr>
            <w:r w:rsidRPr="0062558C">
              <w:rPr>
                <w:rFonts w:ascii="Arial" w:hAnsi="Arial" w:cs="Arial"/>
                <w:sz w:val="24"/>
                <w:szCs w:val="24"/>
              </w:rPr>
              <w:t>Количество объектов недвижимости, адреса которых были внесены в Федеральную информационную адресную систему (ФИАС), имеют код ФИАС, географические координаты в слое РГИС данные поступают из отчета ГАСУ и слоя РГИС «Присвоение адресов объектам МО БТИ» группа Единое адресное пространство МО.</w:t>
            </w:r>
          </w:p>
          <w:p w14:paraId="4ED654E1" w14:textId="77777777" w:rsidR="001147A4" w:rsidRPr="0062558C" w:rsidRDefault="001147A4" w:rsidP="001147A4">
            <w:pPr>
              <w:pStyle w:val="affa"/>
              <w:ind w:firstLine="851"/>
              <w:jc w:val="both"/>
              <w:rPr>
                <w:rFonts w:ascii="Arial" w:hAnsi="Arial" w:cs="Arial"/>
                <w:sz w:val="24"/>
                <w:szCs w:val="24"/>
              </w:rPr>
            </w:pPr>
            <w:r w:rsidRPr="0062558C">
              <w:rPr>
                <w:rFonts w:ascii="Arial" w:hAnsi="Arial" w:cs="Arial"/>
                <w:sz w:val="24"/>
                <w:szCs w:val="24"/>
              </w:rPr>
              <w:t xml:space="preserve">КС – количество сотрудников занимающихся адресацией объектов и внесением адреса в ФИАС. Источник: ОМСУ. Сведения о количестве </w:t>
            </w:r>
            <w:proofErr w:type="gramStart"/>
            <w:r w:rsidRPr="0062558C">
              <w:rPr>
                <w:rFonts w:ascii="Arial" w:hAnsi="Arial" w:cs="Arial"/>
                <w:sz w:val="24"/>
                <w:szCs w:val="24"/>
              </w:rPr>
              <w:t>сотрудников, занимающихся адресацией и внесением в ФИАС предоставляют</w:t>
            </w:r>
            <w:proofErr w:type="gramEnd"/>
            <w:r w:rsidRPr="0062558C">
              <w:rPr>
                <w:rFonts w:ascii="Arial" w:hAnsi="Arial" w:cs="Arial"/>
                <w:sz w:val="24"/>
                <w:szCs w:val="24"/>
              </w:rPr>
              <w:t xml:space="preserve"> ОМСУ в форме ГАСУ на начало года. Период: раз в квартал данные на начало года уточняются.</w:t>
            </w:r>
          </w:p>
          <w:p w14:paraId="0F832012" w14:textId="77777777" w:rsidR="001147A4" w:rsidRPr="0062558C" w:rsidRDefault="001147A4" w:rsidP="001147A4">
            <w:pPr>
              <w:pStyle w:val="affa"/>
              <w:ind w:firstLine="851"/>
              <w:jc w:val="both"/>
              <w:rPr>
                <w:rFonts w:ascii="Arial" w:hAnsi="Arial" w:cs="Arial"/>
                <w:sz w:val="24"/>
                <w:szCs w:val="24"/>
              </w:rPr>
            </w:pPr>
            <w:r w:rsidRPr="0062558C">
              <w:rPr>
                <w:rFonts w:ascii="Arial" w:hAnsi="Arial" w:cs="Arial"/>
                <w:sz w:val="24"/>
                <w:szCs w:val="24"/>
              </w:rPr>
              <w:t xml:space="preserve">А – Среднее количество адресов, которые сотрудник может внести в ФИАС и в РГИС за рабочий день – 25 адресов. Источник: </w:t>
            </w:r>
            <w:proofErr w:type="spellStart"/>
            <w:r w:rsidRPr="0062558C">
              <w:rPr>
                <w:rFonts w:ascii="Arial" w:hAnsi="Arial" w:cs="Arial"/>
                <w:sz w:val="24"/>
                <w:szCs w:val="24"/>
              </w:rPr>
              <w:t>Минмособлимущество</w:t>
            </w:r>
            <w:proofErr w:type="spellEnd"/>
            <w:r w:rsidRPr="0062558C">
              <w:rPr>
                <w:rFonts w:ascii="Arial" w:hAnsi="Arial" w:cs="Arial"/>
                <w:sz w:val="24"/>
                <w:szCs w:val="24"/>
              </w:rPr>
              <w:t xml:space="preserve">. Сведения сформированы </w:t>
            </w:r>
            <w:r w:rsidRPr="0062558C">
              <w:rPr>
                <w:rFonts w:ascii="Arial" w:hAnsi="Arial" w:cs="Arial"/>
                <w:sz w:val="24"/>
                <w:szCs w:val="24"/>
              </w:rPr>
              <w:lastRenderedPageBreak/>
              <w:t>статистически по данным ФИАС и РГИС.</w:t>
            </w:r>
          </w:p>
          <w:p w14:paraId="34720E55" w14:textId="77777777" w:rsidR="001147A4" w:rsidRPr="0062558C" w:rsidRDefault="001147A4" w:rsidP="001147A4">
            <w:pPr>
              <w:pStyle w:val="affa"/>
              <w:ind w:firstLine="851"/>
              <w:jc w:val="both"/>
              <w:rPr>
                <w:rFonts w:ascii="Arial" w:hAnsi="Arial" w:cs="Arial"/>
                <w:sz w:val="24"/>
                <w:szCs w:val="24"/>
              </w:rPr>
            </w:pPr>
            <w:r w:rsidRPr="0062558C">
              <w:rPr>
                <w:rFonts w:ascii="Arial" w:hAnsi="Arial" w:cs="Arial"/>
                <w:sz w:val="24"/>
                <w:szCs w:val="24"/>
              </w:rPr>
              <w:t>КРК – количество рабочих дней в отчетном квартале.</w:t>
            </w:r>
          </w:p>
          <w:p w14:paraId="169CAAC6" w14:textId="77777777" w:rsidR="001147A4" w:rsidRPr="0062558C" w:rsidRDefault="001147A4" w:rsidP="001147A4">
            <w:pPr>
              <w:pStyle w:val="affa"/>
              <w:ind w:firstLine="851"/>
              <w:jc w:val="both"/>
              <w:rPr>
                <w:rFonts w:ascii="Arial" w:hAnsi="Arial" w:cs="Arial"/>
                <w:sz w:val="24"/>
                <w:szCs w:val="24"/>
              </w:rPr>
            </w:pPr>
            <w:r w:rsidRPr="0062558C">
              <w:rPr>
                <w:rFonts w:ascii="Arial" w:hAnsi="Arial" w:cs="Arial"/>
                <w:sz w:val="24"/>
                <w:szCs w:val="24"/>
              </w:rPr>
              <w:t xml:space="preserve">С целью </w:t>
            </w:r>
            <w:proofErr w:type="gramStart"/>
            <w:r w:rsidRPr="0062558C">
              <w:rPr>
                <w:rFonts w:ascii="Arial" w:hAnsi="Arial" w:cs="Arial"/>
                <w:sz w:val="24"/>
                <w:szCs w:val="24"/>
              </w:rPr>
              <w:t>оценки эффективности работы органов местного самоуправления Московской области</w:t>
            </w:r>
            <w:proofErr w:type="gramEnd"/>
            <w:r w:rsidRPr="0062558C">
              <w:rPr>
                <w:rFonts w:ascii="Arial" w:hAnsi="Arial" w:cs="Arial"/>
                <w:sz w:val="24"/>
                <w:szCs w:val="24"/>
              </w:rPr>
              <w:t xml:space="preserve"> по обеспечению достижения показателя установить следующие плановые значения:</w:t>
            </w:r>
          </w:p>
          <w:p w14:paraId="135023E2" w14:textId="77777777" w:rsidR="001147A4" w:rsidRPr="0062558C" w:rsidRDefault="001147A4" w:rsidP="001147A4">
            <w:pPr>
              <w:pStyle w:val="affa"/>
              <w:ind w:firstLine="851"/>
              <w:jc w:val="both"/>
              <w:rPr>
                <w:rFonts w:ascii="Arial" w:hAnsi="Arial" w:cs="Arial"/>
                <w:sz w:val="24"/>
                <w:szCs w:val="24"/>
              </w:rPr>
            </w:pPr>
            <w:r w:rsidRPr="0062558C">
              <w:rPr>
                <w:rFonts w:ascii="Arial" w:hAnsi="Arial" w:cs="Arial"/>
                <w:sz w:val="24"/>
                <w:szCs w:val="24"/>
              </w:rPr>
              <w:t>100% за 1 квартал;</w:t>
            </w:r>
          </w:p>
          <w:p w14:paraId="047D4030" w14:textId="77777777" w:rsidR="001147A4" w:rsidRPr="0062558C" w:rsidRDefault="001147A4" w:rsidP="001147A4">
            <w:pPr>
              <w:pStyle w:val="affa"/>
              <w:ind w:firstLine="851"/>
              <w:jc w:val="both"/>
              <w:rPr>
                <w:rFonts w:ascii="Arial" w:hAnsi="Arial" w:cs="Arial"/>
                <w:sz w:val="24"/>
                <w:szCs w:val="24"/>
              </w:rPr>
            </w:pPr>
            <w:r w:rsidRPr="0062558C">
              <w:rPr>
                <w:rFonts w:ascii="Arial" w:hAnsi="Arial" w:cs="Arial"/>
                <w:sz w:val="24"/>
                <w:szCs w:val="24"/>
              </w:rPr>
              <w:t>100% за 2 квартал;</w:t>
            </w:r>
          </w:p>
          <w:p w14:paraId="541435EC" w14:textId="77777777" w:rsidR="001147A4" w:rsidRPr="0062558C" w:rsidRDefault="001147A4" w:rsidP="001147A4">
            <w:pPr>
              <w:pStyle w:val="affa"/>
              <w:ind w:firstLine="851"/>
              <w:jc w:val="both"/>
              <w:rPr>
                <w:rFonts w:ascii="Arial" w:hAnsi="Arial" w:cs="Arial"/>
                <w:sz w:val="24"/>
                <w:szCs w:val="24"/>
              </w:rPr>
            </w:pPr>
            <w:r w:rsidRPr="0062558C">
              <w:rPr>
                <w:rFonts w:ascii="Arial" w:hAnsi="Arial" w:cs="Arial"/>
                <w:sz w:val="24"/>
                <w:szCs w:val="24"/>
              </w:rPr>
              <w:t>100% за 3 квартал;</w:t>
            </w:r>
          </w:p>
          <w:p w14:paraId="26657953"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100% за 4 квартал (год).</w:t>
            </w:r>
          </w:p>
        </w:tc>
        <w:tc>
          <w:tcPr>
            <w:tcW w:w="2976" w:type="dxa"/>
          </w:tcPr>
          <w:p w14:paraId="1DEC2FC9" w14:textId="77777777" w:rsidR="001147A4" w:rsidRPr="0062558C" w:rsidRDefault="001147A4" w:rsidP="001147A4">
            <w:pPr>
              <w:widowControl w:val="0"/>
              <w:autoSpaceDE w:val="0"/>
              <w:autoSpaceDN w:val="0"/>
              <w:adjustRightInd w:val="0"/>
              <w:jc w:val="center"/>
              <w:rPr>
                <w:rFonts w:ascii="Arial" w:hAnsi="Arial" w:cs="Arial"/>
                <w:sz w:val="24"/>
                <w:szCs w:val="24"/>
              </w:rPr>
            </w:pPr>
            <w:r w:rsidRPr="0062558C">
              <w:rPr>
                <w:rFonts w:ascii="Arial" w:hAnsi="Arial" w:cs="Arial"/>
                <w:sz w:val="24"/>
                <w:szCs w:val="24"/>
              </w:rPr>
              <w:lastRenderedPageBreak/>
              <w:t>Система ГАС «Управление»</w:t>
            </w:r>
          </w:p>
          <w:p w14:paraId="08F1E234" w14:textId="77777777" w:rsidR="001147A4" w:rsidRPr="0062558C" w:rsidRDefault="001147A4" w:rsidP="001147A4">
            <w:pPr>
              <w:spacing w:after="0" w:line="240" w:lineRule="auto"/>
              <w:jc w:val="center"/>
              <w:rPr>
                <w:rFonts w:ascii="Arial" w:hAnsi="Arial" w:cs="Arial"/>
                <w:sz w:val="24"/>
                <w:szCs w:val="24"/>
              </w:rPr>
            </w:pPr>
          </w:p>
        </w:tc>
        <w:tc>
          <w:tcPr>
            <w:tcW w:w="1849" w:type="dxa"/>
          </w:tcPr>
          <w:p w14:paraId="427F9080"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Ежеквартально, ежегодно</w:t>
            </w:r>
          </w:p>
        </w:tc>
      </w:tr>
      <w:tr w:rsidR="001147A4" w:rsidRPr="0062558C" w14:paraId="4E1C2681" w14:textId="77777777" w:rsidTr="001147A4">
        <w:tc>
          <w:tcPr>
            <w:tcW w:w="648" w:type="dxa"/>
          </w:tcPr>
          <w:p w14:paraId="08C1262A"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1.24</w:t>
            </w:r>
          </w:p>
        </w:tc>
        <w:tc>
          <w:tcPr>
            <w:tcW w:w="2633" w:type="dxa"/>
          </w:tcPr>
          <w:p w14:paraId="74E1C025" w14:textId="77777777" w:rsidR="001147A4" w:rsidRPr="0062558C" w:rsidRDefault="001147A4" w:rsidP="001147A4">
            <w:pPr>
              <w:spacing w:after="0" w:line="240" w:lineRule="auto"/>
              <w:jc w:val="both"/>
              <w:rPr>
                <w:rFonts w:ascii="Arial" w:hAnsi="Arial" w:cs="Arial"/>
                <w:sz w:val="24"/>
                <w:szCs w:val="24"/>
              </w:rPr>
            </w:pPr>
            <w:r w:rsidRPr="0062558C">
              <w:rPr>
                <w:rFonts w:ascii="Arial" w:eastAsiaTheme="minorEastAsia" w:hAnsi="Arial" w:cs="Arial"/>
                <w:sz w:val="24"/>
                <w:szCs w:val="24"/>
              </w:rPr>
              <w:t>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w:t>
            </w:r>
          </w:p>
        </w:tc>
        <w:tc>
          <w:tcPr>
            <w:tcW w:w="1246" w:type="dxa"/>
          </w:tcPr>
          <w:p w14:paraId="13952FB3"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color w:val="000000"/>
                <w:sz w:val="24"/>
                <w:szCs w:val="24"/>
                <w:lang w:eastAsia="en-US" w:bidi="en-US"/>
              </w:rPr>
              <w:t>Процент</w:t>
            </w:r>
          </w:p>
        </w:tc>
        <w:tc>
          <w:tcPr>
            <w:tcW w:w="5876" w:type="dxa"/>
          </w:tcPr>
          <w:p w14:paraId="5D539B00" w14:textId="77777777" w:rsidR="001147A4" w:rsidRPr="0062558C" w:rsidRDefault="001147A4" w:rsidP="001147A4">
            <w:pPr>
              <w:spacing w:after="0" w:line="240" w:lineRule="auto"/>
              <w:ind w:firstLine="851"/>
              <w:jc w:val="both"/>
              <w:rPr>
                <w:rFonts w:ascii="Arial" w:hAnsi="Arial" w:cs="Arial"/>
                <w:sz w:val="24"/>
                <w:szCs w:val="24"/>
              </w:rPr>
            </w:pPr>
            <w:r w:rsidRPr="0062558C">
              <w:rPr>
                <w:rFonts w:ascii="Arial" w:hAnsi="Arial" w:cs="Arial"/>
                <w:sz w:val="24"/>
                <w:szCs w:val="24"/>
              </w:rPr>
              <w:t>Показатель рассчитывается по формуле:</w:t>
            </w:r>
          </w:p>
          <w:p w14:paraId="6B6E38F2" w14:textId="77777777" w:rsidR="001147A4" w:rsidRPr="0062558C" w:rsidRDefault="001147A4" w:rsidP="001147A4">
            <w:pPr>
              <w:spacing w:after="0" w:line="240" w:lineRule="auto"/>
              <w:ind w:firstLine="851"/>
              <w:jc w:val="center"/>
              <w:rPr>
                <w:rFonts w:ascii="Arial" w:hAnsi="Arial" w:cs="Arial"/>
                <w:sz w:val="24"/>
                <w:szCs w:val="24"/>
              </w:rPr>
            </w:pPr>
            <m:oMath>
              <m:r>
                <m:rPr>
                  <m:sty m:val="p"/>
                </m:rPr>
                <w:rPr>
                  <w:rFonts w:ascii="Cambria Math" w:hAnsi="Cambria Math" w:cs="Arial"/>
                  <w:sz w:val="24"/>
                  <w:szCs w:val="24"/>
                </w:rPr>
                <m:t>Па=</m:t>
              </m:r>
              <m:f>
                <m:fPr>
                  <m:ctrlPr>
                    <w:rPr>
                      <w:rFonts w:ascii="Cambria Math" w:hAnsi="Cambria Math" w:cs="Arial"/>
                      <w:sz w:val="24"/>
                      <w:szCs w:val="24"/>
                    </w:rPr>
                  </m:ctrlPr>
                </m:fPr>
                <m:num>
                  <m:r>
                    <m:rPr>
                      <m:sty m:val="p"/>
                    </m:rPr>
                    <w:rPr>
                      <w:rFonts w:ascii="Cambria Math" w:hAnsi="Cambria Math" w:cs="Arial"/>
                      <w:sz w:val="24"/>
                      <w:szCs w:val="24"/>
                    </w:rPr>
                    <m:t>Амсп</m:t>
                  </m:r>
                </m:num>
                <m:den>
                  <m:r>
                    <m:rPr>
                      <m:sty m:val="p"/>
                    </m:rPr>
                    <w:rPr>
                      <w:rFonts w:ascii="Cambria Math" w:hAnsi="Cambria Math" w:cs="Arial"/>
                      <w:sz w:val="24"/>
                      <w:szCs w:val="24"/>
                    </w:rPr>
                    <m:t>Аобщ</m:t>
                  </m:r>
                </m:den>
              </m:f>
              <m:r>
                <m:rPr>
                  <m:sty m:val="p"/>
                </m:rPr>
                <w:rPr>
                  <w:rFonts w:ascii="Cambria Math" w:hAnsi="Cambria Math" w:cs="Arial"/>
                  <w:sz w:val="24"/>
                  <w:szCs w:val="24"/>
                </w:rPr>
                <m:t>*100</m:t>
              </m:r>
            </m:oMath>
            <w:r w:rsidRPr="0062558C">
              <w:rPr>
                <w:rFonts w:ascii="Arial" w:hAnsi="Arial" w:cs="Arial"/>
                <w:sz w:val="24"/>
                <w:szCs w:val="24"/>
              </w:rPr>
              <w:t>, где</w:t>
            </w:r>
          </w:p>
          <w:p w14:paraId="7E8B95F8" w14:textId="77777777" w:rsidR="001147A4" w:rsidRPr="0062558C" w:rsidRDefault="001147A4" w:rsidP="001147A4">
            <w:pPr>
              <w:spacing w:after="0" w:line="240" w:lineRule="auto"/>
              <w:ind w:firstLine="851"/>
              <w:jc w:val="both"/>
              <w:rPr>
                <w:rFonts w:ascii="Arial" w:hAnsi="Arial" w:cs="Arial"/>
                <w:sz w:val="24"/>
                <w:szCs w:val="24"/>
              </w:rPr>
            </w:pPr>
            <w:r w:rsidRPr="0062558C">
              <w:rPr>
                <w:rFonts w:ascii="Arial" w:hAnsi="Arial" w:cs="Arial"/>
                <w:sz w:val="24"/>
                <w:szCs w:val="24"/>
              </w:rPr>
              <w:t>Па – процент проведенных аукционов, %</w:t>
            </w:r>
          </w:p>
          <w:p w14:paraId="4C054740" w14:textId="77777777" w:rsidR="001147A4" w:rsidRPr="0062558C" w:rsidRDefault="001147A4" w:rsidP="001147A4">
            <w:pPr>
              <w:spacing w:after="0" w:line="240" w:lineRule="auto"/>
              <w:ind w:firstLine="851"/>
              <w:jc w:val="both"/>
              <w:rPr>
                <w:rFonts w:ascii="Arial" w:hAnsi="Arial" w:cs="Arial"/>
                <w:sz w:val="24"/>
                <w:szCs w:val="24"/>
              </w:rPr>
            </w:pPr>
            <w:proofErr w:type="spellStart"/>
            <w:r w:rsidRPr="0062558C">
              <w:rPr>
                <w:rFonts w:ascii="Arial" w:hAnsi="Arial" w:cs="Arial"/>
                <w:sz w:val="24"/>
                <w:szCs w:val="24"/>
              </w:rPr>
              <w:t>Аобщ</w:t>
            </w:r>
            <w:proofErr w:type="spellEnd"/>
            <w:r w:rsidRPr="0062558C">
              <w:rPr>
                <w:rFonts w:ascii="Arial" w:hAnsi="Arial" w:cs="Arial"/>
                <w:sz w:val="24"/>
                <w:szCs w:val="24"/>
              </w:rPr>
              <w:t xml:space="preserve"> – общее количество аукционов на право заключения договоров аренды земельных участков, проведенных в органе местного самоуправления, шт. </w:t>
            </w:r>
          </w:p>
          <w:p w14:paraId="018B3B58" w14:textId="77777777" w:rsidR="001147A4" w:rsidRPr="0062558C" w:rsidRDefault="001147A4" w:rsidP="001147A4">
            <w:pPr>
              <w:spacing w:after="0" w:line="240" w:lineRule="auto"/>
              <w:jc w:val="both"/>
              <w:rPr>
                <w:rFonts w:ascii="Arial" w:hAnsi="Arial" w:cs="Arial"/>
                <w:sz w:val="24"/>
                <w:szCs w:val="24"/>
              </w:rPr>
            </w:pPr>
            <w:proofErr w:type="spellStart"/>
            <w:r w:rsidRPr="0062558C">
              <w:rPr>
                <w:rFonts w:ascii="Arial" w:hAnsi="Arial" w:cs="Arial"/>
                <w:sz w:val="24"/>
                <w:szCs w:val="24"/>
              </w:rPr>
              <w:t>Амсп</w:t>
            </w:r>
            <w:proofErr w:type="spellEnd"/>
            <w:r w:rsidRPr="0062558C">
              <w:rPr>
                <w:rFonts w:ascii="Arial" w:hAnsi="Arial" w:cs="Arial"/>
                <w:sz w:val="24"/>
                <w:szCs w:val="24"/>
              </w:rPr>
              <w:t xml:space="preserve"> – количество аукционов на право заключения договоров аренды земельных участков для субъектов малого и среднего предпринимательства.</w:t>
            </w:r>
          </w:p>
        </w:tc>
        <w:tc>
          <w:tcPr>
            <w:tcW w:w="2976" w:type="dxa"/>
          </w:tcPr>
          <w:p w14:paraId="55705152"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Система ГАС «Управление», ОМС,</w:t>
            </w:r>
          </w:p>
          <w:p w14:paraId="50EC9307"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 xml:space="preserve">официальный сайт торгов РФ, официальный сайт торгов МО, Комитет </w:t>
            </w:r>
            <w:r w:rsidRPr="0062558C">
              <w:rPr>
                <w:rFonts w:ascii="Arial" w:hAnsi="Arial" w:cs="Arial"/>
                <w:sz w:val="24"/>
                <w:szCs w:val="24"/>
              </w:rPr>
              <w:br/>
              <w:t>по конкурентной политике МО.</w:t>
            </w:r>
          </w:p>
          <w:p w14:paraId="1ED1497D" w14:textId="77777777" w:rsidR="001147A4" w:rsidRPr="0062558C" w:rsidRDefault="001147A4" w:rsidP="001147A4">
            <w:pPr>
              <w:spacing w:after="0" w:line="240" w:lineRule="auto"/>
              <w:jc w:val="center"/>
              <w:rPr>
                <w:rFonts w:ascii="Arial" w:hAnsi="Arial" w:cs="Arial"/>
                <w:sz w:val="24"/>
                <w:szCs w:val="24"/>
              </w:rPr>
            </w:pPr>
          </w:p>
        </w:tc>
        <w:tc>
          <w:tcPr>
            <w:tcW w:w="1849" w:type="dxa"/>
          </w:tcPr>
          <w:p w14:paraId="5DFD00FF"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Ежеквартально</w:t>
            </w:r>
          </w:p>
        </w:tc>
      </w:tr>
      <w:tr w:rsidR="001147A4" w:rsidRPr="0062558C" w14:paraId="5FCAF998" w14:textId="77777777" w:rsidTr="001147A4">
        <w:tc>
          <w:tcPr>
            <w:tcW w:w="648" w:type="dxa"/>
          </w:tcPr>
          <w:p w14:paraId="28FE03F9"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2.</w:t>
            </w:r>
          </w:p>
        </w:tc>
        <w:tc>
          <w:tcPr>
            <w:tcW w:w="14580" w:type="dxa"/>
            <w:gridSpan w:val="5"/>
          </w:tcPr>
          <w:p w14:paraId="33EB2A85" w14:textId="77777777" w:rsidR="001147A4" w:rsidRPr="0062558C" w:rsidRDefault="001147A4" w:rsidP="001147A4">
            <w:pPr>
              <w:spacing w:after="0" w:line="240" w:lineRule="auto"/>
              <w:rPr>
                <w:rFonts w:ascii="Arial" w:hAnsi="Arial" w:cs="Arial"/>
                <w:sz w:val="24"/>
                <w:szCs w:val="24"/>
              </w:rPr>
            </w:pPr>
            <w:r w:rsidRPr="0062558C">
              <w:rPr>
                <w:rFonts w:ascii="Arial" w:hAnsi="Arial" w:cs="Arial"/>
                <w:sz w:val="24"/>
                <w:szCs w:val="24"/>
              </w:rPr>
              <w:t>Подпрограмма 3 «Совершенствование муниципальной службы Московской области»</w:t>
            </w:r>
          </w:p>
        </w:tc>
      </w:tr>
      <w:tr w:rsidR="001147A4" w:rsidRPr="0062558C" w14:paraId="4EB99A38" w14:textId="77777777" w:rsidTr="001147A4">
        <w:tc>
          <w:tcPr>
            <w:tcW w:w="648" w:type="dxa"/>
          </w:tcPr>
          <w:p w14:paraId="08D62ECA"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2.1</w:t>
            </w:r>
          </w:p>
        </w:tc>
        <w:tc>
          <w:tcPr>
            <w:tcW w:w="2633" w:type="dxa"/>
          </w:tcPr>
          <w:p w14:paraId="1BCDA472" w14:textId="77777777" w:rsidR="001147A4" w:rsidRPr="0062558C" w:rsidRDefault="001147A4" w:rsidP="001147A4">
            <w:pPr>
              <w:spacing w:after="0" w:line="240" w:lineRule="auto"/>
              <w:jc w:val="both"/>
              <w:rPr>
                <w:rFonts w:ascii="Arial" w:hAnsi="Arial" w:cs="Arial"/>
                <w:sz w:val="24"/>
                <w:szCs w:val="24"/>
              </w:rPr>
            </w:pPr>
            <w:r w:rsidRPr="0062558C">
              <w:rPr>
                <w:rStyle w:val="29pt"/>
                <w:rFonts w:ascii="Arial" w:eastAsia="Calibri" w:hAnsi="Arial" w:cs="Arial"/>
                <w:sz w:val="24"/>
                <w:szCs w:val="24"/>
              </w:rPr>
              <w:t>Доля муниципальных служащих городского округа Люберцы, принявших участие в мероприятиях по профессиональному развитию, от общего количества муниципальных служащих</w:t>
            </w:r>
          </w:p>
        </w:tc>
        <w:tc>
          <w:tcPr>
            <w:tcW w:w="1246" w:type="dxa"/>
          </w:tcPr>
          <w:p w14:paraId="3B2A7192"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Процент</w:t>
            </w:r>
          </w:p>
        </w:tc>
        <w:tc>
          <w:tcPr>
            <w:tcW w:w="5876" w:type="dxa"/>
          </w:tcPr>
          <w:p w14:paraId="6653C4CE" w14:textId="77777777" w:rsidR="001147A4" w:rsidRPr="0062558C" w:rsidRDefault="001147A4" w:rsidP="001147A4">
            <w:pPr>
              <w:pStyle w:val="2f"/>
              <w:shd w:val="clear" w:color="auto" w:fill="auto"/>
              <w:spacing w:line="240" w:lineRule="auto"/>
              <w:ind w:firstLine="0"/>
              <w:rPr>
                <w:rFonts w:ascii="Arial" w:hAnsi="Arial" w:cs="Arial"/>
                <w:sz w:val="24"/>
                <w:szCs w:val="24"/>
              </w:rPr>
            </w:pPr>
            <w:r w:rsidRPr="0062558C">
              <w:rPr>
                <w:rFonts w:ascii="Arial" w:hAnsi="Arial" w:cs="Arial"/>
                <w:sz w:val="24"/>
                <w:szCs w:val="24"/>
              </w:rPr>
              <w:t>Значение показателя определяется по формуле:</w:t>
            </w:r>
          </w:p>
          <w:p w14:paraId="36B1F9B7" w14:textId="77777777" w:rsidR="001147A4" w:rsidRPr="0062558C" w:rsidRDefault="001147A4" w:rsidP="001147A4">
            <w:pPr>
              <w:pStyle w:val="2f"/>
              <w:shd w:val="clear" w:color="auto" w:fill="auto"/>
              <w:spacing w:line="240" w:lineRule="auto"/>
              <w:ind w:firstLine="0"/>
              <w:rPr>
                <w:rFonts w:ascii="Arial" w:hAnsi="Arial" w:cs="Arial"/>
                <w:sz w:val="24"/>
                <w:szCs w:val="24"/>
              </w:rPr>
            </w:pPr>
            <w:r w:rsidRPr="0062558C">
              <w:rPr>
                <w:rFonts w:ascii="Arial" w:hAnsi="Arial" w:cs="Arial"/>
                <w:sz w:val="24"/>
                <w:szCs w:val="24"/>
              </w:rPr>
              <w:t>Д=</w:t>
            </w:r>
            <w:proofErr w:type="spellStart"/>
            <w:r w:rsidRPr="0062558C">
              <w:rPr>
                <w:rFonts w:ascii="Arial" w:hAnsi="Arial" w:cs="Arial"/>
                <w:sz w:val="24"/>
                <w:szCs w:val="24"/>
              </w:rPr>
              <w:t>Кп</w:t>
            </w:r>
            <w:proofErr w:type="spellEnd"/>
            <w:proofErr w:type="gramStart"/>
            <w:r w:rsidRPr="0062558C">
              <w:rPr>
                <w:rFonts w:ascii="Arial" w:hAnsi="Arial" w:cs="Arial"/>
                <w:sz w:val="24"/>
                <w:szCs w:val="24"/>
              </w:rPr>
              <w:t>/К</w:t>
            </w:r>
            <w:proofErr w:type="gramEnd"/>
            <w:r w:rsidRPr="0062558C">
              <w:rPr>
                <w:rFonts w:ascii="Arial" w:hAnsi="Arial" w:cs="Arial"/>
                <w:sz w:val="24"/>
                <w:szCs w:val="24"/>
              </w:rPr>
              <w:t>о*100%, где</w:t>
            </w:r>
          </w:p>
          <w:p w14:paraId="64C5A404" w14:textId="77777777" w:rsidR="001147A4" w:rsidRPr="0062558C" w:rsidRDefault="001147A4" w:rsidP="001147A4">
            <w:pPr>
              <w:pStyle w:val="2f"/>
              <w:shd w:val="clear" w:color="auto" w:fill="auto"/>
              <w:spacing w:line="240" w:lineRule="auto"/>
              <w:ind w:firstLine="0"/>
              <w:rPr>
                <w:rFonts w:ascii="Arial" w:hAnsi="Arial" w:cs="Arial"/>
                <w:sz w:val="24"/>
                <w:szCs w:val="24"/>
              </w:rPr>
            </w:pPr>
            <w:r w:rsidRPr="0062558C">
              <w:rPr>
                <w:rFonts w:ascii="Arial" w:hAnsi="Arial" w:cs="Arial"/>
                <w:sz w:val="24"/>
                <w:szCs w:val="24"/>
              </w:rPr>
              <w:t xml:space="preserve">Д – доля муниципальных служащих городского округа Люберцы, прошедших </w:t>
            </w:r>
            <w:proofErr w:type="gramStart"/>
            <w:r w:rsidRPr="0062558C">
              <w:rPr>
                <w:rFonts w:ascii="Arial" w:hAnsi="Arial" w:cs="Arial"/>
                <w:sz w:val="24"/>
                <w:szCs w:val="24"/>
              </w:rPr>
              <w:t>обучение по программам</w:t>
            </w:r>
            <w:proofErr w:type="gramEnd"/>
            <w:r w:rsidRPr="0062558C">
              <w:rPr>
                <w:rFonts w:ascii="Arial" w:hAnsi="Arial" w:cs="Arial"/>
                <w:sz w:val="24"/>
                <w:szCs w:val="24"/>
              </w:rPr>
              <w:t xml:space="preserve"> профессиональной переподготовки и повышения квалификации, от общего количества муниципальных служащих городского округа Люберцы;</w:t>
            </w:r>
          </w:p>
          <w:p w14:paraId="0D3212AF" w14:textId="77777777" w:rsidR="001147A4" w:rsidRPr="0062558C" w:rsidRDefault="001147A4" w:rsidP="001147A4">
            <w:pPr>
              <w:pStyle w:val="2f"/>
              <w:shd w:val="clear" w:color="auto" w:fill="auto"/>
              <w:spacing w:line="240" w:lineRule="auto"/>
              <w:ind w:firstLine="0"/>
              <w:rPr>
                <w:rFonts w:ascii="Arial" w:hAnsi="Arial" w:cs="Arial"/>
                <w:sz w:val="24"/>
                <w:szCs w:val="24"/>
              </w:rPr>
            </w:pPr>
            <w:proofErr w:type="spellStart"/>
            <w:r w:rsidRPr="0062558C">
              <w:rPr>
                <w:rFonts w:ascii="Arial" w:hAnsi="Arial" w:cs="Arial"/>
                <w:sz w:val="24"/>
                <w:szCs w:val="24"/>
              </w:rPr>
              <w:t>Кп</w:t>
            </w:r>
            <w:proofErr w:type="spellEnd"/>
            <w:r w:rsidRPr="0062558C">
              <w:rPr>
                <w:rFonts w:ascii="Arial" w:hAnsi="Arial" w:cs="Arial"/>
                <w:sz w:val="24"/>
                <w:szCs w:val="24"/>
              </w:rPr>
              <w:t xml:space="preserve"> – количество муниципальных служащих городского округа Люберцы, прошедших </w:t>
            </w:r>
            <w:proofErr w:type="gramStart"/>
            <w:r w:rsidRPr="0062558C">
              <w:rPr>
                <w:rFonts w:ascii="Arial" w:hAnsi="Arial" w:cs="Arial"/>
                <w:sz w:val="24"/>
                <w:szCs w:val="24"/>
              </w:rPr>
              <w:t>обучение по программам</w:t>
            </w:r>
            <w:proofErr w:type="gramEnd"/>
            <w:r w:rsidRPr="0062558C">
              <w:rPr>
                <w:rFonts w:ascii="Arial" w:hAnsi="Arial" w:cs="Arial"/>
                <w:sz w:val="24"/>
                <w:szCs w:val="24"/>
              </w:rPr>
              <w:t xml:space="preserve"> профессиональной </w:t>
            </w:r>
            <w:r w:rsidRPr="0062558C">
              <w:rPr>
                <w:rFonts w:ascii="Arial" w:hAnsi="Arial" w:cs="Arial"/>
                <w:sz w:val="24"/>
                <w:szCs w:val="24"/>
              </w:rPr>
              <w:lastRenderedPageBreak/>
              <w:t>переподготовки и повышения квалификации;</w:t>
            </w:r>
          </w:p>
          <w:p w14:paraId="55038642" w14:textId="77777777" w:rsidR="001147A4" w:rsidRPr="0062558C" w:rsidRDefault="001147A4" w:rsidP="001147A4">
            <w:pPr>
              <w:pStyle w:val="2f"/>
              <w:shd w:val="clear" w:color="auto" w:fill="auto"/>
              <w:spacing w:line="240" w:lineRule="auto"/>
              <w:ind w:firstLine="0"/>
              <w:rPr>
                <w:rFonts w:ascii="Arial" w:hAnsi="Arial" w:cs="Arial"/>
                <w:sz w:val="24"/>
                <w:szCs w:val="24"/>
              </w:rPr>
            </w:pPr>
            <w:proofErr w:type="gramStart"/>
            <w:r w:rsidRPr="0062558C">
              <w:rPr>
                <w:rFonts w:ascii="Arial" w:hAnsi="Arial" w:cs="Arial"/>
                <w:sz w:val="24"/>
                <w:szCs w:val="24"/>
              </w:rPr>
              <w:t>Ко</w:t>
            </w:r>
            <w:proofErr w:type="gramEnd"/>
            <w:r w:rsidRPr="0062558C">
              <w:rPr>
                <w:rFonts w:ascii="Arial" w:hAnsi="Arial" w:cs="Arial"/>
                <w:sz w:val="24"/>
                <w:szCs w:val="24"/>
              </w:rPr>
              <w:t xml:space="preserve"> – общее количество муниципальных служащих городского округа Люберцы, в соответствии с установленной численностью муниципальных служащих городского округа Люберцы в органах  местного самоуправления.</w:t>
            </w:r>
          </w:p>
          <w:p w14:paraId="03428525"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Периодичность предоставления – раз в квартал.</w:t>
            </w:r>
          </w:p>
        </w:tc>
        <w:tc>
          <w:tcPr>
            <w:tcW w:w="2976" w:type="dxa"/>
          </w:tcPr>
          <w:p w14:paraId="29FA96E3"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На основе данных мониторинга управления муниципальной службы и кадров администрации городского округа Люберцы</w:t>
            </w:r>
          </w:p>
        </w:tc>
        <w:tc>
          <w:tcPr>
            <w:tcW w:w="1849" w:type="dxa"/>
          </w:tcPr>
          <w:p w14:paraId="0D7B5005"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Ежеквартально, ежегодно</w:t>
            </w:r>
          </w:p>
        </w:tc>
      </w:tr>
      <w:tr w:rsidR="001147A4" w:rsidRPr="0062558C" w14:paraId="7A68421C" w14:textId="77777777" w:rsidTr="001147A4">
        <w:tc>
          <w:tcPr>
            <w:tcW w:w="648" w:type="dxa"/>
          </w:tcPr>
          <w:p w14:paraId="415E3E58"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3.</w:t>
            </w:r>
          </w:p>
        </w:tc>
        <w:tc>
          <w:tcPr>
            <w:tcW w:w="14580" w:type="dxa"/>
            <w:gridSpan w:val="5"/>
          </w:tcPr>
          <w:p w14:paraId="578A944D" w14:textId="77777777" w:rsidR="001147A4" w:rsidRPr="0062558C" w:rsidRDefault="001147A4" w:rsidP="001147A4">
            <w:pPr>
              <w:spacing w:after="0" w:line="240" w:lineRule="auto"/>
              <w:rPr>
                <w:rFonts w:ascii="Arial" w:hAnsi="Arial" w:cs="Arial"/>
                <w:sz w:val="24"/>
                <w:szCs w:val="24"/>
              </w:rPr>
            </w:pPr>
            <w:r w:rsidRPr="0062558C">
              <w:rPr>
                <w:rFonts w:ascii="Arial" w:hAnsi="Arial" w:cs="Arial"/>
                <w:sz w:val="24"/>
                <w:szCs w:val="24"/>
              </w:rPr>
              <w:t>Подпрограмма 4 «Управление муниципальными финансами»</w:t>
            </w:r>
          </w:p>
        </w:tc>
      </w:tr>
      <w:tr w:rsidR="001147A4" w:rsidRPr="0062558C" w14:paraId="1A6CDDFA" w14:textId="77777777" w:rsidTr="001147A4">
        <w:tc>
          <w:tcPr>
            <w:tcW w:w="648" w:type="dxa"/>
          </w:tcPr>
          <w:p w14:paraId="0CBD1AD8"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3.1</w:t>
            </w:r>
          </w:p>
        </w:tc>
        <w:tc>
          <w:tcPr>
            <w:tcW w:w="2633" w:type="dxa"/>
          </w:tcPr>
          <w:p w14:paraId="4DBB8EE2"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w:t>
            </w:r>
          </w:p>
        </w:tc>
        <w:tc>
          <w:tcPr>
            <w:tcW w:w="1246" w:type="dxa"/>
          </w:tcPr>
          <w:p w14:paraId="2F6559B5"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Процент</w:t>
            </w:r>
          </w:p>
        </w:tc>
        <w:tc>
          <w:tcPr>
            <w:tcW w:w="5876" w:type="dxa"/>
          </w:tcPr>
          <w:p w14:paraId="5E2F33EB" w14:textId="77777777" w:rsidR="001147A4" w:rsidRPr="0062558C" w:rsidRDefault="001147A4" w:rsidP="001147A4">
            <w:pPr>
              <w:widowControl w:val="0"/>
              <w:autoSpaceDE w:val="0"/>
              <w:autoSpaceDN w:val="0"/>
              <w:adjustRightInd w:val="0"/>
              <w:spacing w:after="0" w:line="240" w:lineRule="auto"/>
              <w:jc w:val="both"/>
              <w:rPr>
                <w:rFonts w:ascii="Arial" w:hAnsi="Arial" w:cs="Arial"/>
                <w:sz w:val="24"/>
                <w:szCs w:val="24"/>
              </w:rPr>
            </w:pPr>
            <w:r w:rsidRPr="0062558C">
              <w:rPr>
                <w:rFonts w:ascii="Arial" w:eastAsiaTheme="minorEastAsia" w:hAnsi="Arial" w:cs="Arial"/>
                <w:color w:val="000000"/>
                <w:sz w:val="24"/>
                <w:szCs w:val="24"/>
              </w:rPr>
              <w:t>И = Ф/</w:t>
            </w:r>
            <w:proofErr w:type="gramStart"/>
            <w:r w:rsidRPr="0062558C">
              <w:rPr>
                <w:rFonts w:ascii="Arial" w:eastAsiaTheme="minorEastAsia" w:hAnsi="Arial" w:cs="Arial"/>
                <w:color w:val="000000"/>
                <w:sz w:val="24"/>
                <w:szCs w:val="24"/>
              </w:rPr>
              <w:t>П</w:t>
            </w:r>
            <w:proofErr w:type="gramEnd"/>
            <w:r w:rsidRPr="0062558C">
              <w:rPr>
                <w:rFonts w:ascii="Arial" w:eastAsiaTheme="minorEastAsia" w:hAnsi="Arial" w:cs="Arial"/>
                <w:color w:val="000000"/>
                <w:sz w:val="24"/>
                <w:szCs w:val="24"/>
              </w:rPr>
              <w:t>*100%, где:</w:t>
            </w:r>
          </w:p>
          <w:p w14:paraId="53E79CEE" w14:textId="77777777" w:rsidR="001147A4" w:rsidRPr="0062558C" w:rsidRDefault="001147A4" w:rsidP="001147A4">
            <w:pPr>
              <w:widowControl w:val="0"/>
              <w:autoSpaceDE w:val="0"/>
              <w:autoSpaceDN w:val="0"/>
              <w:adjustRightInd w:val="0"/>
              <w:spacing w:after="0" w:line="240" w:lineRule="auto"/>
              <w:jc w:val="both"/>
              <w:rPr>
                <w:rFonts w:ascii="Arial" w:eastAsiaTheme="minorEastAsia" w:hAnsi="Arial" w:cs="Arial"/>
                <w:color w:val="000000"/>
                <w:sz w:val="24"/>
                <w:szCs w:val="24"/>
              </w:rPr>
            </w:pPr>
            <w:r w:rsidRPr="0062558C">
              <w:rPr>
                <w:rFonts w:ascii="Arial" w:eastAsiaTheme="minorEastAsia" w:hAnsi="Arial" w:cs="Arial"/>
                <w:color w:val="000000"/>
                <w:sz w:val="24"/>
                <w:szCs w:val="24"/>
              </w:rPr>
              <w:t>Ф - фактический объем налоговых и неналоговых доходов бюджета муниципального образования за отчетный год;</w:t>
            </w:r>
          </w:p>
          <w:p w14:paraId="777C3923" w14:textId="77777777" w:rsidR="001147A4" w:rsidRPr="0062558C" w:rsidRDefault="001147A4" w:rsidP="001147A4">
            <w:pPr>
              <w:spacing w:after="0" w:line="240" w:lineRule="auto"/>
              <w:jc w:val="both"/>
              <w:rPr>
                <w:rFonts w:ascii="Arial" w:eastAsiaTheme="minorEastAsia" w:hAnsi="Arial" w:cs="Arial"/>
                <w:color w:val="000000"/>
                <w:sz w:val="24"/>
                <w:szCs w:val="24"/>
              </w:rPr>
            </w:pPr>
            <w:proofErr w:type="gramStart"/>
            <w:r w:rsidRPr="0062558C">
              <w:rPr>
                <w:rFonts w:ascii="Arial" w:eastAsiaTheme="minorEastAsia" w:hAnsi="Arial" w:cs="Arial"/>
                <w:color w:val="000000"/>
                <w:sz w:val="24"/>
                <w:szCs w:val="24"/>
              </w:rPr>
              <w:t>П</w:t>
            </w:r>
            <w:proofErr w:type="gramEnd"/>
            <w:r w:rsidRPr="0062558C">
              <w:rPr>
                <w:rFonts w:ascii="Arial" w:eastAsiaTheme="minorEastAsia" w:hAnsi="Arial" w:cs="Arial"/>
                <w:color w:val="000000"/>
                <w:sz w:val="24"/>
                <w:szCs w:val="24"/>
              </w:rPr>
              <w:t xml:space="preserve"> - первоначально утвержденный решением о бюджете объем налоговых и неналоговых доходов бюджета муниципального образования. </w:t>
            </w:r>
          </w:p>
          <w:p w14:paraId="73A8FC62" w14:textId="77777777" w:rsidR="001147A4" w:rsidRPr="0062558C" w:rsidRDefault="001147A4" w:rsidP="001147A4">
            <w:pPr>
              <w:spacing w:after="0" w:line="240" w:lineRule="auto"/>
              <w:jc w:val="both"/>
              <w:rPr>
                <w:rFonts w:ascii="Arial" w:hAnsi="Arial" w:cs="Arial"/>
                <w:sz w:val="24"/>
                <w:szCs w:val="24"/>
              </w:rPr>
            </w:pPr>
            <w:r w:rsidRPr="0062558C">
              <w:rPr>
                <w:rFonts w:ascii="Arial" w:eastAsiaTheme="minorEastAsia" w:hAnsi="Arial" w:cs="Arial"/>
                <w:color w:val="000000"/>
                <w:sz w:val="24"/>
                <w:szCs w:val="24"/>
              </w:rPr>
              <w:t>Периодичность: годовая.</w:t>
            </w:r>
          </w:p>
        </w:tc>
        <w:tc>
          <w:tcPr>
            <w:tcW w:w="2976" w:type="dxa"/>
          </w:tcPr>
          <w:p w14:paraId="34E7216E" w14:textId="77777777" w:rsidR="001147A4" w:rsidRPr="0062558C" w:rsidRDefault="001147A4" w:rsidP="001147A4">
            <w:pPr>
              <w:spacing w:after="0" w:line="240" w:lineRule="auto"/>
              <w:jc w:val="center"/>
              <w:rPr>
                <w:rFonts w:ascii="Arial" w:hAnsi="Arial" w:cs="Arial"/>
                <w:sz w:val="24"/>
                <w:szCs w:val="24"/>
              </w:rPr>
            </w:pPr>
            <w:r w:rsidRPr="0062558C">
              <w:rPr>
                <w:rFonts w:ascii="Arial" w:eastAsiaTheme="minorEastAsia" w:hAnsi="Arial" w:cs="Arial"/>
                <w:color w:val="000000"/>
                <w:sz w:val="24"/>
                <w:szCs w:val="24"/>
              </w:rPr>
              <w:t xml:space="preserve">Отчет финансового управления </w:t>
            </w:r>
            <w:r w:rsidRPr="0062558C">
              <w:rPr>
                <w:rFonts w:ascii="Arial" w:eastAsiaTheme="minorEastAsia" w:hAnsi="Arial" w:cs="Arial"/>
                <w:sz w:val="24"/>
                <w:szCs w:val="24"/>
              </w:rPr>
              <w:t xml:space="preserve">администрации </w:t>
            </w:r>
            <w:r w:rsidRPr="0062558C">
              <w:rPr>
                <w:rFonts w:ascii="Arial" w:eastAsiaTheme="minorEastAsia" w:hAnsi="Arial" w:cs="Arial"/>
                <w:color w:val="000000"/>
                <w:sz w:val="24"/>
                <w:szCs w:val="24"/>
              </w:rPr>
              <w:t xml:space="preserve">городского округа Люберцы об исполнении </w:t>
            </w:r>
            <w:r w:rsidRPr="0062558C">
              <w:rPr>
                <w:rFonts w:ascii="Arial" w:hAnsi="Arial" w:cs="Arial"/>
                <w:color w:val="000000"/>
                <w:sz w:val="24"/>
                <w:szCs w:val="24"/>
              </w:rPr>
              <w:t>бюджета</w:t>
            </w:r>
          </w:p>
        </w:tc>
        <w:tc>
          <w:tcPr>
            <w:tcW w:w="1849" w:type="dxa"/>
          </w:tcPr>
          <w:p w14:paraId="21FA4D1C"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Ежеквартально, ежегодно</w:t>
            </w:r>
          </w:p>
        </w:tc>
      </w:tr>
      <w:tr w:rsidR="001147A4" w:rsidRPr="0062558C" w14:paraId="23510A3A" w14:textId="77777777" w:rsidTr="001147A4">
        <w:tc>
          <w:tcPr>
            <w:tcW w:w="648" w:type="dxa"/>
          </w:tcPr>
          <w:p w14:paraId="5D8C7924"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3.2</w:t>
            </w:r>
          </w:p>
        </w:tc>
        <w:tc>
          <w:tcPr>
            <w:tcW w:w="2633" w:type="dxa"/>
          </w:tcPr>
          <w:p w14:paraId="71103231"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p>
        </w:tc>
        <w:tc>
          <w:tcPr>
            <w:tcW w:w="1246" w:type="dxa"/>
          </w:tcPr>
          <w:p w14:paraId="15627305"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Процент</w:t>
            </w:r>
          </w:p>
        </w:tc>
        <w:tc>
          <w:tcPr>
            <w:tcW w:w="5876" w:type="dxa"/>
          </w:tcPr>
          <w:p w14:paraId="7CE34BF9" w14:textId="77777777" w:rsidR="001147A4" w:rsidRPr="0062558C" w:rsidRDefault="001147A4" w:rsidP="001147A4">
            <w:pPr>
              <w:spacing w:after="0" w:line="240" w:lineRule="auto"/>
              <w:jc w:val="both"/>
              <w:rPr>
                <w:rFonts w:ascii="Arial" w:eastAsiaTheme="minorEastAsia" w:hAnsi="Arial" w:cs="Arial"/>
                <w:color w:val="000000"/>
                <w:sz w:val="24"/>
                <w:szCs w:val="24"/>
              </w:rPr>
            </w:pPr>
            <w:r w:rsidRPr="0062558C">
              <w:rPr>
                <w:rFonts w:ascii="Arial" w:eastAsiaTheme="minorEastAsia" w:hAnsi="Arial" w:cs="Arial"/>
                <w:color w:val="000000"/>
                <w:sz w:val="24"/>
                <w:szCs w:val="24"/>
              </w:rPr>
              <w:t xml:space="preserve">U2= (DF – А) / (D- БП), где: </w:t>
            </w:r>
          </w:p>
          <w:p w14:paraId="36E68266" w14:textId="77777777" w:rsidR="001147A4" w:rsidRPr="0062558C" w:rsidRDefault="001147A4" w:rsidP="001147A4">
            <w:pPr>
              <w:spacing w:after="0" w:line="240" w:lineRule="auto"/>
              <w:jc w:val="both"/>
              <w:rPr>
                <w:rFonts w:ascii="Arial" w:eastAsiaTheme="minorEastAsia" w:hAnsi="Arial" w:cs="Arial"/>
                <w:color w:val="000000"/>
                <w:sz w:val="24"/>
                <w:szCs w:val="24"/>
              </w:rPr>
            </w:pPr>
            <w:r w:rsidRPr="0062558C">
              <w:rPr>
                <w:rFonts w:ascii="Arial" w:eastAsiaTheme="minorEastAsia" w:hAnsi="Arial" w:cs="Arial"/>
                <w:color w:val="000000"/>
                <w:sz w:val="24"/>
                <w:szCs w:val="24"/>
              </w:rPr>
              <w:t>DF – дефицит бюджета муниципального образования в отчетном периоде;</w:t>
            </w:r>
          </w:p>
          <w:p w14:paraId="44254F1B" w14:textId="77777777" w:rsidR="001147A4" w:rsidRPr="0062558C" w:rsidRDefault="001147A4" w:rsidP="001147A4">
            <w:pPr>
              <w:autoSpaceDE w:val="0"/>
              <w:autoSpaceDN w:val="0"/>
              <w:adjustRightInd w:val="0"/>
              <w:spacing w:after="0" w:line="240" w:lineRule="auto"/>
              <w:jc w:val="both"/>
              <w:rPr>
                <w:rFonts w:ascii="Arial" w:eastAsiaTheme="minorEastAsia" w:hAnsi="Arial" w:cs="Arial"/>
                <w:color w:val="000000"/>
                <w:sz w:val="24"/>
                <w:szCs w:val="24"/>
              </w:rPr>
            </w:pPr>
            <w:r w:rsidRPr="0062558C">
              <w:rPr>
                <w:rFonts w:ascii="Arial" w:eastAsiaTheme="minorEastAsia" w:hAnsi="Arial" w:cs="Arial"/>
                <w:color w:val="000000"/>
                <w:sz w:val="24"/>
                <w:szCs w:val="24"/>
              </w:rPr>
              <w:t>А – объем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в отчетном периоде;</w:t>
            </w:r>
          </w:p>
          <w:p w14:paraId="6658A6A8" w14:textId="77777777" w:rsidR="001147A4" w:rsidRPr="0062558C" w:rsidRDefault="001147A4" w:rsidP="001147A4">
            <w:pPr>
              <w:autoSpaceDE w:val="0"/>
              <w:autoSpaceDN w:val="0"/>
              <w:adjustRightInd w:val="0"/>
              <w:spacing w:after="0" w:line="240" w:lineRule="auto"/>
              <w:jc w:val="both"/>
              <w:rPr>
                <w:rFonts w:ascii="Arial" w:eastAsiaTheme="minorEastAsia" w:hAnsi="Arial" w:cs="Arial"/>
                <w:color w:val="000000"/>
                <w:sz w:val="24"/>
                <w:szCs w:val="24"/>
              </w:rPr>
            </w:pPr>
            <w:r w:rsidRPr="0062558C">
              <w:rPr>
                <w:rFonts w:ascii="Arial" w:eastAsiaTheme="minorEastAsia" w:hAnsi="Arial" w:cs="Arial"/>
                <w:color w:val="000000"/>
                <w:sz w:val="24"/>
                <w:szCs w:val="24"/>
              </w:rPr>
              <w:t>D - общий годовой объем доходов местного бюджета;</w:t>
            </w:r>
          </w:p>
          <w:p w14:paraId="71FE71CA" w14:textId="77777777" w:rsidR="001147A4" w:rsidRPr="0062558C" w:rsidRDefault="001147A4" w:rsidP="001147A4">
            <w:pPr>
              <w:spacing w:after="0" w:line="240" w:lineRule="auto"/>
              <w:jc w:val="both"/>
              <w:rPr>
                <w:rFonts w:ascii="Arial" w:hAnsi="Arial" w:cs="Arial"/>
                <w:sz w:val="24"/>
                <w:szCs w:val="24"/>
              </w:rPr>
            </w:pPr>
            <w:r w:rsidRPr="0062558C">
              <w:rPr>
                <w:rFonts w:ascii="Arial" w:eastAsiaTheme="minorEastAsia" w:hAnsi="Arial" w:cs="Arial"/>
                <w:color w:val="000000"/>
                <w:sz w:val="24"/>
                <w:szCs w:val="24"/>
              </w:rPr>
              <w:t>БП - объем безвозмездных поступлений и (или) поступлений налоговых доходов по дополнительным нормативам отчислений местного бюджета.</w:t>
            </w:r>
          </w:p>
        </w:tc>
        <w:tc>
          <w:tcPr>
            <w:tcW w:w="2976" w:type="dxa"/>
          </w:tcPr>
          <w:p w14:paraId="49604EC3" w14:textId="77777777" w:rsidR="001147A4" w:rsidRPr="0062558C" w:rsidRDefault="001147A4" w:rsidP="001147A4">
            <w:pPr>
              <w:spacing w:after="0" w:line="240" w:lineRule="auto"/>
              <w:jc w:val="center"/>
              <w:rPr>
                <w:rFonts w:ascii="Arial" w:hAnsi="Arial" w:cs="Arial"/>
                <w:sz w:val="24"/>
                <w:szCs w:val="24"/>
              </w:rPr>
            </w:pPr>
            <w:r w:rsidRPr="0062558C">
              <w:rPr>
                <w:rFonts w:ascii="Arial" w:eastAsiaTheme="minorEastAsia" w:hAnsi="Arial" w:cs="Arial"/>
                <w:color w:val="000000"/>
                <w:sz w:val="24"/>
                <w:szCs w:val="24"/>
              </w:rPr>
              <w:t xml:space="preserve">Отчет финансового управления </w:t>
            </w:r>
            <w:r w:rsidRPr="0062558C">
              <w:rPr>
                <w:rFonts w:ascii="Arial" w:eastAsiaTheme="minorEastAsia" w:hAnsi="Arial" w:cs="Arial"/>
                <w:sz w:val="24"/>
                <w:szCs w:val="24"/>
              </w:rPr>
              <w:t xml:space="preserve">администрации </w:t>
            </w:r>
            <w:r w:rsidRPr="0062558C">
              <w:rPr>
                <w:rFonts w:ascii="Arial" w:eastAsiaTheme="minorEastAsia" w:hAnsi="Arial" w:cs="Arial"/>
                <w:color w:val="000000"/>
                <w:sz w:val="24"/>
                <w:szCs w:val="24"/>
              </w:rPr>
              <w:t xml:space="preserve">городского округа Люберцы о </w:t>
            </w:r>
            <w:r w:rsidRPr="0062558C">
              <w:rPr>
                <w:rFonts w:ascii="Arial" w:hAnsi="Arial" w:cs="Arial"/>
                <w:color w:val="000000"/>
                <w:sz w:val="24"/>
                <w:szCs w:val="24"/>
              </w:rPr>
              <w:t>дефиците местного бюджета к доходам бюджета</w:t>
            </w:r>
          </w:p>
        </w:tc>
        <w:tc>
          <w:tcPr>
            <w:tcW w:w="1849" w:type="dxa"/>
          </w:tcPr>
          <w:p w14:paraId="0EBA7CC3"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Ежеквартально, ежегодно</w:t>
            </w:r>
          </w:p>
        </w:tc>
      </w:tr>
      <w:tr w:rsidR="001147A4" w:rsidRPr="0062558C" w14:paraId="249BDF45" w14:textId="77777777" w:rsidTr="001147A4">
        <w:tc>
          <w:tcPr>
            <w:tcW w:w="648" w:type="dxa"/>
          </w:tcPr>
          <w:p w14:paraId="77020E30"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3.3</w:t>
            </w:r>
          </w:p>
        </w:tc>
        <w:tc>
          <w:tcPr>
            <w:tcW w:w="2633" w:type="dxa"/>
          </w:tcPr>
          <w:p w14:paraId="24E72D58"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color w:val="000000"/>
                <w:sz w:val="24"/>
                <w:szCs w:val="24"/>
              </w:rPr>
              <w:t xml:space="preserve">Отсутствие просроченной </w:t>
            </w:r>
            <w:r w:rsidRPr="0062558C">
              <w:rPr>
                <w:rFonts w:ascii="Arial" w:hAnsi="Arial" w:cs="Arial"/>
                <w:color w:val="000000"/>
                <w:sz w:val="24"/>
                <w:szCs w:val="24"/>
              </w:rPr>
              <w:lastRenderedPageBreak/>
              <w:t>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246" w:type="dxa"/>
          </w:tcPr>
          <w:p w14:paraId="53C33DA4"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да/нет</w:t>
            </w:r>
          </w:p>
        </w:tc>
        <w:tc>
          <w:tcPr>
            <w:tcW w:w="5876" w:type="dxa"/>
          </w:tcPr>
          <w:p w14:paraId="0420B105" w14:textId="77777777" w:rsidR="001147A4" w:rsidRPr="0062558C" w:rsidRDefault="001147A4" w:rsidP="001147A4">
            <w:pPr>
              <w:autoSpaceDE w:val="0"/>
              <w:autoSpaceDN w:val="0"/>
              <w:adjustRightInd w:val="0"/>
              <w:spacing w:after="0" w:line="240" w:lineRule="auto"/>
              <w:jc w:val="both"/>
              <w:rPr>
                <w:rFonts w:ascii="Arial" w:eastAsiaTheme="minorEastAsia" w:hAnsi="Arial" w:cs="Arial"/>
                <w:color w:val="000000"/>
                <w:sz w:val="24"/>
                <w:szCs w:val="24"/>
              </w:rPr>
            </w:pPr>
            <w:r w:rsidRPr="0062558C">
              <w:rPr>
                <w:rFonts w:ascii="Arial" w:eastAsiaTheme="minorEastAsia" w:hAnsi="Arial" w:cs="Arial"/>
                <w:color w:val="000000"/>
                <w:sz w:val="24"/>
                <w:szCs w:val="24"/>
              </w:rPr>
              <w:t>U3= «да», если PZT=0,</w:t>
            </w:r>
          </w:p>
          <w:p w14:paraId="7533CAA1" w14:textId="77777777" w:rsidR="001147A4" w:rsidRPr="0062558C" w:rsidRDefault="001147A4" w:rsidP="001147A4">
            <w:pPr>
              <w:autoSpaceDE w:val="0"/>
              <w:autoSpaceDN w:val="0"/>
              <w:adjustRightInd w:val="0"/>
              <w:spacing w:after="0" w:line="240" w:lineRule="auto"/>
              <w:jc w:val="both"/>
              <w:rPr>
                <w:rFonts w:ascii="Arial" w:eastAsiaTheme="minorEastAsia" w:hAnsi="Arial" w:cs="Arial"/>
                <w:color w:val="000000"/>
                <w:sz w:val="24"/>
                <w:szCs w:val="24"/>
              </w:rPr>
            </w:pPr>
            <w:r w:rsidRPr="0062558C">
              <w:rPr>
                <w:rFonts w:ascii="Arial" w:eastAsiaTheme="minorEastAsia" w:hAnsi="Arial" w:cs="Arial"/>
                <w:color w:val="000000"/>
                <w:sz w:val="24"/>
                <w:szCs w:val="24"/>
              </w:rPr>
              <w:t>U3= «нет», если PZT&gt;0, где</w:t>
            </w:r>
          </w:p>
          <w:p w14:paraId="5EF17D12" w14:textId="77777777" w:rsidR="001147A4" w:rsidRPr="0062558C" w:rsidRDefault="001147A4" w:rsidP="001147A4">
            <w:pPr>
              <w:autoSpaceDE w:val="0"/>
              <w:autoSpaceDN w:val="0"/>
              <w:adjustRightInd w:val="0"/>
              <w:spacing w:after="0" w:line="240" w:lineRule="auto"/>
              <w:jc w:val="both"/>
              <w:rPr>
                <w:rFonts w:ascii="Arial" w:eastAsiaTheme="minorEastAsia" w:hAnsi="Arial" w:cs="Arial"/>
                <w:color w:val="000000"/>
                <w:sz w:val="24"/>
                <w:szCs w:val="24"/>
              </w:rPr>
            </w:pPr>
            <w:r w:rsidRPr="0062558C">
              <w:rPr>
                <w:rFonts w:ascii="Arial" w:eastAsiaTheme="minorEastAsia" w:hAnsi="Arial" w:cs="Arial"/>
                <w:color w:val="000000"/>
                <w:sz w:val="24"/>
                <w:szCs w:val="24"/>
              </w:rPr>
              <w:lastRenderedPageBreak/>
              <w:t>PZT- просроченная кредиторская задолженность по оплате труда (включая начисления на оплату труда) муниципальных учреждений в отчетном периоде.</w:t>
            </w:r>
          </w:p>
          <w:p w14:paraId="7157FBAB" w14:textId="77777777" w:rsidR="001147A4" w:rsidRPr="0062558C" w:rsidRDefault="001147A4" w:rsidP="001147A4">
            <w:pPr>
              <w:spacing w:after="0" w:line="240" w:lineRule="auto"/>
              <w:jc w:val="both"/>
              <w:rPr>
                <w:rFonts w:ascii="Arial" w:hAnsi="Arial" w:cs="Arial"/>
                <w:sz w:val="24"/>
                <w:szCs w:val="24"/>
              </w:rPr>
            </w:pPr>
            <w:r w:rsidRPr="0062558C">
              <w:rPr>
                <w:rFonts w:ascii="Arial" w:eastAsiaTheme="minorEastAsia" w:hAnsi="Arial" w:cs="Arial"/>
                <w:color w:val="000000"/>
                <w:sz w:val="24"/>
                <w:szCs w:val="24"/>
              </w:rPr>
              <w:t>Периодичность представления 1 раз в год</w:t>
            </w:r>
          </w:p>
        </w:tc>
        <w:tc>
          <w:tcPr>
            <w:tcW w:w="2976" w:type="dxa"/>
          </w:tcPr>
          <w:p w14:paraId="575ED10C" w14:textId="77777777" w:rsidR="001147A4" w:rsidRPr="0062558C" w:rsidRDefault="001147A4" w:rsidP="001147A4">
            <w:pPr>
              <w:spacing w:after="0" w:line="240" w:lineRule="auto"/>
              <w:jc w:val="center"/>
              <w:rPr>
                <w:rFonts w:ascii="Arial" w:hAnsi="Arial" w:cs="Arial"/>
                <w:sz w:val="24"/>
                <w:szCs w:val="24"/>
              </w:rPr>
            </w:pPr>
            <w:r w:rsidRPr="0062558C">
              <w:rPr>
                <w:rFonts w:ascii="Arial" w:eastAsiaTheme="minorEastAsia" w:hAnsi="Arial" w:cs="Arial"/>
                <w:color w:val="000000"/>
                <w:sz w:val="24"/>
                <w:szCs w:val="24"/>
              </w:rPr>
              <w:lastRenderedPageBreak/>
              <w:t xml:space="preserve">Отчет финансового управления </w:t>
            </w:r>
            <w:r w:rsidRPr="0062558C">
              <w:rPr>
                <w:rFonts w:ascii="Arial" w:eastAsiaTheme="minorEastAsia" w:hAnsi="Arial" w:cs="Arial"/>
                <w:sz w:val="24"/>
                <w:szCs w:val="24"/>
              </w:rPr>
              <w:lastRenderedPageBreak/>
              <w:t xml:space="preserve">администрации </w:t>
            </w:r>
            <w:r w:rsidRPr="0062558C">
              <w:rPr>
                <w:rFonts w:ascii="Arial" w:eastAsiaTheme="minorEastAsia" w:hAnsi="Arial" w:cs="Arial"/>
                <w:color w:val="000000"/>
                <w:sz w:val="24"/>
                <w:szCs w:val="24"/>
              </w:rPr>
              <w:t>городского округа Люберцы о </w:t>
            </w:r>
            <w:r w:rsidRPr="0062558C">
              <w:rPr>
                <w:rFonts w:ascii="Arial" w:hAnsi="Arial" w:cs="Arial"/>
                <w:color w:val="000000"/>
                <w:sz w:val="24"/>
                <w:szCs w:val="24"/>
              </w:rPr>
              <w:t>кредиторской задолженности по  оплате труда</w:t>
            </w:r>
          </w:p>
        </w:tc>
        <w:tc>
          <w:tcPr>
            <w:tcW w:w="1849" w:type="dxa"/>
          </w:tcPr>
          <w:p w14:paraId="6B8691FF"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Ежеквартально, ежегодно</w:t>
            </w:r>
          </w:p>
        </w:tc>
      </w:tr>
      <w:tr w:rsidR="001147A4" w:rsidRPr="0062558C" w14:paraId="6ECA0709" w14:textId="77777777" w:rsidTr="001147A4">
        <w:tc>
          <w:tcPr>
            <w:tcW w:w="648" w:type="dxa"/>
          </w:tcPr>
          <w:p w14:paraId="0AD128D2"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3.4</w:t>
            </w:r>
          </w:p>
        </w:tc>
        <w:tc>
          <w:tcPr>
            <w:tcW w:w="2633" w:type="dxa"/>
          </w:tcPr>
          <w:p w14:paraId="1517B019"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color w:val="000000"/>
                <w:sz w:val="24"/>
                <w:szCs w:val="24"/>
              </w:rPr>
              <w:t>Доля просроченной кредиторской задолженности в расходах бюджета городского округа Люберцы Московской области</w:t>
            </w:r>
          </w:p>
        </w:tc>
        <w:tc>
          <w:tcPr>
            <w:tcW w:w="1246" w:type="dxa"/>
          </w:tcPr>
          <w:p w14:paraId="48CB5E36"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Процент</w:t>
            </w:r>
          </w:p>
        </w:tc>
        <w:tc>
          <w:tcPr>
            <w:tcW w:w="5876" w:type="dxa"/>
          </w:tcPr>
          <w:p w14:paraId="3CEA211F" w14:textId="77777777" w:rsidR="001147A4" w:rsidRPr="0062558C" w:rsidRDefault="001147A4" w:rsidP="001147A4">
            <w:pPr>
              <w:autoSpaceDE w:val="0"/>
              <w:autoSpaceDN w:val="0"/>
              <w:adjustRightInd w:val="0"/>
              <w:spacing w:after="0" w:line="240" w:lineRule="auto"/>
              <w:jc w:val="both"/>
              <w:rPr>
                <w:rFonts w:ascii="Arial" w:hAnsi="Arial" w:cs="Arial"/>
                <w:sz w:val="24"/>
                <w:szCs w:val="24"/>
              </w:rPr>
            </w:pPr>
            <w:r w:rsidRPr="0062558C">
              <w:rPr>
                <w:rFonts w:ascii="Arial" w:hAnsi="Arial" w:cs="Arial"/>
                <w:sz w:val="24"/>
                <w:szCs w:val="24"/>
              </w:rPr>
              <w:t>Значение показателя определяется по формуле:</w:t>
            </w:r>
          </w:p>
          <w:p w14:paraId="7D05847D" w14:textId="77777777" w:rsidR="001147A4" w:rsidRPr="0062558C" w:rsidRDefault="001147A4" w:rsidP="001147A4">
            <w:pPr>
              <w:autoSpaceDE w:val="0"/>
              <w:autoSpaceDN w:val="0"/>
              <w:adjustRightInd w:val="0"/>
              <w:spacing w:after="0" w:line="240" w:lineRule="auto"/>
              <w:jc w:val="both"/>
              <w:rPr>
                <w:rFonts w:ascii="Arial" w:hAnsi="Arial" w:cs="Arial"/>
                <w:sz w:val="24"/>
                <w:szCs w:val="24"/>
              </w:rPr>
            </w:pPr>
            <w:r w:rsidRPr="0062558C">
              <w:rPr>
                <w:rFonts w:ascii="Arial" w:hAnsi="Arial" w:cs="Arial"/>
                <w:sz w:val="24"/>
                <w:szCs w:val="24"/>
                <w:lang w:val="en-US"/>
              </w:rPr>
              <w:sym w:font="Symbol" w:char="F06A"/>
            </w:r>
            <w:r w:rsidRPr="0062558C">
              <w:rPr>
                <w:rFonts w:ascii="Arial" w:hAnsi="Arial" w:cs="Arial"/>
                <w:sz w:val="24"/>
                <w:szCs w:val="24"/>
              </w:rPr>
              <w:t xml:space="preserve"> ПКЗ КОНС=</w:t>
            </w:r>
            <w:r w:rsidRPr="0062558C">
              <w:rPr>
                <w:rFonts w:ascii="Arial" w:hAnsi="Arial" w:cs="Arial"/>
                <w:sz w:val="24"/>
                <w:szCs w:val="24"/>
                <w:lang w:val="en-US"/>
              </w:rPr>
              <w:t>SUM</w:t>
            </w:r>
            <w:r w:rsidRPr="0062558C">
              <w:rPr>
                <w:rFonts w:ascii="Arial" w:hAnsi="Arial" w:cs="Arial"/>
                <w:sz w:val="24"/>
                <w:szCs w:val="24"/>
              </w:rPr>
              <w:t xml:space="preserve"> ПКЗ КОНС/</w:t>
            </w:r>
            <w:r w:rsidRPr="0062558C">
              <w:rPr>
                <w:rFonts w:ascii="Arial" w:hAnsi="Arial" w:cs="Arial"/>
                <w:sz w:val="24"/>
                <w:szCs w:val="24"/>
                <w:lang w:val="en-US"/>
              </w:rPr>
              <w:t>SUM</w:t>
            </w:r>
            <w:r w:rsidRPr="0062558C">
              <w:rPr>
                <w:rFonts w:ascii="Arial" w:hAnsi="Arial" w:cs="Arial"/>
                <w:sz w:val="24"/>
                <w:szCs w:val="24"/>
              </w:rPr>
              <w:t xml:space="preserve"> РАСХ КОНС *100%, где</w:t>
            </w:r>
          </w:p>
          <w:p w14:paraId="57B8B4A2" w14:textId="77777777" w:rsidR="001147A4" w:rsidRPr="0062558C" w:rsidRDefault="001147A4" w:rsidP="001147A4">
            <w:pPr>
              <w:autoSpaceDE w:val="0"/>
              <w:autoSpaceDN w:val="0"/>
              <w:adjustRightInd w:val="0"/>
              <w:spacing w:after="0" w:line="240" w:lineRule="auto"/>
              <w:jc w:val="both"/>
              <w:rPr>
                <w:rFonts w:ascii="Arial" w:hAnsi="Arial" w:cs="Arial"/>
                <w:sz w:val="24"/>
                <w:szCs w:val="24"/>
              </w:rPr>
            </w:pPr>
            <w:r w:rsidRPr="0062558C">
              <w:rPr>
                <w:rFonts w:ascii="Arial" w:hAnsi="Arial" w:cs="Arial"/>
                <w:sz w:val="24"/>
                <w:szCs w:val="24"/>
                <w:lang w:val="en-US"/>
              </w:rPr>
              <w:sym w:font="Symbol" w:char="F06A"/>
            </w:r>
            <w:r w:rsidRPr="0062558C">
              <w:rPr>
                <w:rFonts w:ascii="Arial" w:hAnsi="Arial" w:cs="Arial"/>
                <w:sz w:val="24"/>
                <w:szCs w:val="24"/>
              </w:rPr>
              <w:t xml:space="preserve"> ПКЗ КОНС - доля просроченной кредиторской задолженности в расходах бюджета </w:t>
            </w:r>
            <w:r w:rsidRPr="0062558C">
              <w:rPr>
                <w:rFonts w:ascii="Arial" w:hAnsi="Arial" w:cs="Arial"/>
                <w:color w:val="000000"/>
                <w:sz w:val="24"/>
                <w:szCs w:val="24"/>
              </w:rPr>
              <w:t xml:space="preserve">городского округа Люберцы </w:t>
            </w:r>
            <w:r w:rsidRPr="0062558C">
              <w:rPr>
                <w:rFonts w:ascii="Arial" w:hAnsi="Arial" w:cs="Arial"/>
                <w:sz w:val="24"/>
                <w:szCs w:val="24"/>
              </w:rPr>
              <w:t>Московской области;</w:t>
            </w:r>
          </w:p>
          <w:p w14:paraId="63F68331" w14:textId="77777777" w:rsidR="001147A4" w:rsidRPr="0062558C" w:rsidRDefault="001147A4" w:rsidP="001147A4">
            <w:pPr>
              <w:autoSpaceDE w:val="0"/>
              <w:autoSpaceDN w:val="0"/>
              <w:adjustRightInd w:val="0"/>
              <w:spacing w:after="0" w:line="240" w:lineRule="auto"/>
              <w:jc w:val="both"/>
              <w:rPr>
                <w:rFonts w:ascii="Arial" w:hAnsi="Arial" w:cs="Arial"/>
                <w:sz w:val="24"/>
                <w:szCs w:val="24"/>
              </w:rPr>
            </w:pPr>
            <w:r w:rsidRPr="0062558C">
              <w:rPr>
                <w:rFonts w:ascii="Arial" w:hAnsi="Arial" w:cs="Arial"/>
                <w:sz w:val="24"/>
                <w:szCs w:val="24"/>
                <w:lang w:val="en-US"/>
              </w:rPr>
              <w:t>SUM</w:t>
            </w:r>
            <w:r w:rsidRPr="0062558C">
              <w:rPr>
                <w:rFonts w:ascii="Arial" w:hAnsi="Arial" w:cs="Arial"/>
                <w:sz w:val="24"/>
                <w:szCs w:val="24"/>
              </w:rPr>
              <w:t xml:space="preserve"> ПКЗ КОНС - сумма просроченной кредиторской задолженности бюджета </w:t>
            </w:r>
            <w:r w:rsidRPr="0062558C">
              <w:rPr>
                <w:rFonts w:ascii="Arial" w:hAnsi="Arial" w:cs="Arial"/>
                <w:color w:val="000000"/>
                <w:sz w:val="24"/>
                <w:szCs w:val="24"/>
              </w:rPr>
              <w:t xml:space="preserve">городского округа Люберцы </w:t>
            </w:r>
            <w:r w:rsidRPr="0062558C">
              <w:rPr>
                <w:rFonts w:ascii="Arial" w:hAnsi="Arial" w:cs="Arial"/>
                <w:sz w:val="24"/>
                <w:szCs w:val="24"/>
              </w:rPr>
              <w:t>Московской области;</w:t>
            </w:r>
          </w:p>
          <w:p w14:paraId="0313CE90" w14:textId="77777777" w:rsidR="001147A4" w:rsidRPr="0062558C" w:rsidRDefault="001147A4" w:rsidP="001147A4">
            <w:pPr>
              <w:autoSpaceDE w:val="0"/>
              <w:autoSpaceDN w:val="0"/>
              <w:adjustRightInd w:val="0"/>
              <w:spacing w:after="0" w:line="240" w:lineRule="auto"/>
              <w:jc w:val="both"/>
              <w:rPr>
                <w:rFonts w:ascii="Arial" w:hAnsi="Arial" w:cs="Arial"/>
                <w:sz w:val="24"/>
                <w:szCs w:val="24"/>
              </w:rPr>
            </w:pPr>
            <w:r w:rsidRPr="0062558C">
              <w:rPr>
                <w:rFonts w:ascii="Arial" w:hAnsi="Arial" w:cs="Arial"/>
                <w:sz w:val="24"/>
                <w:szCs w:val="24"/>
                <w:lang w:val="en-US"/>
              </w:rPr>
              <w:t>SUM</w:t>
            </w:r>
            <w:r w:rsidRPr="0062558C">
              <w:rPr>
                <w:rFonts w:ascii="Arial" w:hAnsi="Arial" w:cs="Arial"/>
                <w:sz w:val="24"/>
                <w:szCs w:val="24"/>
              </w:rPr>
              <w:t xml:space="preserve"> РАСХ КОНС - сумма расходов бюджета </w:t>
            </w:r>
            <w:r w:rsidRPr="0062558C">
              <w:rPr>
                <w:rFonts w:ascii="Arial" w:hAnsi="Arial" w:cs="Arial"/>
                <w:color w:val="000000"/>
                <w:sz w:val="24"/>
                <w:szCs w:val="24"/>
              </w:rPr>
              <w:t>городского округа Люберцы</w:t>
            </w:r>
            <w:r w:rsidRPr="0062558C">
              <w:rPr>
                <w:rFonts w:ascii="Arial" w:hAnsi="Arial" w:cs="Arial"/>
                <w:sz w:val="24"/>
                <w:szCs w:val="24"/>
              </w:rPr>
              <w:t xml:space="preserve"> Московской области.</w:t>
            </w:r>
          </w:p>
          <w:p w14:paraId="29E82309"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sz w:val="24"/>
                <w:szCs w:val="24"/>
              </w:rPr>
              <w:t>Значение базового показателя - 0,03.</w:t>
            </w:r>
          </w:p>
        </w:tc>
        <w:tc>
          <w:tcPr>
            <w:tcW w:w="2976" w:type="dxa"/>
          </w:tcPr>
          <w:p w14:paraId="4994D701" w14:textId="77777777" w:rsidR="001147A4" w:rsidRPr="0062558C" w:rsidRDefault="001147A4" w:rsidP="001147A4">
            <w:pPr>
              <w:spacing w:after="0" w:line="240" w:lineRule="auto"/>
              <w:jc w:val="center"/>
              <w:rPr>
                <w:rFonts w:ascii="Arial" w:hAnsi="Arial" w:cs="Arial"/>
                <w:sz w:val="24"/>
                <w:szCs w:val="24"/>
              </w:rPr>
            </w:pPr>
            <w:r w:rsidRPr="0062558C">
              <w:rPr>
                <w:rFonts w:ascii="Arial" w:eastAsiaTheme="minorEastAsia" w:hAnsi="Arial" w:cs="Arial"/>
                <w:color w:val="000000"/>
                <w:sz w:val="24"/>
                <w:szCs w:val="24"/>
              </w:rPr>
              <w:t xml:space="preserve">Отчет финансового управления </w:t>
            </w:r>
            <w:r w:rsidRPr="0062558C">
              <w:rPr>
                <w:rFonts w:ascii="Arial" w:eastAsiaTheme="minorEastAsia" w:hAnsi="Arial" w:cs="Arial"/>
                <w:sz w:val="24"/>
                <w:szCs w:val="24"/>
              </w:rPr>
              <w:t xml:space="preserve">администрации </w:t>
            </w:r>
            <w:r w:rsidRPr="0062558C">
              <w:rPr>
                <w:rFonts w:ascii="Arial" w:eastAsiaTheme="minorEastAsia" w:hAnsi="Arial" w:cs="Arial"/>
                <w:color w:val="000000"/>
                <w:sz w:val="24"/>
                <w:szCs w:val="24"/>
              </w:rPr>
              <w:t xml:space="preserve">городского округа Люберцы </w:t>
            </w:r>
            <w:r w:rsidRPr="0062558C">
              <w:rPr>
                <w:rFonts w:ascii="Arial" w:hAnsi="Arial" w:cs="Arial"/>
                <w:sz w:val="24"/>
                <w:szCs w:val="24"/>
              </w:rPr>
              <w:t>об исполнении консолидированного бюджета</w:t>
            </w:r>
          </w:p>
        </w:tc>
        <w:tc>
          <w:tcPr>
            <w:tcW w:w="1849" w:type="dxa"/>
          </w:tcPr>
          <w:p w14:paraId="6E091DD3"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Ежеквартально, ежегодно</w:t>
            </w:r>
          </w:p>
        </w:tc>
      </w:tr>
      <w:tr w:rsidR="001147A4" w:rsidRPr="0062558C" w14:paraId="200A9CFC" w14:textId="77777777" w:rsidTr="001147A4">
        <w:tc>
          <w:tcPr>
            <w:tcW w:w="648" w:type="dxa"/>
          </w:tcPr>
          <w:p w14:paraId="577CC6F3"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3.5</w:t>
            </w:r>
          </w:p>
        </w:tc>
        <w:tc>
          <w:tcPr>
            <w:tcW w:w="2633" w:type="dxa"/>
          </w:tcPr>
          <w:p w14:paraId="68E93AA8" w14:textId="77777777" w:rsidR="001147A4" w:rsidRPr="0062558C" w:rsidRDefault="001147A4" w:rsidP="001147A4">
            <w:pPr>
              <w:spacing w:after="0" w:line="240" w:lineRule="auto"/>
              <w:jc w:val="both"/>
              <w:rPr>
                <w:rFonts w:ascii="Arial" w:hAnsi="Arial" w:cs="Arial"/>
                <w:sz w:val="24"/>
                <w:szCs w:val="24"/>
              </w:rPr>
            </w:pPr>
            <w:r w:rsidRPr="0062558C">
              <w:rPr>
                <w:rFonts w:ascii="Arial" w:hAnsi="Arial" w:cs="Arial"/>
                <w:color w:val="000000"/>
                <w:sz w:val="24"/>
                <w:szCs w:val="24"/>
              </w:rPr>
              <w:t xml:space="preserve">Отношение объёма муниципального долга к годовому объёму доходов бюджета без учета безвозмездных поступлений и (или) поступлений налоговых доходов </w:t>
            </w:r>
            <w:r w:rsidRPr="0062558C">
              <w:rPr>
                <w:rFonts w:ascii="Arial" w:hAnsi="Arial" w:cs="Arial"/>
                <w:color w:val="000000"/>
                <w:sz w:val="24"/>
                <w:szCs w:val="24"/>
              </w:rPr>
              <w:lastRenderedPageBreak/>
              <w:t>по дополнительным нормативам отчислений</w:t>
            </w:r>
          </w:p>
        </w:tc>
        <w:tc>
          <w:tcPr>
            <w:tcW w:w="1246" w:type="dxa"/>
          </w:tcPr>
          <w:p w14:paraId="567C2BD3"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Процент</w:t>
            </w:r>
          </w:p>
        </w:tc>
        <w:tc>
          <w:tcPr>
            <w:tcW w:w="5876" w:type="dxa"/>
          </w:tcPr>
          <w:p w14:paraId="74AA33F6" w14:textId="77777777" w:rsidR="001147A4" w:rsidRPr="0062558C" w:rsidRDefault="001147A4" w:rsidP="001147A4">
            <w:pPr>
              <w:autoSpaceDE w:val="0"/>
              <w:autoSpaceDN w:val="0"/>
              <w:adjustRightInd w:val="0"/>
              <w:spacing w:after="0" w:line="240" w:lineRule="auto"/>
              <w:jc w:val="both"/>
              <w:rPr>
                <w:rFonts w:ascii="Arial" w:eastAsiaTheme="minorEastAsia" w:hAnsi="Arial" w:cs="Arial"/>
                <w:color w:val="000000"/>
                <w:sz w:val="24"/>
                <w:szCs w:val="24"/>
              </w:rPr>
            </w:pPr>
            <w:r w:rsidRPr="0062558C">
              <w:rPr>
                <w:rFonts w:ascii="Arial" w:eastAsiaTheme="minorEastAsia" w:hAnsi="Arial" w:cs="Arial"/>
                <w:color w:val="000000"/>
                <w:sz w:val="24"/>
                <w:szCs w:val="24"/>
              </w:rPr>
              <w:t xml:space="preserve">P2 = A / (B - C - D), где: A - объем муниципального долга муниципального образования </w:t>
            </w:r>
            <w:r w:rsidRPr="0062558C">
              <w:rPr>
                <w:rFonts w:ascii="Arial" w:eastAsiaTheme="minorEastAsia" w:hAnsi="Arial" w:cs="Arial"/>
                <w:color w:val="000000"/>
                <w:sz w:val="24"/>
                <w:szCs w:val="24"/>
              </w:rPr>
              <w:br/>
              <w:t>на 1 января текущего финансового года;</w:t>
            </w:r>
          </w:p>
          <w:p w14:paraId="40985D4D" w14:textId="77777777" w:rsidR="001147A4" w:rsidRPr="0062558C" w:rsidRDefault="001147A4" w:rsidP="001147A4">
            <w:pPr>
              <w:autoSpaceDE w:val="0"/>
              <w:autoSpaceDN w:val="0"/>
              <w:adjustRightInd w:val="0"/>
              <w:spacing w:after="0" w:line="240" w:lineRule="auto"/>
              <w:jc w:val="both"/>
              <w:rPr>
                <w:rFonts w:ascii="Arial" w:eastAsiaTheme="minorEastAsia" w:hAnsi="Arial" w:cs="Arial"/>
                <w:color w:val="000000"/>
                <w:sz w:val="24"/>
                <w:szCs w:val="24"/>
              </w:rPr>
            </w:pPr>
            <w:r w:rsidRPr="0062558C">
              <w:rPr>
                <w:rFonts w:ascii="Arial" w:eastAsiaTheme="minorEastAsia" w:hAnsi="Arial" w:cs="Arial"/>
                <w:color w:val="000000"/>
                <w:sz w:val="24"/>
                <w:szCs w:val="24"/>
              </w:rPr>
              <w:t>B - общий годовой объем доходов бюджета муниципального образования;</w:t>
            </w:r>
          </w:p>
          <w:p w14:paraId="30403368" w14:textId="77777777" w:rsidR="001147A4" w:rsidRPr="0062558C" w:rsidRDefault="001147A4" w:rsidP="001147A4">
            <w:pPr>
              <w:autoSpaceDE w:val="0"/>
              <w:autoSpaceDN w:val="0"/>
              <w:adjustRightInd w:val="0"/>
              <w:spacing w:after="0" w:line="240" w:lineRule="auto"/>
              <w:jc w:val="both"/>
              <w:rPr>
                <w:rFonts w:ascii="Arial" w:eastAsiaTheme="minorEastAsia" w:hAnsi="Arial" w:cs="Arial"/>
                <w:color w:val="000000"/>
                <w:sz w:val="24"/>
                <w:szCs w:val="24"/>
              </w:rPr>
            </w:pPr>
            <w:r w:rsidRPr="0062558C">
              <w:rPr>
                <w:rFonts w:ascii="Arial" w:eastAsiaTheme="minorEastAsia" w:hAnsi="Arial" w:cs="Arial"/>
                <w:color w:val="000000"/>
                <w:sz w:val="24"/>
                <w:szCs w:val="24"/>
              </w:rPr>
              <w:t xml:space="preserve">C - объем безвозмездных поступлений; </w:t>
            </w:r>
          </w:p>
          <w:p w14:paraId="2A00EDDB" w14:textId="77777777" w:rsidR="001147A4" w:rsidRPr="0062558C" w:rsidRDefault="001147A4" w:rsidP="001147A4">
            <w:pPr>
              <w:spacing w:after="0" w:line="240" w:lineRule="auto"/>
              <w:jc w:val="both"/>
              <w:rPr>
                <w:rFonts w:ascii="Arial" w:hAnsi="Arial" w:cs="Arial"/>
                <w:sz w:val="24"/>
                <w:szCs w:val="24"/>
              </w:rPr>
            </w:pPr>
            <w:r w:rsidRPr="0062558C">
              <w:rPr>
                <w:rFonts w:ascii="Arial" w:eastAsiaTheme="minorEastAsia" w:hAnsi="Arial" w:cs="Arial"/>
                <w:color w:val="000000"/>
                <w:sz w:val="24"/>
                <w:szCs w:val="24"/>
              </w:rPr>
              <w:t>D - объем поступлений налоговых доходов по дополнительным нормативам отчислений</w:t>
            </w:r>
          </w:p>
        </w:tc>
        <w:tc>
          <w:tcPr>
            <w:tcW w:w="2976" w:type="dxa"/>
          </w:tcPr>
          <w:p w14:paraId="00B1B292" w14:textId="77777777" w:rsidR="001147A4" w:rsidRPr="0062558C" w:rsidRDefault="001147A4" w:rsidP="001147A4">
            <w:pPr>
              <w:spacing w:after="0" w:line="240" w:lineRule="auto"/>
              <w:jc w:val="center"/>
              <w:rPr>
                <w:rFonts w:ascii="Arial" w:hAnsi="Arial" w:cs="Arial"/>
                <w:sz w:val="24"/>
                <w:szCs w:val="24"/>
              </w:rPr>
            </w:pPr>
            <w:r w:rsidRPr="0062558C">
              <w:rPr>
                <w:rFonts w:ascii="Arial" w:eastAsiaTheme="minorEastAsia" w:hAnsi="Arial" w:cs="Arial"/>
                <w:color w:val="000000"/>
                <w:sz w:val="24"/>
                <w:szCs w:val="24"/>
              </w:rPr>
              <w:t xml:space="preserve">Отчет финансового управления </w:t>
            </w:r>
            <w:r w:rsidRPr="0062558C">
              <w:rPr>
                <w:rFonts w:ascii="Arial" w:eastAsiaTheme="minorEastAsia" w:hAnsi="Arial" w:cs="Arial"/>
                <w:sz w:val="24"/>
                <w:szCs w:val="24"/>
              </w:rPr>
              <w:t xml:space="preserve">администрации </w:t>
            </w:r>
            <w:r w:rsidRPr="0062558C">
              <w:rPr>
                <w:rFonts w:ascii="Arial" w:eastAsiaTheme="minorEastAsia" w:hAnsi="Arial" w:cs="Arial"/>
                <w:color w:val="000000"/>
                <w:sz w:val="24"/>
                <w:szCs w:val="24"/>
              </w:rPr>
              <w:t>городского округа Люберцы об </w:t>
            </w:r>
            <w:r w:rsidRPr="0062558C">
              <w:rPr>
                <w:rFonts w:ascii="Arial" w:hAnsi="Arial" w:cs="Arial"/>
                <w:color w:val="000000"/>
                <w:sz w:val="24"/>
                <w:szCs w:val="24"/>
              </w:rPr>
              <w:t>объёме муниципального долга к годовому объёму доходов бюджета</w:t>
            </w:r>
          </w:p>
        </w:tc>
        <w:tc>
          <w:tcPr>
            <w:tcW w:w="1849" w:type="dxa"/>
          </w:tcPr>
          <w:p w14:paraId="3C1C2D82"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Ежеквартально, ежегодно</w:t>
            </w:r>
          </w:p>
        </w:tc>
      </w:tr>
      <w:tr w:rsidR="001147A4" w:rsidRPr="0062558C" w14:paraId="0A80C4FA" w14:textId="77777777" w:rsidTr="001147A4">
        <w:tc>
          <w:tcPr>
            <w:tcW w:w="648" w:type="dxa"/>
          </w:tcPr>
          <w:p w14:paraId="52353CCC"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lastRenderedPageBreak/>
              <w:t>4.</w:t>
            </w:r>
          </w:p>
        </w:tc>
        <w:tc>
          <w:tcPr>
            <w:tcW w:w="14580" w:type="dxa"/>
            <w:gridSpan w:val="5"/>
          </w:tcPr>
          <w:p w14:paraId="5F6A425D" w14:textId="77777777" w:rsidR="001147A4" w:rsidRPr="0062558C" w:rsidRDefault="001147A4" w:rsidP="001147A4">
            <w:pPr>
              <w:spacing w:after="0" w:line="240" w:lineRule="auto"/>
              <w:rPr>
                <w:rFonts w:ascii="Arial" w:hAnsi="Arial" w:cs="Arial"/>
                <w:sz w:val="24"/>
                <w:szCs w:val="24"/>
              </w:rPr>
            </w:pPr>
            <w:r w:rsidRPr="0062558C">
              <w:rPr>
                <w:rFonts w:ascii="Arial" w:eastAsiaTheme="minorEastAsia" w:hAnsi="Arial" w:cs="Arial"/>
                <w:color w:val="000000"/>
                <w:sz w:val="24"/>
                <w:szCs w:val="24"/>
              </w:rPr>
              <w:t>Подпрограмма 5 «Обеспечивающая подпрограмма»</w:t>
            </w:r>
          </w:p>
        </w:tc>
      </w:tr>
      <w:tr w:rsidR="001147A4" w:rsidRPr="0062558C" w14:paraId="23EA29E2" w14:textId="77777777" w:rsidTr="001147A4">
        <w:tc>
          <w:tcPr>
            <w:tcW w:w="648" w:type="dxa"/>
          </w:tcPr>
          <w:p w14:paraId="09116079"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4.1</w:t>
            </w:r>
          </w:p>
        </w:tc>
        <w:tc>
          <w:tcPr>
            <w:tcW w:w="2633" w:type="dxa"/>
          </w:tcPr>
          <w:p w14:paraId="7AAEB787" w14:textId="77777777" w:rsidR="001147A4" w:rsidRPr="0062558C" w:rsidRDefault="001147A4" w:rsidP="001147A4">
            <w:pPr>
              <w:spacing w:after="0" w:line="240" w:lineRule="auto"/>
              <w:jc w:val="both"/>
              <w:rPr>
                <w:rFonts w:ascii="Arial" w:hAnsi="Arial" w:cs="Arial"/>
                <w:sz w:val="24"/>
                <w:szCs w:val="24"/>
              </w:rPr>
            </w:pPr>
            <w:r w:rsidRPr="0062558C">
              <w:rPr>
                <w:rFonts w:ascii="Arial" w:eastAsiaTheme="minorEastAsia" w:hAnsi="Arial" w:cs="Arial"/>
                <w:color w:val="000000"/>
                <w:sz w:val="24"/>
                <w:szCs w:val="24"/>
              </w:rPr>
              <w:t>Доля проведенных процедур закупок в  общем количестве запланированных процедур закупок</w:t>
            </w:r>
          </w:p>
        </w:tc>
        <w:tc>
          <w:tcPr>
            <w:tcW w:w="1246" w:type="dxa"/>
          </w:tcPr>
          <w:p w14:paraId="1BC3B161"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Процент</w:t>
            </w:r>
          </w:p>
        </w:tc>
        <w:tc>
          <w:tcPr>
            <w:tcW w:w="5876" w:type="dxa"/>
          </w:tcPr>
          <w:p w14:paraId="3D78891D" w14:textId="77777777" w:rsidR="001147A4" w:rsidRPr="0062558C" w:rsidRDefault="001147A4" w:rsidP="001147A4">
            <w:pPr>
              <w:spacing w:after="0" w:line="240" w:lineRule="auto"/>
              <w:jc w:val="both"/>
              <w:rPr>
                <w:rFonts w:ascii="Arial" w:eastAsiaTheme="minorEastAsia" w:hAnsi="Arial" w:cs="Arial"/>
                <w:color w:val="000000"/>
                <w:sz w:val="24"/>
                <w:szCs w:val="24"/>
              </w:rPr>
            </w:pPr>
            <w:r w:rsidRPr="0062558C">
              <w:rPr>
                <w:rFonts w:ascii="Arial" w:eastAsiaTheme="minorEastAsia" w:hAnsi="Arial" w:cs="Arial"/>
                <w:color w:val="000000"/>
                <w:sz w:val="24"/>
                <w:szCs w:val="24"/>
              </w:rPr>
              <w:t>D = R / K x 100%, где:</w:t>
            </w:r>
          </w:p>
          <w:p w14:paraId="54310430" w14:textId="77777777" w:rsidR="001147A4" w:rsidRPr="0062558C" w:rsidRDefault="001147A4" w:rsidP="001147A4">
            <w:pPr>
              <w:spacing w:after="0" w:line="240" w:lineRule="auto"/>
              <w:jc w:val="both"/>
              <w:rPr>
                <w:rFonts w:ascii="Arial" w:eastAsiaTheme="minorEastAsia" w:hAnsi="Arial" w:cs="Arial"/>
                <w:color w:val="000000"/>
                <w:sz w:val="24"/>
                <w:szCs w:val="24"/>
              </w:rPr>
            </w:pPr>
            <w:r w:rsidRPr="0062558C">
              <w:rPr>
                <w:rFonts w:ascii="Arial" w:eastAsiaTheme="minorEastAsia" w:hAnsi="Arial" w:cs="Arial"/>
                <w:color w:val="000000"/>
                <w:sz w:val="24"/>
                <w:szCs w:val="24"/>
              </w:rPr>
              <w:t>D - доля проведенных процедур закупок в общем количестве запланированных процедур закупок;</w:t>
            </w:r>
          </w:p>
          <w:p w14:paraId="777A796E" w14:textId="77777777" w:rsidR="001147A4" w:rsidRPr="0062558C" w:rsidRDefault="001147A4" w:rsidP="001147A4">
            <w:pPr>
              <w:spacing w:after="0" w:line="240" w:lineRule="auto"/>
              <w:jc w:val="both"/>
              <w:rPr>
                <w:rFonts w:ascii="Arial" w:eastAsiaTheme="minorEastAsia" w:hAnsi="Arial" w:cs="Arial"/>
                <w:color w:val="000000"/>
                <w:sz w:val="24"/>
                <w:szCs w:val="24"/>
              </w:rPr>
            </w:pPr>
            <w:r w:rsidRPr="0062558C">
              <w:rPr>
                <w:rFonts w:ascii="Arial" w:eastAsiaTheme="minorEastAsia" w:hAnsi="Arial" w:cs="Arial"/>
                <w:color w:val="000000"/>
                <w:sz w:val="24"/>
                <w:szCs w:val="24"/>
              </w:rPr>
              <w:t>R - количество проведенных процедур закупок;</w:t>
            </w:r>
          </w:p>
          <w:p w14:paraId="3091628E" w14:textId="77777777" w:rsidR="001147A4" w:rsidRPr="0062558C" w:rsidRDefault="001147A4" w:rsidP="001147A4">
            <w:pPr>
              <w:spacing w:after="0" w:line="240" w:lineRule="auto"/>
              <w:jc w:val="both"/>
              <w:rPr>
                <w:rFonts w:ascii="Arial" w:hAnsi="Arial" w:cs="Arial"/>
                <w:sz w:val="24"/>
                <w:szCs w:val="24"/>
              </w:rPr>
            </w:pPr>
            <w:r w:rsidRPr="0062558C">
              <w:rPr>
                <w:rFonts w:ascii="Arial" w:eastAsiaTheme="minorEastAsia" w:hAnsi="Arial" w:cs="Arial"/>
                <w:color w:val="000000"/>
                <w:sz w:val="24"/>
                <w:szCs w:val="24"/>
              </w:rPr>
              <w:t>K - количество процедур закупок, запланированных в отчетном периоде в  соответствии с планом – графиком закупок.</w:t>
            </w:r>
          </w:p>
        </w:tc>
        <w:tc>
          <w:tcPr>
            <w:tcW w:w="2976" w:type="dxa"/>
          </w:tcPr>
          <w:p w14:paraId="547EA326" w14:textId="77777777" w:rsidR="001147A4" w:rsidRPr="0062558C" w:rsidRDefault="001147A4" w:rsidP="001147A4">
            <w:pPr>
              <w:spacing w:after="0" w:line="240" w:lineRule="auto"/>
              <w:jc w:val="center"/>
              <w:rPr>
                <w:rFonts w:ascii="Arial" w:hAnsi="Arial" w:cs="Arial"/>
                <w:sz w:val="24"/>
                <w:szCs w:val="24"/>
              </w:rPr>
            </w:pPr>
            <w:r w:rsidRPr="0062558C">
              <w:rPr>
                <w:rFonts w:ascii="Arial" w:eastAsiaTheme="minorEastAsia" w:hAnsi="Arial" w:cs="Arial"/>
                <w:color w:val="000000"/>
                <w:sz w:val="24"/>
                <w:szCs w:val="24"/>
              </w:rPr>
              <w:t xml:space="preserve">Отчёт управления муниципальных закупок </w:t>
            </w:r>
            <w:r w:rsidRPr="0062558C">
              <w:rPr>
                <w:rFonts w:ascii="Arial" w:eastAsiaTheme="minorEastAsia" w:hAnsi="Arial" w:cs="Arial"/>
                <w:sz w:val="24"/>
                <w:szCs w:val="24"/>
              </w:rPr>
              <w:t xml:space="preserve">администрации </w:t>
            </w:r>
            <w:r w:rsidRPr="0062558C">
              <w:rPr>
                <w:rFonts w:ascii="Arial" w:eastAsiaTheme="minorEastAsia" w:hAnsi="Arial" w:cs="Arial"/>
                <w:color w:val="000000"/>
                <w:sz w:val="24"/>
                <w:szCs w:val="24"/>
              </w:rPr>
              <w:t>городского округа Люберцы о  проведённых закупках</w:t>
            </w:r>
          </w:p>
        </w:tc>
        <w:tc>
          <w:tcPr>
            <w:tcW w:w="1849" w:type="dxa"/>
          </w:tcPr>
          <w:p w14:paraId="1945C02C"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Ежеквартально, ежегодно</w:t>
            </w:r>
          </w:p>
        </w:tc>
      </w:tr>
      <w:tr w:rsidR="001147A4" w:rsidRPr="0062558C" w14:paraId="140228BB" w14:textId="77777777" w:rsidTr="001147A4">
        <w:tc>
          <w:tcPr>
            <w:tcW w:w="648" w:type="dxa"/>
          </w:tcPr>
          <w:p w14:paraId="69558B08"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4.2</w:t>
            </w:r>
          </w:p>
        </w:tc>
        <w:tc>
          <w:tcPr>
            <w:tcW w:w="2633" w:type="dxa"/>
          </w:tcPr>
          <w:p w14:paraId="11C39A22" w14:textId="77777777" w:rsidR="001147A4" w:rsidRPr="0062558C" w:rsidRDefault="001147A4" w:rsidP="001147A4">
            <w:pPr>
              <w:spacing w:after="0" w:line="240" w:lineRule="auto"/>
              <w:jc w:val="both"/>
              <w:rPr>
                <w:rFonts w:ascii="Arial" w:hAnsi="Arial" w:cs="Arial"/>
                <w:sz w:val="24"/>
                <w:szCs w:val="24"/>
              </w:rPr>
            </w:pPr>
            <w:r w:rsidRPr="0062558C">
              <w:rPr>
                <w:rFonts w:ascii="Arial" w:eastAsiaTheme="minorEastAsia" w:hAnsi="Arial" w:cs="Arial"/>
                <w:color w:val="000000"/>
                <w:sz w:val="24"/>
                <w:szCs w:val="24"/>
              </w:rPr>
              <w:t>Доля обращений граждан, рассмотренных без нарушений установленных сроков, в общем числе обращений граждан</w:t>
            </w:r>
          </w:p>
        </w:tc>
        <w:tc>
          <w:tcPr>
            <w:tcW w:w="1246" w:type="dxa"/>
          </w:tcPr>
          <w:p w14:paraId="17FCD73B"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Процент</w:t>
            </w:r>
          </w:p>
        </w:tc>
        <w:tc>
          <w:tcPr>
            <w:tcW w:w="5876" w:type="dxa"/>
          </w:tcPr>
          <w:p w14:paraId="59D9B3D8" w14:textId="77777777" w:rsidR="001147A4" w:rsidRPr="0062558C" w:rsidRDefault="001147A4" w:rsidP="001147A4">
            <w:pPr>
              <w:autoSpaceDE w:val="0"/>
              <w:autoSpaceDN w:val="0"/>
              <w:adjustRightInd w:val="0"/>
              <w:spacing w:after="0" w:line="240" w:lineRule="auto"/>
              <w:jc w:val="both"/>
              <w:rPr>
                <w:rFonts w:ascii="Arial" w:eastAsiaTheme="minorEastAsia" w:hAnsi="Arial" w:cs="Arial"/>
                <w:color w:val="000000"/>
                <w:sz w:val="24"/>
                <w:szCs w:val="24"/>
              </w:rPr>
            </w:pPr>
            <w:r w:rsidRPr="0062558C">
              <w:rPr>
                <w:rFonts w:ascii="Arial" w:eastAsiaTheme="minorEastAsia" w:hAnsi="Arial" w:cs="Arial"/>
                <w:color w:val="000000"/>
                <w:sz w:val="24"/>
                <w:szCs w:val="24"/>
              </w:rPr>
              <w:t>D = R / K x 100%, где:</w:t>
            </w:r>
          </w:p>
          <w:p w14:paraId="0FD55544" w14:textId="77777777" w:rsidR="001147A4" w:rsidRPr="0062558C" w:rsidRDefault="001147A4" w:rsidP="001147A4">
            <w:pPr>
              <w:autoSpaceDE w:val="0"/>
              <w:autoSpaceDN w:val="0"/>
              <w:adjustRightInd w:val="0"/>
              <w:spacing w:after="0" w:line="240" w:lineRule="auto"/>
              <w:jc w:val="both"/>
              <w:rPr>
                <w:rFonts w:ascii="Arial" w:eastAsiaTheme="minorEastAsia" w:hAnsi="Arial" w:cs="Arial"/>
                <w:color w:val="000000"/>
                <w:sz w:val="24"/>
                <w:szCs w:val="24"/>
              </w:rPr>
            </w:pPr>
            <w:r w:rsidRPr="0062558C">
              <w:rPr>
                <w:rFonts w:ascii="Arial" w:eastAsiaTheme="minorEastAsia" w:hAnsi="Arial" w:cs="Arial"/>
                <w:color w:val="000000"/>
                <w:sz w:val="24"/>
                <w:szCs w:val="24"/>
              </w:rPr>
              <w:t>D - доля обращений граждан, рассмотренных без нарушений установленных сроков, в общем числе обращений граждан;</w:t>
            </w:r>
          </w:p>
          <w:p w14:paraId="0634C57C" w14:textId="77777777" w:rsidR="001147A4" w:rsidRPr="0062558C" w:rsidRDefault="001147A4" w:rsidP="001147A4">
            <w:pPr>
              <w:autoSpaceDE w:val="0"/>
              <w:autoSpaceDN w:val="0"/>
              <w:adjustRightInd w:val="0"/>
              <w:spacing w:after="0" w:line="240" w:lineRule="auto"/>
              <w:jc w:val="both"/>
              <w:rPr>
                <w:rFonts w:ascii="Arial" w:eastAsiaTheme="minorEastAsia" w:hAnsi="Arial" w:cs="Arial"/>
                <w:color w:val="000000"/>
                <w:sz w:val="24"/>
                <w:szCs w:val="24"/>
              </w:rPr>
            </w:pPr>
            <w:r w:rsidRPr="0062558C">
              <w:rPr>
                <w:rFonts w:ascii="Arial" w:eastAsiaTheme="minorEastAsia" w:hAnsi="Arial" w:cs="Arial"/>
                <w:color w:val="000000"/>
                <w:sz w:val="24"/>
                <w:szCs w:val="24"/>
              </w:rPr>
              <w:t>R - количество обращений граждан, рассмотренных без нарушений установленных сроков;</w:t>
            </w:r>
          </w:p>
          <w:p w14:paraId="3188C6DE" w14:textId="77777777" w:rsidR="001147A4" w:rsidRPr="0062558C" w:rsidRDefault="001147A4" w:rsidP="001147A4">
            <w:pPr>
              <w:spacing w:after="0" w:line="240" w:lineRule="auto"/>
              <w:jc w:val="both"/>
              <w:rPr>
                <w:rFonts w:ascii="Arial" w:hAnsi="Arial" w:cs="Arial"/>
                <w:sz w:val="24"/>
                <w:szCs w:val="24"/>
              </w:rPr>
            </w:pPr>
            <w:r w:rsidRPr="0062558C">
              <w:rPr>
                <w:rFonts w:ascii="Arial" w:eastAsiaTheme="minorEastAsia" w:hAnsi="Arial" w:cs="Arial"/>
                <w:color w:val="000000"/>
                <w:sz w:val="24"/>
                <w:szCs w:val="24"/>
              </w:rPr>
              <w:t>K –общее количество обращений граждан в администрацию в отчетном периоде</w:t>
            </w:r>
          </w:p>
        </w:tc>
        <w:tc>
          <w:tcPr>
            <w:tcW w:w="2976" w:type="dxa"/>
          </w:tcPr>
          <w:p w14:paraId="6741FB8D"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1849" w:type="dxa"/>
          </w:tcPr>
          <w:p w14:paraId="695C464F" w14:textId="77777777" w:rsidR="001147A4" w:rsidRPr="0062558C" w:rsidRDefault="001147A4" w:rsidP="001147A4">
            <w:pPr>
              <w:spacing w:after="0" w:line="240" w:lineRule="auto"/>
              <w:jc w:val="center"/>
              <w:rPr>
                <w:rFonts w:ascii="Arial" w:hAnsi="Arial" w:cs="Arial"/>
                <w:sz w:val="24"/>
                <w:szCs w:val="24"/>
              </w:rPr>
            </w:pPr>
            <w:r w:rsidRPr="0062558C">
              <w:rPr>
                <w:rFonts w:ascii="Arial" w:hAnsi="Arial" w:cs="Arial"/>
                <w:sz w:val="24"/>
                <w:szCs w:val="24"/>
              </w:rPr>
              <w:t>Ежеквартально, ежегодно</w:t>
            </w:r>
          </w:p>
        </w:tc>
      </w:tr>
    </w:tbl>
    <w:p w14:paraId="3DDA8EA1" w14:textId="77777777" w:rsidR="002B2476" w:rsidRPr="0062558C" w:rsidRDefault="002B2476" w:rsidP="00893F84">
      <w:pPr>
        <w:spacing w:after="0" w:line="240" w:lineRule="auto"/>
        <w:jc w:val="center"/>
        <w:rPr>
          <w:rFonts w:ascii="Arial" w:hAnsi="Arial" w:cs="Arial"/>
          <w:b/>
          <w:sz w:val="24"/>
          <w:szCs w:val="24"/>
        </w:rPr>
      </w:pPr>
    </w:p>
    <w:p w14:paraId="0B1B9164" w14:textId="6682F4C9" w:rsidR="00266541" w:rsidRPr="0062558C" w:rsidRDefault="00266541" w:rsidP="00BE1081">
      <w:pPr>
        <w:spacing w:after="0" w:line="240" w:lineRule="auto"/>
        <w:jc w:val="right"/>
        <w:rPr>
          <w:rFonts w:ascii="Arial" w:hAnsi="Arial" w:cs="Arial"/>
          <w:sz w:val="24"/>
          <w:szCs w:val="24"/>
        </w:rPr>
      </w:pPr>
      <w:r w:rsidRPr="0062558C">
        <w:rPr>
          <w:rFonts w:ascii="Arial" w:hAnsi="Arial" w:cs="Arial"/>
          <w:sz w:val="24"/>
          <w:szCs w:val="24"/>
        </w:rPr>
        <w:t>Приложение №</w:t>
      </w:r>
      <w:r w:rsidR="00022F8C" w:rsidRPr="0062558C">
        <w:rPr>
          <w:rFonts w:ascii="Arial" w:hAnsi="Arial" w:cs="Arial"/>
          <w:sz w:val="24"/>
          <w:szCs w:val="24"/>
        </w:rPr>
        <w:t>3</w:t>
      </w:r>
      <w:r w:rsidRPr="0062558C">
        <w:rPr>
          <w:rFonts w:ascii="Arial" w:hAnsi="Arial" w:cs="Arial"/>
          <w:sz w:val="24"/>
          <w:szCs w:val="24"/>
        </w:rPr>
        <w:t xml:space="preserve"> к муниципальной программе</w:t>
      </w:r>
    </w:p>
    <w:p w14:paraId="679517B8" w14:textId="57F21A46" w:rsidR="00266541" w:rsidRPr="0062558C" w:rsidRDefault="00266541" w:rsidP="00266541">
      <w:pPr>
        <w:spacing w:after="0" w:line="240" w:lineRule="auto"/>
        <w:jc w:val="right"/>
        <w:rPr>
          <w:rFonts w:ascii="Arial" w:hAnsi="Arial" w:cs="Arial"/>
          <w:b/>
          <w:sz w:val="24"/>
          <w:szCs w:val="24"/>
        </w:rPr>
      </w:pPr>
      <w:r w:rsidRPr="0062558C">
        <w:rPr>
          <w:rFonts w:ascii="Arial" w:hAnsi="Arial" w:cs="Arial"/>
          <w:sz w:val="24"/>
          <w:szCs w:val="24"/>
        </w:rPr>
        <w:t>«Управление имуществом и муниципальными финансами»</w:t>
      </w:r>
    </w:p>
    <w:p w14:paraId="5DBBDD09" w14:textId="77777777" w:rsidR="00266541" w:rsidRPr="0062558C" w:rsidRDefault="00266541" w:rsidP="009E1C19">
      <w:pPr>
        <w:spacing w:before="120" w:line="240" w:lineRule="auto"/>
        <w:jc w:val="center"/>
        <w:rPr>
          <w:rFonts w:ascii="Arial" w:hAnsi="Arial" w:cs="Arial"/>
          <w:b/>
          <w:sz w:val="24"/>
          <w:szCs w:val="24"/>
        </w:rPr>
      </w:pPr>
    </w:p>
    <w:p w14:paraId="0B99711E" w14:textId="6B4F1678" w:rsidR="0011110A" w:rsidRPr="0062558C" w:rsidRDefault="00982F6E" w:rsidP="009B7590">
      <w:pPr>
        <w:pStyle w:val="aff8"/>
        <w:numPr>
          <w:ilvl w:val="0"/>
          <w:numId w:val="26"/>
        </w:numPr>
        <w:spacing w:before="120" w:line="240" w:lineRule="auto"/>
        <w:jc w:val="center"/>
        <w:rPr>
          <w:rFonts w:ascii="Arial" w:hAnsi="Arial" w:cs="Arial"/>
          <w:b/>
          <w:sz w:val="24"/>
          <w:szCs w:val="24"/>
        </w:rPr>
      </w:pPr>
      <w:r w:rsidRPr="0062558C">
        <w:rPr>
          <w:rFonts w:ascii="Arial" w:hAnsi="Arial" w:cs="Arial"/>
          <w:b/>
          <w:sz w:val="24"/>
          <w:szCs w:val="24"/>
        </w:rPr>
        <w:t>Паспорт Подпрограммы</w:t>
      </w:r>
      <w:r w:rsidR="0011110A" w:rsidRPr="0062558C">
        <w:rPr>
          <w:rFonts w:ascii="Arial" w:hAnsi="Arial" w:cs="Arial"/>
          <w:b/>
          <w:sz w:val="24"/>
          <w:szCs w:val="24"/>
        </w:rPr>
        <w:t xml:space="preserve"> 1 «</w:t>
      </w:r>
      <w:r w:rsidR="00D87809" w:rsidRPr="0062558C">
        <w:rPr>
          <w:rFonts w:ascii="Arial" w:hAnsi="Arial" w:cs="Arial"/>
          <w:b/>
          <w:sz w:val="24"/>
          <w:szCs w:val="24"/>
        </w:rPr>
        <w:t>Развитие имущественного комплекса</w:t>
      </w:r>
      <w:r w:rsidR="0011110A" w:rsidRPr="0062558C">
        <w:rPr>
          <w:rFonts w:ascii="Arial" w:hAnsi="Arial" w:cs="Arial"/>
          <w:b/>
          <w:sz w:val="24"/>
          <w:szCs w:val="24"/>
        </w:rPr>
        <w:t>»</w:t>
      </w:r>
      <w:r w:rsidR="009E1C19" w:rsidRPr="0062558C">
        <w:rPr>
          <w:rFonts w:ascii="Arial" w:hAnsi="Arial" w:cs="Arial"/>
          <w:b/>
          <w:sz w:val="24"/>
          <w:szCs w:val="24"/>
        </w:rPr>
        <w:br/>
      </w:r>
      <w:r w:rsidRPr="0062558C">
        <w:rPr>
          <w:rFonts w:ascii="Arial" w:hAnsi="Arial" w:cs="Arial"/>
          <w:b/>
          <w:sz w:val="24"/>
          <w:szCs w:val="24"/>
        </w:rPr>
        <w:t>муниципальной программы «Управление имуществом и муниципальными финансами»</w:t>
      </w:r>
    </w:p>
    <w:tbl>
      <w:tblPr>
        <w:tblW w:w="15135" w:type="dxa"/>
        <w:tblInd w:w="93" w:type="dxa"/>
        <w:tblLayout w:type="fixed"/>
        <w:tblLook w:val="04A0" w:firstRow="1" w:lastRow="0" w:firstColumn="1" w:lastColumn="0" w:noHBand="0" w:noVBand="1"/>
      </w:tblPr>
      <w:tblGrid>
        <w:gridCol w:w="2142"/>
        <w:gridCol w:w="1653"/>
        <w:gridCol w:w="2520"/>
        <w:gridCol w:w="1440"/>
        <w:gridCol w:w="1440"/>
        <w:gridCol w:w="1440"/>
        <w:gridCol w:w="1440"/>
        <w:gridCol w:w="1440"/>
        <w:gridCol w:w="1620"/>
      </w:tblGrid>
      <w:tr w:rsidR="0014697D" w:rsidRPr="0062558C" w14:paraId="0B603D50" w14:textId="77777777" w:rsidTr="001147A4">
        <w:trPr>
          <w:trHeight w:val="465"/>
        </w:trPr>
        <w:tc>
          <w:tcPr>
            <w:tcW w:w="214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CF8DB4" w14:textId="77777777" w:rsidR="0014697D" w:rsidRPr="0062558C" w:rsidRDefault="0014697D" w:rsidP="0014697D">
            <w:pPr>
              <w:spacing w:after="0" w:line="240" w:lineRule="auto"/>
              <w:rPr>
                <w:rFonts w:ascii="Arial" w:hAnsi="Arial" w:cs="Arial"/>
                <w:color w:val="000000"/>
                <w:sz w:val="24"/>
                <w:szCs w:val="24"/>
              </w:rPr>
            </w:pPr>
            <w:r w:rsidRPr="0062558C">
              <w:rPr>
                <w:rFonts w:ascii="Arial" w:eastAsia="Calibri" w:hAnsi="Arial" w:cs="Arial"/>
                <w:color w:val="000000"/>
                <w:sz w:val="24"/>
                <w:szCs w:val="24"/>
              </w:rPr>
              <w:t>Муниципальный заказчик подпрограммы</w:t>
            </w:r>
          </w:p>
        </w:tc>
        <w:tc>
          <w:tcPr>
            <w:tcW w:w="12993" w:type="dxa"/>
            <w:gridSpan w:val="8"/>
            <w:tcBorders>
              <w:top w:val="single" w:sz="8" w:space="0" w:color="auto"/>
              <w:left w:val="nil"/>
              <w:bottom w:val="single" w:sz="8" w:space="0" w:color="auto"/>
              <w:right w:val="single" w:sz="8" w:space="0" w:color="auto"/>
            </w:tcBorders>
            <w:shd w:val="clear" w:color="auto" w:fill="auto"/>
            <w:vAlign w:val="center"/>
            <w:hideMark/>
          </w:tcPr>
          <w:p w14:paraId="647C3092" w14:textId="77777777" w:rsidR="0014697D" w:rsidRPr="0062558C" w:rsidRDefault="0014697D" w:rsidP="0014697D">
            <w:pPr>
              <w:spacing w:after="0" w:line="240" w:lineRule="auto"/>
              <w:jc w:val="both"/>
              <w:rPr>
                <w:rFonts w:ascii="Arial" w:hAnsi="Arial" w:cs="Arial"/>
                <w:color w:val="000000"/>
                <w:sz w:val="24"/>
                <w:szCs w:val="24"/>
              </w:rPr>
            </w:pPr>
            <w:r w:rsidRPr="0062558C">
              <w:rPr>
                <w:rFonts w:ascii="Arial" w:eastAsia="Calibri" w:hAnsi="Arial" w:cs="Arial"/>
                <w:color w:val="000000"/>
                <w:sz w:val="24"/>
                <w:szCs w:val="24"/>
              </w:rPr>
              <w:t>Управление делами администрации городского округа Люберцы Московской области</w:t>
            </w:r>
          </w:p>
        </w:tc>
      </w:tr>
      <w:tr w:rsidR="0014697D" w:rsidRPr="0062558C" w14:paraId="5D132E4A" w14:textId="77777777" w:rsidTr="001147A4">
        <w:trPr>
          <w:trHeight w:val="457"/>
        </w:trPr>
        <w:tc>
          <w:tcPr>
            <w:tcW w:w="2142" w:type="dxa"/>
            <w:vMerge w:val="restart"/>
            <w:tcBorders>
              <w:top w:val="nil"/>
              <w:left w:val="single" w:sz="8" w:space="0" w:color="auto"/>
              <w:bottom w:val="single" w:sz="8" w:space="0" w:color="auto"/>
              <w:right w:val="single" w:sz="8" w:space="0" w:color="auto"/>
            </w:tcBorders>
            <w:shd w:val="clear" w:color="auto" w:fill="auto"/>
            <w:vAlign w:val="center"/>
            <w:hideMark/>
          </w:tcPr>
          <w:p w14:paraId="061CEB9A" w14:textId="77777777" w:rsidR="0014697D" w:rsidRPr="0062558C" w:rsidRDefault="0014697D" w:rsidP="00C27758">
            <w:pPr>
              <w:spacing w:after="0" w:line="240" w:lineRule="auto"/>
              <w:jc w:val="both"/>
              <w:rPr>
                <w:rFonts w:ascii="Arial" w:hAnsi="Arial" w:cs="Arial"/>
                <w:color w:val="000000"/>
                <w:sz w:val="24"/>
                <w:szCs w:val="24"/>
              </w:rPr>
            </w:pPr>
            <w:r w:rsidRPr="0062558C">
              <w:rPr>
                <w:rFonts w:ascii="Arial" w:eastAsia="Calibri" w:hAnsi="Arial" w:cs="Arial"/>
                <w:color w:val="000000"/>
                <w:sz w:val="24"/>
                <w:szCs w:val="24"/>
              </w:rPr>
              <w:lastRenderedPageBreak/>
              <w:t>Источники финансирования подпрограммы по годам реализации и главным распорядителям бюджетных средств, в том числе по годам:</w:t>
            </w:r>
          </w:p>
        </w:tc>
        <w:tc>
          <w:tcPr>
            <w:tcW w:w="1653" w:type="dxa"/>
            <w:vMerge w:val="restart"/>
            <w:tcBorders>
              <w:top w:val="nil"/>
              <w:left w:val="single" w:sz="8" w:space="0" w:color="auto"/>
              <w:bottom w:val="single" w:sz="8" w:space="0" w:color="auto"/>
              <w:right w:val="single" w:sz="8" w:space="0" w:color="auto"/>
            </w:tcBorders>
            <w:shd w:val="clear" w:color="auto" w:fill="auto"/>
            <w:vAlign w:val="center"/>
            <w:hideMark/>
          </w:tcPr>
          <w:p w14:paraId="1E8715A4" w14:textId="77777777" w:rsidR="0014697D" w:rsidRPr="0062558C" w:rsidRDefault="0014697D" w:rsidP="00C27758">
            <w:pPr>
              <w:spacing w:after="0" w:line="240" w:lineRule="auto"/>
              <w:jc w:val="both"/>
              <w:rPr>
                <w:rFonts w:ascii="Arial" w:hAnsi="Arial" w:cs="Arial"/>
                <w:color w:val="000000"/>
                <w:sz w:val="24"/>
                <w:szCs w:val="24"/>
              </w:rPr>
            </w:pPr>
            <w:r w:rsidRPr="0062558C">
              <w:rPr>
                <w:rFonts w:ascii="Arial" w:eastAsia="Calibri" w:hAnsi="Arial" w:cs="Arial"/>
                <w:color w:val="000000"/>
                <w:sz w:val="24"/>
                <w:szCs w:val="24"/>
              </w:rPr>
              <w:t>Главный распорядитель бюджетных средств</w:t>
            </w:r>
          </w:p>
        </w:tc>
        <w:tc>
          <w:tcPr>
            <w:tcW w:w="2520" w:type="dxa"/>
            <w:vMerge w:val="restart"/>
            <w:tcBorders>
              <w:top w:val="nil"/>
              <w:left w:val="single" w:sz="8" w:space="0" w:color="auto"/>
              <w:bottom w:val="single" w:sz="8" w:space="0" w:color="auto"/>
              <w:right w:val="single" w:sz="8" w:space="0" w:color="auto"/>
            </w:tcBorders>
            <w:shd w:val="clear" w:color="auto" w:fill="auto"/>
            <w:vAlign w:val="center"/>
            <w:hideMark/>
          </w:tcPr>
          <w:p w14:paraId="3F55EBE0" w14:textId="77777777" w:rsidR="0014697D" w:rsidRPr="0062558C" w:rsidRDefault="0014697D" w:rsidP="00C27758">
            <w:pPr>
              <w:spacing w:after="0" w:line="240" w:lineRule="auto"/>
              <w:jc w:val="both"/>
              <w:rPr>
                <w:rFonts w:ascii="Arial" w:hAnsi="Arial" w:cs="Arial"/>
                <w:color w:val="000000"/>
                <w:sz w:val="24"/>
                <w:szCs w:val="24"/>
              </w:rPr>
            </w:pPr>
            <w:r w:rsidRPr="0062558C">
              <w:rPr>
                <w:rFonts w:ascii="Arial" w:eastAsia="Calibri" w:hAnsi="Arial" w:cs="Arial"/>
                <w:color w:val="000000"/>
                <w:sz w:val="24"/>
                <w:szCs w:val="24"/>
              </w:rPr>
              <w:t>Источник финансирования</w:t>
            </w:r>
          </w:p>
        </w:tc>
        <w:tc>
          <w:tcPr>
            <w:tcW w:w="8820" w:type="dxa"/>
            <w:gridSpan w:val="6"/>
            <w:tcBorders>
              <w:top w:val="single" w:sz="8" w:space="0" w:color="auto"/>
              <w:left w:val="nil"/>
              <w:bottom w:val="single" w:sz="8" w:space="0" w:color="auto"/>
              <w:right w:val="single" w:sz="8" w:space="0" w:color="auto"/>
            </w:tcBorders>
            <w:shd w:val="clear" w:color="auto" w:fill="auto"/>
            <w:vAlign w:val="center"/>
            <w:hideMark/>
          </w:tcPr>
          <w:p w14:paraId="5E46CC29" w14:textId="77777777" w:rsidR="0014697D" w:rsidRPr="0062558C" w:rsidRDefault="0014697D" w:rsidP="0014697D">
            <w:pPr>
              <w:spacing w:after="0" w:line="240" w:lineRule="auto"/>
              <w:jc w:val="center"/>
              <w:rPr>
                <w:rFonts w:ascii="Arial" w:hAnsi="Arial" w:cs="Arial"/>
                <w:color w:val="000000"/>
                <w:sz w:val="24"/>
                <w:szCs w:val="24"/>
              </w:rPr>
            </w:pPr>
            <w:r w:rsidRPr="0062558C">
              <w:rPr>
                <w:rFonts w:ascii="Arial" w:eastAsia="Calibri" w:hAnsi="Arial" w:cs="Arial"/>
                <w:color w:val="000000"/>
                <w:sz w:val="24"/>
                <w:szCs w:val="24"/>
              </w:rPr>
              <w:t>Расходы (тыс. рублей)</w:t>
            </w:r>
          </w:p>
        </w:tc>
      </w:tr>
      <w:tr w:rsidR="00C27758" w:rsidRPr="0062558C" w14:paraId="5519DE70" w14:textId="77777777" w:rsidTr="001147A4">
        <w:trPr>
          <w:trHeight w:val="407"/>
        </w:trPr>
        <w:tc>
          <w:tcPr>
            <w:tcW w:w="2142" w:type="dxa"/>
            <w:vMerge/>
            <w:tcBorders>
              <w:top w:val="nil"/>
              <w:left w:val="single" w:sz="8" w:space="0" w:color="auto"/>
              <w:bottom w:val="single" w:sz="8" w:space="0" w:color="auto"/>
              <w:right w:val="single" w:sz="8" w:space="0" w:color="auto"/>
            </w:tcBorders>
            <w:vAlign w:val="center"/>
            <w:hideMark/>
          </w:tcPr>
          <w:p w14:paraId="43E3AE37" w14:textId="77777777" w:rsidR="0014697D" w:rsidRPr="0062558C" w:rsidRDefault="0014697D" w:rsidP="00C27758">
            <w:pPr>
              <w:spacing w:after="0" w:line="240" w:lineRule="auto"/>
              <w:jc w:val="both"/>
              <w:rPr>
                <w:rFonts w:ascii="Arial" w:hAnsi="Arial" w:cs="Arial"/>
                <w:color w:val="000000"/>
                <w:sz w:val="24"/>
                <w:szCs w:val="24"/>
              </w:rPr>
            </w:pPr>
          </w:p>
        </w:tc>
        <w:tc>
          <w:tcPr>
            <w:tcW w:w="1653" w:type="dxa"/>
            <w:vMerge/>
            <w:tcBorders>
              <w:top w:val="nil"/>
              <w:left w:val="single" w:sz="8" w:space="0" w:color="auto"/>
              <w:bottom w:val="single" w:sz="8" w:space="0" w:color="auto"/>
              <w:right w:val="single" w:sz="8" w:space="0" w:color="auto"/>
            </w:tcBorders>
            <w:vAlign w:val="center"/>
            <w:hideMark/>
          </w:tcPr>
          <w:p w14:paraId="109F4BF3" w14:textId="77777777" w:rsidR="0014697D" w:rsidRPr="0062558C" w:rsidRDefault="0014697D" w:rsidP="00C27758">
            <w:pPr>
              <w:spacing w:after="0" w:line="240" w:lineRule="auto"/>
              <w:jc w:val="both"/>
              <w:rPr>
                <w:rFonts w:ascii="Arial" w:hAnsi="Arial" w:cs="Arial"/>
                <w:color w:val="000000"/>
                <w:sz w:val="24"/>
                <w:szCs w:val="24"/>
              </w:rPr>
            </w:pPr>
          </w:p>
        </w:tc>
        <w:tc>
          <w:tcPr>
            <w:tcW w:w="2520" w:type="dxa"/>
            <w:vMerge/>
            <w:tcBorders>
              <w:top w:val="nil"/>
              <w:left w:val="single" w:sz="8" w:space="0" w:color="auto"/>
              <w:bottom w:val="single" w:sz="8" w:space="0" w:color="auto"/>
              <w:right w:val="single" w:sz="8" w:space="0" w:color="auto"/>
            </w:tcBorders>
            <w:vAlign w:val="center"/>
            <w:hideMark/>
          </w:tcPr>
          <w:p w14:paraId="4A316632" w14:textId="77777777" w:rsidR="0014697D" w:rsidRPr="0062558C" w:rsidRDefault="0014697D" w:rsidP="00C27758">
            <w:pPr>
              <w:spacing w:after="0" w:line="240" w:lineRule="auto"/>
              <w:jc w:val="both"/>
              <w:rPr>
                <w:rFonts w:ascii="Arial" w:hAnsi="Arial" w:cs="Arial"/>
                <w:color w:val="000000"/>
                <w:sz w:val="24"/>
                <w:szCs w:val="24"/>
              </w:rPr>
            </w:pPr>
          </w:p>
        </w:tc>
        <w:tc>
          <w:tcPr>
            <w:tcW w:w="1440" w:type="dxa"/>
            <w:tcBorders>
              <w:top w:val="nil"/>
              <w:left w:val="nil"/>
              <w:bottom w:val="single" w:sz="8" w:space="0" w:color="auto"/>
              <w:right w:val="single" w:sz="8" w:space="0" w:color="auto"/>
            </w:tcBorders>
            <w:shd w:val="clear" w:color="auto" w:fill="auto"/>
            <w:vAlign w:val="center"/>
            <w:hideMark/>
          </w:tcPr>
          <w:p w14:paraId="642A597D" w14:textId="77777777" w:rsidR="0014697D" w:rsidRPr="0062558C" w:rsidRDefault="0014697D" w:rsidP="0014697D">
            <w:pPr>
              <w:spacing w:after="0" w:line="240" w:lineRule="auto"/>
              <w:jc w:val="center"/>
              <w:rPr>
                <w:rFonts w:ascii="Arial" w:hAnsi="Arial" w:cs="Arial"/>
                <w:color w:val="000000"/>
                <w:sz w:val="24"/>
                <w:szCs w:val="24"/>
              </w:rPr>
            </w:pPr>
            <w:r w:rsidRPr="0062558C">
              <w:rPr>
                <w:rFonts w:ascii="Arial" w:eastAsia="Calibri" w:hAnsi="Arial" w:cs="Arial"/>
                <w:color w:val="000000"/>
                <w:sz w:val="24"/>
                <w:szCs w:val="24"/>
              </w:rPr>
              <w:t>Всего</w:t>
            </w:r>
          </w:p>
        </w:tc>
        <w:tc>
          <w:tcPr>
            <w:tcW w:w="1440" w:type="dxa"/>
            <w:tcBorders>
              <w:top w:val="nil"/>
              <w:left w:val="nil"/>
              <w:bottom w:val="single" w:sz="8" w:space="0" w:color="000000"/>
              <w:right w:val="single" w:sz="8" w:space="0" w:color="000000"/>
            </w:tcBorders>
            <w:shd w:val="clear" w:color="auto" w:fill="auto"/>
            <w:vAlign w:val="center"/>
            <w:hideMark/>
          </w:tcPr>
          <w:p w14:paraId="47B7FBA2" w14:textId="270058BC" w:rsidR="0014697D" w:rsidRPr="0062558C" w:rsidRDefault="00AD13FD" w:rsidP="0014697D">
            <w:pPr>
              <w:spacing w:after="0" w:line="240" w:lineRule="auto"/>
              <w:jc w:val="center"/>
              <w:rPr>
                <w:rFonts w:ascii="Arial" w:hAnsi="Arial" w:cs="Arial"/>
                <w:color w:val="000000"/>
                <w:sz w:val="24"/>
                <w:szCs w:val="24"/>
              </w:rPr>
            </w:pPr>
            <w:r w:rsidRPr="0062558C">
              <w:rPr>
                <w:rFonts w:ascii="Arial" w:hAnsi="Arial" w:cs="Arial"/>
                <w:color w:val="000000"/>
                <w:sz w:val="24"/>
                <w:szCs w:val="24"/>
              </w:rPr>
              <w:t>2020</w:t>
            </w:r>
          </w:p>
        </w:tc>
        <w:tc>
          <w:tcPr>
            <w:tcW w:w="1440" w:type="dxa"/>
            <w:tcBorders>
              <w:top w:val="nil"/>
              <w:left w:val="nil"/>
              <w:bottom w:val="single" w:sz="8" w:space="0" w:color="000000"/>
              <w:right w:val="single" w:sz="8" w:space="0" w:color="000000"/>
            </w:tcBorders>
            <w:shd w:val="clear" w:color="auto" w:fill="auto"/>
            <w:vAlign w:val="center"/>
            <w:hideMark/>
          </w:tcPr>
          <w:p w14:paraId="783D4CEA" w14:textId="61C4FDBE" w:rsidR="0014697D" w:rsidRPr="0062558C" w:rsidRDefault="00AD13FD" w:rsidP="0014697D">
            <w:pPr>
              <w:spacing w:after="0" w:line="240" w:lineRule="auto"/>
              <w:jc w:val="center"/>
              <w:rPr>
                <w:rFonts w:ascii="Arial" w:hAnsi="Arial" w:cs="Arial"/>
                <w:color w:val="000000"/>
                <w:sz w:val="24"/>
                <w:szCs w:val="24"/>
              </w:rPr>
            </w:pPr>
            <w:r w:rsidRPr="0062558C">
              <w:rPr>
                <w:rFonts w:ascii="Arial" w:hAnsi="Arial" w:cs="Arial"/>
                <w:color w:val="000000"/>
                <w:sz w:val="24"/>
                <w:szCs w:val="24"/>
              </w:rPr>
              <w:t>2021</w:t>
            </w:r>
          </w:p>
        </w:tc>
        <w:tc>
          <w:tcPr>
            <w:tcW w:w="1440" w:type="dxa"/>
            <w:tcBorders>
              <w:top w:val="nil"/>
              <w:left w:val="nil"/>
              <w:bottom w:val="single" w:sz="8" w:space="0" w:color="000000"/>
              <w:right w:val="single" w:sz="8" w:space="0" w:color="auto"/>
            </w:tcBorders>
            <w:shd w:val="clear" w:color="auto" w:fill="auto"/>
            <w:vAlign w:val="center"/>
            <w:hideMark/>
          </w:tcPr>
          <w:p w14:paraId="62BCAFC2" w14:textId="2DFCD365" w:rsidR="0014697D" w:rsidRPr="0062558C" w:rsidRDefault="00AD13FD" w:rsidP="0014697D">
            <w:pPr>
              <w:spacing w:after="0" w:line="240" w:lineRule="auto"/>
              <w:jc w:val="center"/>
              <w:rPr>
                <w:rFonts w:ascii="Arial" w:hAnsi="Arial" w:cs="Arial"/>
                <w:color w:val="000000"/>
                <w:sz w:val="24"/>
                <w:szCs w:val="24"/>
              </w:rPr>
            </w:pPr>
            <w:r w:rsidRPr="0062558C">
              <w:rPr>
                <w:rFonts w:ascii="Arial" w:hAnsi="Arial" w:cs="Arial"/>
                <w:color w:val="000000"/>
                <w:sz w:val="24"/>
                <w:szCs w:val="24"/>
              </w:rPr>
              <w:t>2022</w:t>
            </w:r>
          </w:p>
        </w:tc>
        <w:tc>
          <w:tcPr>
            <w:tcW w:w="1440" w:type="dxa"/>
            <w:tcBorders>
              <w:top w:val="nil"/>
              <w:left w:val="nil"/>
              <w:bottom w:val="single" w:sz="8" w:space="0" w:color="000000"/>
              <w:right w:val="single" w:sz="8" w:space="0" w:color="000000"/>
            </w:tcBorders>
            <w:shd w:val="clear" w:color="auto" w:fill="auto"/>
            <w:vAlign w:val="center"/>
            <w:hideMark/>
          </w:tcPr>
          <w:p w14:paraId="7BAF7DF7" w14:textId="6346AE84" w:rsidR="0014697D" w:rsidRPr="0062558C" w:rsidRDefault="00AD13FD" w:rsidP="0014697D">
            <w:pPr>
              <w:spacing w:after="0" w:line="240" w:lineRule="auto"/>
              <w:jc w:val="center"/>
              <w:rPr>
                <w:rFonts w:ascii="Arial" w:hAnsi="Arial" w:cs="Arial"/>
                <w:color w:val="000000"/>
                <w:sz w:val="24"/>
                <w:szCs w:val="24"/>
              </w:rPr>
            </w:pPr>
            <w:r w:rsidRPr="0062558C">
              <w:rPr>
                <w:rFonts w:ascii="Arial" w:hAnsi="Arial" w:cs="Arial"/>
                <w:color w:val="000000"/>
                <w:sz w:val="24"/>
                <w:szCs w:val="24"/>
              </w:rPr>
              <w:t>2023</w:t>
            </w:r>
          </w:p>
        </w:tc>
        <w:tc>
          <w:tcPr>
            <w:tcW w:w="1620" w:type="dxa"/>
            <w:tcBorders>
              <w:top w:val="nil"/>
              <w:left w:val="nil"/>
              <w:bottom w:val="single" w:sz="8" w:space="0" w:color="000000"/>
              <w:right w:val="single" w:sz="8" w:space="0" w:color="000000"/>
            </w:tcBorders>
            <w:shd w:val="clear" w:color="auto" w:fill="auto"/>
            <w:vAlign w:val="center"/>
            <w:hideMark/>
          </w:tcPr>
          <w:p w14:paraId="16805A6E" w14:textId="75438098" w:rsidR="0014697D" w:rsidRPr="0062558C" w:rsidRDefault="00AD13FD" w:rsidP="0014697D">
            <w:pPr>
              <w:spacing w:after="0" w:line="240" w:lineRule="auto"/>
              <w:jc w:val="center"/>
              <w:rPr>
                <w:rFonts w:ascii="Arial" w:hAnsi="Arial" w:cs="Arial"/>
                <w:color w:val="000000"/>
                <w:sz w:val="24"/>
                <w:szCs w:val="24"/>
              </w:rPr>
            </w:pPr>
            <w:r w:rsidRPr="0062558C">
              <w:rPr>
                <w:rFonts w:ascii="Arial" w:hAnsi="Arial" w:cs="Arial"/>
                <w:color w:val="000000"/>
                <w:sz w:val="24"/>
                <w:szCs w:val="24"/>
              </w:rPr>
              <w:t>2024</w:t>
            </w:r>
          </w:p>
        </w:tc>
      </w:tr>
      <w:tr w:rsidR="00C27758" w:rsidRPr="0062558C" w14:paraId="5E292609" w14:textId="77777777" w:rsidTr="001147A4">
        <w:trPr>
          <w:trHeight w:val="555"/>
        </w:trPr>
        <w:tc>
          <w:tcPr>
            <w:tcW w:w="2142" w:type="dxa"/>
            <w:vMerge/>
            <w:tcBorders>
              <w:top w:val="nil"/>
              <w:left w:val="single" w:sz="8" w:space="0" w:color="auto"/>
              <w:bottom w:val="single" w:sz="8" w:space="0" w:color="auto"/>
              <w:right w:val="single" w:sz="8" w:space="0" w:color="auto"/>
            </w:tcBorders>
            <w:vAlign w:val="center"/>
            <w:hideMark/>
          </w:tcPr>
          <w:p w14:paraId="5C775C88" w14:textId="77777777" w:rsidR="0014697D" w:rsidRPr="0062558C" w:rsidRDefault="0014697D" w:rsidP="00C27758">
            <w:pPr>
              <w:spacing w:after="0" w:line="240" w:lineRule="auto"/>
              <w:jc w:val="both"/>
              <w:rPr>
                <w:rFonts w:ascii="Arial" w:hAnsi="Arial" w:cs="Arial"/>
                <w:color w:val="000000"/>
                <w:sz w:val="24"/>
                <w:szCs w:val="24"/>
              </w:rPr>
            </w:pPr>
          </w:p>
        </w:tc>
        <w:tc>
          <w:tcPr>
            <w:tcW w:w="1653" w:type="dxa"/>
            <w:vMerge w:val="restart"/>
            <w:tcBorders>
              <w:top w:val="nil"/>
              <w:left w:val="single" w:sz="8" w:space="0" w:color="auto"/>
              <w:bottom w:val="single" w:sz="8" w:space="0" w:color="auto"/>
              <w:right w:val="single" w:sz="8" w:space="0" w:color="auto"/>
            </w:tcBorders>
            <w:shd w:val="clear" w:color="auto" w:fill="auto"/>
            <w:vAlign w:val="center"/>
            <w:hideMark/>
          </w:tcPr>
          <w:p w14:paraId="6A25B22F" w14:textId="06892B29" w:rsidR="0014697D" w:rsidRPr="0062558C" w:rsidRDefault="005534AF" w:rsidP="002F0E34">
            <w:pPr>
              <w:spacing w:after="0" w:line="240" w:lineRule="auto"/>
              <w:jc w:val="both"/>
              <w:rPr>
                <w:rFonts w:ascii="Arial" w:hAnsi="Arial" w:cs="Arial"/>
                <w:color w:val="000000"/>
                <w:sz w:val="24"/>
                <w:szCs w:val="24"/>
              </w:rPr>
            </w:pPr>
            <w:r w:rsidRPr="0062558C">
              <w:rPr>
                <w:rFonts w:ascii="Arial" w:eastAsia="Calibri" w:hAnsi="Arial" w:cs="Arial"/>
                <w:color w:val="000000"/>
                <w:sz w:val="24"/>
                <w:szCs w:val="24"/>
              </w:rPr>
              <w:t>Комитет                               по</w:t>
            </w:r>
            <w:r w:rsidR="009508E9" w:rsidRPr="0062558C">
              <w:rPr>
                <w:rFonts w:ascii="Arial" w:eastAsia="Calibri" w:hAnsi="Arial" w:cs="Arial"/>
                <w:color w:val="FFFFFF" w:themeColor="background1"/>
                <w:sz w:val="24"/>
                <w:szCs w:val="24"/>
              </w:rPr>
              <w:t xml:space="preserve"> </w:t>
            </w:r>
            <w:r w:rsidRPr="0062558C">
              <w:rPr>
                <w:rFonts w:ascii="Arial" w:eastAsia="Calibri" w:hAnsi="Arial" w:cs="Arial"/>
                <w:color w:val="000000"/>
                <w:sz w:val="24"/>
                <w:szCs w:val="24"/>
              </w:rPr>
              <w:t>управлению имуществом</w:t>
            </w:r>
          </w:p>
        </w:tc>
        <w:tc>
          <w:tcPr>
            <w:tcW w:w="2520" w:type="dxa"/>
            <w:tcBorders>
              <w:top w:val="nil"/>
              <w:left w:val="nil"/>
              <w:bottom w:val="single" w:sz="8" w:space="0" w:color="auto"/>
              <w:right w:val="single" w:sz="8" w:space="0" w:color="auto"/>
            </w:tcBorders>
            <w:shd w:val="clear" w:color="auto" w:fill="auto"/>
            <w:vAlign w:val="center"/>
            <w:hideMark/>
          </w:tcPr>
          <w:p w14:paraId="43319AAD" w14:textId="43F32F36" w:rsidR="0014697D" w:rsidRPr="0062558C" w:rsidRDefault="00724A7E" w:rsidP="00C27758">
            <w:pPr>
              <w:spacing w:after="0" w:line="240" w:lineRule="auto"/>
              <w:jc w:val="both"/>
              <w:rPr>
                <w:rFonts w:ascii="Arial" w:hAnsi="Arial" w:cs="Arial"/>
                <w:color w:val="000000"/>
                <w:sz w:val="24"/>
                <w:szCs w:val="24"/>
              </w:rPr>
            </w:pPr>
            <w:r w:rsidRPr="0062558C">
              <w:rPr>
                <w:rFonts w:ascii="Arial" w:eastAsia="Calibri" w:hAnsi="Arial" w:cs="Arial"/>
                <w:color w:val="000000"/>
                <w:sz w:val="24"/>
                <w:szCs w:val="24"/>
              </w:rPr>
              <w:t xml:space="preserve">Всего: </w:t>
            </w:r>
            <w:r w:rsidR="0014697D" w:rsidRPr="0062558C">
              <w:rPr>
                <w:rFonts w:ascii="Arial" w:eastAsia="Calibri" w:hAnsi="Arial" w:cs="Arial"/>
                <w:color w:val="000000"/>
                <w:sz w:val="24"/>
                <w:szCs w:val="24"/>
              </w:rPr>
              <w:t>в том числе:</w:t>
            </w:r>
          </w:p>
        </w:tc>
        <w:tc>
          <w:tcPr>
            <w:tcW w:w="1440" w:type="dxa"/>
            <w:tcBorders>
              <w:top w:val="nil"/>
              <w:left w:val="nil"/>
              <w:bottom w:val="single" w:sz="8" w:space="0" w:color="000000"/>
              <w:right w:val="single" w:sz="8" w:space="0" w:color="000000"/>
            </w:tcBorders>
            <w:shd w:val="clear" w:color="auto" w:fill="auto"/>
            <w:vAlign w:val="center"/>
            <w:hideMark/>
          </w:tcPr>
          <w:p w14:paraId="6107C460" w14:textId="3B1DFDFE" w:rsidR="0014697D" w:rsidRPr="0062558C" w:rsidRDefault="0014697D" w:rsidP="00C27758">
            <w:pPr>
              <w:spacing w:after="0" w:line="240" w:lineRule="auto"/>
              <w:jc w:val="center"/>
              <w:rPr>
                <w:rFonts w:ascii="Arial" w:hAnsi="Arial" w:cs="Arial"/>
                <w:color w:val="000000"/>
                <w:sz w:val="24"/>
                <w:szCs w:val="24"/>
              </w:rPr>
            </w:pPr>
            <w:r w:rsidRPr="0062558C">
              <w:rPr>
                <w:rFonts w:ascii="Arial" w:hAnsi="Arial" w:cs="Arial"/>
                <w:color w:val="000000"/>
                <w:sz w:val="24"/>
                <w:szCs w:val="24"/>
              </w:rPr>
              <w:t>449 088,40</w:t>
            </w:r>
          </w:p>
        </w:tc>
        <w:tc>
          <w:tcPr>
            <w:tcW w:w="1440" w:type="dxa"/>
            <w:tcBorders>
              <w:top w:val="nil"/>
              <w:left w:val="nil"/>
              <w:bottom w:val="single" w:sz="8" w:space="0" w:color="000000"/>
              <w:right w:val="single" w:sz="8" w:space="0" w:color="000000"/>
            </w:tcBorders>
            <w:shd w:val="clear" w:color="auto" w:fill="auto"/>
            <w:vAlign w:val="center"/>
            <w:hideMark/>
          </w:tcPr>
          <w:p w14:paraId="02057570" w14:textId="08A5CC13" w:rsidR="0014697D" w:rsidRPr="0062558C" w:rsidRDefault="0014697D" w:rsidP="00C27758">
            <w:pPr>
              <w:spacing w:after="0" w:line="240" w:lineRule="auto"/>
              <w:jc w:val="center"/>
              <w:rPr>
                <w:rFonts w:ascii="Arial" w:hAnsi="Arial" w:cs="Arial"/>
                <w:color w:val="000000"/>
                <w:sz w:val="24"/>
                <w:szCs w:val="24"/>
              </w:rPr>
            </w:pPr>
            <w:r w:rsidRPr="0062558C">
              <w:rPr>
                <w:rFonts w:ascii="Arial" w:hAnsi="Arial" w:cs="Arial"/>
                <w:color w:val="000000"/>
                <w:sz w:val="24"/>
                <w:szCs w:val="24"/>
              </w:rPr>
              <w:t>92 856,40</w:t>
            </w:r>
          </w:p>
        </w:tc>
        <w:tc>
          <w:tcPr>
            <w:tcW w:w="1440" w:type="dxa"/>
            <w:tcBorders>
              <w:top w:val="nil"/>
              <w:left w:val="nil"/>
              <w:bottom w:val="single" w:sz="8" w:space="0" w:color="000000"/>
              <w:right w:val="single" w:sz="8" w:space="0" w:color="000000"/>
            </w:tcBorders>
            <w:shd w:val="clear" w:color="auto" w:fill="auto"/>
            <w:vAlign w:val="center"/>
            <w:hideMark/>
          </w:tcPr>
          <w:p w14:paraId="26770602" w14:textId="5B929D5D" w:rsidR="0014697D" w:rsidRPr="0062558C" w:rsidRDefault="0014697D" w:rsidP="00C27758">
            <w:pPr>
              <w:spacing w:after="0" w:line="240" w:lineRule="auto"/>
              <w:jc w:val="center"/>
              <w:rPr>
                <w:rFonts w:ascii="Arial" w:hAnsi="Arial" w:cs="Arial"/>
                <w:color w:val="000000"/>
                <w:sz w:val="24"/>
                <w:szCs w:val="24"/>
              </w:rPr>
            </w:pPr>
            <w:r w:rsidRPr="0062558C">
              <w:rPr>
                <w:rFonts w:ascii="Arial" w:hAnsi="Arial" w:cs="Arial"/>
                <w:color w:val="000000"/>
                <w:sz w:val="24"/>
                <w:szCs w:val="24"/>
              </w:rPr>
              <w:t>115 908,00</w:t>
            </w:r>
          </w:p>
        </w:tc>
        <w:tc>
          <w:tcPr>
            <w:tcW w:w="1440" w:type="dxa"/>
            <w:tcBorders>
              <w:top w:val="nil"/>
              <w:left w:val="nil"/>
              <w:bottom w:val="single" w:sz="8" w:space="0" w:color="000000"/>
              <w:right w:val="single" w:sz="8" w:space="0" w:color="000000"/>
            </w:tcBorders>
            <w:shd w:val="clear" w:color="auto" w:fill="auto"/>
            <w:vAlign w:val="center"/>
            <w:hideMark/>
          </w:tcPr>
          <w:p w14:paraId="3F2E36AC" w14:textId="22ABD5EC" w:rsidR="0014697D" w:rsidRPr="0062558C" w:rsidRDefault="0014697D" w:rsidP="00C27758">
            <w:pPr>
              <w:spacing w:after="0" w:line="240" w:lineRule="auto"/>
              <w:jc w:val="center"/>
              <w:rPr>
                <w:rFonts w:ascii="Arial" w:hAnsi="Arial" w:cs="Arial"/>
                <w:color w:val="000000"/>
                <w:sz w:val="24"/>
                <w:szCs w:val="24"/>
              </w:rPr>
            </w:pPr>
            <w:r w:rsidRPr="0062558C">
              <w:rPr>
                <w:rFonts w:ascii="Arial" w:hAnsi="Arial" w:cs="Arial"/>
                <w:color w:val="000000"/>
                <w:sz w:val="24"/>
                <w:szCs w:val="24"/>
              </w:rPr>
              <w:t>80 108,00</w:t>
            </w:r>
          </w:p>
        </w:tc>
        <w:tc>
          <w:tcPr>
            <w:tcW w:w="1440" w:type="dxa"/>
            <w:tcBorders>
              <w:top w:val="nil"/>
              <w:left w:val="nil"/>
              <w:bottom w:val="single" w:sz="8" w:space="0" w:color="000000"/>
              <w:right w:val="single" w:sz="8" w:space="0" w:color="000000"/>
            </w:tcBorders>
            <w:shd w:val="clear" w:color="auto" w:fill="auto"/>
            <w:vAlign w:val="center"/>
            <w:hideMark/>
          </w:tcPr>
          <w:p w14:paraId="6AF43AF3" w14:textId="353A901C" w:rsidR="0014697D" w:rsidRPr="0062558C" w:rsidRDefault="0014697D" w:rsidP="00C27758">
            <w:pPr>
              <w:spacing w:after="0" w:line="240" w:lineRule="auto"/>
              <w:jc w:val="center"/>
              <w:rPr>
                <w:rFonts w:ascii="Arial" w:hAnsi="Arial" w:cs="Arial"/>
                <w:color w:val="000000"/>
                <w:sz w:val="24"/>
                <w:szCs w:val="24"/>
              </w:rPr>
            </w:pPr>
            <w:r w:rsidRPr="0062558C">
              <w:rPr>
                <w:rFonts w:ascii="Arial" w:hAnsi="Arial" w:cs="Arial"/>
                <w:color w:val="000000"/>
                <w:sz w:val="24"/>
                <w:szCs w:val="24"/>
              </w:rPr>
              <w:t>80 108,00</w:t>
            </w:r>
          </w:p>
        </w:tc>
        <w:tc>
          <w:tcPr>
            <w:tcW w:w="1620" w:type="dxa"/>
            <w:tcBorders>
              <w:top w:val="nil"/>
              <w:left w:val="nil"/>
              <w:bottom w:val="single" w:sz="8" w:space="0" w:color="000000"/>
              <w:right w:val="single" w:sz="8" w:space="0" w:color="000000"/>
            </w:tcBorders>
            <w:shd w:val="clear" w:color="auto" w:fill="auto"/>
            <w:vAlign w:val="center"/>
            <w:hideMark/>
          </w:tcPr>
          <w:p w14:paraId="36866DA5" w14:textId="22B73FB1" w:rsidR="0014697D" w:rsidRPr="0062558C" w:rsidRDefault="0014697D" w:rsidP="00C27758">
            <w:pPr>
              <w:spacing w:after="0" w:line="240" w:lineRule="auto"/>
              <w:jc w:val="center"/>
              <w:rPr>
                <w:rFonts w:ascii="Arial" w:hAnsi="Arial" w:cs="Arial"/>
                <w:color w:val="000000"/>
                <w:sz w:val="24"/>
                <w:szCs w:val="24"/>
              </w:rPr>
            </w:pPr>
            <w:r w:rsidRPr="0062558C">
              <w:rPr>
                <w:rFonts w:ascii="Arial" w:hAnsi="Arial" w:cs="Arial"/>
                <w:color w:val="000000"/>
                <w:sz w:val="24"/>
                <w:szCs w:val="24"/>
              </w:rPr>
              <w:t>80 108,00</w:t>
            </w:r>
          </w:p>
        </w:tc>
      </w:tr>
      <w:tr w:rsidR="00C27758" w:rsidRPr="0062558C" w14:paraId="59EACF88" w14:textId="77777777" w:rsidTr="001147A4">
        <w:trPr>
          <w:trHeight w:val="315"/>
        </w:trPr>
        <w:tc>
          <w:tcPr>
            <w:tcW w:w="2142" w:type="dxa"/>
            <w:vMerge/>
            <w:tcBorders>
              <w:top w:val="nil"/>
              <w:left w:val="single" w:sz="8" w:space="0" w:color="auto"/>
              <w:bottom w:val="single" w:sz="8" w:space="0" w:color="auto"/>
              <w:right w:val="single" w:sz="8" w:space="0" w:color="auto"/>
            </w:tcBorders>
            <w:vAlign w:val="center"/>
            <w:hideMark/>
          </w:tcPr>
          <w:p w14:paraId="2B838DC7" w14:textId="77777777" w:rsidR="0014697D" w:rsidRPr="0062558C" w:rsidRDefault="0014697D" w:rsidP="00C27758">
            <w:pPr>
              <w:spacing w:after="0" w:line="240" w:lineRule="auto"/>
              <w:jc w:val="both"/>
              <w:rPr>
                <w:rFonts w:ascii="Arial" w:hAnsi="Arial" w:cs="Arial"/>
                <w:color w:val="000000"/>
                <w:sz w:val="24"/>
                <w:szCs w:val="24"/>
              </w:rPr>
            </w:pPr>
          </w:p>
        </w:tc>
        <w:tc>
          <w:tcPr>
            <w:tcW w:w="1653" w:type="dxa"/>
            <w:vMerge/>
            <w:tcBorders>
              <w:top w:val="nil"/>
              <w:left w:val="single" w:sz="8" w:space="0" w:color="auto"/>
              <w:bottom w:val="single" w:sz="8" w:space="0" w:color="auto"/>
              <w:right w:val="single" w:sz="8" w:space="0" w:color="auto"/>
            </w:tcBorders>
            <w:vAlign w:val="center"/>
            <w:hideMark/>
          </w:tcPr>
          <w:p w14:paraId="70E2D851" w14:textId="77777777" w:rsidR="0014697D" w:rsidRPr="0062558C" w:rsidRDefault="0014697D" w:rsidP="00C27758">
            <w:pPr>
              <w:spacing w:after="0" w:line="240" w:lineRule="auto"/>
              <w:jc w:val="both"/>
              <w:rPr>
                <w:rFonts w:ascii="Arial" w:hAnsi="Arial" w:cs="Arial"/>
                <w:color w:val="000000"/>
                <w:sz w:val="24"/>
                <w:szCs w:val="24"/>
              </w:rPr>
            </w:pPr>
          </w:p>
        </w:tc>
        <w:tc>
          <w:tcPr>
            <w:tcW w:w="2520" w:type="dxa"/>
            <w:tcBorders>
              <w:top w:val="nil"/>
              <w:left w:val="nil"/>
              <w:bottom w:val="single" w:sz="8" w:space="0" w:color="auto"/>
              <w:right w:val="single" w:sz="8" w:space="0" w:color="auto"/>
            </w:tcBorders>
            <w:shd w:val="clear" w:color="auto" w:fill="auto"/>
            <w:vAlign w:val="bottom"/>
            <w:hideMark/>
          </w:tcPr>
          <w:p w14:paraId="49919123" w14:textId="77777777" w:rsidR="0014697D" w:rsidRPr="0062558C" w:rsidRDefault="0014697D" w:rsidP="00C27758">
            <w:pPr>
              <w:spacing w:after="0" w:line="240" w:lineRule="auto"/>
              <w:rPr>
                <w:rFonts w:ascii="Arial" w:hAnsi="Arial" w:cs="Arial"/>
                <w:color w:val="000000"/>
                <w:sz w:val="24"/>
                <w:szCs w:val="24"/>
              </w:rPr>
            </w:pPr>
            <w:r w:rsidRPr="0062558C">
              <w:rPr>
                <w:rFonts w:ascii="Arial" w:hAnsi="Arial" w:cs="Arial"/>
                <w:color w:val="000000"/>
                <w:sz w:val="24"/>
                <w:szCs w:val="24"/>
              </w:rPr>
              <w:t xml:space="preserve">Средства бюджета Московской области </w:t>
            </w:r>
          </w:p>
        </w:tc>
        <w:tc>
          <w:tcPr>
            <w:tcW w:w="1440" w:type="dxa"/>
            <w:tcBorders>
              <w:top w:val="nil"/>
              <w:left w:val="nil"/>
              <w:bottom w:val="single" w:sz="8" w:space="0" w:color="auto"/>
              <w:right w:val="single" w:sz="8" w:space="0" w:color="auto"/>
            </w:tcBorders>
            <w:shd w:val="clear" w:color="auto" w:fill="auto"/>
            <w:vAlign w:val="center"/>
            <w:hideMark/>
          </w:tcPr>
          <w:p w14:paraId="7079D357" w14:textId="77777777" w:rsidR="0014697D" w:rsidRPr="0062558C" w:rsidRDefault="0014697D" w:rsidP="00C27758">
            <w:pPr>
              <w:spacing w:after="0" w:line="240" w:lineRule="auto"/>
              <w:jc w:val="center"/>
              <w:rPr>
                <w:rFonts w:ascii="Arial" w:hAnsi="Arial" w:cs="Arial"/>
                <w:color w:val="000000"/>
                <w:sz w:val="24"/>
                <w:szCs w:val="24"/>
              </w:rPr>
            </w:pPr>
            <w:r w:rsidRPr="0062558C">
              <w:rPr>
                <w:rFonts w:ascii="Arial" w:hAnsi="Arial" w:cs="Arial"/>
                <w:color w:val="000000"/>
                <w:sz w:val="24"/>
                <w:szCs w:val="24"/>
              </w:rPr>
              <w:t>54 505,00</w:t>
            </w:r>
          </w:p>
        </w:tc>
        <w:tc>
          <w:tcPr>
            <w:tcW w:w="1440" w:type="dxa"/>
            <w:tcBorders>
              <w:top w:val="nil"/>
              <w:left w:val="nil"/>
              <w:bottom w:val="single" w:sz="8" w:space="0" w:color="auto"/>
              <w:right w:val="single" w:sz="8" w:space="0" w:color="auto"/>
            </w:tcBorders>
            <w:shd w:val="clear" w:color="auto" w:fill="auto"/>
            <w:vAlign w:val="center"/>
            <w:hideMark/>
          </w:tcPr>
          <w:p w14:paraId="0CAD9277" w14:textId="77777777" w:rsidR="0014697D" w:rsidRPr="0062558C" w:rsidRDefault="0014697D" w:rsidP="00C27758">
            <w:pPr>
              <w:spacing w:after="0" w:line="240" w:lineRule="auto"/>
              <w:jc w:val="center"/>
              <w:rPr>
                <w:rFonts w:ascii="Arial" w:hAnsi="Arial" w:cs="Arial"/>
                <w:color w:val="000000"/>
                <w:sz w:val="24"/>
                <w:szCs w:val="24"/>
              </w:rPr>
            </w:pPr>
            <w:r w:rsidRPr="0062558C">
              <w:rPr>
                <w:rFonts w:ascii="Arial" w:hAnsi="Arial" w:cs="Arial"/>
                <w:color w:val="000000"/>
                <w:sz w:val="24"/>
                <w:szCs w:val="24"/>
              </w:rPr>
              <w:t>11 213,00</w:t>
            </w:r>
          </w:p>
        </w:tc>
        <w:tc>
          <w:tcPr>
            <w:tcW w:w="1440" w:type="dxa"/>
            <w:tcBorders>
              <w:top w:val="nil"/>
              <w:left w:val="nil"/>
              <w:bottom w:val="single" w:sz="8" w:space="0" w:color="auto"/>
              <w:right w:val="single" w:sz="8" w:space="0" w:color="auto"/>
            </w:tcBorders>
            <w:shd w:val="clear" w:color="auto" w:fill="auto"/>
            <w:vAlign w:val="center"/>
            <w:hideMark/>
          </w:tcPr>
          <w:p w14:paraId="79D89B3F" w14:textId="77777777" w:rsidR="0014697D" w:rsidRPr="0062558C" w:rsidRDefault="0014697D" w:rsidP="00C27758">
            <w:pPr>
              <w:spacing w:after="0" w:line="240" w:lineRule="auto"/>
              <w:jc w:val="center"/>
              <w:rPr>
                <w:rFonts w:ascii="Arial" w:hAnsi="Arial" w:cs="Arial"/>
                <w:color w:val="000000"/>
                <w:sz w:val="24"/>
                <w:szCs w:val="24"/>
              </w:rPr>
            </w:pPr>
            <w:r w:rsidRPr="0062558C">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hideMark/>
          </w:tcPr>
          <w:p w14:paraId="05C8ACB0" w14:textId="77777777" w:rsidR="0014697D" w:rsidRPr="0062558C" w:rsidRDefault="0014697D" w:rsidP="00C27758">
            <w:pPr>
              <w:spacing w:after="0" w:line="240" w:lineRule="auto"/>
              <w:jc w:val="center"/>
              <w:rPr>
                <w:rFonts w:ascii="Arial" w:hAnsi="Arial" w:cs="Arial"/>
                <w:color w:val="000000"/>
                <w:sz w:val="24"/>
                <w:szCs w:val="24"/>
              </w:rPr>
            </w:pPr>
            <w:r w:rsidRPr="0062558C">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hideMark/>
          </w:tcPr>
          <w:p w14:paraId="7E958585" w14:textId="77777777" w:rsidR="0014697D" w:rsidRPr="0062558C" w:rsidRDefault="0014697D" w:rsidP="00C27758">
            <w:pPr>
              <w:spacing w:after="0" w:line="240" w:lineRule="auto"/>
              <w:jc w:val="center"/>
              <w:rPr>
                <w:rFonts w:ascii="Arial" w:hAnsi="Arial" w:cs="Arial"/>
                <w:color w:val="000000"/>
                <w:sz w:val="24"/>
                <w:szCs w:val="24"/>
              </w:rPr>
            </w:pPr>
            <w:r w:rsidRPr="0062558C">
              <w:rPr>
                <w:rFonts w:ascii="Arial" w:hAnsi="Arial" w:cs="Arial"/>
                <w:color w:val="000000"/>
                <w:sz w:val="24"/>
                <w:szCs w:val="24"/>
              </w:rPr>
              <w:t>10 823,00</w:t>
            </w:r>
          </w:p>
        </w:tc>
        <w:tc>
          <w:tcPr>
            <w:tcW w:w="1620" w:type="dxa"/>
            <w:tcBorders>
              <w:top w:val="nil"/>
              <w:left w:val="nil"/>
              <w:bottom w:val="single" w:sz="8" w:space="0" w:color="auto"/>
              <w:right w:val="single" w:sz="8" w:space="0" w:color="auto"/>
            </w:tcBorders>
            <w:shd w:val="clear" w:color="auto" w:fill="auto"/>
            <w:vAlign w:val="center"/>
            <w:hideMark/>
          </w:tcPr>
          <w:p w14:paraId="49303840" w14:textId="77777777" w:rsidR="0014697D" w:rsidRPr="0062558C" w:rsidRDefault="0014697D" w:rsidP="00C27758">
            <w:pPr>
              <w:spacing w:after="0" w:line="240" w:lineRule="auto"/>
              <w:jc w:val="center"/>
              <w:rPr>
                <w:rFonts w:ascii="Arial" w:hAnsi="Arial" w:cs="Arial"/>
                <w:color w:val="000000"/>
                <w:sz w:val="24"/>
                <w:szCs w:val="24"/>
              </w:rPr>
            </w:pPr>
            <w:r w:rsidRPr="0062558C">
              <w:rPr>
                <w:rFonts w:ascii="Arial" w:hAnsi="Arial" w:cs="Arial"/>
                <w:color w:val="000000"/>
                <w:sz w:val="24"/>
                <w:szCs w:val="24"/>
              </w:rPr>
              <w:t>10 823,00</w:t>
            </w:r>
          </w:p>
        </w:tc>
      </w:tr>
      <w:tr w:rsidR="00C27758" w:rsidRPr="0062558C" w14:paraId="651EC3C7" w14:textId="77777777" w:rsidTr="001147A4">
        <w:trPr>
          <w:trHeight w:val="359"/>
        </w:trPr>
        <w:tc>
          <w:tcPr>
            <w:tcW w:w="2142" w:type="dxa"/>
            <w:vMerge/>
            <w:tcBorders>
              <w:top w:val="nil"/>
              <w:left w:val="single" w:sz="8" w:space="0" w:color="auto"/>
              <w:bottom w:val="single" w:sz="8" w:space="0" w:color="auto"/>
              <w:right w:val="single" w:sz="8" w:space="0" w:color="auto"/>
            </w:tcBorders>
            <w:vAlign w:val="center"/>
            <w:hideMark/>
          </w:tcPr>
          <w:p w14:paraId="20287DE8" w14:textId="77777777" w:rsidR="0014697D" w:rsidRPr="0062558C" w:rsidRDefault="0014697D" w:rsidP="00C27758">
            <w:pPr>
              <w:spacing w:after="0" w:line="240" w:lineRule="auto"/>
              <w:jc w:val="both"/>
              <w:rPr>
                <w:rFonts w:ascii="Arial" w:hAnsi="Arial" w:cs="Arial"/>
                <w:color w:val="000000"/>
                <w:sz w:val="24"/>
                <w:szCs w:val="24"/>
              </w:rPr>
            </w:pPr>
          </w:p>
        </w:tc>
        <w:tc>
          <w:tcPr>
            <w:tcW w:w="1653" w:type="dxa"/>
            <w:vMerge/>
            <w:tcBorders>
              <w:top w:val="nil"/>
              <w:left w:val="single" w:sz="8" w:space="0" w:color="auto"/>
              <w:bottom w:val="single" w:sz="8" w:space="0" w:color="auto"/>
              <w:right w:val="single" w:sz="8" w:space="0" w:color="auto"/>
            </w:tcBorders>
            <w:vAlign w:val="center"/>
            <w:hideMark/>
          </w:tcPr>
          <w:p w14:paraId="4C72FD87" w14:textId="77777777" w:rsidR="0014697D" w:rsidRPr="0062558C" w:rsidRDefault="0014697D" w:rsidP="00C27758">
            <w:pPr>
              <w:spacing w:after="0" w:line="240" w:lineRule="auto"/>
              <w:jc w:val="both"/>
              <w:rPr>
                <w:rFonts w:ascii="Arial" w:hAnsi="Arial" w:cs="Arial"/>
                <w:color w:val="000000"/>
                <w:sz w:val="24"/>
                <w:szCs w:val="24"/>
              </w:rPr>
            </w:pPr>
          </w:p>
        </w:tc>
        <w:tc>
          <w:tcPr>
            <w:tcW w:w="2520" w:type="dxa"/>
            <w:tcBorders>
              <w:top w:val="nil"/>
              <w:left w:val="nil"/>
              <w:bottom w:val="single" w:sz="8" w:space="0" w:color="auto"/>
              <w:right w:val="single" w:sz="8" w:space="0" w:color="auto"/>
            </w:tcBorders>
            <w:shd w:val="clear" w:color="auto" w:fill="auto"/>
            <w:vAlign w:val="bottom"/>
            <w:hideMark/>
          </w:tcPr>
          <w:p w14:paraId="7275127C" w14:textId="77777777" w:rsidR="0014697D" w:rsidRPr="0062558C" w:rsidRDefault="0014697D" w:rsidP="00C27758">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hideMark/>
          </w:tcPr>
          <w:p w14:paraId="10531536" w14:textId="77777777" w:rsidR="0014697D" w:rsidRPr="0062558C" w:rsidRDefault="0014697D" w:rsidP="00C27758">
            <w:pPr>
              <w:spacing w:after="0" w:line="240" w:lineRule="auto"/>
              <w:jc w:val="center"/>
              <w:rPr>
                <w:rFonts w:ascii="Arial" w:hAnsi="Arial" w:cs="Arial"/>
                <w:color w:val="000000"/>
                <w:sz w:val="24"/>
                <w:szCs w:val="24"/>
              </w:rPr>
            </w:pPr>
            <w:r w:rsidRPr="0062558C">
              <w:rPr>
                <w:rFonts w:ascii="Arial" w:hAnsi="Arial" w:cs="Arial"/>
                <w:color w:val="000000"/>
                <w:sz w:val="24"/>
                <w:szCs w:val="24"/>
              </w:rPr>
              <w:t>394 583,40</w:t>
            </w:r>
          </w:p>
        </w:tc>
        <w:tc>
          <w:tcPr>
            <w:tcW w:w="1440" w:type="dxa"/>
            <w:tcBorders>
              <w:top w:val="nil"/>
              <w:left w:val="nil"/>
              <w:bottom w:val="single" w:sz="8" w:space="0" w:color="auto"/>
              <w:right w:val="single" w:sz="8" w:space="0" w:color="auto"/>
            </w:tcBorders>
            <w:shd w:val="clear" w:color="auto" w:fill="auto"/>
            <w:vAlign w:val="center"/>
            <w:hideMark/>
          </w:tcPr>
          <w:p w14:paraId="5E617D53" w14:textId="77777777" w:rsidR="0014697D" w:rsidRPr="0062558C" w:rsidRDefault="0014697D" w:rsidP="00C27758">
            <w:pPr>
              <w:spacing w:after="0" w:line="240" w:lineRule="auto"/>
              <w:jc w:val="center"/>
              <w:rPr>
                <w:rFonts w:ascii="Arial" w:hAnsi="Arial" w:cs="Arial"/>
                <w:color w:val="000000"/>
                <w:sz w:val="24"/>
                <w:szCs w:val="24"/>
              </w:rPr>
            </w:pPr>
            <w:r w:rsidRPr="0062558C">
              <w:rPr>
                <w:rFonts w:ascii="Arial" w:hAnsi="Arial" w:cs="Arial"/>
                <w:color w:val="000000"/>
                <w:sz w:val="24"/>
                <w:szCs w:val="24"/>
              </w:rPr>
              <w:t>81 643,40</w:t>
            </w:r>
          </w:p>
        </w:tc>
        <w:tc>
          <w:tcPr>
            <w:tcW w:w="1440" w:type="dxa"/>
            <w:tcBorders>
              <w:top w:val="nil"/>
              <w:left w:val="nil"/>
              <w:bottom w:val="single" w:sz="8" w:space="0" w:color="auto"/>
              <w:right w:val="single" w:sz="8" w:space="0" w:color="auto"/>
            </w:tcBorders>
            <w:shd w:val="clear" w:color="auto" w:fill="auto"/>
            <w:vAlign w:val="center"/>
            <w:hideMark/>
          </w:tcPr>
          <w:p w14:paraId="5D11C8A5" w14:textId="677C3245" w:rsidR="0014697D" w:rsidRPr="0062558C" w:rsidRDefault="0014697D" w:rsidP="00C27758">
            <w:pPr>
              <w:spacing w:after="0" w:line="240" w:lineRule="auto"/>
              <w:jc w:val="center"/>
              <w:rPr>
                <w:rFonts w:ascii="Arial" w:hAnsi="Arial" w:cs="Arial"/>
                <w:color w:val="000000"/>
                <w:sz w:val="24"/>
                <w:szCs w:val="24"/>
              </w:rPr>
            </w:pPr>
            <w:r w:rsidRPr="0062558C">
              <w:rPr>
                <w:rFonts w:ascii="Arial" w:hAnsi="Arial" w:cs="Arial"/>
                <w:color w:val="000000"/>
                <w:sz w:val="24"/>
                <w:szCs w:val="24"/>
              </w:rPr>
              <w:t>105 </w:t>
            </w:r>
            <w:r w:rsidR="002C760E" w:rsidRPr="0062558C">
              <w:rPr>
                <w:rFonts w:ascii="Arial" w:hAnsi="Arial" w:cs="Arial"/>
                <w:color w:val="000000"/>
                <w:sz w:val="24"/>
                <w:szCs w:val="24"/>
              </w:rPr>
              <w:t>085</w:t>
            </w:r>
            <w:r w:rsidRPr="0062558C">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hideMark/>
          </w:tcPr>
          <w:p w14:paraId="0E4B4693" w14:textId="77777777" w:rsidR="0014697D" w:rsidRPr="0062558C" w:rsidRDefault="0014697D" w:rsidP="00C27758">
            <w:pPr>
              <w:spacing w:after="0" w:line="240" w:lineRule="auto"/>
              <w:jc w:val="center"/>
              <w:rPr>
                <w:rFonts w:ascii="Arial" w:hAnsi="Arial" w:cs="Arial"/>
                <w:color w:val="000000"/>
                <w:sz w:val="24"/>
                <w:szCs w:val="24"/>
              </w:rPr>
            </w:pPr>
            <w:r w:rsidRPr="0062558C">
              <w:rPr>
                <w:rFonts w:ascii="Arial" w:hAnsi="Arial" w:cs="Arial"/>
                <w:color w:val="000000"/>
                <w:sz w:val="24"/>
                <w:szCs w:val="24"/>
              </w:rPr>
              <w:t>69 285,00</w:t>
            </w:r>
          </w:p>
        </w:tc>
        <w:tc>
          <w:tcPr>
            <w:tcW w:w="1440" w:type="dxa"/>
            <w:tcBorders>
              <w:top w:val="nil"/>
              <w:left w:val="nil"/>
              <w:bottom w:val="single" w:sz="8" w:space="0" w:color="auto"/>
              <w:right w:val="single" w:sz="8" w:space="0" w:color="auto"/>
            </w:tcBorders>
            <w:shd w:val="clear" w:color="auto" w:fill="auto"/>
            <w:vAlign w:val="center"/>
            <w:hideMark/>
          </w:tcPr>
          <w:p w14:paraId="78DF26B4" w14:textId="77777777" w:rsidR="0014697D" w:rsidRPr="0062558C" w:rsidRDefault="0014697D" w:rsidP="00C27758">
            <w:pPr>
              <w:spacing w:after="0" w:line="240" w:lineRule="auto"/>
              <w:jc w:val="center"/>
              <w:rPr>
                <w:rFonts w:ascii="Arial" w:hAnsi="Arial" w:cs="Arial"/>
                <w:color w:val="000000"/>
                <w:sz w:val="24"/>
                <w:szCs w:val="24"/>
              </w:rPr>
            </w:pPr>
            <w:r w:rsidRPr="0062558C">
              <w:rPr>
                <w:rFonts w:ascii="Arial" w:hAnsi="Arial" w:cs="Arial"/>
                <w:color w:val="000000"/>
                <w:sz w:val="24"/>
                <w:szCs w:val="24"/>
              </w:rPr>
              <w:t>69 285,00</w:t>
            </w:r>
          </w:p>
        </w:tc>
        <w:tc>
          <w:tcPr>
            <w:tcW w:w="1620" w:type="dxa"/>
            <w:tcBorders>
              <w:top w:val="nil"/>
              <w:left w:val="nil"/>
              <w:bottom w:val="single" w:sz="8" w:space="0" w:color="auto"/>
              <w:right w:val="single" w:sz="8" w:space="0" w:color="auto"/>
            </w:tcBorders>
            <w:shd w:val="clear" w:color="auto" w:fill="auto"/>
            <w:vAlign w:val="center"/>
            <w:hideMark/>
          </w:tcPr>
          <w:p w14:paraId="23DCB52A" w14:textId="77777777" w:rsidR="0014697D" w:rsidRPr="0062558C" w:rsidRDefault="0014697D" w:rsidP="00C27758">
            <w:pPr>
              <w:spacing w:after="0" w:line="240" w:lineRule="auto"/>
              <w:jc w:val="center"/>
              <w:rPr>
                <w:rFonts w:ascii="Arial" w:hAnsi="Arial" w:cs="Arial"/>
                <w:color w:val="000000"/>
                <w:sz w:val="24"/>
                <w:szCs w:val="24"/>
              </w:rPr>
            </w:pPr>
            <w:r w:rsidRPr="0062558C">
              <w:rPr>
                <w:rFonts w:ascii="Arial" w:hAnsi="Arial" w:cs="Arial"/>
                <w:color w:val="000000"/>
                <w:sz w:val="24"/>
                <w:szCs w:val="24"/>
              </w:rPr>
              <w:t>69 285,00</w:t>
            </w:r>
          </w:p>
        </w:tc>
      </w:tr>
    </w:tbl>
    <w:p w14:paraId="0B99714F" w14:textId="77777777" w:rsidR="00C37228" w:rsidRPr="0062558C" w:rsidRDefault="00C37228" w:rsidP="00C37228">
      <w:pPr>
        <w:tabs>
          <w:tab w:val="left" w:pos="1155"/>
        </w:tabs>
        <w:rPr>
          <w:rFonts w:ascii="Arial" w:hAnsi="Arial" w:cs="Arial"/>
          <w:sz w:val="24"/>
          <w:szCs w:val="24"/>
        </w:rPr>
      </w:pPr>
    </w:p>
    <w:p w14:paraId="0B997150" w14:textId="77777777" w:rsidR="0011110A" w:rsidRPr="0062558C" w:rsidRDefault="00C37228" w:rsidP="00C37228">
      <w:pPr>
        <w:tabs>
          <w:tab w:val="left" w:pos="1155"/>
        </w:tabs>
        <w:rPr>
          <w:rFonts w:ascii="Arial" w:hAnsi="Arial" w:cs="Arial"/>
          <w:sz w:val="24"/>
          <w:szCs w:val="24"/>
        </w:rPr>
        <w:sectPr w:rsidR="0011110A" w:rsidRPr="0062558C" w:rsidSect="0062558C">
          <w:headerReference w:type="default" r:id="rId12"/>
          <w:headerReference w:type="first" r:id="rId13"/>
          <w:pgSz w:w="16838" w:h="11906" w:orient="landscape"/>
          <w:pgMar w:top="1134" w:right="567" w:bottom="1134" w:left="1134" w:header="137" w:footer="709" w:gutter="0"/>
          <w:cols w:space="708"/>
          <w:titlePg/>
          <w:docGrid w:linePitch="360"/>
        </w:sectPr>
      </w:pPr>
      <w:r w:rsidRPr="0062558C">
        <w:rPr>
          <w:rFonts w:ascii="Arial" w:hAnsi="Arial" w:cs="Arial"/>
          <w:sz w:val="24"/>
          <w:szCs w:val="24"/>
        </w:rPr>
        <w:tab/>
      </w:r>
    </w:p>
    <w:p w14:paraId="3770D44C" w14:textId="4B7B13C5" w:rsidR="008D7210" w:rsidRPr="0062558C" w:rsidRDefault="008D7210" w:rsidP="008D7210">
      <w:pPr>
        <w:pStyle w:val="2f"/>
        <w:numPr>
          <w:ilvl w:val="0"/>
          <w:numId w:val="26"/>
        </w:numPr>
        <w:shd w:val="clear" w:color="auto" w:fill="auto"/>
        <w:spacing w:line="276" w:lineRule="auto"/>
        <w:ind w:right="240"/>
        <w:jc w:val="center"/>
        <w:rPr>
          <w:rFonts w:ascii="Arial" w:hAnsi="Arial" w:cs="Arial"/>
          <w:b/>
          <w:color w:val="000000"/>
          <w:sz w:val="24"/>
          <w:szCs w:val="24"/>
          <w:lang w:bidi="ru-RU"/>
        </w:rPr>
      </w:pPr>
      <w:r w:rsidRPr="0062558C">
        <w:rPr>
          <w:rFonts w:ascii="Arial" w:hAnsi="Arial" w:cs="Arial"/>
          <w:b/>
          <w:color w:val="000000"/>
          <w:sz w:val="24"/>
          <w:szCs w:val="24"/>
          <w:lang w:bidi="ru-RU"/>
        </w:rPr>
        <w:lastRenderedPageBreak/>
        <w:t>Характеристика проблем, решаемых посредством мероприятий.</w:t>
      </w:r>
    </w:p>
    <w:p w14:paraId="361E8172" w14:textId="77777777" w:rsidR="008D7210" w:rsidRPr="0062558C" w:rsidRDefault="008D7210" w:rsidP="008D7210">
      <w:pPr>
        <w:pStyle w:val="2f"/>
        <w:shd w:val="clear" w:color="auto" w:fill="auto"/>
        <w:spacing w:line="276" w:lineRule="auto"/>
        <w:ind w:left="720" w:right="240" w:firstLine="0"/>
        <w:rPr>
          <w:rFonts w:ascii="Arial" w:hAnsi="Arial" w:cs="Arial"/>
          <w:b/>
          <w:color w:val="000000"/>
          <w:sz w:val="24"/>
          <w:szCs w:val="24"/>
          <w:lang w:bidi="ru-RU"/>
        </w:rPr>
      </w:pPr>
    </w:p>
    <w:p w14:paraId="0B997152" w14:textId="7E8D3E39" w:rsidR="00F85AE4" w:rsidRPr="0062558C" w:rsidRDefault="00F85AE4"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Повышение эффективности использования имущества, находящегося в собственности городского округа Люберцы, является важной стратегической целью в сфере имущественных отношений для обеспечения устойчивого социально-экономического развития муниципального образования городской округ Люберцы Московской области (далее – городской округ Люберцы).</w:t>
      </w:r>
    </w:p>
    <w:p w14:paraId="0B997153" w14:textId="77777777" w:rsidR="00F85AE4" w:rsidRPr="0062558C" w:rsidRDefault="00F85AE4"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В настоящее время на часть нежилых помещений, арендуемых несколькими организациями, расположенных на территории городского округа Люберцы, являющихся муниципальной собственностью, имеются свидетельства о государственной регистрации права собственности и технические документы как на один объект. Кроме того, имеются помещения, расположенные в подвалах жилых домов, которые в соответствии с </w:t>
      </w:r>
      <w:proofErr w:type="gramStart"/>
      <w:r w:rsidRPr="0062558C">
        <w:rPr>
          <w:rFonts w:ascii="Arial" w:hAnsi="Arial" w:cs="Arial"/>
          <w:color w:val="000000"/>
          <w:sz w:val="24"/>
          <w:szCs w:val="24"/>
          <w:lang w:bidi="ru-RU"/>
        </w:rPr>
        <w:t>новыми</w:t>
      </w:r>
      <w:proofErr w:type="gramEnd"/>
      <w:r w:rsidRPr="0062558C">
        <w:rPr>
          <w:rFonts w:ascii="Arial" w:hAnsi="Arial" w:cs="Arial"/>
          <w:color w:val="000000"/>
          <w:sz w:val="24"/>
          <w:szCs w:val="24"/>
          <w:lang w:bidi="ru-RU"/>
        </w:rPr>
        <w:t xml:space="preserve"> требования законодательства невозможно вовлечь в хозяйственный оборот.  В целях эффективного управления имуществом необходимо осуществлять раздел такого имущества на несколько самостоятельных объектов, для чего требуется проведение технической инвентаризации и</w:t>
      </w:r>
      <w:r w:rsidR="005502BB"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 изготовление технических планов. По результатам работы будет проведена актуализация реестра муниципальной собственности. </w:t>
      </w:r>
    </w:p>
    <w:p w14:paraId="0B997154" w14:textId="77777777" w:rsidR="00F85AE4" w:rsidRPr="0062558C" w:rsidRDefault="00F85AE4"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В городском округе Люберцы около 70 процентов объектов недвижимости, находящихся в муниципальной собственности, не состоят на кадастровом учете и не имеют регистрации права собственности. Это касается объектов инженерной инфраструктуры. Оформление прав на данные объекты позволит включить их в хозяйственный оборот путем передачи их в концессию или аренду, что позволит эффективно управлять муниципальным имуществом и приведет к увеличению доходной части бюджета городского округа Люберцы.</w:t>
      </w:r>
    </w:p>
    <w:p w14:paraId="0B997155" w14:textId="77777777" w:rsidR="00F85AE4" w:rsidRPr="0062558C" w:rsidRDefault="00F85AE4"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Основные преимущества программно-целевого метода  заключается в том, что он позволяет обеспечить консолидацию и целевое использование финансовых ресурсов, необходимых для реализации </w:t>
      </w:r>
      <w:r w:rsidR="005A3E19" w:rsidRPr="0062558C">
        <w:rPr>
          <w:rFonts w:ascii="Arial" w:hAnsi="Arial" w:cs="Arial"/>
          <w:color w:val="000000"/>
          <w:sz w:val="24"/>
          <w:szCs w:val="24"/>
          <w:lang w:bidi="ru-RU"/>
        </w:rPr>
        <w:t>Подпрограммы</w:t>
      </w:r>
      <w:r w:rsidRPr="0062558C">
        <w:rPr>
          <w:rFonts w:ascii="Arial" w:hAnsi="Arial" w:cs="Arial"/>
          <w:color w:val="000000"/>
          <w:sz w:val="24"/>
          <w:szCs w:val="24"/>
          <w:lang w:bidi="ru-RU"/>
        </w:rPr>
        <w:t>, а также способствует эффективному планированию и</w:t>
      </w:r>
      <w:r w:rsidR="005502BB"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 мониторингу результатов реализации </w:t>
      </w:r>
      <w:r w:rsidR="005A3E19" w:rsidRPr="0062558C">
        <w:rPr>
          <w:rFonts w:ascii="Arial" w:hAnsi="Arial" w:cs="Arial"/>
          <w:color w:val="000000"/>
          <w:sz w:val="24"/>
          <w:szCs w:val="24"/>
          <w:lang w:bidi="ru-RU"/>
        </w:rPr>
        <w:t>Подпрограммы</w:t>
      </w:r>
      <w:r w:rsidRPr="0062558C">
        <w:rPr>
          <w:rFonts w:ascii="Arial" w:hAnsi="Arial" w:cs="Arial"/>
          <w:color w:val="000000"/>
          <w:sz w:val="24"/>
          <w:szCs w:val="24"/>
          <w:lang w:bidi="ru-RU"/>
        </w:rPr>
        <w:t>. В рамках П</w:t>
      </w:r>
      <w:r w:rsidR="005A3E19" w:rsidRPr="0062558C">
        <w:rPr>
          <w:rFonts w:ascii="Arial" w:hAnsi="Arial" w:cs="Arial"/>
          <w:color w:val="000000"/>
          <w:sz w:val="24"/>
          <w:szCs w:val="24"/>
          <w:lang w:bidi="ru-RU"/>
        </w:rPr>
        <w:t>одп</w:t>
      </w:r>
      <w:r w:rsidRPr="0062558C">
        <w:rPr>
          <w:rFonts w:ascii="Arial" w:hAnsi="Arial" w:cs="Arial"/>
          <w:color w:val="000000"/>
          <w:sz w:val="24"/>
          <w:szCs w:val="24"/>
          <w:lang w:bidi="ru-RU"/>
        </w:rPr>
        <w:t>рограммы определены показатели, которые позволяют ежегодно оценивать рез</w:t>
      </w:r>
      <w:r w:rsidR="00E868D4" w:rsidRPr="0062558C">
        <w:rPr>
          <w:rFonts w:ascii="Arial" w:hAnsi="Arial" w:cs="Arial"/>
          <w:color w:val="000000"/>
          <w:sz w:val="24"/>
          <w:szCs w:val="24"/>
          <w:lang w:bidi="ru-RU"/>
        </w:rPr>
        <w:t>ультаты реализации мероприятий.</w:t>
      </w:r>
    </w:p>
    <w:p w14:paraId="0B997156" w14:textId="77777777" w:rsidR="00F85AE4" w:rsidRPr="0062558C" w:rsidRDefault="00F85AE4" w:rsidP="001147A4">
      <w:pPr>
        <w:pStyle w:val="2f"/>
        <w:shd w:val="clear" w:color="auto" w:fill="auto"/>
        <w:spacing w:line="276" w:lineRule="auto"/>
        <w:ind w:right="-55" w:firstLine="709"/>
        <w:rPr>
          <w:rFonts w:ascii="Arial" w:hAnsi="Arial" w:cs="Arial"/>
          <w:color w:val="000000"/>
          <w:sz w:val="24"/>
          <w:szCs w:val="24"/>
          <w:lang w:bidi="ru-RU"/>
        </w:rPr>
      </w:pPr>
      <w:proofErr w:type="gramStart"/>
      <w:r w:rsidRPr="0062558C">
        <w:rPr>
          <w:rFonts w:ascii="Arial" w:hAnsi="Arial" w:cs="Arial"/>
          <w:color w:val="000000"/>
          <w:sz w:val="24"/>
          <w:szCs w:val="24"/>
          <w:lang w:bidi="ru-RU"/>
        </w:rPr>
        <w:t>Одной из главных проблем, препятствующих реализации законодательных актов в</w:t>
      </w:r>
      <w:r w:rsidR="005502BB" w:rsidRPr="0062558C">
        <w:rPr>
          <w:rFonts w:ascii="Arial" w:hAnsi="Arial" w:cs="Arial"/>
          <w:color w:val="000000"/>
          <w:sz w:val="24"/>
          <w:szCs w:val="24"/>
          <w:lang w:bidi="ru-RU"/>
        </w:rPr>
        <w:t> </w:t>
      </w:r>
      <w:r w:rsidRPr="0062558C">
        <w:rPr>
          <w:rFonts w:ascii="Arial" w:hAnsi="Arial" w:cs="Arial"/>
          <w:color w:val="000000"/>
          <w:sz w:val="24"/>
          <w:szCs w:val="24"/>
          <w:lang w:bidi="ru-RU"/>
        </w:rPr>
        <w:t>области регулирования земельно-имущественных отношений, является недостаточная возможность внедрения на практике новых эффективных экономических механизмов в сфере управления недвижимостью, в связи с отсутствием достоверных сведений о земельных участках и связанных с ними объектах недвижимости, отсутствие в казне городского округа Люберцы достаточного количества земельных участков для реализации инвестиционно-значимых или</w:t>
      </w:r>
      <w:r w:rsidR="005502BB"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 социальных проектов для эффективного</w:t>
      </w:r>
      <w:proofErr w:type="gramEnd"/>
      <w:r w:rsidRPr="0062558C">
        <w:rPr>
          <w:rFonts w:ascii="Arial" w:hAnsi="Arial" w:cs="Arial"/>
          <w:color w:val="000000"/>
          <w:sz w:val="24"/>
          <w:szCs w:val="24"/>
          <w:lang w:bidi="ru-RU"/>
        </w:rPr>
        <w:t xml:space="preserve"> решения задач в сфере  полномочий округа и</w:t>
      </w:r>
      <w:r w:rsidR="005502BB"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 по</w:t>
      </w:r>
      <w:r w:rsidR="005502BB"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 повышению уровня доходов бюджета округа от продажи  или передачи в аренду земельных участков.</w:t>
      </w:r>
    </w:p>
    <w:p w14:paraId="0B997157" w14:textId="77777777" w:rsidR="00F85AE4" w:rsidRPr="0062558C" w:rsidRDefault="00F85AE4"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Решение проблем, связанных с решением вопросов земельно-имущественных отношений программно-целевым методом, обусловлено его высокой эффективностью, возможностью сбалансированного и последовательного выполнения мероприятий.   </w:t>
      </w:r>
    </w:p>
    <w:p w14:paraId="0B997158" w14:textId="77777777" w:rsidR="00F85AE4" w:rsidRPr="0062558C" w:rsidRDefault="00F85AE4" w:rsidP="001147A4">
      <w:pPr>
        <w:pStyle w:val="2f"/>
        <w:shd w:val="clear" w:color="auto" w:fill="auto"/>
        <w:spacing w:line="276" w:lineRule="auto"/>
        <w:ind w:right="-55" w:firstLine="709"/>
        <w:rPr>
          <w:rFonts w:ascii="Arial" w:hAnsi="Arial" w:cs="Arial"/>
          <w:sz w:val="24"/>
          <w:szCs w:val="24"/>
        </w:rPr>
      </w:pPr>
      <w:r w:rsidRPr="0062558C">
        <w:rPr>
          <w:rFonts w:ascii="Arial" w:hAnsi="Arial" w:cs="Arial"/>
          <w:color w:val="000000"/>
          <w:sz w:val="24"/>
          <w:szCs w:val="24"/>
          <w:lang w:bidi="ru-RU"/>
        </w:rPr>
        <w:t>Основные преимущества программно-целевого метода  заключается в том, что он позволяет обеспечить консолидацию и целевое использование финансовых ресурсов, необходимых для реализации П</w:t>
      </w:r>
      <w:r w:rsidR="005A3E19" w:rsidRPr="0062558C">
        <w:rPr>
          <w:rFonts w:ascii="Arial" w:hAnsi="Arial" w:cs="Arial"/>
          <w:color w:val="000000"/>
          <w:sz w:val="24"/>
          <w:szCs w:val="24"/>
          <w:lang w:bidi="ru-RU"/>
        </w:rPr>
        <w:t>одп</w:t>
      </w:r>
      <w:r w:rsidRPr="0062558C">
        <w:rPr>
          <w:rFonts w:ascii="Arial" w:hAnsi="Arial" w:cs="Arial"/>
          <w:color w:val="000000"/>
          <w:sz w:val="24"/>
          <w:szCs w:val="24"/>
          <w:lang w:bidi="ru-RU"/>
        </w:rPr>
        <w:t>рограммы, а также способствует эффективному планированию и</w:t>
      </w:r>
      <w:r w:rsidR="005502BB"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мониторингу результатов реализации Программы. В рамках </w:t>
      </w:r>
      <w:r w:rsidRPr="0062558C">
        <w:rPr>
          <w:rFonts w:ascii="Arial" w:hAnsi="Arial" w:cs="Arial"/>
          <w:color w:val="000000"/>
          <w:sz w:val="24"/>
          <w:szCs w:val="24"/>
          <w:lang w:bidi="ru-RU"/>
        </w:rPr>
        <w:lastRenderedPageBreak/>
        <w:t>П</w:t>
      </w:r>
      <w:r w:rsidR="005A3E19" w:rsidRPr="0062558C">
        <w:rPr>
          <w:rFonts w:ascii="Arial" w:hAnsi="Arial" w:cs="Arial"/>
          <w:color w:val="000000"/>
          <w:sz w:val="24"/>
          <w:szCs w:val="24"/>
          <w:lang w:bidi="ru-RU"/>
        </w:rPr>
        <w:t>одп</w:t>
      </w:r>
      <w:r w:rsidRPr="0062558C">
        <w:rPr>
          <w:rFonts w:ascii="Arial" w:hAnsi="Arial" w:cs="Arial"/>
          <w:color w:val="000000"/>
          <w:sz w:val="24"/>
          <w:szCs w:val="24"/>
          <w:lang w:bidi="ru-RU"/>
        </w:rPr>
        <w:t>рограммы определены показатели, которые позволяют ежегодно оценивать рез</w:t>
      </w:r>
      <w:r w:rsidR="00E868D4" w:rsidRPr="0062558C">
        <w:rPr>
          <w:rFonts w:ascii="Arial" w:hAnsi="Arial" w:cs="Arial"/>
          <w:color w:val="000000"/>
          <w:sz w:val="24"/>
          <w:szCs w:val="24"/>
          <w:lang w:bidi="ru-RU"/>
        </w:rPr>
        <w:t>ультаты реализации мероприятий.</w:t>
      </w:r>
    </w:p>
    <w:p w14:paraId="0B997159" w14:textId="2C3871F9" w:rsidR="00F85AE4" w:rsidRPr="0062558C" w:rsidRDefault="00884FFE" w:rsidP="001147A4">
      <w:pPr>
        <w:pStyle w:val="aff8"/>
        <w:numPr>
          <w:ilvl w:val="0"/>
          <w:numId w:val="26"/>
        </w:numPr>
        <w:spacing w:before="120" w:line="240" w:lineRule="auto"/>
        <w:ind w:left="0" w:right="-55" w:firstLine="0"/>
        <w:jc w:val="center"/>
        <w:rPr>
          <w:rFonts w:ascii="Arial" w:hAnsi="Arial" w:cs="Arial"/>
          <w:b/>
          <w:sz w:val="24"/>
          <w:szCs w:val="24"/>
        </w:rPr>
      </w:pPr>
      <w:r w:rsidRPr="0062558C">
        <w:rPr>
          <w:rFonts w:ascii="Arial" w:hAnsi="Arial" w:cs="Arial"/>
          <w:b/>
          <w:sz w:val="24"/>
          <w:szCs w:val="24"/>
        </w:rPr>
        <w:t>Описание ц</w:t>
      </w:r>
      <w:r w:rsidR="00BA603D" w:rsidRPr="0062558C">
        <w:rPr>
          <w:rFonts w:ascii="Arial" w:hAnsi="Arial" w:cs="Arial"/>
          <w:b/>
          <w:sz w:val="24"/>
          <w:szCs w:val="24"/>
        </w:rPr>
        <w:t>ели реализации п</w:t>
      </w:r>
      <w:r w:rsidR="00F85AE4" w:rsidRPr="0062558C">
        <w:rPr>
          <w:rFonts w:ascii="Arial" w:hAnsi="Arial" w:cs="Arial"/>
          <w:b/>
          <w:sz w:val="24"/>
          <w:szCs w:val="24"/>
        </w:rPr>
        <w:t>од</w:t>
      </w:r>
      <w:r w:rsidR="00BA603D" w:rsidRPr="0062558C">
        <w:rPr>
          <w:rFonts w:ascii="Arial" w:hAnsi="Arial" w:cs="Arial"/>
          <w:b/>
          <w:sz w:val="24"/>
          <w:szCs w:val="24"/>
        </w:rPr>
        <w:t>п</w:t>
      </w:r>
      <w:r w:rsidR="00F85AE4" w:rsidRPr="0062558C">
        <w:rPr>
          <w:rFonts w:ascii="Arial" w:hAnsi="Arial" w:cs="Arial"/>
          <w:b/>
          <w:sz w:val="24"/>
          <w:szCs w:val="24"/>
        </w:rPr>
        <w:t>рограммы</w:t>
      </w:r>
      <w:r w:rsidR="00F35E67" w:rsidRPr="0062558C">
        <w:rPr>
          <w:rFonts w:ascii="Arial" w:hAnsi="Arial" w:cs="Arial"/>
          <w:b/>
          <w:sz w:val="24"/>
          <w:szCs w:val="24"/>
        </w:rPr>
        <w:t xml:space="preserve"> </w:t>
      </w:r>
      <w:r w:rsidR="00F85AE4" w:rsidRPr="0062558C">
        <w:rPr>
          <w:rFonts w:ascii="Arial" w:hAnsi="Arial" w:cs="Arial"/>
          <w:b/>
          <w:sz w:val="24"/>
          <w:szCs w:val="24"/>
        </w:rPr>
        <w:t>1</w:t>
      </w:r>
      <w:r w:rsidR="00F35E67" w:rsidRPr="0062558C">
        <w:rPr>
          <w:rFonts w:ascii="Arial" w:hAnsi="Arial" w:cs="Arial"/>
          <w:b/>
          <w:sz w:val="24"/>
          <w:szCs w:val="24"/>
        </w:rPr>
        <w:t>.</w:t>
      </w:r>
    </w:p>
    <w:p w14:paraId="7B65B837" w14:textId="0BE1B8C9" w:rsidR="00F76C3B" w:rsidRPr="0062558C" w:rsidRDefault="00F85AE4" w:rsidP="001147A4">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Основн</w:t>
      </w:r>
      <w:r w:rsidR="00B47BB5" w:rsidRPr="0062558C">
        <w:rPr>
          <w:rFonts w:ascii="Arial" w:hAnsi="Arial" w:cs="Arial"/>
          <w:color w:val="000000"/>
          <w:sz w:val="24"/>
          <w:szCs w:val="24"/>
          <w:lang w:bidi="ru-RU"/>
        </w:rPr>
        <w:t xml:space="preserve">ой целью </w:t>
      </w:r>
      <w:r w:rsidR="000544F3" w:rsidRPr="0062558C">
        <w:rPr>
          <w:rFonts w:ascii="Arial" w:hAnsi="Arial" w:cs="Arial"/>
          <w:color w:val="000000"/>
          <w:sz w:val="24"/>
          <w:szCs w:val="24"/>
          <w:lang w:bidi="ru-RU"/>
        </w:rPr>
        <w:t>Подпрограммы</w:t>
      </w:r>
      <w:r w:rsidR="00A04BB6" w:rsidRPr="0062558C">
        <w:rPr>
          <w:rFonts w:ascii="Arial" w:hAnsi="Arial" w:cs="Arial"/>
          <w:color w:val="000000"/>
          <w:sz w:val="24"/>
          <w:szCs w:val="24"/>
          <w:lang w:bidi="ru-RU"/>
        </w:rPr>
        <w:t xml:space="preserve"> 1</w:t>
      </w:r>
      <w:r w:rsidR="00B47BB5" w:rsidRPr="0062558C">
        <w:rPr>
          <w:rFonts w:ascii="Arial" w:hAnsi="Arial" w:cs="Arial"/>
          <w:color w:val="000000"/>
          <w:sz w:val="24"/>
          <w:szCs w:val="24"/>
          <w:lang w:bidi="ru-RU"/>
        </w:rPr>
        <w:t>«Развитие имущественного комплекса»</w:t>
      </w:r>
      <w:r w:rsidR="00D62569" w:rsidRPr="0062558C">
        <w:rPr>
          <w:rFonts w:ascii="Arial" w:hAnsi="Arial" w:cs="Arial"/>
          <w:color w:val="000000"/>
          <w:sz w:val="24"/>
          <w:szCs w:val="24"/>
          <w:lang w:bidi="ru-RU"/>
        </w:rPr>
        <w:t xml:space="preserve"> </w:t>
      </w:r>
      <w:r w:rsidRPr="0062558C">
        <w:rPr>
          <w:rFonts w:ascii="Arial" w:hAnsi="Arial" w:cs="Arial"/>
          <w:color w:val="000000"/>
          <w:sz w:val="24"/>
          <w:szCs w:val="24"/>
          <w:lang w:bidi="ru-RU"/>
        </w:rPr>
        <w:t xml:space="preserve">является </w:t>
      </w:r>
      <w:r w:rsidR="00B47BB5" w:rsidRPr="0062558C">
        <w:rPr>
          <w:rFonts w:ascii="Arial" w:hAnsi="Arial" w:cs="Arial"/>
          <w:color w:val="000000"/>
          <w:sz w:val="24"/>
          <w:szCs w:val="24"/>
          <w:lang w:bidi="ru-RU"/>
        </w:rPr>
        <w:t>повышение эффективности управления муниципальным имуществом, неправленое на </w:t>
      </w:r>
      <w:r w:rsidRPr="0062558C">
        <w:rPr>
          <w:rFonts w:ascii="Arial" w:hAnsi="Arial" w:cs="Arial"/>
          <w:color w:val="000000"/>
          <w:sz w:val="24"/>
          <w:szCs w:val="24"/>
          <w:lang w:bidi="ru-RU"/>
        </w:rPr>
        <w:t>повышение эффективности муниципального управления, создание условий для рационального и</w:t>
      </w:r>
      <w:r w:rsidR="00B47BB5" w:rsidRPr="0062558C">
        <w:rPr>
          <w:rFonts w:ascii="Arial" w:hAnsi="Arial" w:cs="Arial"/>
          <w:color w:val="000000"/>
          <w:sz w:val="24"/>
          <w:szCs w:val="24"/>
          <w:lang w:bidi="ru-RU"/>
        </w:rPr>
        <w:t> </w:t>
      </w:r>
      <w:r w:rsidRPr="0062558C">
        <w:rPr>
          <w:rFonts w:ascii="Arial" w:hAnsi="Arial" w:cs="Arial"/>
          <w:color w:val="000000"/>
          <w:sz w:val="24"/>
          <w:szCs w:val="24"/>
          <w:lang w:bidi="ru-RU"/>
        </w:rPr>
        <w:t>эффективного использования муниципальной собственности, обеспечение многодетных семей земельными участками, оформление в аренду земельных участков, государственная собственности на</w:t>
      </w:r>
      <w:r w:rsidR="005502BB" w:rsidRPr="0062558C">
        <w:rPr>
          <w:rFonts w:ascii="Arial" w:hAnsi="Arial" w:cs="Arial"/>
          <w:color w:val="000000"/>
          <w:sz w:val="24"/>
          <w:szCs w:val="24"/>
          <w:lang w:bidi="ru-RU"/>
        </w:rPr>
        <w:t> </w:t>
      </w:r>
      <w:r w:rsidRPr="0062558C">
        <w:rPr>
          <w:rFonts w:ascii="Arial" w:hAnsi="Arial" w:cs="Arial"/>
          <w:color w:val="000000"/>
          <w:sz w:val="24"/>
          <w:szCs w:val="24"/>
          <w:lang w:bidi="ru-RU"/>
        </w:rPr>
        <w:t>которые не</w:t>
      </w:r>
      <w:r w:rsidR="005502BB" w:rsidRPr="0062558C">
        <w:rPr>
          <w:rFonts w:ascii="Arial" w:hAnsi="Arial" w:cs="Arial"/>
          <w:color w:val="000000"/>
          <w:sz w:val="24"/>
          <w:szCs w:val="24"/>
          <w:lang w:bidi="ru-RU"/>
        </w:rPr>
        <w:t> </w:t>
      </w:r>
      <w:r w:rsidRPr="0062558C">
        <w:rPr>
          <w:rFonts w:ascii="Arial" w:hAnsi="Arial" w:cs="Arial"/>
          <w:color w:val="000000"/>
          <w:sz w:val="24"/>
          <w:szCs w:val="24"/>
          <w:lang w:bidi="ru-RU"/>
        </w:rPr>
        <w:t>разграничена.</w:t>
      </w:r>
    </w:p>
    <w:p w14:paraId="2F8403D7" w14:textId="77777777" w:rsidR="00BB0CEE" w:rsidRPr="0062558C" w:rsidRDefault="00BB0CEE" w:rsidP="001147A4">
      <w:pPr>
        <w:tabs>
          <w:tab w:val="left" w:pos="7797"/>
        </w:tabs>
        <w:ind w:right="-55"/>
        <w:rPr>
          <w:rFonts w:ascii="Arial" w:hAnsi="Arial" w:cs="Arial"/>
          <w:b/>
          <w:sz w:val="24"/>
          <w:szCs w:val="24"/>
        </w:rPr>
      </w:pPr>
    </w:p>
    <w:p w14:paraId="76940A85" w14:textId="454A15AE" w:rsidR="00BB0CEE" w:rsidRPr="0062558C" w:rsidRDefault="00BB0CEE" w:rsidP="001147A4">
      <w:pPr>
        <w:pStyle w:val="aff8"/>
        <w:numPr>
          <w:ilvl w:val="0"/>
          <w:numId w:val="26"/>
        </w:numPr>
        <w:tabs>
          <w:tab w:val="left" w:pos="7797"/>
        </w:tabs>
        <w:ind w:right="-55"/>
        <w:jc w:val="center"/>
        <w:rPr>
          <w:rFonts w:ascii="Arial" w:hAnsi="Arial" w:cs="Arial"/>
          <w:b/>
          <w:sz w:val="24"/>
          <w:szCs w:val="24"/>
        </w:rPr>
      </w:pPr>
      <w:r w:rsidRPr="0062558C">
        <w:rPr>
          <w:rFonts w:ascii="Arial"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 1.</w:t>
      </w:r>
    </w:p>
    <w:p w14:paraId="75C5EE0B" w14:textId="6EEA78A4" w:rsidR="00BB0CEE" w:rsidRPr="0062558C" w:rsidRDefault="00BA603D" w:rsidP="001147A4">
      <w:pPr>
        <w:pStyle w:val="2f"/>
        <w:shd w:val="clear" w:color="auto" w:fill="auto"/>
        <w:spacing w:line="276" w:lineRule="auto"/>
        <w:ind w:right="-55" w:firstLine="851"/>
        <w:rPr>
          <w:rFonts w:ascii="Arial" w:hAnsi="Arial" w:cs="Arial"/>
          <w:color w:val="000000"/>
          <w:sz w:val="24"/>
          <w:szCs w:val="24"/>
          <w:lang w:bidi="ru-RU"/>
        </w:rPr>
      </w:pPr>
      <w:r w:rsidRPr="0062558C">
        <w:rPr>
          <w:rFonts w:ascii="Arial" w:hAnsi="Arial" w:cs="Arial"/>
          <w:color w:val="000000"/>
          <w:sz w:val="24"/>
          <w:szCs w:val="24"/>
          <w:lang w:bidi="ru-RU"/>
        </w:rPr>
        <w:t xml:space="preserve">В рамках Подпрограммы «Развитие имущественного комплекса» к 2024 году планируется достичь значений количественных и качественных показателей характеризующие достижение целей муниципальной программы. </w:t>
      </w:r>
      <w:proofErr w:type="gramStart"/>
      <w:r w:rsidRPr="0062558C">
        <w:rPr>
          <w:rFonts w:ascii="Arial" w:hAnsi="Arial" w:cs="Arial"/>
          <w:color w:val="000000"/>
          <w:sz w:val="24"/>
          <w:szCs w:val="24"/>
          <w:lang w:bidi="ru-RU"/>
        </w:rPr>
        <w:t>К 2024 году запланировано полное достижение таких целевых показателей как: поступления от приватизации недвижимого имущества; поступления от сдачи в аренду имущества находящегося в муниципальном собственности; собираемость арендной платы за муниципальное имущество; предоставление земельных участков многодетным семьям; прирост земельного налога; взыскание задолженности по арендной плате; проверка использования земель.</w:t>
      </w:r>
      <w:proofErr w:type="gramEnd"/>
      <w:r w:rsidRPr="0062558C">
        <w:rPr>
          <w:rFonts w:ascii="Arial" w:hAnsi="Arial" w:cs="Arial"/>
          <w:color w:val="000000"/>
          <w:sz w:val="24"/>
          <w:szCs w:val="24"/>
          <w:lang w:bidi="ru-RU"/>
        </w:rPr>
        <w:t xml:space="preserve"> При достижении значений показателей, можно будет считать муниципальную программу «Развитие имущественного комплекса»  полностью освоенной.</w:t>
      </w:r>
    </w:p>
    <w:p w14:paraId="33138EF0" w14:textId="77777777" w:rsidR="00B47DDC" w:rsidRPr="0062558C" w:rsidRDefault="00CE70D7" w:rsidP="001147A4">
      <w:pPr>
        <w:spacing w:after="0"/>
        <w:ind w:right="-55" w:firstLine="851"/>
        <w:jc w:val="both"/>
        <w:rPr>
          <w:rFonts w:ascii="Arial" w:hAnsi="Arial" w:cs="Arial"/>
          <w:sz w:val="24"/>
          <w:szCs w:val="24"/>
        </w:rPr>
      </w:pPr>
      <w:r w:rsidRPr="0062558C">
        <w:rPr>
          <w:rFonts w:ascii="Arial" w:hAnsi="Arial" w:cs="Arial"/>
          <w:sz w:val="24"/>
          <w:szCs w:val="24"/>
        </w:rPr>
        <w:t xml:space="preserve">При реализации мероприятий муниципальной подпрограммы по управлению имуществом используются такие методы, как комплексное освоение и рациональное использование муниципальных финансов </w:t>
      </w:r>
      <w:r w:rsidR="00BA603D" w:rsidRPr="0062558C">
        <w:rPr>
          <w:rFonts w:ascii="Arial" w:hAnsi="Arial" w:cs="Arial"/>
          <w:sz w:val="24"/>
          <w:szCs w:val="24"/>
        </w:rPr>
        <w:t>для с</w:t>
      </w:r>
      <w:r w:rsidRPr="0062558C">
        <w:rPr>
          <w:rFonts w:ascii="Arial" w:hAnsi="Arial" w:cs="Arial"/>
          <w:sz w:val="24"/>
          <w:szCs w:val="24"/>
        </w:rPr>
        <w:t>оздания условий для реализации государственных полномочий в области земельных отношений и управления имуществом, находящимся в  муниципальной собственности и  выполнение кадастровых работ.</w:t>
      </w:r>
    </w:p>
    <w:p w14:paraId="3FC45DE9" w14:textId="105F6F0C" w:rsidR="00BA603D" w:rsidRPr="0062558C" w:rsidRDefault="00BA603D" w:rsidP="001147A4">
      <w:pPr>
        <w:spacing w:after="0"/>
        <w:ind w:right="-55" w:firstLine="851"/>
        <w:jc w:val="both"/>
        <w:rPr>
          <w:rFonts w:ascii="Arial" w:hAnsi="Arial" w:cs="Arial"/>
          <w:sz w:val="24"/>
          <w:szCs w:val="24"/>
        </w:rPr>
        <w:sectPr w:rsidR="00BA603D" w:rsidRPr="0062558C" w:rsidSect="0062558C">
          <w:headerReference w:type="default" r:id="rId14"/>
          <w:headerReference w:type="first" r:id="rId15"/>
          <w:endnotePr>
            <w:numFmt w:val="chicago"/>
          </w:endnotePr>
          <w:pgSz w:w="11906" w:h="16838" w:code="9"/>
          <w:pgMar w:top="1134" w:right="567" w:bottom="1134" w:left="1134" w:header="709" w:footer="709" w:gutter="0"/>
          <w:cols w:space="708"/>
          <w:docGrid w:linePitch="360"/>
        </w:sectPr>
      </w:pPr>
      <w:proofErr w:type="gramStart"/>
      <w:r w:rsidRPr="0062558C">
        <w:rPr>
          <w:rFonts w:ascii="Arial" w:hAnsi="Arial" w:cs="Arial"/>
          <w:sz w:val="24"/>
          <w:szCs w:val="24"/>
          <w:shd w:val="clear" w:color="auto" w:fill="FFFFFF"/>
        </w:rPr>
        <w:t>Достижение целей приведет к формированию структуры собственности и системы управления имуществом, позволяющих обеспечить исполнение возложенных на орган местного самоуправления функций, максимизировать пополнение доходной части городского бюджета, а также снизить расходы бюджета на содержание имущества, создать эффективный механизм регулирования земельных отношений и государственного управления земельными ресурсами в условиях рыночной экономики, повышения эффективности использования земли и объектов капитального строительства, создания условий для</w:t>
      </w:r>
      <w:proofErr w:type="gramEnd"/>
      <w:r w:rsidRPr="0062558C">
        <w:rPr>
          <w:rFonts w:ascii="Arial" w:hAnsi="Arial" w:cs="Arial"/>
          <w:sz w:val="24"/>
          <w:szCs w:val="24"/>
          <w:shd w:val="clear" w:color="auto" w:fill="FFFFFF"/>
        </w:rPr>
        <w:t xml:space="preserve"> увеличения социального, инвестиционного и производительного потенциала земли и объектов капитального строительства, превращение их в мощный самостоятельный фактор экономического роста.</w:t>
      </w:r>
    </w:p>
    <w:p w14:paraId="0B997171" w14:textId="598D8D1A" w:rsidR="00406D24" w:rsidRPr="0062558C" w:rsidRDefault="0011110A" w:rsidP="00AA2CF9">
      <w:pPr>
        <w:pStyle w:val="aff8"/>
        <w:numPr>
          <w:ilvl w:val="0"/>
          <w:numId w:val="26"/>
        </w:numPr>
        <w:spacing w:before="120" w:line="240" w:lineRule="auto"/>
        <w:jc w:val="center"/>
        <w:rPr>
          <w:rFonts w:ascii="Arial" w:hAnsi="Arial" w:cs="Arial"/>
          <w:b/>
          <w:sz w:val="24"/>
          <w:szCs w:val="24"/>
        </w:rPr>
      </w:pPr>
      <w:r w:rsidRPr="0062558C">
        <w:rPr>
          <w:rFonts w:ascii="Arial" w:hAnsi="Arial" w:cs="Arial"/>
          <w:b/>
          <w:sz w:val="24"/>
          <w:szCs w:val="24"/>
        </w:rPr>
        <w:lastRenderedPageBreak/>
        <w:t>Пере</w:t>
      </w:r>
      <w:r w:rsidR="00A40699" w:rsidRPr="0062558C">
        <w:rPr>
          <w:rFonts w:ascii="Arial" w:hAnsi="Arial" w:cs="Arial"/>
          <w:b/>
          <w:sz w:val="24"/>
          <w:szCs w:val="24"/>
        </w:rPr>
        <w:t xml:space="preserve">чень мероприятий подпрограммы 1 </w:t>
      </w:r>
      <w:r w:rsidRPr="0062558C">
        <w:rPr>
          <w:rFonts w:ascii="Arial" w:hAnsi="Arial" w:cs="Arial"/>
          <w:b/>
          <w:sz w:val="24"/>
          <w:szCs w:val="24"/>
        </w:rPr>
        <w:t>«</w:t>
      </w:r>
      <w:r w:rsidR="001B6E1B" w:rsidRPr="0062558C">
        <w:rPr>
          <w:rFonts w:ascii="Arial" w:hAnsi="Arial" w:cs="Arial"/>
          <w:b/>
          <w:sz w:val="24"/>
          <w:szCs w:val="24"/>
        </w:rPr>
        <w:t>Развитие имущественного комплекса</w:t>
      </w:r>
      <w:r w:rsidRPr="0062558C">
        <w:rPr>
          <w:rFonts w:ascii="Arial" w:hAnsi="Arial" w:cs="Arial"/>
          <w:b/>
          <w:sz w:val="24"/>
          <w:szCs w:val="24"/>
        </w:rPr>
        <w:t>»</w:t>
      </w:r>
      <w:r w:rsidR="00180765" w:rsidRPr="0062558C">
        <w:rPr>
          <w:rFonts w:ascii="Arial" w:hAnsi="Arial" w:cs="Arial"/>
          <w:b/>
          <w:sz w:val="24"/>
          <w:szCs w:val="24"/>
        </w:rPr>
        <w:t xml:space="preserve"> </w:t>
      </w:r>
      <w:bookmarkStart w:id="3" w:name="_Hlk501964303"/>
      <w:bookmarkStart w:id="4" w:name="_Hlk520293435"/>
    </w:p>
    <w:bookmarkEnd w:id="3"/>
    <w:bookmarkEnd w:id="4"/>
    <w:p w14:paraId="09F249E3" w14:textId="1F367745" w:rsidR="00367C3B" w:rsidRPr="0062558C" w:rsidRDefault="00367C3B">
      <w:pPr>
        <w:spacing w:after="0" w:line="240" w:lineRule="auto"/>
        <w:rPr>
          <w:rFonts w:ascii="Arial" w:eastAsia="Calibri" w:hAnsi="Arial" w:cs="Arial"/>
          <w:b/>
          <w:bCs/>
          <w:sz w:val="24"/>
          <w:szCs w:val="24"/>
        </w:rPr>
      </w:pPr>
    </w:p>
    <w:tbl>
      <w:tblPr>
        <w:tblW w:w="14778" w:type="dxa"/>
        <w:tblInd w:w="108" w:type="dxa"/>
        <w:tblLayout w:type="fixed"/>
        <w:tblLook w:val="04A0" w:firstRow="1" w:lastRow="0" w:firstColumn="1" w:lastColumn="0" w:noHBand="0" w:noVBand="1"/>
      </w:tblPr>
      <w:tblGrid>
        <w:gridCol w:w="284"/>
        <w:gridCol w:w="1174"/>
        <w:gridCol w:w="900"/>
        <w:gridCol w:w="1260"/>
        <w:gridCol w:w="1620"/>
        <w:gridCol w:w="1440"/>
        <w:gridCol w:w="1486"/>
        <w:gridCol w:w="1394"/>
        <w:gridCol w:w="1440"/>
        <w:gridCol w:w="1440"/>
        <w:gridCol w:w="1080"/>
        <w:gridCol w:w="1260"/>
      </w:tblGrid>
      <w:tr w:rsidR="001147A4" w:rsidRPr="0062558C" w14:paraId="331D6FC5" w14:textId="77777777" w:rsidTr="00984A72">
        <w:trPr>
          <w:trHeight w:val="20"/>
        </w:trPr>
        <w:tc>
          <w:tcPr>
            <w:tcW w:w="28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91D6CC" w14:textId="77777777" w:rsidR="004866E5" w:rsidRPr="0062558C" w:rsidRDefault="004866E5" w:rsidP="004866E5">
            <w:pPr>
              <w:spacing w:after="0" w:line="240" w:lineRule="auto"/>
              <w:jc w:val="center"/>
              <w:rPr>
                <w:rFonts w:ascii="Arial" w:hAnsi="Arial" w:cs="Arial"/>
                <w:color w:val="000000"/>
                <w:sz w:val="24"/>
                <w:szCs w:val="24"/>
              </w:rPr>
            </w:pPr>
            <w:r w:rsidRPr="0062558C">
              <w:rPr>
                <w:rFonts w:ascii="Arial" w:hAnsi="Arial" w:cs="Arial"/>
                <w:color w:val="000000"/>
                <w:sz w:val="24"/>
                <w:szCs w:val="24"/>
              </w:rPr>
              <w:t xml:space="preserve">№ </w:t>
            </w:r>
            <w:proofErr w:type="gramStart"/>
            <w:r w:rsidRPr="0062558C">
              <w:rPr>
                <w:rFonts w:ascii="Arial" w:hAnsi="Arial" w:cs="Arial"/>
                <w:color w:val="000000"/>
                <w:sz w:val="24"/>
                <w:szCs w:val="24"/>
              </w:rPr>
              <w:t>п</w:t>
            </w:r>
            <w:proofErr w:type="gramEnd"/>
            <w:r w:rsidRPr="0062558C">
              <w:rPr>
                <w:rFonts w:ascii="Arial" w:hAnsi="Arial" w:cs="Arial"/>
                <w:color w:val="000000"/>
                <w:sz w:val="24"/>
                <w:szCs w:val="24"/>
              </w:rPr>
              <w:t>/п</w:t>
            </w:r>
          </w:p>
        </w:tc>
        <w:tc>
          <w:tcPr>
            <w:tcW w:w="11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EA3006" w14:textId="77777777" w:rsidR="004866E5" w:rsidRPr="0062558C" w:rsidRDefault="004866E5" w:rsidP="004866E5">
            <w:pPr>
              <w:spacing w:after="0" w:line="240" w:lineRule="auto"/>
              <w:jc w:val="center"/>
              <w:rPr>
                <w:rFonts w:ascii="Arial" w:hAnsi="Arial" w:cs="Arial"/>
                <w:color w:val="000000"/>
                <w:sz w:val="24"/>
                <w:szCs w:val="24"/>
              </w:rPr>
            </w:pPr>
            <w:r w:rsidRPr="0062558C">
              <w:rPr>
                <w:rFonts w:ascii="Arial" w:hAnsi="Arial" w:cs="Arial"/>
                <w:color w:val="000000"/>
                <w:sz w:val="24"/>
                <w:szCs w:val="24"/>
              </w:rPr>
              <w:t>Мероприятия программы/ подпрограммы</w:t>
            </w:r>
          </w:p>
        </w:tc>
        <w:tc>
          <w:tcPr>
            <w:tcW w:w="9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4104DD" w14:textId="77777777" w:rsidR="004866E5" w:rsidRPr="0062558C" w:rsidRDefault="004866E5" w:rsidP="004866E5">
            <w:pPr>
              <w:spacing w:after="0" w:line="240" w:lineRule="auto"/>
              <w:jc w:val="center"/>
              <w:rPr>
                <w:rFonts w:ascii="Arial" w:hAnsi="Arial" w:cs="Arial"/>
                <w:color w:val="000000"/>
                <w:sz w:val="24"/>
                <w:szCs w:val="24"/>
              </w:rPr>
            </w:pPr>
            <w:r w:rsidRPr="0062558C">
              <w:rPr>
                <w:rFonts w:ascii="Arial" w:hAnsi="Arial" w:cs="Arial"/>
                <w:color w:val="000000"/>
                <w:sz w:val="24"/>
                <w:szCs w:val="24"/>
              </w:rPr>
              <w:t>Срок исполнения мероприятия</w:t>
            </w:r>
          </w:p>
        </w:tc>
        <w:tc>
          <w:tcPr>
            <w:tcW w:w="12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644BFB" w14:textId="77777777" w:rsidR="004866E5" w:rsidRPr="0062558C" w:rsidRDefault="004866E5" w:rsidP="004866E5">
            <w:pPr>
              <w:spacing w:after="0" w:line="240" w:lineRule="auto"/>
              <w:jc w:val="center"/>
              <w:rPr>
                <w:rFonts w:ascii="Arial" w:hAnsi="Arial" w:cs="Arial"/>
                <w:color w:val="000000"/>
                <w:sz w:val="24"/>
                <w:szCs w:val="24"/>
              </w:rPr>
            </w:pPr>
            <w:r w:rsidRPr="0062558C">
              <w:rPr>
                <w:rFonts w:ascii="Arial" w:hAnsi="Arial" w:cs="Arial"/>
                <w:color w:val="000000"/>
                <w:sz w:val="24"/>
                <w:szCs w:val="24"/>
              </w:rPr>
              <w:t>Источники финансирования</w:t>
            </w:r>
          </w:p>
        </w:tc>
        <w:tc>
          <w:tcPr>
            <w:tcW w:w="16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C3B0C7" w14:textId="77777777" w:rsidR="004866E5" w:rsidRPr="0062558C" w:rsidRDefault="004866E5" w:rsidP="004866E5">
            <w:pPr>
              <w:spacing w:after="0" w:line="240" w:lineRule="auto"/>
              <w:jc w:val="center"/>
              <w:rPr>
                <w:rFonts w:ascii="Arial" w:hAnsi="Arial" w:cs="Arial"/>
                <w:color w:val="000000"/>
                <w:sz w:val="24"/>
                <w:szCs w:val="24"/>
              </w:rPr>
            </w:pPr>
            <w:r w:rsidRPr="0062558C">
              <w:rPr>
                <w:rFonts w:ascii="Arial" w:hAnsi="Arial" w:cs="Arial"/>
                <w:color w:val="000000"/>
                <w:sz w:val="24"/>
                <w:szCs w:val="24"/>
              </w:rPr>
              <w:t>Всего                                                                                                                                                                  (тыс. руб.)</w:t>
            </w:r>
          </w:p>
        </w:tc>
        <w:tc>
          <w:tcPr>
            <w:tcW w:w="7200" w:type="dxa"/>
            <w:gridSpan w:val="5"/>
            <w:tcBorders>
              <w:top w:val="single" w:sz="8" w:space="0" w:color="000000"/>
              <w:left w:val="nil"/>
              <w:bottom w:val="single" w:sz="8" w:space="0" w:color="000000"/>
              <w:right w:val="single" w:sz="8" w:space="0" w:color="000000"/>
            </w:tcBorders>
            <w:shd w:val="clear" w:color="auto" w:fill="auto"/>
            <w:vAlign w:val="center"/>
            <w:hideMark/>
          </w:tcPr>
          <w:p w14:paraId="2B619EE8" w14:textId="77777777" w:rsidR="004866E5" w:rsidRPr="0062558C" w:rsidRDefault="004866E5" w:rsidP="004866E5">
            <w:pPr>
              <w:spacing w:after="0" w:line="240" w:lineRule="auto"/>
              <w:jc w:val="center"/>
              <w:rPr>
                <w:rFonts w:ascii="Arial" w:hAnsi="Arial" w:cs="Arial"/>
                <w:color w:val="000000"/>
                <w:sz w:val="24"/>
                <w:szCs w:val="24"/>
              </w:rPr>
            </w:pPr>
            <w:r w:rsidRPr="0062558C">
              <w:rPr>
                <w:rFonts w:ascii="Arial" w:hAnsi="Arial" w:cs="Arial"/>
                <w:color w:val="000000"/>
                <w:sz w:val="24"/>
                <w:szCs w:val="24"/>
              </w:rPr>
              <w:t>Объем финансирования по годам (тыс. руб.)</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19F13D" w14:textId="77777777" w:rsidR="004866E5" w:rsidRPr="0062558C" w:rsidRDefault="004866E5" w:rsidP="00F40E96">
            <w:pPr>
              <w:spacing w:after="0" w:line="240" w:lineRule="auto"/>
              <w:jc w:val="center"/>
              <w:rPr>
                <w:rFonts w:ascii="Arial" w:hAnsi="Arial" w:cs="Arial"/>
                <w:color w:val="000000"/>
                <w:sz w:val="24"/>
                <w:szCs w:val="24"/>
              </w:rPr>
            </w:pPr>
            <w:proofErr w:type="gramStart"/>
            <w:r w:rsidRPr="0062558C">
              <w:rPr>
                <w:rFonts w:ascii="Arial" w:hAnsi="Arial" w:cs="Arial"/>
                <w:color w:val="000000"/>
                <w:sz w:val="24"/>
                <w:szCs w:val="24"/>
              </w:rPr>
              <w:t>Ответственный</w:t>
            </w:r>
            <w:proofErr w:type="gramEnd"/>
            <w:r w:rsidRPr="0062558C">
              <w:rPr>
                <w:rFonts w:ascii="Arial" w:hAnsi="Arial" w:cs="Arial"/>
                <w:color w:val="000000"/>
                <w:sz w:val="24"/>
                <w:szCs w:val="24"/>
              </w:rPr>
              <w:t xml:space="preserve"> за выполнение мероприятия программы/ подпрограммы</w:t>
            </w:r>
          </w:p>
        </w:tc>
        <w:tc>
          <w:tcPr>
            <w:tcW w:w="12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488B87" w14:textId="414600DA" w:rsidR="004866E5" w:rsidRPr="0062558C" w:rsidRDefault="004866E5" w:rsidP="00F40E96">
            <w:pPr>
              <w:spacing w:after="0" w:line="240" w:lineRule="auto"/>
              <w:jc w:val="center"/>
              <w:rPr>
                <w:rFonts w:ascii="Arial" w:hAnsi="Arial" w:cs="Arial"/>
                <w:color w:val="000000"/>
                <w:sz w:val="24"/>
                <w:szCs w:val="24"/>
              </w:rPr>
            </w:pPr>
            <w:r w:rsidRPr="0062558C">
              <w:rPr>
                <w:rFonts w:ascii="Arial" w:hAnsi="Arial" w:cs="Arial"/>
                <w:color w:val="000000"/>
                <w:sz w:val="24"/>
                <w:szCs w:val="24"/>
              </w:rPr>
              <w:t>Результаты выполнения мероприятия программы</w:t>
            </w:r>
            <w:r w:rsidR="00F40E96" w:rsidRPr="0062558C">
              <w:rPr>
                <w:rFonts w:ascii="Arial" w:hAnsi="Arial" w:cs="Arial"/>
                <w:color w:val="000000"/>
                <w:sz w:val="24"/>
                <w:szCs w:val="24"/>
              </w:rPr>
              <w:t>/подпрограммы</w:t>
            </w:r>
          </w:p>
        </w:tc>
      </w:tr>
      <w:tr w:rsidR="001147A4" w:rsidRPr="0062558C" w14:paraId="11C15013" w14:textId="77777777" w:rsidTr="00984A72">
        <w:trPr>
          <w:trHeight w:val="20"/>
        </w:trPr>
        <w:tc>
          <w:tcPr>
            <w:tcW w:w="284" w:type="dxa"/>
            <w:vMerge/>
            <w:tcBorders>
              <w:top w:val="single" w:sz="8" w:space="0" w:color="000000"/>
              <w:left w:val="single" w:sz="8" w:space="0" w:color="000000"/>
              <w:bottom w:val="single" w:sz="8" w:space="0" w:color="000000"/>
              <w:right w:val="single" w:sz="8" w:space="0" w:color="000000"/>
            </w:tcBorders>
            <w:vAlign w:val="center"/>
            <w:hideMark/>
          </w:tcPr>
          <w:p w14:paraId="0B55951D" w14:textId="77777777" w:rsidR="00AD13FD" w:rsidRPr="0062558C" w:rsidRDefault="00AD13FD" w:rsidP="004866E5">
            <w:pPr>
              <w:spacing w:after="0" w:line="240" w:lineRule="auto"/>
              <w:rPr>
                <w:rFonts w:ascii="Arial" w:hAnsi="Arial" w:cs="Arial"/>
                <w:color w:val="000000"/>
                <w:sz w:val="24"/>
                <w:szCs w:val="24"/>
              </w:rPr>
            </w:pPr>
          </w:p>
        </w:tc>
        <w:tc>
          <w:tcPr>
            <w:tcW w:w="1174" w:type="dxa"/>
            <w:vMerge/>
            <w:tcBorders>
              <w:top w:val="single" w:sz="8" w:space="0" w:color="000000"/>
              <w:left w:val="single" w:sz="8" w:space="0" w:color="000000"/>
              <w:bottom w:val="single" w:sz="8" w:space="0" w:color="000000"/>
              <w:right w:val="single" w:sz="8" w:space="0" w:color="000000"/>
            </w:tcBorders>
            <w:vAlign w:val="center"/>
            <w:hideMark/>
          </w:tcPr>
          <w:p w14:paraId="6D462404" w14:textId="77777777" w:rsidR="00AD13FD" w:rsidRPr="0062558C" w:rsidRDefault="00AD13FD" w:rsidP="004866E5">
            <w:pPr>
              <w:spacing w:after="0" w:line="240" w:lineRule="auto"/>
              <w:rPr>
                <w:rFonts w:ascii="Arial" w:hAnsi="Arial" w:cs="Arial"/>
                <w:color w:val="000000"/>
                <w:sz w:val="24"/>
                <w:szCs w:val="24"/>
              </w:rPr>
            </w:pP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14:paraId="36E0AD48" w14:textId="77777777" w:rsidR="00AD13FD" w:rsidRPr="0062558C" w:rsidRDefault="00AD13FD" w:rsidP="004866E5">
            <w:pPr>
              <w:spacing w:after="0" w:line="240" w:lineRule="auto"/>
              <w:rPr>
                <w:rFonts w:ascii="Arial" w:hAnsi="Arial" w:cs="Arial"/>
                <w:color w:val="000000"/>
                <w:sz w:val="24"/>
                <w:szCs w:val="24"/>
              </w:rPr>
            </w:pPr>
          </w:p>
        </w:tc>
        <w:tc>
          <w:tcPr>
            <w:tcW w:w="1260" w:type="dxa"/>
            <w:vMerge/>
            <w:tcBorders>
              <w:top w:val="single" w:sz="8" w:space="0" w:color="000000"/>
              <w:left w:val="single" w:sz="8" w:space="0" w:color="000000"/>
              <w:bottom w:val="single" w:sz="8" w:space="0" w:color="000000"/>
              <w:right w:val="single" w:sz="8" w:space="0" w:color="000000"/>
            </w:tcBorders>
            <w:vAlign w:val="center"/>
            <w:hideMark/>
          </w:tcPr>
          <w:p w14:paraId="64647859" w14:textId="77777777" w:rsidR="00AD13FD" w:rsidRPr="0062558C" w:rsidRDefault="00AD13FD" w:rsidP="004866E5">
            <w:pPr>
              <w:spacing w:after="0" w:line="240" w:lineRule="auto"/>
              <w:rPr>
                <w:rFonts w:ascii="Arial" w:hAnsi="Arial" w:cs="Arial"/>
                <w:color w:val="000000"/>
                <w:sz w:val="24"/>
                <w:szCs w:val="24"/>
              </w:rPr>
            </w:pPr>
          </w:p>
        </w:tc>
        <w:tc>
          <w:tcPr>
            <w:tcW w:w="1620" w:type="dxa"/>
            <w:vMerge/>
            <w:tcBorders>
              <w:top w:val="single" w:sz="8" w:space="0" w:color="000000"/>
              <w:left w:val="single" w:sz="8" w:space="0" w:color="000000"/>
              <w:bottom w:val="single" w:sz="8" w:space="0" w:color="000000"/>
              <w:right w:val="single" w:sz="8" w:space="0" w:color="000000"/>
            </w:tcBorders>
            <w:vAlign w:val="center"/>
            <w:hideMark/>
          </w:tcPr>
          <w:p w14:paraId="7D69DC53" w14:textId="77777777" w:rsidR="00AD13FD" w:rsidRPr="0062558C" w:rsidRDefault="00AD13FD" w:rsidP="004866E5">
            <w:pPr>
              <w:spacing w:after="0" w:line="240" w:lineRule="auto"/>
              <w:rPr>
                <w:rFonts w:ascii="Arial" w:hAnsi="Arial" w:cs="Arial"/>
                <w:color w:val="000000"/>
                <w:sz w:val="24"/>
                <w:szCs w:val="24"/>
              </w:rPr>
            </w:pPr>
          </w:p>
        </w:tc>
        <w:tc>
          <w:tcPr>
            <w:tcW w:w="1440" w:type="dxa"/>
            <w:tcBorders>
              <w:top w:val="nil"/>
              <w:left w:val="nil"/>
              <w:bottom w:val="single" w:sz="8" w:space="0" w:color="000000"/>
              <w:right w:val="single" w:sz="8" w:space="0" w:color="000000"/>
            </w:tcBorders>
            <w:shd w:val="clear" w:color="auto" w:fill="auto"/>
            <w:vAlign w:val="center"/>
            <w:hideMark/>
          </w:tcPr>
          <w:p w14:paraId="61364EDE" w14:textId="75A78F6D" w:rsidR="00AD13FD" w:rsidRPr="0062558C" w:rsidRDefault="00AD13FD" w:rsidP="004866E5">
            <w:pPr>
              <w:spacing w:after="0" w:line="240" w:lineRule="auto"/>
              <w:jc w:val="center"/>
              <w:rPr>
                <w:rFonts w:ascii="Arial" w:hAnsi="Arial" w:cs="Arial"/>
                <w:color w:val="000000"/>
                <w:sz w:val="24"/>
                <w:szCs w:val="24"/>
              </w:rPr>
            </w:pPr>
            <w:r w:rsidRPr="0062558C">
              <w:rPr>
                <w:rFonts w:ascii="Arial" w:hAnsi="Arial" w:cs="Arial"/>
                <w:color w:val="000000"/>
                <w:sz w:val="24"/>
                <w:szCs w:val="24"/>
              </w:rPr>
              <w:t>2020</w:t>
            </w:r>
          </w:p>
        </w:tc>
        <w:tc>
          <w:tcPr>
            <w:tcW w:w="1486" w:type="dxa"/>
            <w:tcBorders>
              <w:top w:val="nil"/>
              <w:left w:val="nil"/>
              <w:bottom w:val="single" w:sz="8" w:space="0" w:color="000000"/>
              <w:right w:val="single" w:sz="8" w:space="0" w:color="000000"/>
            </w:tcBorders>
            <w:shd w:val="clear" w:color="auto" w:fill="auto"/>
            <w:vAlign w:val="center"/>
            <w:hideMark/>
          </w:tcPr>
          <w:p w14:paraId="7B7C7815" w14:textId="15DB8EEA" w:rsidR="00AD13FD" w:rsidRPr="0062558C" w:rsidRDefault="00AD13FD" w:rsidP="004866E5">
            <w:pPr>
              <w:spacing w:after="0" w:line="240" w:lineRule="auto"/>
              <w:jc w:val="center"/>
              <w:rPr>
                <w:rFonts w:ascii="Arial" w:hAnsi="Arial" w:cs="Arial"/>
                <w:color w:val="000000"/>
                <w:sz w:val="24"/>
                <w:szCs w:val="24"/>
              </w:rPr>
            </w:pPr>
            <w:r w:rsidRPr="0062558C">
              <w:rPr>
                <w:rFonts w:ascii="Arial" w:hAnsi="Arial" w:cs="Arial"/>
                <w:color w:val="000000"/>
                <w:sz w:val="24"/>
                <w:szCs w:val="24"/>
              </w:rPr>
              <w:t>2021</w:t>
            </w:r>
          </w:p>
        </w:tc>
        <w:tc>
          <w:tcPr>
            <w:tcW w:w="1394" w:type="dxa"/>
            <w:tcBorders>
              <w:top w:val="nil"/>
              <w:left w:val="nil"/>
              <w:bottom w:val="single" w:sz="8" w:space="0" w:color="000000"/>
              <w:right w:val="single" w:sz="8" w:space="0" w:color="000000"/>
            </w:tcBorders>
            <w:shd w:val="clear" w:color="auto" w:fill="auto"/>
            <w:vAlign w:val="center"/>
            <w:hideMark/>
          </w:tcPr>
          <w:p w14:paraId="7117AADF" w14:textId="4787A4AC" w:rsidR="00AD13FD" w:rsidRPr="0062558C" w:rsidRDefault="00AD13FD" w:rsidP="004866E5">
            <w:pPr>
              <w:spacing w:after="0" w:line="240" w:lineRule="auto"/>
              <w:jc w:val="center"/>
              <w:rPr>
                <w:rFonts w:ascii="Arial" w:hAnsi="Arial" w:cs="Arial"/>
                <w:color w:val="000000"/>
                <w:sz w:val="24"/>
                <w:szCs w:val="24"/>
              </w:rPr>
            </w:pPr>
            <w:r w:rsidRPr="0062558C">
              <w:rPr>
                <w:rFonts w:ascii="Arial" w:hAnsi="Arial" w:cs="Arial"/>
                <w:color w:val="000000"/>
                <w:sz w:val="24"/>
                <w:szCs w:val="24"/>
              </w:rPr>
              <w:t>2022</w:t>
            </w:r>
          </w:p>
        </w:tc>
        <w:tc>
          <w:tcPr>
            <w:tcW w:w="1440" w:type="dxa"/>
            <w:tcBorders>
              <w:top w:val="nil"/>
              <w:left w:val="nil"/>
              <w:bottom w:val="single" w:sz="8" w:space="0" w:color="000000"/>
              <w:right w:val="single" w:sz="8" w:space="0" w:color="000000"/>
            </w:tcBorders>
            <w:shd w:val="clear" w:color="auto" w:fill="auto"/>
            <w:vAlign w:val="center"/>
            <w:hideMark/>
          </w:tcPr>
          <w:p w14:paraId="340326C5" w14:textId="5F666F73" w:rsidR="00AD13FD" w:rsidRPr="0062558C" w:rsidRDefault="00AD13FD" w:rsidP="004866E5">
            <w:pPr>
              <w:spacing w:after="0" w:line="240" w:lineRule="auto"/>
              <w:jc w:val="center"/>
              <w:rPr>
                <w:rFonts w:ascii="Arial" w:hAnsi="Arial" w:cs="Arial"/>
                <w:color w:val="000000"/>
                <w:sz w:val="24"/>
                <w:szCs w:val="24"/>
              </w:rPr>
            </w:pPr>
            <w:r w:rsidRPr="0062558C">
              <w:rPr>
                <w:rFonts w:ascii="Arial" w:hAnsi="Arial" w:cs="Arial"/>
                <w:color w:val="000000"/>
                <w:sz w:val="24"/>
                <w:szCs w:val="24"/>
              </w:rPr>
              <w:t>2023</w:t>
            </w:r>
          </w:p>
        </w:tc>
        <w:tc>
          <w:tcPr>
            <w:tcW w:w="1440" w:type="dxa"/>
            <w:tcBorders>
              <w:top w:val="nil"/>
              <w:left w:val="nil"/>
              <w:bottom w:val="single" w:sz="8" w:space="0" w:color="000000"/>
              <w:right w:val="single" w:sz="8" w:space="0" w:color="000000"/>
            </w:tcBorders>
            <w:shd w:val="clear" w:color="auto" w:fill="auto"/>
            <w:vAlign w:val="center"/>
            <w:hideMark/>
          </w:tcPr>
          <w:p w14:paraId="77F333D9" w14:textId="46E34C4D" w:rsidR="00AD13FD" w:rsidRPr="0062558C" w:rsidRDefault="00AD13FD" w:rsidP="004866E5">
            <w:pPr>
              <w:spacing w:after="0" w:line="240" w:lineRule="auto"/>
              <w:jc w:val="center"/>
              <w:rPr>
                <w:rFonts w:ascii="Arial" w:hAnsi="Arial" w:cs="Arial"/>
                <w:color w:val="000000"/>
                <w:sz w:val="24"/>
                <w:szCs w:val="24"/>
              </w:rPr>
            </w:pPr>
            <w:r w:rsidRPr="0062558C">
              <w:rPr>
                <w:rFonts w:ascii="Arial" w:hAnsi="Arial" w:cs="Arial"/>
                <w:color w:val="000000"/>
                <w:sz w:val="24"/>
                <w:szCs w:val="24"/>
              </w:rPr>
              <w:t>2024</w:t>
            </w: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14:paraId="4818F555" w14:textId="77777777" w:rsidR="00AD13FD" w:rsidRPr="0062558C" w:rsidRDefault="00AD13FD" w:rsidP="00AC7E1F">
            <w:pPr>
              <w:spacing w:after="0" w:line="240" w:lineRule="auto"/>
              <w:rPr>
                <w:rFonts w:ascii="Arial" w:hAnsi="Arial" w:cs="Arial"/>
                <w:color w:val="000000"/>
                <w:sz w:val="24"/>
                <w:szCs w:val="24"/>
              </w:rPr>
            </w:pPr>
          </w:p>
        </w:tc>
        <w:tc>
          <w:tcPr>
            <w:tcW w:w="1260" w:type="dxa"/>
            <w:vMerge/>
            <w:tcBorders>
              <w:top w:val="single" w:sz="8" w:space="0" w:color="000000"/>
              <w:left w:val="single" w:sz="8" w:space="0" w:color="000000"/>
              <w:bottom w:val="single" w:sz="8" w:space="0" w:color="000000"/>
              <w:right w:val="single" w:sz="8" w:space="0" w:color="000000"/>
            </w:tcBorders>
            <w:vAlign w:val="center"/>
            <w:hideMark/>
          </w:tcPr>
          <w:p w14:paraId="00888E22" w14:textId="77777777" w:rsidR="00AD13FD" w:rsidRPr="0062558C" w:rsidRDefault="00AD13FD" w:rsidP="00AC7E1F">
            <w:pPr>
              <w:spacing w:after="0" w:line="240" w:lineRule="auto"/>
              <w:jc w:val="both"/>
              <w:rPr>
                <w:rFonts w:ascii="Arial" w:hAnsi="Arial" w:cs="Arial"/>
                <w:color w:val="000000"/>
                <w:sz w:val="24"/>
                <w:szCs w:val="24"/>
              </w:rPr>
            </w:pPr>
          </w:p>
        </w:tc>
      </w:tr>
      <w:tr w:rsidR="001147A4" w:rsidRPr="0062558C" w14:paraId="7278D1BD" w14:textId="77777777" w:rsidTr="00984A72">
        <w:trPr>
          <w:trHeight w:val="20"/>
        </w:trPr>
        <w:tc>
          <w:tcPr>
            <w:tcW w:w="284" w:type="dxa"/>
            <w:tcBorders>
              <w:top w:val="nil"/>
              <w:left w:val="single" w:sz="8" w:space="0" w:color="000000"/>
              <w:bottom w:val="nil"/>
              <w:right w:val="single" w:sz="8" w:space="0" w:color="000000"/>
            </w:tcBorders>
            <w:shd w:val="clear" w:color="auto" w:fill="auto"/>
            <w:vAlign w:val="center"/>
            <w:hideMark/>
          </w:tcPr>
          <w:p w14:paraId="40299257" w14:textId="77777777" w:rsidR="004866E5" w:rsidRPr="0062558C" w:rsidRDefault="004866E5" w:rsidP="004866E5">
            <w:pPr>
              <w:spacing w:after="0" w:line="240" w:lineRule="auto"/>
              <w:jc w:val="center"/>
              <w:rPr>
                <w:rFonts w:ascii="Arial" w:hAnsi="Arial" w:cs="Arial"/>
                <w:color w:val="000000"/>
                <w:sz w:val="24"/>
                <w:szCs w:val="24"/>
              </w:rPr>
            </w:pPr>
            <w:r w:rsidRPr="0062558C">
              <w:rPr>
                <w:rFonts w:ascii="Arial" w:hAnsi="Arial" w:cs="Arial"/>
                <w:color w:val="000000"/>
                <w:sz w:val="24"/>
                <w:szCs w:val="24"/>
              </w:rPr>
              <w:t>1</w:t>
            </w:r>
          </w:p>
        </w:tc>
        <w:tc>
          <w:tcPr>
            <w:tcW w:w="1174" w:type="dxa"/>
            <w:tcBorders>
              <w:top w:val="nil"/>
              <w:left w:val="nil"/>
              <w:bottom w:val="nil"/>
              <w:right w:val="single" w:sz="8" w:space="0" w:color="000000"/>
            </w:tcBorders>
            <w:shd w:val="clear" w:color="auto" w:fill="auto"/>
            <w:vAlign w:val="center"/>
            <w:hideMark/>
          </w:tcPr>
          <w:p w14:paraId="15DFE3BF" w14:textId="77777777" w:rsidR="004866E5" w:rsidRPr="0062558C" w:rsidRDefault="004866E5" w:rsidP="004866E5">
            <w:pPr>
              <w:spacing w:after="0" w:line="240" w:lineRule="auto"/>
              <w:jc w:val="center"/>
              <w:rPr>
                <w:rFonts w:ascii="Arial" w:hAnsi="Arial" w:cs="Arial"/>
                <w:color w:val="000000"/>
                <w:sz w:val="24"/>
                <w:szCs w:val="24"/>
              </w:rPr>
            </w:pPr>
            <w:r w:rsidRPr="0062558C">
              <w:rPr>
                <w:rFonts w:ascii="Arial" w:hAnsi="Arial" w:cs="Arial"/>
                <w:color w:val="000000"/>
                <w:sz w:val="24"/>
                <w:szCs w:val="24"/>
              </w:rPr>
              <w:t>2</w:t>
            </w:r>
          </w:p>
        </w:tc>
        <w:tc>
          <w:tcPr>
            <w:tcW w:w="900" w:type="dxa"/>
            <w:tcBorders>
              <w:top w:val="nil"/>
              <w:left w:val="nil"/>
              <w:bottom w:val="nil"/>
              <w:right w:val="single" w:sz="8" w:space="0" w:color="000000"/>
            </w:tcBorders>
            <w:shd w:val="clear" w:color="auto" w:fill="auto"/>
            <w:vAlign w:val="center"/>
            <w:hideMark/>
          </w:tcPr>
          <w:p w14:paraId="4930C0DF" w14:textId="77777777" w:rsidR="004866E5" w:rsidRPr="0062558C" w:rsidRDefault="004866E5" w:rsidP="004866E5">
            <w:pPr>
              <w:spacing w:after="0" w:line="240" w:lineRule="auto"/>
              <w:jc w:val="center"/>
              <w:rPr>
                <w:rFonts w:ascii="Arial" w:hAnsi="Arial" w:cs="Arial"/>
                <w:color w:val="000000"/>
                <w:sz w:val="24"/>
                <w:szCs w:val="24"/>
              </w:rPr>
            </w:pPr>
            <w:r w:rsidRPr="0062558C">
              <w:rPr>
                <w:rFonts w:ascii="Arial" w:hAnsi="Arial" w:cs="Arial"/>
                <w:color w:val="000000"/>
                <w:sz w:val="24"/>
                <w:szCs w:val="24"/>
              </w:rPr>
              <w:t>3</w:t>
            </w:r>
          </w:p>
        </w:tc>
        <w:tc>
          <w:tcPr>
            <w:tcW w:w="1260" w:type="dxa"/>
            <w:tcBorders>
              <w:top w:val="nil"/>
              <w:left w:val="nil"/>
              <w:bottom w:val="nil"/>
              <w:right w:val="single" w:sz="8" w:space="0" w:color="000000"/>
            </w:tcBorders>
            <w:shd w:val="clear" w:color="auto" w:fill="auto"/>
            <w:vAlign w:val="center"/>
            <w:hideMark/>
          </w:tcPr>
          <w:p w14:paraId="6E640479" w14:textId="77777777" w:rsidR="004866E5" w:rsidRPr="0062558C" w:rsidRDefault="004866E5" w:rsidP="004866E5">
            <w:pPr>
              <w:spacing w:after="0" w:line="240" w:lineRule="auto"/>
              <w:jc w:val="center"/>
              <w:rPr>
                <w:rFonts w:ascii="Arial" w:hAnsi="Arial" w:cs="Arial"/>
                <w:color w:val="000000"/>
                <w:sz w:val="24"/>
                <w:szCs w:val="24"/>
              </w:rPr>
            </w:pPr>
            <w:r w:rsidRPr="0062558C">
              <w:rPr>
                <w:rFonts w:ascii="Arial" w:hAnsi="Arial" w:cs="Arial"/>
                <w:color w:val="000000"/>
                <w:sz w:val="24"/>
                <w:szCs w:val="24"/>
              </w:rPr>
              <w:t>4</w:t>
            </w:r>
          </w:p>
        </w:tc>
        <w:tc>
          <w:tcPr>
            <w:tcW w:w="1620" w:type="dxa"/>
            <w:tcBorders>
              <w:top w:val="nil"/>
              <w:left w:val="nil"/>
              <w:bottom w:val="nil"/>
              <w:right w:val="single" w:sz="8" w:space="0" w:color="000000"/>
            </w:tcBorders>
            <w:shd w:val="clear" w:color="auto" w:fill="auto"/>
            <w:vAlign w:val="center"/>
            <w:hideMark/>
          </w:tcPr>
          <w:p w14:paraId="0E0C9184" w14:textId="77777777" w:rsidR="004866E5" w:rsidRPr="0062558C" w:rsidRDefault="004866E5" w:rsidP="004866E5">
            <w:pPr>
              <w:spacing w:after="0" w:line="240" w:lineRule="auto"/>
              <w:jc w:val="center"/>
              <w:rPr>
                <w:rFonts w:ascii="Arial" w:hAnsi="Arial" w:cs="Arial"/>
                <w:color w:val="000000"/>
                <w:sz w:val="24"/>
                <w:szCs w:val="24"/>
              </w:rPr>
            </w:pPr>
            <w:r w:rsidRPr="0062558C">
              <w:rPr>
                <w:rFonts w:ascii="Arial" w:hAnsi="Arial" w:cs="Arial"/>
                <w:color w:val="000000"/>
                <w:sz w:val="24"/>
                <w:szCs w:val="24"/>
              </w:rPr>
              <w:t>5</w:t>
            </w:r>
          </w:p>
        </w:tc>
        <w:tc>
          <w:tcPr>
            <w:tcW w:w="1440" w:type="dxa"/>
            <w:tcBorders>
              <w:top w:val="nil"/>
              <w:left w:val="nil"/>
              <w:bottom w:val="nil"/>
              <w:right w:val="single" w:sz="8" w:space="0" w:color="000000"/>
            </w:tcBorders>
            <w:shd w:val="clear" w:color="auto" w:fill="auto"/>
            <w:vAlign w:val="center"/>
            <w:hideMark/>
          </w:tcPr>
          <w:p w14:paraId="13373CAA" w14:textId="77777777" w:rsidR="004866E5" w:rsidRPr="0062558C" w:rsidRDefault="004866E5" w:rsidP="004866E5">
            <w:pPr>
              <w:spacing w:after="0" w:line="240" w:lineRule="auto"/>
              <w:jc w:val="center"/>
              <w:rPr>
                <w:rFonts w:ascii="Arial" w:hAnsi="Arial" w:cs="Arial"/>
                <w:color w:val="000000"/>
                <w:sz w:val="24"/>
                <w:szCs w:val="24"/>
              </w:rPr>
            </w:pPr>
            <w:r w:rsidRPr="0062558C">
              <w:rPr>
                <w:rFonts w:ascii="Arial" w:hAnsi="Arial" w:cs="Arial"/>
                <w:color w:val="000000"/>
                <w:sz w:val="24"/>
                <w:szCs w:val="24"/>
              </w:rPr>
              <w:t>6</w:t>
            </w:r>
          </w:p>
        </w:tc>
        <w:tc>
          <w:tcPr>
            <w:tcW w:w="1486" w:type="dxa"/>
            <w:tcBorders>
              <w:top w:val="nil"/>
              <w:left w:val="nil"/>
              <w:bottom w:val="nil"/>
              <w:right w:val="single" w:sz="8" w:space="0" w:color="000000"/>
            </w:tcBorders>
            <w:shd w:val="clear" w:color="auto" w:fill="auto"/>
            <w:vAlign w:val="center"/>
            <w:hideMark/>
          </w:tcPr>
          <w:p w14:paraId="491EF2B7" w14:textId="77777777" w:rsidR="004866E5" w:rsidRPr="0062558C" w:rsidRDefault="004866E5" w:rsidP="004866E5">
            <w:pPr>
              <w:spacing w:after="0" w:line="240" w:lineRule="auto"/>
              <w:jc w:val="center"/>
              <w:rPr>
                <w:rFonts w:ascii="Arial" w:hAnsi="Arial" w:cs="Arial"/>
                <w:color w:val="000000"/>
                <w:sz w:val="24"/>
                <w:szCs w:val="24"/>
              </w:rPr>
            </w:pPr>
            <w:r w:rsidRPr="0062558C">
              <w:rPr>
                <w:rFonts w:ascii="Arial" w:hAnsi="Arial" w:cs="Arial"/>
                <w:color w:val="000000"/>
                <w:sz w:val="24"/>
                <w:szCs w:val="24"/>
              </w:rPr>
              <w:t>7</w:t>
            </w:r>
          </w:p>
        </w:tc>
        <w:tc>
          <w:tcPr>
            <w:tcW w:w="1394" w:type="dxa"/>
            <w:tcBorders>
              <w:top w:val="nil"/>
              <w:left w:val="nil"/>
              <w:bottom w:val="nil"/>
              <w:right w:val="single" w:sz="8" w:space="0" w:color="000000"/>
            </w:tcBorders>
            <w:shd w:val="clear" w:color="auto" w:fill="auto"/>
            <w:vAlign w:val="center"/>
            <w:hideMark/>
          </w:tcPr>
          <w:p w14:paraId="43522FB8" w14:textId="77777777" w:rsidR="004866E5" w:rsidRPr="0062558C" w:rsidRDefault="004866E5" w:rsidP="004866E5">
            <w:pPr>
              <w:spacing w:after="0" w:line="240" w:lineRule="auto"/>
              <w:jc w:val="center"/>
              <w:rPr>
                <w:rFonts w:ascii="Arial" w:hAnsi="Arial" w:cs="Arial"/>
                <w:color w:val="000000"/>
                <w:sz w:val="24"/>
                <w:szCs w:val="24"/>
              </w:rPr>
            </w:pPr>
            <w:r w:rsidRPr="0062558C">
              <w:rPr>
                <w:rFonts w:ascii="Arial" w:hAnsi="Arial" w:cs="Arial"/>
                <w:color w:val="000000"/>
                <w:sz w:val="24"/>
                <w:szCs w:val="24"/>
              </w:rPr>
              <w:t>8</w:t>
            </w:r>
          </w:p>
        </w:tc>
        <w:tc>
          <w:tcPr>
            <w:tcW w:w="1440" w:type="dxa"/>
            <w:tcBorders>
              <w:top w:val="nil"/>
              <w:left w:val="nil"/>
              <w:bottom w:val="nil"/>
              <w:right w:val="single" w:sz="8" w:space="0" w:color="000000"/>
            </w:tcBorders>
            <w:shd w:val="clear" w:color="auto" w:fill="auto"/>
            <w:vAlign w:val="center"/>
            <w:hideMark/>
          </w:tcPr>
          <w:p w14:paraId="42FD8C7F" w14:textId="77777777" w:rsidR="004866E5" w:rsidRPr="0062558C" w:rsidRDefault="004866E5" w:rsidP="004866E5">
            <w:pPr>
              <w:spacing w:after="0" w:line="240" w:lineRule="auto"/>
              <w:jc w:val="center"/>
              <w:rPr>
                <w:rFonts w:ascii="Arial" w:hAnsi="Arial" w:cs="Arial"/>
                <w:color w:val="000000"/>
                <w:sz w:val="24"/>
                <w:szCs w:val="24"/>
              </w:rPr>
            </w:pPr>
            <w:r w:rsidRPr="0062558C">
              <w:rPr>
                <w:rFonts w:ascii="Arial" w:hAnsi="Arial" w:cs="Arial"/>
                <w:color w:val="000000"/>
                <w:sz w:val="24"/>
                <w:szCs w:val="24"/>
              </w:rPr>
              <w:t>9</w:t>
            </w:r>
          </w:p>
        </w:tc>
        <w:tc>
          <w:tcPr>
            <w:tcW w:w="1440" w:type="dxa"/>
            <w:tcBorders>
              <w:top w:val="nil"/>
              <w:left w:val="nil"/>
              <w:bottom w:val="nil"/>
              <w:right w:val="single" w:sz="8" w:space="0" w:color="000000"/>
            </w:tcBorders>
            <w:shd w:val="clear" w:color="auto" w:fill="auto"/>
            <w:vAlign w:val="center"/>
            <w:hideMark/>
          </w:tcPr>
          <w:p w14:paraId="1403B822" w14:textId="77777777" w:rsidR="004866E5" w:rsidRPr="0062558C" w:rsidRDefault="004866E5" w:rsidP="004866E5">
            <w:pPr>
              <w:spacing w:after="0" w:line="240" w:lineRule="auto"/>
              <w:jc w:val="center"/>
              <w:rPr>
                <w:rFonts w:ascii="Arial" w:hAnsi="Arial" w:cs="Arial"/>
                <w:color w:val="000000"/>
                <w:sz w:val="24"/>
                <w:szCs w:val="24"/>
              </w:rPr>
            </w:pPr>
            <w:r w:rsidRPr="0062558C">
              <w:rPr>
                <w:rFonts w:ascii="Arial" w:hAnsi="Arial" w:cs="Arial"/>
                <w:color w:val="000000"/>
                <w:sz w:val="24"/>
                <w:szCs w:val="24"/>
              </w:rPr>
              <w:t>10</w:t>
            </w:r>
          </w:p>
        </w:tc>
        <w:tc>
          <w:tcPr>
            <w:tcW w:w="1080" w:type="dxa"/>
            <w:tcBorders>
              <w:top w:val="nil"/>
              <w:left w:val="nil"/>
              <w:bottom w:val="single" w:sz="8" w:space="0" w:color="000000"/>
              <w:right w:val="single" w:sz="8" w:space="0" w:color="000000"/>
            </w:tcBorders>
            <w:shd w:val="clear" w:color="auto" w:fill="auto"/>
            <w:vAlign w:val="center"/>
            <w:hideMark/>
          </w:tcPr>
          <w:p w14:paraId="6DBBBB94" w14:textId="77777777" w:rsidR="004866E5" w:rsidRPr="0062558C" w:rsidRDefault="004866E5" w:rsidP="00BF7D4D">
            <w:pPr>
              <w:spacing w:after="0" w:line="240" w:lineRule="auto"/>
              <w:jc w:val="center"/>
              <w:rPr>
                <w:rFonts w:ascii="Arial" w:hAnsi="Arial" w:cs="Arial"/>
                <w:color w:val="000000"/>
                <w:sz w:val="24"/>
                <w:szCs w:val="24"/>
              </w:rPr>
            </w:pPr>
            <w:r w:rsidRPr="0062558C">
              <w:rPr>
                <w:rFonts w:ascii="Arial" w:hAnsi="Arial" w:cs="Arial"/>
                <w:color w:val="000000"/>
                <w:sz w:val="24"/>
                <w:szCs w:val="24"/>
              </w:rPr>
              <w:t>11</w:t>
            </w:r>
          </w:p>
        </w:tc>
        <w:tc>
          <w:tcPr>
            <w:tcW w:w="1260" w:type="dxa"/>
            <w:tcBorders>
              <w:top w:val="nil"/>
              <w:left w:val="nil"/>
              <w:bottom w:val="single" w:sz="8" w:space="0" w:color="000000"/>
              <w:right w:val="single" w:sz="8" w:space="0" w:color="000000"/>
            </w:tcBorders>
            <w:shd w:val="clear" w:color="auto" w:fill="auto"/>
            <w:vAlign w:val="center"/>
            <w:hideMark/>
          </w:tcPr>
          <w:p w14:paraId="561804B1" w14:textId="77777777" w:rsidR="004866E5" w:rsidRPr="0062558C" w:rsidRDefault="004866E5" w:rsidP="00BF7D4D">
            <w:pPr>
              <w:spacing w:after="0" w:line="240" w:lineRule="auto"/>
              <w:jc w:val="center"/>
              <w:rPr>
                <w:rFonts w:ascii="Arial" w:hAnsi="Arial" w:cs="Arial"/>
                <w:color w:val="000000"/>
                <w:sz w:val="24"/>
                <w:szCs w:val="24"/>
              </w:rPr>
            </w:pPr>
            <w:r w:rsidRPr="0062558C">
              <w:rPr>
                <w:rFonts w:ascii="Arial" w:hAnsi="Arial" w:cs="Arial"/>
                <w:color w:val="000000"/>
                <w:sz w:val="24"/>
                <w:szCs w:val="24"/>
              </w:rPr>
              <w:t>12</w:t>
            </w:r>
          </w:p>
        </w:tc>
      </w:tr>
      <w:tr w:rsidR="001147A4" w:rsidRPr="0062558C" w14:paraId="506D235C" w14:textId="77777777" w:rsidTr="00984A72">
        <w:trPr>
          <w:trHeight w:val="20"/>
        </w:trPr>
        <w:tc>
          <w:tcPr>
            <w:tcW w:w="28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0133EE4"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1</w:t>
            </w:r>
          </w:p>
        </w:tc>
        <w:tc>
          <w:tcPr>
            <w:tcW w:w="1174" w:type="dxa"/>
            <w:vMerge w:val="restart"/>
            <w:tcBorders>
              <w:top w:val="single" w:sz="8" w:space="0" w:color="auto"/>
              <w:left w:val="single" w:sz="8" w:space="0" w:color="auto"/>
              <w:bottom w:val="single" w:sz="8" w:space="0" w:color="auto"/>
              <w:right w:val="single" w:sz="8" w:space="0" w:color="auto"/>
            </w:tcBorders>
            <w:shd w:val="clear" w:color="auto" w:fill="auto"/>
            <w:hideMark/>
          </w:tcPr>
          <w:p w14:paraId="4EC41C22" w14:textId="30CFCDE8" w:rsidR="000F22BA" w:rsidRPr="0062558C" w:rsidRDefault="000F22BA" w:rsidP="000F22BA">
            <w:pPr>
              <w:spacing w:after="0" w:line="240" w:lineRule="auto"/>
              <w:jc w:val="both"/>
              <w:rPr>
                <w:rFonts w:ascii="Arial" w:hAnsi="Arial" w:cs="Arial"/>
                <w:color w:val="000000"/>
                <w:sz w:val="24"/>
                <w:szCs w:val="24"/>
              </w:rPr>
            </w:pPr>
            <w:r w:rsidRPr="0062558C">
              <w:rPr>
                <w:rFonts w:ascii="Arial" w:hAnsi="Arial" w:cs="Arial"/>
                <w:color w:val="000000"/>
                <w:sz w:val="24"/>
                <w:szCs w:val="24"/>
              </w:rPr>
              <w:t>Основное мероприятие 02.</w:t>
            </w:r>
          </w:p>
          <w:p w14:paraId="1D6074A4" w14:textId="54781712" w:rsidR="000F22BA" w:rsidRPr="0062558C" w:rsidRDefault="000F22BA" w:rsidP="000F22BA">
            <w:pPr>
              <w:spacing w:after="0" w:line="240" w:lineRule="auto"/>
              <w:jc w:val="both"/>
              <w:rPr>
                <w:rFonts w:ascii="Arial" w:hAnsi="Arial" w:cs="Arial"/>
                <w:color w:val="000000"/>
                <w:sz w:val="24"/>
                <w:szCs w:val="24"/>
              </w:rPr>
            </w:pPr>
            <w:r w:rsidRPr="0062558C">
              <w:rPr>
                <w:rFonts w:ascii="Arial" w:hAnsi="Arial" w:cs="Arial"/>
                <w:color w:val="000000"/>
                <w:sz w:val="24"/>
                <w:szCs w:val="24"/>
              </w:rPr>
              <w:t xml:space="preserve">Управление имуществом, находящимся            в  муниципальной собственности,          и выполнение </w:t>
            </w:r>
            <w:r w:rsidRPr="0062558C">
              <w:rPr>
                <w:rFonts w:ascii="Arial" w:hAnsi="Arial" w:cs="Arial"/>
                <w:color w:val="000000"/>
                <w:sz w:val="24"/>
                <w:szCs w:val="24"/>
              </w:rPr>
              <w:lastRenderedPageBreak/>
              <w:t>кадастровых работ</w:t>
            </w:r>
          </w:p>
        </w:tc>
        <w:tc>
          <w:tcPr>
            <w:tcW w:w="9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86779D1"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lastRenderedPageBreak/>
              <w:t>01.01.2020</w:t>
            </w:r>
            <w:r w:rsidRPr="0062558C">
              <w:rPr>
                <w:rFonts w:ascii="Arial" w:hAnsi="Arial" w:cs="Arial"/>
                <w:color w:val="000000"/>
                <w:sz w:val="24"/>
                <w:szCs w:val="24"/>
              </w:rPr>
              <w:br/>
              <w:t>-</w:t>
            </w:r>
            <w:r w:rsidRPr="0062558C">
              <w:rPr>
                <w:rFonts w:ascii="Arial" w:hAnsi="Arial" w:cs="Arial"/>
                <w:color w:val="000000"/>
                <w:sz w:val="24"/>
                <w:szCs w:val="24"/>
              </w:rPr>
              <w:br/>
              <w:t>31.12.2024</w:t>
            </w:r>
          </w:p>
        </w:tc>
        <w:tc>
          <w:tcPr>
            <w:tcW w:w="1260" w:type="dxa"/>
            <w:tcBorders>
              <w:top w:val="single" w:sz="8" w:space="0" w:color="auto"/>
              <w:left w:val="nil"/>
              <w:bottom w:val="single" w:sz="8" w:space="0" w:color="auto"/>
              <w:right w:val="single" w:sz="8" w:space="0" w:color="auto"/>
            </w:tcBorders>
            <w:shd w:val="clear" w:color="auto" w:fill="auto"/>
            <w:vAlign w:val="center"/>
          </w:tcPr>
          <w:p w14:paraId="54B91048" w14:textId="3B449A43"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Московской области</w:t>
            </w:r>
          </w:p>
        </w:tc>
        <w:tc>
          <w:tcPr>
            <w:tcW w:w="1620" w:type="dxa"/>
            <w:tcBorders>
              <w:top w:val="single" w:sz="8" w:space="0" w:color="auto"/>
              <w:left w:val="nil"/>
              <w:bottom w:val="single" w:sz="8" w:space="0" w:color="auto"/>
              <w:right w:val="single" w:sz="8" w:space="0" w:color="auto"/>
            </w:tcBorders>
            <w:shd w:val="clear" w:color="000000" w:fill="FFFFFF"/>
            <w:vAlign w:val="center"/>
          </w:tcPr>
          <w:p w14:paraId="5AB26D53" w14:textId="51DEDB7F"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single" w:sz="8" w:space="0" w:color="auto"/>
              <w:left w:val="nil"/>
              <w:bottom w:val="single" w:sz="8" w:space="0" w:color="auto"/>
              <w:right w:val="single" w:sz="8" w:space="0" w:color="auto"/>
            </w:tcBorders>
            <w:shd w:val="clear" w:color="000000" w:fill="FFFFFF"/>
            <w:vAlign w:val="center"/>
          </w:tcPr>
          <w:p w14:paraId="0A18FAD2" w14:textId="6D978B33"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86" w:type="dxa"/>
            <w:tcBorders>
              <w:top w:val="single" w:sz="8" w:space="0" w:color="auto"/>
              <w:left w:val="nil"/>
              <w:bottom w:val="single" w:sz="8" w:space="0" w:color="auto"/>
              <w:right w:val="single" w:sz="8" w:space="0" w:color="auto"/>
            </w:tcBorders>
            <w:shd w:val="clear" w:color="000000" w:fill="FFFFFF"/>
            <w:vAlign w:val="center"/>
          </w:tcPr>
          <w:p w14:paraId="7B5B12D1" w14:textId="69C40B3A"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394" w:type="dxa"/>
            <w:tcBorders>
              <w:top w:val="single" w:sz="8" w:space="0" w:color="auto"/>
              <w:left w:val="nil"/>
              <w:bottom w:val="single" w:sz="8" w:space="0" w:color="auto"/>
              <w:right w:val="single" w:sz="8" w:space="0" w:color="auto"/>
            </w:tcBorders>
            <w:shd w:val="clear" w:color="000000" w:fill="FFFFFF"/>
            <w:vAlign w:val="center"/>
          </w:tcPr>
          <w:p w14:paraId="6FEDD588" w14:textId="20EF98E6"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single" w:sz="8" w:space="0" w:color="auto"/>
              <w:left w:val="nil"/>
              <w:bottom w:val="single" w:sz="8" w:space="0" w:color="auto"/>
              <w:right w:val="single" w:sz="8" w:space="0" w:color="auto"/>
            </w:tcBorders>
            <w:shd w:val="clear" w:color="000000" w:fill="FFFFFF"/>
            <w:vAlign w:val="center"/>
          </w:tcPr>
          <w:p w14:paraId="1225BB1E" w14:textId="22C96774"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single" w:sz="8" w:space="0" w:color="auto"/>
              <w:left w:val="nil"/>
              <w:bottom w:val="single" w:sz="8" w:space="0" w:color="auto"/>
              <w:right w:val="single" w:sz="8" w:space="0" w:color="auto"/>
            </w:tcBorders>
            <w:shd w:val="clear" w:color="000000" w:fill="FFFFFF"/>
            <w:vAlign w:val="center"/>
          </w:tcPr>
          <w:p w14:paraId="4C88395A" w14:textId="239293F3"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val="restart"/>
            <w:tcBorders>
              <w:top w:val="nil"/>
              <w:left w:val="nil"/>
              <w:bottom w:val="nil"/>
              <w:right w:val="single" w:sz="8" w:space="0" w:color="000000"/>
            </w:tcBorders>
            <w:shd w:val="clear" w:color="auto" w:fill="auto"/>
            <w:vAlign w:val="center"/>
            <w:hideMark/>
          </w:tcPr>
          <w:p w14:paraId="210D082A"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260" w:type="dxa"/>
            <w:vMerge w:val="restart"/>
            <w:tcBorders>
              <w:top w:val="nil"/>
              <w:left w:val="single" w:sz="8" w:space="0" w:color="000000"/>
              <w:bottom w:val="nil"/>
              <w:right w:val="single" w:sz="8" w:space="0" w:color="000000"/>
            </w:tcBorders>
            <w:shd w:val="clear" w:color="auto" w:fill="auto"/>
            <w:vAlign w:val="bottom"/>
            <w:hideMark/>
          </w:tcPr>
          <w:p w14:paraId="0BFEFE44" w14:textId="77777777" w:rsidR="000F22BA" w:rsidRPr="0062558C" w:rsidRDefault="000F22BA" w:rsidP="000F22BA">
            <w:pPr>
              <w:spacing w:after="240" w:line="240" w:lineRule="auto"/>
              <w:jc w:val="both"/>
              <w:rPr>
                <w:rFonts w:ascii="Arial" w:hAnsi="Arial" w:cs="Arial"/>
                <w:color w:val="000000"/>
                <w:sz w:val="24"/>
                <w:szCs w:val="24"/>
              </w:rPr>
            </w:pPr>
            <w:r w:rsidRPr="0062558C">
              <w:rPr>
                <w:rFonts w:ascii="Arial" w:hAnsi="Arial" w:cs="Arial"/>
                <w:color w:val="000000"/>
                <w:sz w:val="24"/>
                <w:szCs w:val="24"/>
              </w:rPr>
              <w:t>Получение выписок ЕГРН с указанным правом собственности на объекты</w:t>
            </w:r>
            <w:r w:rsidRPr="0062558C">
              <w:rPr>
                <w:rFonts w:ascii="Arial" w:hAnsi="Arial" w:cs="Arial"/>
                <w:color w:val="000000"/>
                <w:sz w:val="24"/>
                <w:szCs w:val="24"/>
              </w:rPr>
              <w:br/>
              <w:t>Осуществление оплаты за наем жилого помещения.</w:t>
            </w:r>
            <w:r w:rsidRPr="0062558C">
              <w:rPr>
                <w:rFonts w:ascii="Arial" w:hAnsi="Arial" w:cs="Arial"/>
                <w:color w:val="000000"/>
                <w:sz w:val="24"/>
                <w:szCs w:val="24"/>
              </w:rPr>
              <w:br/>
              <w:t xml:space="preserve">Оплата счета с </w:t>
            </w:r>
            <w:r w:rsidRPr="0062558C">
              <w:rPr>
                <w:rFonts w:ascii="Arial" w:hAnsi="Arial" w:cs="Arial"/>
                <w:color w:val="000000"/>
                <w:sz w:val="24"/>
                <w:szCs w:val="24"/>
              </w:rPr>
              <w:lastRenderedPageBreak/>
              <w:t>учетом исключенных квартир</w:t>
            </w:r>
            <w:r w:rsidRPr="0062558C">
              <w:rPr>
                <w:rFonts w:ascii="Arial" w:hAnsi="Arial" w:cs="Arial"/>
                <w:color w:val="000000"/>
                <w:sz w:val="24"/>
                <w:szCs w:val="24"/>
              </w:rPr>
              <w:br/>
              <w:t>Получение рыночной стоимости объекта оценки, а так же расчет арендной платы</w:t>
            </w:r>
            <w:r w:rsidRPr="0062558C">
              <w:rPr>
                <w:rFonts w:ascii="Arial" w:hAnsi="Arial" w:cs="Arial"/>
                <w:color w:val="000000"/>
                <w:sz w:val="24"/>
                <w:szCs w:val="24"/>
              </w:rPr>
              <w:br/>
              <w:t>Формирование фонда капитального ремонта</w:t>
            </w:r>
            <w:r w:rsidRPr="0062558C">
              <w:rPr>
                <w:rFonts w:ascii="Arial" w:hAnsi="Arial" w:cs="Arial"/>
                <w:color w:val="000000"/>
                <w:sz w:val="24"/>
                <w:szCs w:val="24"/>
              </w:rPr>
              <w:br/>
              <w:t>Вовлечение в налоговый оборот объектов недвижимого имущества</w:t>
            </w:r>
            <w:r w:rsidRPr="0062558C">
              <w:rPr>
                <w:rFonts w:ascii="Arial" w:hAnsi="Arial" w:cs="Arial"/>
                <w:color w:val="000000"/>
                <w:sz w:val="24"/>
                <w:szCs w:val="24"/>
              </w:rPr>
              <w:br/>
              <w:t xml:space="preserve">Предоставление </w:t>
            </w:r>
            <w:r w:rsidRPr="0062558C">
              <w:rPr>
                <w:rFonts w:ascii="Arial" w:hAnsi="Arial" w:cs="Arial"/>
                <w:color w:val="000000"/>
                <w:sz w:val="24"/>
                <w:szCs w:val="24"/>
              </w:rPr>
              <w:lastRenderedPageBreak/>
              <w:t>субсидии управляющим компаниям</w:t>
            </w:r>
          </w:p>
        </w:tc>
      </w:tr>
      <w:tr w:rsidR="001147A4" w:rsidRPr="0062558C" w14:paraId="1937E820" w14:textId="77777777" w:rsidTr="00984A72">
        <w:trPr>
          <w:trHeight w:val="20"/>
        </w:trPr>
        <w:tc>
          <w:tcPr>
            <w:tcW w:w="284" w:type="dxa"/>
            <w:vMerge/>
            <w:tcBorders>
              <w:top w:val="single" w:sz="8" w:space="0" w:color="auto"/>
              <w:left w:val="single" w:sz="8" w:space="0" w:color="auto"/>
              <w:bottom w:val="single" w:sz="8" w:space="0" w:color="auto"/>
              <w:right w:val="single" w:sz="8" w:space="0" w:color="auto"/>
            </w:tcBorders>
            <w:vAlign w:val="center"/>
            <w:hideMark/>
          </w:tcPr>
          <w:p w14:paraId="05F26428" w14:textId="77777777" w:rsidR="000F22BA" w:rsidRPr="0062558C" w:rsidRDefault="000F22BA" w:rsidP="000F22BA">
            <w:pPr>
              <w:spacing w:after="0" w:line="240" w:lineRule="auto"/>
              <w:rPr>
                <w:rFonts w:ascii="Arial" w:hAnsi="Arial" w:cs="Arial"/>
                <w:color w:val="000000"/>
                <w:sz w:val="24"/>
                <w:szCs w:val="24"/>
              </w:rPr>
            </w:pPr>
          </w:p>
        </w:tc>
        <w:tc>
          <w:tcPr>
            <w:tcW w:w="1174" w:type="dxa"/>
            <w:vMerge/>
            <w:tcBorders>
              <w:top w:val="single" w:sz="8" w:space="0" w:color="auto"/>
              <w:left w:val="single" w:sz="8" w:space="0" w:color="auto"/>
              <w:bottom w:val="single" w:sz="8" w:space="0" w:color="auto"/>
              <w:right w:val="single" w:sz="8" w:space="0" w:color="auto"/>
            </w:tcBorders>
            <w:hideMark/>
          </w:tcPr>
          <w:p w14:paraId="3EF8FCF1" w14:textId="77777777" w:rsidR="000F22BA" w:rsidRPr="0062558C" w:rsidRDefault="000F22BA" w:rsidP="000F22BA">
            <w:pPr>
              <w:spacing w:after="0" w:line="240" w:lineRule="auto"/>
              <w:jc w:val="both"/>
              <w:rPr>
                <w:rFonts w:ascii="Arial" w:hAnsi="Arial" w:cs="Arial"/>
                <w:color w:val="000000"/>
                <w:sz w:val="24"/>
                <w:szCs w:val="24"/>
              </w:rPr>
            </w:pPr>
          </w:p>
        </w:tc>
        <w:tc>
          <w:tcPr>
            <w:tcW w:w="900" w:type="dxa"/>
            <w:vMerge/>
            <w:tcBorders>
              <w:top w:val="single" w:sz="8" w:space="0" w:color="auto"/>
              <w:left w:val="single" w:sz="8" w:space="0" w:color="auto"/>
              <w:bottom w:val="single" w:sz="8" w:space="0" w:color="auto"/>
              <w:right w:val="single" w:sz="8" w:space="0" w:color="auto"/>
            </w:tcBorders>
            <w:vAlign w:val="center"/>
            <w:hideMark/>
          </w:tcPr>
          <w:p w14:paraId="710C7C0B" w14:textId="77777777" w:rsidR="000F22BA" w:rsidRPr="0062558C" w:rsidRDefault="000F22BA" w:rsidP="000F22BA">
            <w:pPr>
              <w:spacing w:after="0" w:line="240" w:lineRule="auto"/>
              <w:rPr>
                <w:rFonts w:ascii="Arial" w:hAnsi="Arial" w:cs="Arial"/>
                <w:color w:val="000000"/>
                <w:sz w:val="24"/>
                <w:szCs w:val="24"/>
              </w:rPr>
            </w:pPr>
          </w:p>
        </w:tc>
        <w:tc>
          <w:tcPr>
            <w:tcW w:w="1260" w:type="dxa"/>
            <w:tcBorders>
              <w:top w:val="nil"/>
              <w:left w:val="nil"/>
              <w:bottom w:val="single" w:sz="8" w:space="0" w:color="auto"/>
              <w:right w:val="single" w:sz="8" w:space="0" w:color="auto"/>
            </w:tcBorders>
            <w:shd w:val="clear" w:color="auto" w:fill="auto"/>
            <w:vAlign w:val="center"/>
          </w:tcPr>
          <w:p w14:paraId="06FFB1AD" w14:textId="49429DB4"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000000" w:fill="FFFFFF"/>
            <w:vAlign w:val="center"/>
          </w:tcPr>
          <w:p w14:paraId="1A50011B" w14:textId="1BA8E6B9"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394 583,40</w:t>
            </w:r>
          </w:p>
        </w:tc>
        <w:tc>
          <w:tcPr>
            <w:tcW w:w="1440" w:type="dxa"/>
            <w:tcBorders>
              <w:top w:val="nil"/>
              <w:left w:val="nil"/>
              <w:bottom w:val="single" w:sz="8" w:space="0" w:color="auto"/>
              <w:right w:val="single" w:sz="8" w:space="0" w:color="auto"/>
            </w:tcBorders>
            <w:shd w:val="clear" w:color="000000" w:fill="FFFFFF"/>
            <w:vAlign w:val="center"/>
          </w:tcPr>
          <w:p w14:paraId="0A4738B0" w14:textId="39A80300"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81 643,40</w:t>
            </w:r>
          </w:p>
        </w:tc>
        <w:tc>
          <w:tcPr>
            <w:tcW w:w="1486" w:type="dxa"/>
            <w:tcBorders>
              <w:top w:val="nil"/>
              <w:left w:val="nil"/>
              <w:bottom w:val="single" w:sz="8" w:space="0" w:color="auto"/>
              <w:right w:val="single" w:sz="8" w:space="0" w:color="auto"/>
            </w:tcBorders>
            <w:shd w:val="clear" w:color="000000" w:fill="FFFFFF"/>
            <w:vAlign w:val="center"/>
          </w:tcPr>
          <w:p w14:paraId="69565D2D" w14:textId="7D87EEE3"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105 </w:t>
            </w:r>
            <w:r w:rsidRPr="0062558C">
              <w:rPr>
                <w:rFonts w:ascii="Arial" w:hAnsi="Arial" w:cs="Arial"/>
                <w:color w:val="000000"/>
                <w:sz w:val="24"/>
                <w:szCs w:val="24"/>
                <w:lang w:val="en-US"/>
              </w:rPr>
              <w:t>0</w:t>
            </w:r>
            <w:r w:rsidRPr="0062558C">
              <w:rPr>
                <w:rFonts w:ascii="Arial" w:hAnsi="Arial" w:cs="Arial"/>
                <w:color w:val="000000"/>
                <w:sz w:val="24"/>
                <w:szCs w:val="24"/>
              </w:rPr>
              <w:t>85,00</w:t>
            </w:r>
          </w:p>
        </w:tc>
        <w:tc>
          <w:tcPr>
            <w:tcW w:w="1394" w:type="dxa"/>
            <w:tcBorders>
              <w:top w:val="nil"/>
              <w:left w:val="nil"/>
              <w:bottom w:val="single" w:sz="8" w:space="0" w:color="auto"/>
              <w:right w:val="single" w:sz="8" w:space="0" w:color="auto"/>
            </w:tcBorders>
            <w:shd w:val="clear" w:color="000000" w:fill="FFFFFF"/>
            <w:vAlign w:val="center"/>
          </w:tcPr>
          <w:p w14:paraId="31416BC1" w14:textId="62E47D23"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69 285,00</w:t>
            </w:r>
          </w:p>
        </w:tc>
        <w:tc>
          <w:tcPr>
            <w:tcW w:w="1440" w:type="dxa"/>
            <w:tcBorders>
              <w:top w:val="nil"/>
              <w:left w:val="nil"/>
              <w:bottom w:val="single" w:sz="8" w:space="0" w:color="auto"/>
              <w:right w:val="single" w:sz="8" w:space="0" w:color="auto"/>
            </w:tcBorders>
            <w:shd w:val="clear" w:color="000000" w:fill="FFFFFF"/>
            <w:vAlign w:val="center"/>
          </w:tcPr>
          <w:p w14:paraId="35CF8DE0" w14:textId="72A19F86"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69 285,00</w:t>
            </w:r>
          </w:p>
        </w:tc>
        <w:tc>
          <w:tcPr>
            <w:tcW w:w="1440" w:type="dxa"/>
            <w:tcBorders>
              <w:top w:val="nil"/>
              <w:left w:val="nil"/>
              <w:bottom w:val="single" w:sz="8" w:space="0" w:color="auto"/>
              <w:right w:val="single" w:sz="8" w:space="0" w:color="auto"/>
            </w:tcBorders>
            <w:shd w:val="clear" w:color="000000" w:fill="FFFFFF"/>
            <w:vAlign w:val="center"/>
          </w:tcPr>
          <w:p w14:paraId="76829E24" w14:textId="3D71C28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69 285,00</w:t>
            </w:r>
          </w:p>
        </w:tc>
        <w:tc>
          <w:tcPr>
            <w:tcW w:w="1080" w:type="dxa"/>
            <w:vMerge/>
            <w:tcBorders>
              <w:top w:val="nil"/>
              <w:left w:val="nil"/>
              <w:bottom w:val="nil"/>
              <w:right w:val="single" w:sz="8" w:space="0" w:color="000000"/>
            </w:tcBorders>
            <w:vAlign w:val="center"/>
            <w:hideMark/>
          </w:tcPr>
          <w:p w14:paraId="0BF9CE22" w14:textId="77777777" w:rsidR="000F22BA" w:rsidRPr="0062558C" w:rsidRDefault="000F22BA" w:rsidP="000F22BA">
            <w:pPr>
              <w:spacing w:after="0" w:line="240" w:lineRule="auto"/>
              <w:rPr>
                <w:rFonts w:ascii="Arial" w:hAnsi="Arial" w:cs="Arial"/>
                <w:color w:val="000000"/>
                <w:sz w:val="24"/>
                <w:szCs w:val="24"/>
              </w:rPr>
            </w:pPr>
          </w:p>
        </w:tc>
        <w:tc>
          <w:tcPr>
            <w:tcW w:w="1260" w:type="dxa"/>
            <w:vMerge/>
            <w:tcBorders>
              <w:top w:val="nil"/>
              <w:left w:val="single" w:sz="8" w:space="0" w:color="000000"/>
              <w:bottom w:val="nil"/>
              <w:right w:val="single" w:sz="8" w:space="0" w:color="000000"/>
            </w:tcBorders>
            <w:vAlign w:val="center"/>
            <w:hideMark/>
          </w:tcPr>
          <w:p w14:paraId="096595FE" w14:textId="77777777" w:rsidR="000F22BA" w:rsidRPr="0062558C" w:rsidRDefault="000F22BA" w:rsidP="000F22BA">
            <w:pPr>
              <w:spacing w:after="0" w:line="240" w:lineRule="auto"/>
              <w:jc w:val="both"/>
              <w:rPr>
                <w:rFonts w:ascii="Arial" w:hAnsi="Arial" w:cs="Arial"/>
                <w:color w:val="000000"/>
                <w:sz w:val="24"/>
                <w:szCs w:val="24"/>
              </w:rPr>
            </w:pPr>
          </w:p>
        </w:tc>
      </w:tr>
      <w:tr w:rsidR="001147A4" w:rsidRPr="0062558C" w14:paraId="6718933F" w14:textId="77777777" w:rsidTr="00984A72">
        <w:trPr>
          <w:trHeight w:val="20"/>
        </w:trPr>
        <w:tc>
          <w:tcPr>
            <w:tcW w:w="284" w:type="dxa"/>
            <w:vMerge/>
            <w:tcBorders>
              <w:top w:val="single" w:sz="8" w:space="0" w:color="auto"/>
              <w:left w:val="single" w:sz="8" w:space="0" w:color="auto"/>
              <w:bottom w:val="single" w:sz="8" w:space="0" w:color="auto"/>
              <w:right w:val="single" w:sz="8" w:space="0" w:color="auto"/>
            </w:tcBorders>
            <w:vAlign w:val="center"/>
            <w:hideMark/>
          </w:tcPr>
          <w:p w14:paraId="1420493B" w14:textId="77777777" w:rsidR="000F22BA" w:rsidRPr="0062558C" w:rsidRDefault="000F22BA" w:rsidP="000F22BA">
            <w:pPr>
              <w:spacing w:after="0" w:line="240" w:lineRule="auto"/>
              <w:rPr>
                <w:rFonts w:ascii="Arial" w:hAnsi="Arial" w:cs="Arial"/>
                <w:color w:val="000000"/>
                <w:sz w:val="24"/>
                <w:szCs w:val="24"/>
              </w:rPr>
            </w:pPr>
          </w:p>
        </w:tc>
        <w:tc>
          <w:tcPr>
            <w:tcW w:w="1174" w:type="dxa"/>
            <w:vMerge/>
            <w:tcBorders>
              <w:top w:val="single" w:sz="8" w:space="0" w:color="auto"/>
              <w:left w:val="single" w:sz="8" w:space="0" w:color="auto"/>
              <w:bottom w:val="single" w:sz="8" w:space="0" w:color="auto"/>
              <w:right w:val="single" w:sz="8" w:space="0" w:color="auto"/>
            </w:tcBorders>
            <w:hideMark/>
          </w:tcPr>
          <w:p w14:paraId="35A62394" w14:textId="77777777" w:rsidR="000F22BA" w:rsidRPr="0062558C" w:rsidRDefault="000F22BA" w:rsidP="000F22BA">
            <w:pPr>
              <w:spacing w:after="0" w:line="240" w:lineRule="auto"/>
              <w:jc w:val="both"/>
              <w:rPr>
                <w:rFonts w:ascii="Arial" w:hAnsi="Arial" w:cs="Arial"/>
                <w:color w:val="000000"/>
                <w:sz w:val="24"/>
                <w:szCs w:val="24"/>
              </w:rPr>
            </w:pPr>
          </w:p>
        </w:tc>
        <w:tc>
          <w:tcPr>
            <w:tcW w:w="900" w:type="dxa"/>
            <w:vMerge/>
            <w:tcBorders>
              <w:top w:val="single" w:sz="8" w:space="0" w:color="auto"/>
              <w:left w:val="single" w:sz="8" w:space="0" w:color="auto"/>
              <w:bottom w:val="single" w:sz="8" w:space="0" w:color="auto"/>
              <w:right w:val="single" w:sz="8" w:space="0" w:color="auto"/>
            </w:tcBorders>
            <w:vAlign w:val="center"/>
            <w:hideMark/>
          </w:tcPr>
          <w:p w14:paraId="41AFBD5E" w14:textId="77777777" w:rsidR="000F22BA" w:rsidRPr="0062558C" w:rsidRDefault="000F22BA" w:rsidP="000F22BA">
            <w:pPr>
              <w:spacing w:after="0" w:line="240" w:lineRule="auto"/>
              <w:rPr>
                <w:rFonts w:ascii="Arial" w:hAnsi="Arial" w:cs="Arial"/>
                <w:color w:val="000000"/>
                <w:sz w:val="24"/>
                <w:szCs w:val="24"/>
              </w:rPr>
            </w:pPr>
          </w:p>
        </w:tc>
        <w:tc>
          <w:tcPr>
            <w:tcW w:w="1260" w:type="dxa"/>
            <w:tcBorders>
              <w:top w:val="nil"/>
              <w:left w:val="nil"/>
              <w:bottom w:val="single" w:sz="8" w:space="0" w:color="auto"/>
              <w:right w:val="single" w:sz="8" w:space="0" w:color="auto"/>
            </w:tcBorders>
            <w:shd w:val="clear" w:color="auto" w:fill="auto"/>
            <w:vAlign w:val="center"/>
            <w:hideMark/>
          </w:tcPr>
          <w:p w14:paraId="0E00A428"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noWrap/>
            <w:vAlign w:val="center"/>
            <w:hideMark/>
          </w:tcPr>
          <w:p w14:paraId="49A64050" w14:textId="440307D0"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394 583,40</w:t>
            </w:r>
          </w:p>
        </w:tc>
        <w:tc>
          <w:tcPr>
            <w:tcW w:w="1440" w:type="dxa"/>
            <w:tcBorders>
              <w:top w:val="nil"/>
              <w:left w:val="nil"/>
              <w:bottom w:val="single" w:sz="8" w:space="0" w:color="auto"/>
              <w:right w:val="single" w:sz="8" w:space="0" w:color="auto"/>
            </w:tcBorders>
            <w:shd w:val="clear" w:color="auto" w:fill="auto"/>
            <w:vAlign w:val="center"/>
            <w:hideMark/>
          </w:tcPr>
          <w:p w14:paraId="09FE163B" w14:textId="5D2A3F2F"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81 643,40</w:t>
            </w:r>
          </w:p>
        </w:tc>
        <w:tc>
          <w:tcPr>
            <w:tcW w:w="1486" w:type="dxa"/>
            <w:tcBorders>
              <w:top w:val="nil"/>
              <w:left w:val="nil"/>
              <w:bottom w:val="single" w:sz="8" w:space="0" w:color="auto"/>
              <w:right w:val="single" w:sz="8" w:space="0" w:color="auto"/>
            </w:tcBorders>
            <w:shd w:val="clear" w:color="auto" w:fill="auto"/>
            <w:vAlign w:val="center"/>
            <w:hideMark/>
          </w:tcPr>
          <w:p w14:paraId="73A78EC0" w14:textId="40F25F83"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105 </w:t>
            </w:r>
            <w:r w:rsidRPr="0062558C">
              <w:rPr>
                <w:rFonts w:ascii="Arial" w:hAnsi="Arial" w:cs="Arial"/>
                <w:color w:val="000000"/>
                <w:sz w:val="24"/>
                <w:szCs w:val="24"/>
                <w:lang w:val="en-US"/>
              </w:rPr>
              <w:t>0</w:t>
            </w:r>
            <w:r w:rsidRPr="0062558C">
              <w:rPr>
                <w:rFonts w:ascii="Arial" w:hAnsi="Arial" w:cs="Arial"/>
                <w:color w:val="000000"/>
                <w:sz w:val="24"/>
                <w:szCs w:val="24"/>
              </w:rPr>
              <w:t>85,00</w:t>
            </w:r>
          </w:p>
        </w:tc>
        <w:tc>
          <w:tcPr>
            <w:tcW w:w="1394" w:type="dxa"/>
            <w:tcBorders>
              <w:top w:val="nil"/>
              <w:left w:val="nil"/>
              <w:bottom w:val="single" w:sz="8" w:space="0" w:color="auto"/>
              <w:right w:val="single" w:sz="8" w:space="0" w:color="auto"/>
            </w:tcBorders>
            <w:shd w:val="clear" w:color="auto" w:fill="auto"/>
            <w:vAlign w:val="center"/>
            <w:hideMark/>
          </w:tcPr>
          <w:p w14:paraId="7E1C5A3A" w14:textId="1587CB90"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69 285,00</w:t>
            </w:r>
          </w:p>
        </w:tc>
        <w:tc>
          <w:tcPr>
            <w:tcW w:w="1440" w:type="dxa"/>
            <w:tcBorders>
              <w:top w:val="nil"/>
              <w:left w:val="nil"/>
              <w:bottom w:val="single" w:sz="8" w:space="0" w:color="auto"/>
              <w:right w:val="single" w:sz="8" w:space="0" w:color="auto"/>
            </w:tcBorders>
            <w:shd w:val="clear" w:color="auto" w:fill="auto"/>
            <w:vAlign w:val="center"/>
            <w:hideMark/>
          </w:tcPr>
          <w:p w14:paraId="20BE544A" w14:textId="29DA2E3D"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69 285,00</w:t>
            </w:r>
          </w:p>
        </w:tc>
        <w:tc>
          <w:tcPr>
            <w:tcW w:w="1440" w:type="dxa"/>
            <w:tcBorders>
              <w:top w:val="nil"/>
              <w:left w:val="nil"/>
              <w:bottom w:val="single" w:sz="8" w:space="0" w:color="auto"/>
              <w:right w:val="single" w:sz="8" w:space="0" w:color="auto"/>
            </w:tcBorders>
            <w:shd w:val="clear" w:color="auto" w:fill="auto"/>
            <w:vAlign w:val="center"/>
            <w:hideMark/>
          </w:tcPr>
          <w:p w14:paraId="40B4600B" w14:textId="75CBEF25"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69 285,00</w:t>
            </w:r>
          </w:p>
        </w:tc>
        <w:tc>
          <w:tcPr>
            <w:tcW w:w="1080" w:type="dxa"/>
            <w:vMerge/>
            <w:tcBorders>
              <w:top w:val="nil"/>
              <w:left w:val="nil"/>
              <w:bottom w:val="nil"/>
              <w:right w:val="single" w:sz="8" w:space="0" w:color="000000"/>
            </w:tcBorders>
            <w:vAlign w:val="center"/>
            <w:hideMark/>
          </w:tcPr>
          <w:p w14:paraId="62D55292" w14:textId="77777777" w:rsidR="000F22BA" w:rsidRPr="0062558C" w:rsidRDefault="000F22BA" w:rsidP="000F22BA">
            <w:pPr>
              <w:spacing w:after="0" w:line="240" w:lineRule="auto"/>
              <w:rPr>
                <w:rFonts w:ascii="Arial" w:hAnsi="Arial" w:cs="Arial"/>
                <w:color w:val="000000"/>
                <w:sz w:val="24"/>
                <w:szCs w:val="24"/>
              </w:rPr>
            </w:pPr>
          </w:p>
        </w:tc>
        <w:tc>
          <w:tcPr>
            <w:tcW w:w="1260" w:type="dxa"/>
            <w:vMerge/>
            <w:tcBorders>
              <w:top w:val="nil"/>
              <w:left w:val="single" w:sz="8" w:space="0" w:color="000000"/>
              <w:bottom w:val="nil"/>
              <w:right w:val="single" w:sz="8" w:space="0" w:color="000000"/>
            </w:tcBorders>
            <w:vAlign w:val="center"/>
            <w:hideMark/>
          </w:tcPr>
          <w:p w14:paraId="2CCD9D4E" w14:textId="77777777" w:rsidR="000F22BA" w:rsidRPr="0062558C" w:rsidRDefault="000F22BA" w:rsidP="000F22BA">
            <w:pPr>
              <w:spacing w:after="0" w:line="240" w:lineRule="auto"/>
              <w:jc w:val="both"/>
              <w:rPr>
                <w:rFonts w:ascii="Arial" w:hAnsi="Arial" w:cs="Arial"/>
                <w:color w:val="000000"/>
                <w:sz w:val="24"/>
                <w:szCs w:val="24"/>
              </w:rPr>
            </w:pPr>
          </w:p>
        </w:tc>
      </w:tr>
      <w:tr w:rsidR="001147A4" w:rsidRPr="0062558C" w14:paraId="367FC5A0" w14:textId="77777777" w:rsidTr="00984A72">
        <w:trPr>
          <w:trHeight w:val="20"/>
        </w:trPr>
        <w:tc>
          <w:tcPr>
            <w:tcW w:w="284" w:type="dxa"/>
            <w:vMerge w:val="restart"/>
            <w:tcBorders>
              <w:top w:val="nil"/>
              <w:left w:val="single" w:sz="8" w:space="0" w:color="auto"/>
              <w:bottom w:val="single" w:sz="8" w:space="0" w:color="auto"/>
              <w:right w:val="single" w:sz="8" w:space="0" w:color="auto"/>
            </w:tcBorders>
            <w:shd w:val="clear" w:color="auto" w:fill="auto"/>
            <w:vAlign w:val="center"/>
            <w:hideMark/>
          </w:tcPr>
          <w:p w14:paraId="34D5D6E4"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lastRenderedPageBreak/>
              <w:t>1.1.</w:t>
            </w:r>
          </w:p>
        </w:tc>
        <w:tc>
          <w:tcPr>
            <w:tcW w:w="1174" w:type="dxa"/>
            <w:vMerge w:val="restart"/>
            <w:tcBorders>
              <w:top w:val="nil"/>
              <w:left w:val="single" w:sz="8" w:space="0" w:color="auto"/>
              <w:bottom w:val="single" w:sz="8" w:space="0" w:color="auto"/>
              <w:right w:val="single" w:sz="8" w:space="0" w:color="auto"/>
            </w:tcBorders>
            <w:shd w:val="clear" w:color="auto" w:fill="auto"/>
            <w:hideMark/>
          </w:tcPr>
          <w:p w14:paraId="6CAE3F6D" w14:textId="77777777" w:rsidR="000F22BA" w:rsidRPr="0062558C" w:rsidRDefault="000F22BA" w:rsidP="000F22BA">
            <w:pPr>
              <w:spacing w:after="0" w:line="240" w:lineRule="auto"/>
              <w:jc w:val="both"/>
              <w:rPr>
                <w:rFonts w:ascii="Arial" w:hAnsi="Arial" w:cs="Arial"/>
                <w:color w:val="000000"/>
                <w:sz w:val="24"/>
                <w:szCs w:val="24"/>
              </w:rPr>
            </w:pPr>
            <w:r w:rsidRPr="0062558C">
              <w:rPr>
                <w:rFonts w:ascii="Arial" w:hAnsi="Arial" w:cs="Arial"/>
                <w:color w:val="000000"/>
                <w:sz w:val="24"/>
                <w:szCs w:val="24"/>
              </w:rPr>
              <w:t>Мероприятие 02.01.</w:t>
            </w:r>
          </w:p>
          <w:p w14:paraId="0AA1BE1A" w14:textId="0A334A18" w:rsidR="000F22BA" w:rsidRPr="0062558C" w:rsidRDefault="000F22BA" w:rsidP="000F22BA">
            <w:pPr>
              <w:spacing w:after="0" w:line="240" w:lineRule="auto"/>
              <w:jc w:val="both"/>
              <w:rPr>
                <w:rFonts w:ascii="Arial" w:hAnsi="Arial" w:cs="Arial"/>
                <w:color w:val="000000"/>
                <w:sz w:val="24"/>
                <w:szCs w:val="24"/>
              </w:rPr>
            </w:pPr>
            <w:r w:rsidRPr="0062558C">
              <w:rPr>
                <w:rFonts w:ascii="Arial" w:hAnsi="Arial" w:cs="Arial"/>
                <w:color w:val="000000"/>
                <w:sz w:val="24"/>
                <w:szCs w:val="24"/>
              </w:rPr>
              <w:t xml:space="preserve">Расходы, связанные с владением, пользованием и распоряжением имуществом, находящимся в муниципальной собственности городского округа </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14:paraId="7A0693AE"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01.01.2020</w:t>
            </w:r>
            <w:r w:rsidRPr="0062558C">
              <w:rPr>
                <w:rFonts w:ascii="Arial" w:hAnsi="Arial" w:cs="Arial"/>
                <w:color w:val="000000"/>
                <w:sz w:val="24"/>
                <w:szCs w:val="24"/>
              </w:rPr>
              <w:br/>
              <w:t>-</w:t>
            </w:r>
            <w:r w:rsidRPr="0062558C">
              <w:rPr>
                <w:rFonts w:ascii="Arial" w:hAnsi="Arial" w:cs="Arial"/>
                <w:color w:val="000000"/>
                <w:sz w:val="24"/>
                <w:szCs w:val="24"/>
              </w:rPr>
              <w:br/>
              <w:t>31.12.2024</w:t>
            </w:r>
          </w:p>
        </w:tc>
        <w:tc>
          <w:tcPr>
            <w:tcW w:w="1260" w:type="dxa"/>
            <w:tcBorders>
              <w:top w:val="nil"/>
              <w:left w:val="nil"/>
              <w:bottom w:val="single" w:sz="8" w:space="0" w:color="auto"/>
              <w:right w:val="single" w:sz="8" w:space="0" w:color="auto"/>
            </w:tcBorders>
            <w:shd w:val="clear" w:color="auto" w:fill="auto"/>
            <w:vAlign w:val="center"/>
          </w:tcPr>
          <w:p w14:paraId="695C68CE" w14:textId="075BEF6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14:paraId="192D8493" w14:textId="6CFC046D"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0243B7CC" w14:textId="1B42CAC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86" w:type="dxa"/>
            <w:tcBorders>
              <w:top w:val="nil"/>
              <w:left w:val="nil"/>
              <w:bottom w:val="single" w:sz="8" w:space="0" w:color="auto"/>
              <w:right w:val="single" w:sz="8" w:space="0" w:color="auto"/>
            </w:tcBorders>
            <w:shd w:val="clear" w:color="auto" w:fill="auto"/>
            <w:vAlign w:val="center"/>
          </w:tcPr>
          <w:p w14:paraId="7AEED004" w14:textId="6C69ED76"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394" w:type="dxa"/>
            <w:tcBorders>
              <w:top w:val="nil"/>
              <w:left w:val="nil"/>
              <w:bottom w:val="single" w:sz="8" w:space="0" w:color="auto"/>
              <w:right w:val="single" w:sz="8" w:space="0" w:color="auto"/>
            </w:tcBorders>
            <w:shd w:val="clear" w:color="auto" w:fill="auto"/>
            <w:vAlign w:val="center"/>
          </w:tcPr>
          <w:p w14:paraId="36AF3187" w14:textId="36C7B869"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7A0BCD0C" w14:textId="26FA6764"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31C650BA" w14:textId="6F5D3999"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val="restart"/>
            <w:tcBorders>
              <w:top w:val="single" w:sz="8" w:space="0" w:color="auto"/>
              <w:left w:val="nil"/>
              <w:bottom w:val="single" w:sz="8" w:space="0" w:color="auto"/>
              <w:right w:val="single" w:sz="8" w:space="0" w:color="auto"/>
            </w:tcBorders>
            <w:shd w:val="clear" w:color="auto" w:fill="auto"/>
            <w:vAlign w:val="center"/>
            <w:hideMark/>
          </w:tcPr>
          <w:p w14:paraId="2013C3B8"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2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1481CA5" w14:textId="77777777" w:rsidR="000F22BA" w:rsidRPr="0062558C" w:rsidRDefault="000F22BA" w:rsidP="000F22BA">
            <w:pPr>
              <w:spacing w:after="0" w:line="240" w:lineRule="auto"/>
              <w:jc w:val="both"/>
              <w:rPr>
                <w:rFonts w:ascii="Arial" w:hAnsi="Arial" w:cs="Arial"/>
                <w:color w:val="000000"/>
                <w:sz w:val="24"/>
                <w:szCs w:val="24"/>
              </w:rPr>
            </w:pPr>
            <w:r w:rsidRPr="0062558C">
              <w:rPr>
                <w:rFonts w:ascii="Arial" w:hAnsi="Arial" w:cs="Arial"/>
                <w:color w:val="000000"/>
                <w:sz w:val="24"/>
                <w:szCs w:val="24"/>
              </w:rPr>
              <w:t>Оплата счета с учетом исключенных квартир</w:t>
            </w:r>
            <w:r w:rsidRPr="0062558C">
              <w:rPr>
                <w:rFonts w:ascii="Arial" w:hAnsi="Arial" w:cs="Arial"/>
                <w:color w:val="000000"/>
                <w:sz w:val="24"/>
                <w:szCs w:val="24"/>
              </w:rPr>
              <w:br/>
              <w:t>Получение рыночной стоимости объекта оценки, а так же расчет арендной платы</w:t>
            </w:r>
            <w:r w:rsidRPr="0062558C">
              <w:rPr>
                <w:rFonts w:ascii="Arial" w:hAnsi="Arial" w:cs="Arial"/>
                <w:color w:val="000000"/>
                <w:sz w:val="24"/>
                <w:szCs w:val="24"/>
              </w:rPr>
              <w:br/>
              <w:t>Получение выписок ЕГРН с указанным правом собственности на объекты</w:t>
            </w:r>
            <w:r w:rsidRPr="0062558C">
              <w:rPr>
                <w:rFonts w:ascii="Arial" w:hAnsi="Arial" w:cs="Arial"/>
                <w:color w:val="000000"/>
                <w:sz w:val="24"/>
                <w:szCs w:val="24"/>
              </w:rPr>
              <w:br/>
            </w:r>
            <w:r w:rsidRPr="0062558C">
              <w:rPr>
                <w:rFonts w:ascii="Arial" w:hAnsi="Arial" w:cs="Arial"/>
                <w:color w:val="000000"/>
                <w:sz w:val="24"/>
                <w:szCs w:val="24"/>
              </w:rPr>
              <w:lastRenderedPageBreak/>
              <w:t>Осуществление оплаты за наем жилого помещения.</w:t>
            </w:r>
            <w:r w:rsidRPr="0062558C">
              <w:rPr>
                <w:rFonts w:ascii="Arial" w:hAnsi="Arial" w:cs="Arial"/>
                <w:color w:val="000000"/>
                <w:sz w:val="24"/>
                <w:szCs w:val="24"/>
              </w:rPr>
              <w:br/>
              <w:t>Предоставление субсидии управляющим компаниям</w:t>
            </w:r>
          </w:p>
        </w:tc>
      </w:tr>
      <w:tr w:rsidR="001147A4" w:rsidRPr="0062558C" w14:paraId="6CFA5756" w14:textId="77777777" w:rsidTr="00984A72">
        <w:trPr>
          <w:trHeight w:val="20"/>
        </w:trPr>
        <w:tc>
          <w:tcPr>
            <w:tcW w:w="284" w:type="dxa"/>
            <w:vMerge/>
            <w:tcBorders>
              <w:top w:val="nil"/>
              <w:left w:val="single" w:sz="8" w:space="0" w:color="auto"/>
              <w:bottom w:val="single" w:sz="8" w:space="0" w:color="auto"/>
              <w:right w:val="single" w:sz="8" w:space="0" w:color="auto"/>
            </w:tcBorders>
            <w:vAlign w:val="center"/>
            <w:hideMark/>
          </w:tcPr>
          <w:p w14:paraId="5ECD633D" w14:textId="73C42817" w:rsidR="000F22BA" w:rsidRPr="0062558C" w:rsidRDefault="000F22BA" w:rsidP="000F22BA">
            <w:pPr>
              <w:spacing w:after="0" w:line="240" w:lineRule="auto"/>
              <w:rPr>
                <w:rFonts w:ascii="Arial" w:hAnsi="Arial" w:cs="Arial"/>
                <w:color w:val="000000"/>
                <w:sz w:val="24"/>
                <w:szCs w:val="24"/>
              </w:rPr>
            </w:pPr>
          </w:p>
        </w:tc>
        <w:tc>
          <w:tcPr>
            <w:tcW w:w="1174" w:type="dxa"/>
            <w:vMerge/>
            <w:tcBorders>
              <w:top w:val="nil"/>
              <w:left w:val="single" w:sz="8" w:space="0" w:color="auto"/>
              <w:bottom w:val="single" w:sz="8" w:space="0" w:color="auto"/>
              <w:right w:val="single" w:sz="8" w:space="0" w:color="auto"/>
            </w:tcBorders>
            <w:hideMark/>
          </w:tcPr>
          <w:p w14:paraId="08650C61" w14:textId="77777777" w:rsidR="000F22BA" w:rsidRPr="0062558C"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auto"/>
              <w:bottom w:val="single" w:sz="8" w:space="0" w:color="auto"/>
              <w:right w:val="single" w:sz="8" w:space="0" w:color="auto"/>
            </w:tcBorders>
            <w:vAlign w:val="center"/>
            <w:hideMark/>
          </w:tcPr>
          <w:p w14:paraId="2798AA53" w14:textId="77777777" w:rsidR="000F22BA" w:rsidRPr="0062558C" w:rsidRDefault="000F22BA" w:rsidP="000F22BA">
            <w:pPr>
              <w:spacing w:after="0" w:line="240" w:lineRule="auto"/>
              <w:rPr>
                <w:rFonts w:ascii="Arial" w:hAnsi="Arial" w:cs="Arial"/>
                <w:color w:val="000000"/>
                <w:sz w:val="24"/>
                <w:szCs w:val="24"/>
              </w:rPr>
            </w:pPr>
          </w:p>
        </w:tc>
        <w:tc>
          <w:tcPr>
            <w:tcW w:w="1260" w:type="dxa"/>
            <w:tcBorders>
              <w:top w:val="nil"/>
              <w:left w:val="nil"/>
              <w:bottom w:val="single" w:sz="8" w:space="0" w:color="auto"/>
              <w:right w:val="single" w:sz="8" w:space="0" w:color="auto"/>
            </w:tcBorders>
            <w:shd w:val="clear" w:color="auto" w:fill="auto"/>
            <w:vAlign w:val="center"/>
          </w:tcPr>
          <w:p w14:paraId="26CAF7C3" w14:textId="66778D5A"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14:paraId="538FC3DD" w14:textId="40CC7288" w:rsidR="000F22BA" w:rsidRPr="0062558C" w:rsidRDefault="00A13C9B"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140 271,32</w:t>
            </w:r>
          </w:p>
        </w:tc>
        <w:tc>
          <w:tcPr>
            <w:tcW w:w="1440" w:type="dxa"/>
            <w:tcBorders>
              <w:top w:val="nil"/>
              <w:left w:val="nil"/>
              <w:bottom w:val="single" w:sz="8" w:space="0" w:color="auto"/>
              <w:right w:val="single" w:sz="8" w:space="0" w:color="auto"/>
            </w:tcBorders>
            <w:shd w:val="clear" w:color="auto" w:fill="auto"/>
            <w:vAlign w:val="center"/>
          </w:tcPr>
          <w:p w14:paraId="4D59CED3" w14:textId="4B4154D5"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38 751,32</w:t>
            </w:r>
          </w:p>
        </w:tc>
        <w:tc>
          <w:tcPr>
            <w:tcW w:w="1486" w:type="dxa"/>
            <w:tcBorders>
              <w:top w:val="nil"/>
              <w:left w:val="nil"/>
              <w:bottom w:val="single" w:sz="8" w:space="0" w:color="auto"/>
              <w:right w:val="single" w:sz="8" w:space="0" w:color="auto"/>
            </w:tcBorders>
            <w:shd w:val="clear" w:color="auto" w:fill="auto"/>
            <w:vAlign w:val="center"/>
          </w:tcPr>
          <w:p w14:paraId="096050D1" w14:textId="5A4792C6" w:rsidR="000F22BA" w:rsidRPr="0062558C" w:rsidRDefault="00A13C9B"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4</w:t>
            </w:r>
            <w:r w:rsidRPr="0062558C">
              <w:rPr>
                <w:rFonts w:ascii="Arial" w:hAnsi="Arial" w:cs="Arial"/>
                <w:color w:val="000000"/>
                <w:sz w:val="24"/>
                <w:szCs w:val="24"/>
              </w:rPr>
              <w:t>3</w:t>
            </w:r>
            <w:r w:rsidRPr="0062558C">
              <w:rPr>
                <w:rFonts w:ascii="Arial" w:hAnsi="Arial" w:cs="Arial"/>
                <w:color w:val="000000"/>
                <w:sz w:val="24"/>
                <w:szCs w:val="24"/>
                <w:lang w:val="en-US"/>
              </w:rPr>
              <w:t> </w:t>
            </w:r>
            <w:r w:rsidRPr="0062558C">
              <w:rPr>
                <w:rFonts w:ascii="Arial" w:hAnsi="Arial" w:cs="Arial"/>
                <w:color w:val="000000"/>
                <w:sz w:val="24"/>
                <w:szCs w:val="24"/>
              </w:rPr>
              <w:t>6</w:t>
            </w:r>
            <w:r w:rsidRPr="0062558C">
              <w:rPr>
                <w:rFonts w:ascii="Arial" w:hAnsi="Arial" w:cs="Arial"/>
                <w:color w:val="000000"/>
                <w:sz w:val="24"/>
                <w:szCs w:val="24"/>
                <w:lang w:val="en-US"/>
              </w:rPr>
              <w:t>65,00</w:t>
            </w:r>
          </w:p>
        </w:tc>
        <w:tc>
          <w:tcPr>
            <w:tcW w:w="1394" w:type="dxa"/>
            <w:tcBorders>
              <w:top w:val="nil"/>
              <w:left w:val="nil"/>
              <w:bottom w:val="single" w:sz="8" w:space="0" w:color="auto"/>
              <w:right w:val="single" w:sz="8" w:space="0" w:color="auto"/>
            </w:tcBorders>
            <w:shd w:val="clear" w:color="auto" w:fill="auto"/>
            <w:vAlign w:val="center"/>
          </w:tcPr>
          <w:p w14:paraId="4F092570" w14:textId="1BBAC878"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19 285,00</w:t>
            </w:r>
          </w:p>
        </w:tc>
        <w:tc>
          <w:tcPr>
            <w:tcW w:w="1440" w:type="dxa"/>
            <w:tcBorders>
              <w:top w:val="nil"/>
              <w:left w:val="nil"/>
              <w:bottom w:val="single" w:sz="8" w:space="0" w:color="auto"/>
              <w:right w:val="single" w:sz="8" w:space="0" w:color="auto"/>
            </w:tcBorders>
            <w:shd w:val="clear" w:color="auto" w:fill="auto"/>
            <w:vAlign w:val="center"/>
          </w:tcPr>
          <w:p w14:paraId="2CEE066A" w14:textId="67A95D36"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19 285,00</w:t>
            </w:r>
          </w:p>
        </w:tc>
        <w:tc>
          <w:tcPr>
            <w:tcW w:w="1440" w:type="dxa"/>
            <w:tcBorders>
              <w:top w:val="nil"/>
              <w:left w:val="nil"/>
              <w:bottom w:val="single" w:sz="8" w:space="0" w:color="auto"/>
              <w:right w:val="single" w:sz="8" w:space="0" w:color="auto"/>
            </w:tcBorders>
            <w:shd w:val="clear" w:color="auto" w:fill="auto"/>
            <w:vAlign w:val="center"/>
          </w:tcPr>
          <w:p w14:paraId="4278EA59" w14:textId="6769D49B"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19 285,00</w:t>
            </w:r>
          </w:p>
        </w:tc>
        <w:tc>
          <w:tcPr>
            <w:tcW w:w="1080" w:type="dxa"/>
            <w:vMerge/>
            <w:tcBorders>
              <w:top w:val="single" w:sz="8" w:space="0" w:color="auto"/>
              <w:left w:val="nil"/>
              <w:bottom w:val="single" w:sz="8" w:space="0" w:color="auto"/>
              <w:right w:val="single" w:sz="8" w:space="0" w:color="auto"/>
            </w:tcBorders>
            <w:vAlign w:val="center"/>
            <w:hideMark/>
          </w:tcPr>
          <w:p w14:paraId="33C32A01" w14:textId="77777777" w:rsidR="000F22BA" w:rsidRPr="0062558C" w:rsidRDefault="000F22BA" w:rsidP="000F22BA">
            <w:pPr>
              <w:spacing w:after="0" w:line="240" w:lineRule="auto"/>
              <w:rPr>
                <w:rFonts w:ascii="Arial" w:hAnsi="Arial" w:cs="Arial"/>
                <w:color w:val="000000"/>
                <w:sz w:val="24"/>
                <w:szCs w:val="24"/>
              </w:rPr>
            </w:pPr>
          </w:p>
        </w:tc>
        <w:tc>
          <w:tcPr>
            <w:tcW w:w="1260" w:type="dxa"/>
            <w:vMerge/>
            <w:tcBorders>
              <w:top w:val="single" w:sz="8" w:space="0" w:color="auto"/>
              <w:left w:val="single" w:sz="8" w:space="0" w:color="auto"/>
              <w:bottom w:val="single" w:sz="8" w:space="0" w:color="auto"/>
              <w:right w:val="single" w:sz="8" w:space="0" w:color="auto"/>
            </w:tcBorders>
            <w:vAlign w:val="center"/>
            <w:hideMark/>
          </w:tcPr>
          <w:p w14:paraId="612F41C0" w14:textId="77777777" w:rsidR="000F22BA" w:rsidRPr="0062558C" w:rsidRDefault="000F22BA" w:rsidP="000F22BA">
            <w:pPr>
              <w:spacing w:after="0" w:line="240" w:lineRule="auto"/>
              <w:jc w:val="both"/>
              <w:rPr>
                <w:rFonts w:ascii="Arial" w:hAnsi="Arial" w:cs="Arial"/>
                <w:color w:val="000000"/>
                <w:sz w:val="24"/>
                <w:szCs w:val="24"/>
              </w:rPr>
            </w:pPr>
          </w:p>
        </w:tc>
      </w:tr>
      <w:tr w:rsidR="001147A4" w:rsidRPr="0062558C" w14:paraId="0F6B0A07" w14:textId="77777777" w:rsidTr="00984A72">
        <w:trPr>
          <w:trHeight w:val="20"/>
        </w:trPr>
        <w:tc>
          <w:tcPr>
            <w:tcW w:w="284" w:type="dxa"/>
            <w:vMerge/>
            <w:tcBorders>
              <w:top w:val="nil"/>
              <w:left w:val="single" w:sz="8" w:space="0" w:color="auto"/>
              <w:bottom w:val="single" w:sz="8" w:space="0" w:color="auto"/>
              <w:right w:val="single" w:sz="8" w:space="0" w:color="auto"/>
            </w:tcBorders>
            <w:vAlign w:val="center"/>
            <w:hideMark/>
          </w:tcPr>
          <w:p w14:paraId="5AF5705B" w14:textId="77777777" w:rsidR="000F22BA" w:rsidRPr="0062558C" w:rsidRDefault="000F22BA" w:rsidP="000F22BA">
            <w:pPr>
              <w:spacing w:after="0" w:line="240" w:lineRule="auto"/>
              <w:rPr>
                <w:rFonts w:ascii="Arial" w:hAnsi="Arial" w:cs="Arial"/>
                <w:color w:val="000000"/>
                <w:sz w:val="24"/>
                <w:szCs w:val="24"/>
              </w:rPr>
            </w:pPr>
          </w:p>
        </w:tc>
        <w:tc>
          <w:tcPr>
            <w:tcW w:w="1174" w:type="dxa"/>
            <w:vMerge/>
            <w:tcBorders>
              <w:top w:val="nil"/>
              <w:left w:val="single" w:sz="8" w:space="0" w:color="auto"/>
              <w:bottom w:val="single" w:sz="8" w:space="0" w:color="auto"/>
              <w:right w:val="single" w:sz="8" w:space="0" w:color="auto"/>
            </w:tcBorders>
            <w:hideMark/>
          </w:tcPr>
          <w:p w14:paraId="14E4457A" w14:textId="77777777" w:rsidR="000F22BA" w:rsidRPr="0062558C"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auto"/>
              <w:bottom w:val="single" w:sz="8" w:space="0" w:color="auto"/>
              <w:right w:val="single" w:sz="8" w:space="0" w:color="auto"/>
            </w:tcBorders>
            <w:vAlign w:val="center"/>
            <w:hideMark/>
          </w:tcPr>
          <w:p w14:paraId="144A1AD0" w14:textId="77777777" w:rsidR="000F22BA" w:rsidRPr="0062558C" w:rsidRDefault="000F22BA" w:rsidP="000F22BA">
            <w:pPr>
              <w:spacing w:after="0" w:line="240" w:lineRule="auto"/>
              <w:rPr>
                <w:rFonts w:ascii="Arial" w:hAnsi="Arial" w:cs="Arial"/>
                <w:color w:val="000000"/>
                <w:sz w:val="24"/>
                <w:szCs w:val="24"/>
              </w:rPr>
            </w:pPr>
          </w:p>
        </w:tc>
        <w:tc>
          <w:tcPr>
            <w:tcW w:w="1260" w:type="dxa"/>
            <w:tcBorders>
              <w:top w:val="nil"/>
              <w:left w:val="nil"/>
              <w:bottom w:val="single" w:sz="8" w:space="0" w:color="auto"/>
              <w:right w:val="single" w:sz="8" w:space="0" w:color="auto"/>
            </w:tcBorders>
            <w:shd w:val="clear" w:color="auto" w:fill="auto"/>
            <w:vAlign w:val="center"/>
          </w:tcPr>
          <w:p w14:paraId="79F34798" w14:textId="78FBB101"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noWrap/>
            <w:vAlign w:val="center"/>
          </w:tcPr>
          <w:p w14:paraId="050E8E9B" w14:textId="44E4C4B0" w:rsidR="000F22BA" w:rsidRPr="0062558C" w:rsidRDefault="00A13C9B"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140 271,32</w:t>
            </w:r>
          </w:p>
        </w:tc>
        <w:tc>
          <w:tcPr>
            <w:tcW w:w="1440" w:type="dxa"/>
            <w:tcBorders>
              <w:top w:val="nil"/>
              <w:left w:val="nil"/>
              <w:bottom w:val="single" w:sz="8" w:space="0" w:color="auto"/>
              <w:right w:val="single" w:sz="8" w:space="0" w:color="auto"/>
            </w:tcBorders>
            <w:shd w:val="clear" w:color="auto" w:fill="auto"/>
            <w:vAlign w:val="center"/>
          </w:tcPr>
          <w:p w14:paraId="1A817181" w14:textId="42650193"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38 751,32</w:t>
            </w:r>
          </w:p>
        </w:tc>
        <w:tc>
          <w:tcPr>
            <w:tcW w:w="1486" w:type="dxa"/>
            <w:tcBorders>
              <w:top w:val="nil"/>
              <w:left w:val="nil"/>
              <w:bottom w:val="single" w:sz="8" w:space="0" w:color="auto"/>
              <w:right w:val="single" w:sz="8" w:space="0" w:color="auto"/>
            </w:tcBorders>
            <w:shd w:val="clear" w:color="auto" w:fill="auto"/>
            <w:vAlign w:val="center"/>
          </w:tcPr>
          <w:p w14:paraId="72EC273E" w14:textId="706059D2" w:rsidR="000F22BA" w:rsidRPr="0062558C" w:rsidRDefault="00A13C9B"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4</w:t>
            </w:r>
            <w:r w:rsidRPr="0062558C">
              <w:rPr>
                <w:rFonts w:ascii="Arial" w:hAnsi="Arial" w:cs="Arial"/>
                <w:color w:val="000000"/>
                <w:sz w:val="24"/>
                <w:szCs w:val="24"/>
              </w:rPr>
              <w:t>3</w:t>
            </w:r>
            <w:r w:rsidRPr="0062558C">
              <w:rPr>
                <w:rFonts w:ascii="Arial" w:hAnsi="Arial" w:cs="Arial"/>
                <w:color w:val="000000"/>
                <w:sz w:val="24"/>
                <w:szCs w:val="24"/>
                <w:lang w:val="en-US"/>
              </w:rPr>
              <w:t> </w:t>
            </w:r>
            <w:r w:rsidRPr="0062558C">
              <w:rPr>
                <w:rFonts w:ascii="Arial" w:hAnsi="Arial" w:cs="Arial"/>
                <w:color w:val="000000"/>
                <w:sz w:val="24"/>
                <w:szCs w:val="24"/>
              </w:rPr>
              <w:t>6</w:t>
            </w:r>
            <w:r w:rsidRPr="0062558C">
              <w:rPr>
                <w:rFonts w:ascii="Arial" w:hAnsi="Arial" w:cs="Arial"/>
                <w:color w:val="000000"/>
                <w:sz w:val="24"/>
                <w:szCs w:val="24"/>
                <w:lang w:val="en-US"/>
              </w:rPr>
              <w:t>65,00</w:t>
            </w:r>
          </w:p>
        </w:tc>
        <w:tc>
          <w:tcPr>
            <w:tcW w:w="1394" w:type="dxa"/>
            <w:tcBorders>
              <w:top w:val="nil"/>
              <w:left w:val="nil"/>
              <w:bottom w:val="single" w:sz="8" w:space="0" w:color="auto"/>
              <w:right w:val="single" w:sz="8" w:space="0" w:color="auto"/>
            </w:tcBorders>
            <w:shd w:val="clear" w:color="auto" w:fill="auto"/>
            <w:vAlign w:val="center"/>
          </w:tcPr>
          <w:p w14:paraId="68AA7D5E" w14:textId="182F6B4F"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19 285,00</w:t>
            </w:r>
          </w:p>
        </w:tc>
        <w:tc>
          <w:tcPr>
            <w:tcW w:w="1440" w:type="dxa"/>
            <w:tcBorders>
              <w:top w:val="nil"/>
              <w:left w:val="nil"/>
              <w:bottom w:val="single" w:sz="8" w:space="0" w:color="auto"/>
              <w:right w:val="single" w:sz="8" w:space="0" w:color="auto"/>
            </w:tcBorders>
            <w:shd w:val="clear" w:color="auto" w:fill="auto"/>
            <w:vAlign w:val="center"/>
          </w:tcPr>
          <w:p w14:paraId="6F986520" w14:textId="6E346833"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19 285,00</w:t>
            </w:r>
          </w:p>
        </w:tc>
        <w:tc>
          <w:tcPr>
            <w:tcW w:w="1440" w:type="dxa"/>
            <w:tcBorders>
              <w:top w:val="nil"/>
              <w:left w:val="nil"/>
              <w:bottom w:val="single" w:sz="8" w:space="0" w:color="auto"/>
              <w:right w:val="single" w:sz="8" w:space="0" w:color="auto"/>
            </w:tcBorders>
            <w:shd w:val="clear" w:color="auto" w:fill="auto"/>
            <w:vAlign w:val="center"/>
          </w:tcPr>
          <w:p w14:paraId="446C5EA2" w14:textId="6B8E56B3"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19 285,00</w:t>
            </w:r>
          </w:p>
        </w:tc>
        <w:tc>
          <w:tcPr>
            <w:tcW w:w="1080" w:type="dxa"/>
            <w:vMerge/>
            <w:tcBorders>
              <w:top w:val="single" w:sz="8" w:space="0" w:color="auto"/>
              <w:left w:val="nil"/>
              <w:bottom w:val="single" w:sz="8" w:space="0" w:color="auto"/>
              <w:right w:val="single" w:sz="8" w:space="0" w:color="auto"/>
            </w:tcBorders>
            <w:vAlign w:val="center"/>
            <w:hideMark/>
          </w:tcPr>
          <w:p w14:paraId="0C7736CF" w14:textId="77777777" w:rsidR="000F22BA" w:rsidRPr="0062558C" w:rsidRDefault="000F22BA" w:rsidP="000F22BA">
            <w:pPr>
              <w:spacing w:after="0" w:line="240" w:lineRule="auto"/>
              <w:rPr>
                <w:rFonts w:ascii="Arial" w:hAnsi="Arial" w:cs="Arial"/>
                <w:color w:val="000000"/>
                <w:sz w:val="24"/>
                <w:szCs w:val="24"/>
              </w:rPr>
            </w:pPr>
          </w:p>
        </w:tc>
        <w:tc>
          <w:tcPr>
            <w:tcW w:w="1260" w:type="dxa"/>
            <w:vMerge/>
            <w:tcBorders>
              <w:top w:val="single" w:sz="8" w:space="0" w:color="auto"/>
              <w:left w:val="single" w:sz="8" w:space="0" w:color="auto"/>
              <w:bottom w:val="single" w:sz="8" w:space="0" w:color="auto"/>
              <w:right w:val="single" w:sz="8" w:space="0" w:color="auto"/>
            </w:tcBorders>
            <w:vAlign w:val="center"/>
            <w:hideMark/>
          </w:tcPr>
          <w:p w14:paraId="547E6164" w14:textId="77777777" w:rsidR="000F22BA" w:rsidRPr="0062558C" w:rsidRDefault="000F22BA" w:rsidP="000F22BA">
            <w:pPr>
              <w:spacing w:after="0" w:line="240" w:lineRule="auto"/>
              <w:jc w:val="both"/>
              <w:rPr>
                <w:rFonts w:ascii="Arial" w:hAnsi="Arial" w:cs="Arial"/>
                <w:color w:val="000000"/>
                <w:sz w:val="24"/>
                <w:szCs w:val="24"/>
              </w:rPr>
            </w:pPr>
          </w:p>
        </w:tc>
      </w:tr>
      <w:tr w:rsidR="001147A4" w:rsidRPr="0062558C" w14:paraId="245E5796" w14:textId="77777777" w:rsidTr="00984A72">
        <w:trPr>
          <w:trHeight w:val="20"/>
        </w:trPr>
        <w:tc>
          <w:tcPr>
            <w:tcW w:w="2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BD36484" w14:textId="22307379"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lastRenderedPageBreak/>
              <w:t>1.1.1.</w:t>
            </w:r>
          </w:p>
        </w:tc>
        <w:tc>
          <w:tcPr>
            <w:tcW w:w="1174" w:type="dxa"/>
            <w:vMerge w:val="restart"/>
            <w:tcBorders>
              <w:top w:val="nil"/>
              <w:left w:val="single" w:sz="8" w:space="0" w:color="000000"/>
              <w:bottom w:val="single" w:sz="8" w:space="0" w:color="000000"/>
              <w:right w:val="single" w:sz="8" w:space="0" w:color="000000"/>
            </w:tcBorders>
            <w:shd w:val="clear" w:color="auto" w:fill="auto"/>
            <w:hideMark/>
          </w:tcPr>
          <w:p w14:paraId="77C412F0" w14:textId="52F639A2" w:rsidR="000F22BA" w:rsidRPr="0062558C" w:rsidRDefault="000F22BA" w:rsidP="000F22BA">
            <w:pPr>
              <w:spacing w:after="0" w:line="240" w:lineRule="auto"/>
              <w:jc w:val="both"/>
              <w:rPr>
                <w:rFonts w:ascii="Arial" w:hAnsi="Arial" w:cs="Arial"/>
                <w:color w:val="000000"/>
                <w:sz w:val="24"/>
                <w:szCs w:val="24"/>
              </w:rPr>
            </w:pPr>
            <w:proofErr w:type="spellStart"/>
            <w:r w:rsidRPr="0062558C">
              <w:rPr>
                <w:rFonts w:ascii="Arial" w:hAnsi="Arial" w:cs="Arial"/>
                <w:color w:val="000000"/>
                <w:sz w:val="24"/>
                <w:szCs w:val="24"/>
              </w:rPr>
              <w:t>Подмероприятие</w:t>
            </w:r>
            <w:proofErr w:type="spellEnd"/>
            <w:r w:rsidRPr="0062558C">
              <w:rPr>
                <w:rFonts w:ascii="Arial" w:hAnsi="Arial" w:cs="Arial"/>
                <w:color w:val="000000"/>
                <w:sz w:val="24"/>
                <w:szCs w:val="24"/>
              </w:rPr>
              <w:t xml:space="preserve"> 02.01.01. Владение, пользование и распоряжение имуществом, находящимся в муниципальной собственности городск</w:t>
            </w:r>
            <w:r w:rsidRPr="0062558C">
              <w:rPr>
                <w:rFonts w:ascii="Arial" w:hAnsi="Arial" w:cs="Arial"/>
                <w:color w:val="000000"/>
                <w:sz w:val="24"/>
                <w:szCs w:val="24"/>
              </w:rPr>
              <w:lastRenderedPageBreak/>
              <w:t xml:space="preserve">ого округа </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8176C1C"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lastRenderedPageBreak/>
              <w:t>01.01.2020</w:t>
            </w:r>
            <w:r w:rsidRPr="0062558C">
              <w:rPr>
                <w:rFonts w:ascii="Arial" w:hAnsi="Arial" w:cs="Arial"/>
                <w:color w:val="000000"/>
                <w:sz w:val="24"/>
                <w:szCs w:val="24"/>
              </w:rPr>
              <w:br/>
              <w:t>-</w:t>
            </w:r>
            <w:r w:rsidRPr="0062558C">
              <w:rPr>
                <w:rFonts w:ascii="Arial" w:hAnsi="Arial" w:cs="Arial"/>
                <w:color w:val="000000"/>
                <w:sz w:val="24"/>
                <w:szCs w:val="24"/>
              </w:rPr>
              <w:br/>
              <w:t>31.12.2024</w:t>
            </w:r>
          </w:p>
        </w:tc>
        <w:tc>
          <w:tcPr>
            <w:tcW w:w="1260" w:type="dxa"/>
            <w:tcBorders>
              <w:top w:val="nil"/>
              <w:left w:val="nil"/>
              <w:bottom w:val="single" w:sz="8" w:space="0" w:color="000000"/>
              <w:right w:val="single" w:sz="8" w:space="0" w:color="000000"/>
            </w:tcBorders>
            <w:shd w:val="clear" w:color="auto" w:fill="auto"/>
            <w:vAlign w:val="center"/>
          </w:tcPr>
          <w:p w14:paraId="759B4FCD" w14:textId="1082524B"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14:paraId="62515F4F" w14:textId="729BC941"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66C252DB" w14:textId="5D84C3CA"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86" w:type="dxa"/>
            <w:tcBorders>
              <w:top w:val="nil"/>
              <w:left w:val="nil"/>
              <w:bottom w:val="single" w:sz="8" w:space="0" w:color="auto"/>
              <w:right w:val="single" w:sz="8" w:space="0" w:color="auto"/>
            </w:tcBorders>
            <w:shd w:val="clear" w:color="auto" w:fill="auto"/>
            <w:vAlign w:val="center"/>
          </w:tcPr>
          <w:p w14:paraId="47F190BF" w14:textId="4957FBEB"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394" w:type="dxa"/>
            <w:tcBorders>
              <w:top w:val="nil"/>
              <w:left w:val="nil"/>
              <w:bottom w:val="single" w:sz="8" w:space="0" w:color="auto"/>
              <w:right w:val="single" w:sz="8" w:space="0" w:color="auto"/>
            </w:tcBorders>
            <w:shd w:val="clear" w:color="auto" w:fill="auto"/>
            <w:vAlign w:val="center"/>
          </w:tcPr>
          <w:p w14:paraId="194ACC86" w14:textId="4F68308D"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6595020D" w14:textId="6B1B6451"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nil"/>
            </w:tcBorders>
            <w:shd w:val="clear" w:color="auto" w:fill="auto"/>
            <w:vAlign w:val="center"/>
          </w:tcPr>
          <w:p w14:paraId="207C909B" w14:textId="14E46220"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val="restart"/>
            <w:tcBorders>
              <w:top w:val="nil"/>
              <w:left w:val="single" w:sz="8" w:space="0" w:color="auto"/>
              <w:bottom w:val="single" w:sz="8" w:space="0" w:color="auto"/>
              <w:right w:val="single" w:sz="8" w:space="0" w:color="auto"/>
            </w:tcBorders>
            <w:shd w:val="clear" w:color="auto" w:fill="auto"/>
            <w:vAlign w:val="center"/>
            <w:hideMark/>
          </w:tcPr>
          <w:p w14:paraId="65C442A7"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260" w:type="dxa"/>
            <w:vMerge w:val="restart"/>
            <w:tcBorders>
              <w:top w:val="nil"/>
              <w:left w:val="single" w:sz="8" w:space="0" w:color="auto"/>
              <w:bottom w:val="single" w:sz="8" w:space="0" w:color="auto"/>
              <w:right w:val="single" w:sz="8" w:space="0" w:color="auto"/>
            </w:tcBorders>
            <w:shd w:val="clear" w:color="auto" w:fill="auto"/>
            <w:vAlign w:val="center"/>
            <w:hideMark/>
          </w:tcPr>
          <w:p w14:paraId="353DF149" w14:textId="77777777" w:rsidR="000F22BA" w:rsidRPr="0062558C" w:rsidRDefault="000F22BA" w:rsidP="000F22BA">
            <w:pPr>
              <w:spacing w:after="0" w:line="240" w:lineRule="auto"/>
              <w:jc w:val="both"/>
              <w:rPr>
                <w:rFonts w:ascii="Arial" w:hAnsi="Arial" w:cs="Arial"/>
                <w:color w:val="000000"/>
                <w:sz w:val="24"/>
                <w:szCs w:val="24"/>
              </w:rPr>
            </w:pPr>
            <w:r w:rsidRPr="0062558C">
              <w:rPr>
                <w:rFonts w:ascii="Arial" w:hAnsi="Arial" w:cs="Arial"/>
                <w:color w:val="000000"/>
                <w:sz w:val="24"/>
                <w:szCs w:val="24"/>
              </w:rPr>
              <w:t>Оплата счета с учетом исключенных квартир</w:t>
            </w:r>
            <w:r w:rsidRPr="0062558C">
              <w:rPr>
                <w:rFonts w:ascii="Arial" w:hAnsi="Arial" w:cs="Arial"/>
                <w:color w:val="000000"/>
                <w:sz w:val="24"/>
                <w:szCs w:val="24"/>
              </w:rPr>
              <w:br/>
              <w:t>Получение рыночной стоимости объекта оценки, а так же расчет арендной платы</w:t>
            </w:r>
            <w:r w:rsidRPr="0062558C">
              <w:rPr>
                <w:rFonts w:ascii="Arial" w:hAnsi="Arial" w:cs="Arial"/>
                <w:color w:val="000000"/>
                <w:sz w:val="24"/>
                <w:szCs w:val="24"/>
              </w:rPr>
              <w:br/>
              <w:t xml:space="preserve">Получение </w:t>
            </w:r>
            <w:r w:rsidRPr="0062558C">
              <w:rPr>
                <w:rFonts w:ascii="Arial" w:hAnsi="Arial" w:cs="Arial"/>
                <w:color w:val="000000"/>
                <w:sz w:val="24"/>
                <w:szCs w:val="24"/>
              </w:rPr>
              <w:lastRenderedPageBreak/>
              <w:t>выписок ЕГРН с указанным правом собственности на объекты</w:t>
            </w:r>
          </w:p>
        </w:tc>
      </w:tr>
      <w:tr w:rsidR="001147A4" w:rsidRPr="0062558C" w14:paraId="033B81F1" w14:textId="77777777" w:rsidTr="00984A72">
        <w:trPr>
          <w:trHeight w:val="20"/>
        </w:trPr>
        <w:tc>
          <w:tcPr>
            <w:tcW w:w="284" w:type="dxa"/>
            <w:vMerge/>
            <w:tcBorders>
              <w:top w:val="nil"/>
              <w:left w:val="single" w:sz="8" w:space="0" w:color="000000"/>
              <w:bottom w:val="single" w:sz="8" w:space="0" w:color="000000"/>
              <w:right w:val="single" w:sz="8" w:space="0" w:color="000000"/>
            </w:tcBorders>
            <w:vAlign w:val="center"/>
            <w:hideMark/>
          </w:tcPr>
          <w:p w14:paraId="5252D5B4" w14:textId="77777777" w:rsidR="000F22BA" w:rsidRPr="0062558C" w:rsidRDefault="000F22BA" w:rsidP="000F22BA">
            <w:pPr>
              <w:spacing w:after="0" w:line="240" w:lineRule="auto"/>
              <w:rPr>
                <w:rFonts w:ascii="Arial" w:hAnsi="Arial" w:cs="Arial"/>
                <w:color w:val="000000"/>
                <w:sz w:val="24"/>
                <w:szCs w:val="24"/>
              </w:rPr>
            </w:pPr>
          </w:p>
        </w:tc>
        <w:tc>
          <w:tcPr>
            <w:tcW w:w="1174" w:type="dxa"/>
            <w:vMerge/>
            <w:tcBorders>
              <w:top w:val="nil"/>
              <w:left w:val="single" w:sz="8" w:space="0" w:color="000000"/>
              <w:bottom w:val="single" w:sz="8" w:space="0" w:color="000000"/>
              <w:right w:val="single" w:sz="8" w:space="0" w:color="000000"/>
            </w:tcBorders>
            <w:vAlign w:val="center"/>
            <w:hideMark/>
          </w:tcPr>
          <w:p w14:paraId="4EDD4DC8" w14:textId="77777777" w:rsidR="000F22BA" w:rsidRPr="0062558C"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1AFDC102" w14:textId="77777777" w:rsidR="000F22BA" w:rsidRPr="0062558C" w:rsidRDefault="000F22BA"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14:paraId="13E22AEB" w14:textId="18953248"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14:paraId="66952DE5" w14:textId="2EB6A0AA"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85 373,00</w:t>
            </w:r>
          </w:p>
        </w:tc>
        <w:tc>
          <w:tcPr>
            <w:tcW w:w="1440" w:type="dxa"/>
            <w:tcBorders>
              <w:top w:val="nil"/>
              <w:left w:val="nil"/>
              <w:bottom w:val="single" w:sz="8" w:space="0" w:color="auto"/>
              <w:right w:val="single" w:sz="8" w:space="0" w:color="auto"/>
            </w:tcBorders>
            <w:shd w:val="clear" w:color="auto" w:fill="auto"/>
            <w:vAlign w:val="center"/>
          </w:tcPr>
          <w:p w14:paraId="040E90B3" w14:textId="2F3E6F8D"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16 053,00</w:t>
            </w:r>
          </w:p>
        </w:tc>
        <w:tc>
          <w:tcPr>
            <w:tcW w:w="1486" w:type="dxa"/>
            <w:tcBorders>
              <w:top w:val="nil"/>
              <w:left w:val="nil"/>
              <w:bottom w:val="single" w:sz="8" w:space="0" w:color="auto"/>
              <w:right w:val="single" w:sz="8" w:space="0" w:color="auto"/>
            </w:tcBorders>
            <w:shd w:val="clear" w:color="auto" w:fill="auto"/>
            <w:vAlign w:val="center"/>
          </w:tcPr>
          <w:p w14:paraId="3DD1C2B9" w14:textId="094A4D3E"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19 730,00</w:t>
            </w:r>
          </w:p>
        </w:tc>
        <w:tc>
          <w:tcPr>
            <w:tcW w:w="1394" w:type="dxa"/>
            <w:tcBorders>
              <w:top w:val="nil"/>
              <w:left w:val="nil"/>
              <w:bottom w:val="single" w:sz="8" w:space="0" w:color="auto"/>
              <w:right w:val="single" w:sz="8" w:space="0" w:color="auto"/>
            </w:tcBorders>
            <w:shd w:val="clear" w:color="auto" w:fill="auto"/>
            <w:vAlign w:val="center"/>
          </w:tcPr>
          <w:p w14:paraId="332806AE" w14:textId="0281EEE9"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16 530,00</w:t>
            </w:r>
          </w:p>
        </w:tc>
        <w:tc>
          <w:tcPr>
            <w:tcW w:w="1440" w:type="dxa"/>
            <w:tcBorders>
              <w:top w:val="nil"/>
              <w:left w:val="nil"/>
              <w:bottom w:val="single" w:sz="8" w:space="0" w:color="auto"/>
              <w:right w:val="single" w:sz="8" w:space="0" w:color="auto"/>
            </w:tcBorders>
            <w:shd w:val="clear" w:color="auto" w:fill="auto"/>
            <w:vAlign w:val="center"/>
          </w:tcPr>
          <w:p w14:paraId="21950207" w14:textId="4DB71AA3"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16 530,00</w:t>
            </w:r>
          </w:p>
        </w:tc>
        <w:tc>
          <w:tcPr>
            <w:tcW w:w="1440" w:type="dxa"/>
            <w:tcBorders>
              <w:top w:val="nil"/>
              <w:left w:val="nil"/>
              <w:bottom w:val="single" w:sz="8" w:space="0" w:color="auto"/>
              <w:right w:val="nil"/>
            </w:tcBorders>
            <w:shd w:val="clear" w:color="auto" w:fill="auto"/>
            <w:vAlign w:val="center"/>
          </w:tcPr>
          <w:p w14:paraId="6C7B7E96" w14:textId="0485CFB0"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16 530,00</w:t>
            </w:r>
          </w:p>
        </w:tc>
        <w:tc>
          <w:tcPr>
            <w:tcW w:w="1080" w:type="dxa"/>
            <w:vMerge/>
            <w:tcBorders>
              <w:top w:val="nil"/>
              <w:left w:val="single" w:sz="8" w:space="0" w:color="auto"/>
              <w:bottom w:val="single" w:sz="8" w:space="0" w:color="auto"/>
              <w:right w:val="single" w:sz="8" w:space="0" w:color="auto"/>
            </w:tcBorders>
            <w:vAlign w:val="center"/>
            <w:hideMark/>
          </w:tcPr>
          <w:p w14:paraId="58B43B99" w14:textId="77777777" w:rsidR="000F22BA" w:rsidRPr="0062558C" w:rsidRDefault="000F22BA" w:rsidP="000F22BA">
            <w:pPr>
              <w:spacing w:after="0" w:line="240" w:lineRule="auto"/>
              <w:rPr>
                <w:rFonts w:ascii="Arial" w:hAnsi="Arial" w:cs="Arial"/>
                <w:color w:val="000000"/>
                <w:sz w:val="24"/>
                <w:szCs w:val="24"/>
              </w:rPr>
            </w:pPr>
          </w:p>
        </w:tc>
        <w:tc>
          <w:tcPr>
            <w:tcW w:w="1260" w:type="dxa"/>
            <w:vMerge/>
            <w:tcBorders>
              <w:top w:val="nil"/>
              <w:left w:val="single" w:sz="8" w:space="0" w:color="auto"/>
              <w:bottom w:val="single" w:sz="8" w:space="0" w:color="auto"/>
              <w:right w:val="single" w:sz="8" w:space="0" w:color="auto"/>
            </w:tcBorders>
            <w:vAlign w:val="center"/>
            <w:hideMark/>
          </w:tcPr>
          <w:p w14:paraId="155F4735" w14:textId="77777777" w:rsidR="000F22BA" w:rsidRPr="0062558C" w:rsidRDefault="000F22BA" w:rsidP="000F22BA">
            <w:pPr>
              <w:spacing w:after="0" w:line="240" w:lineRule="auto"/>
              <w:jc w:val="both"/>
              <w:rPr>
                <w:rFonts w:ascii="Arial" w:hAnsi="Arial" w:cs="Arial"/>
                <w:color w:val="000000"/>
                <w:sz w:val="24"/>
                <w:szCs w:val="24"/>
              </w:rPr>
            </w:pPr>
          </w:p>
        </w:tc>
      </w:tr>
      <w:tr w:rsidR="001147A4" w:rsidRPr="0062558C" w14:paraId="16B218A6" w14:textId="77777777" w:rsidTr="00984A72">
        <w:trPr>
          <w:trHeight w:val="20"/>
        </w:trPr>
        <w:tc>
          <w:tcPr>
            <w:tcW w:w="284" w:type="dxa"/>
            <w:vMerge/>
            <w:tcBorders>
              <w:top w:val="nil"/>
              <w:left w:val="single" w:sz="8" w:space="0" w:color="000000"/>
              <w:bottom w:val="single" w:sz="8" w:space="0" w:color="000000"/>
              <w:right w:val="single" w:sz="8" w:space="0" w:color="000000"/>
            </w:tcBorders>
            <w:vAlign w:val="center"/>
            <w:hideMark/>
          </w:tcPr>
          <w:p w14:paraId="28F273ED" w14:textId="77777777" w:rsidR="000F22BA" w:rsidRPr="0062558C" w:rsidRDefault="000F22BA" w:rsidP="000F22BA">
            <w:pPr>
              <w:spacing w:after="0" w:line="240" w:lineRule="auto"/>
              <w:rPr>
                <w:rFonts w:ascii="Arial" w:hAnsi="Arial" w:cs="Arial"/>
                <w:color w:val="000000"/>
                <w:sz w:val="24"/>
                <w:szCs w:val="24"/>
              </w:rPr>
            </w:pPr>
          </w:p>
        </w:tc>
        <w:tc>
          <w:tcPr>
            <w:tcW w:w="1174" w:type="dxa"/>
            <w:vMerge/>
            <w:tcBorders>
              <w:top w:val="nil"/>
              <w:left w:val="single" w:sz="8" w:space="0" w:color="000000"/>
              <w:bottom w:val="single" w:sz="8" w:space="0" w:color="000000"/>
              <w:right w:val="single" w:sz="8" w:space="0" w:color="000000"/>
            </w:tcBorders>
            <w:vAlign w:val="center"/>
            <w:hideMark/>
          </w:tcPr>
          <w:p w14:paraId="78561E44" w14:textId="77777777" w:rsidR="000F22BA" w:rsidRPr="0062558C"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1AD4085F" w14:textId="77777777" w:rsidR="000F22BA" w:rsidRPr="0062558C" w:rsidRDefault="000F22BA"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hideMark/>
          </w:tcPr>
          <w:p w14:paraId="5351ED1E"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vAlign w:val="center"/>
            <w:hideMark/>
          </w:tcPr>
          <w:p w14:paraId="0902721E"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85 373,00</w:t>
            </w:r>
          </w:p>
        </w:tc>
        <w:tc>
          <w:tcPr>
            <w:tcW w:w="1440" w:type="dxa"/>
            <w:tcBorders>
              <w:top w:val="nil"/>
              <w:left w:val="nil"/>
              <w:bottom w:val="single" w:sz="8" w:space="0" w:color="auto"/>
              <w:right w:val="single" w:sz="8" w:space="0" w:color="auto"/>
            </w:tcBorders>
            <w:shd w:val="clear" w:color="auto" w:fill="auto"/>
            <w:vAlign w:val="center"/>
            <w:hideMark/>
          </w:tcPr>
          <w:p w14:paraId="3DE090B0"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16 053,00</w:t>
            </w:r>
          </w:p>
        </w:tc>
        <w:tc>
          <w:tcPr>
            <w:tcW w:w="1486" w:type="dxa"/>
            <w:tcBorders>
              <w:top w:val="nil"/>
              <w:left w:val="nil"/>
              <w:bottom w:val="single" w:sz="8" w:space="0" w:color="auto"/>
              <w:right w:val="single" w:sz="8" w:space="0" w:color="auto"/>
            </w:tcBorders>
            <w:shd w:val="clear" w:color="auto" w:fill="auto"/>
            <w:vAlign w:val="center"/>
            <w:hideMark/>
          </w:tcPr>
          <w:p w14:paraId="6B1B74B8"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19 730,00</w:t>
            </w:r>
          </w:p>
        </w:tc>
        <w:tc>
          <w:tcPr>
            <w:tcW w:w="1394" w:type="dxa"/>
            <w:tcBorders>
              <w:top w:val="nil"/>
              <w:left w:val="nil"/>
              <w:bottom w:val="single" w:sz="8" w:space="0" w:color="auto"/>
              <w:right w:val="single" w:sz="8" w:space="0" w:color="auto"/>
            </w:tcBorders>
            <w:shd w:val="clear" w:color="auto" w:fill="auto"/>
            <w:vAlign w:val="center"/>
            <w:hideMark/>
          </w:tcPr>
          <w:p w14:paraId="1759AD4F"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16 530,00</w:t>
            </w:r>
          </w:p>
        </w:tc>
        <w:tc>
          <w:tcPr>
            <w:tcW w:w="1440" w:type="dxa"/>
            <w:tcBorders>
              <w:top w:val="nil"/>
              <w:left w:val="nil"/>
              <w:bottom w:val="single" w:sz="8" w:space="0" w:color="auto"/>
              <w:right w:val="single" w:sz="8" w:space="0" w:color="auto"/>
            </w:tcBorders>
            <w:shd w:val="clear" w:color="auto" w:fill="auto"/>
            <w:vAlign w:val="center"/>
            <w:hideMark/>
          </w:tcPr>
          <w:p w14:paraId="665A69EB"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16 530,00</w:t>
            </w:r>
          </w:p>
        </w:tc>
        <w:tc>
          <w:tcPr>
            <w:tcW w:w="1440" w:type="dxa"/>
            <w:tcBorders>
              <w:top w:val="nil"/>
              <w:left w:val="nil"/>
              <w:bottom w:val="single" w:sz="8" w:space="0" w:color="auto"/>
              <w:right w:val="nil"/>
            </w:tcBorders>
            <w:shd w:val="clear" w:color="auto" w:fill="auto"/>
            <w:vAlign w:val="center"/>
            <w:hideMark/>
          </w:tcPr>
          <w:p w14:paraId="359E3B62"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16 530,00</w:t>
            </w:r>
          </w:p>
        </w:tc>
        <w:tc>
          <w:tcPr>
            <w:tcW w:w="1080" w:type="dxa"/>
            <w:vMerge/>
            <w:tcBorders>
              <w:top w:val="nil"/>
              <w:left w:val="single" w:sz="8" w:space="0" w:color="auto"/>
              <w:bottom w:val="single" w:sz="8" w:space="0" w:color="auto"/>
              <w:right w:val="single" w:sz="8" w:space="0" w:color="auto"/>
            </w:tcBorders>
            <w:vAlign w:val="center"/>
            <w:hideMark/>
          </w:tcPr>
          <w:p w14:paraId="1258DE5E" w14:textId="77777777" w:rsidR="000F22BA" w:rsidRPr="0062558C" w:rsidRDefault="000F22BA" w:rsidP="000F22BA">
            <w:pPr>
              <w:spacing w:after="0" w:line="240" w:lineRule="auto"/>
              <w:rPr>
                <w:rFonts w:ascii="Arial" w:hAnsi="Arial" w:cs="Arial"/>
                <w:color w:val="000000"/>
                <w:sz w:val="24"/>
                <w:szCs w:val="24"/>
              </w:rPr>
            </w:pPr>
          </w:p>
        </w:tc>
        <w:tc>
          <w:tcPr>
            <w:tcW w:w="1260" w:type="dxa"/>
            <w:vMerge/>
            <w:tcBorders>
              <w:top w:val="nil"/>
              <w:left w:val="single" w:sz="8" w:space="0" w:color="auto"/>
              <w:bottom w:val="single" w:sz="8" w:space="0" w:color="auto"/>
              <w:right w:val="single" w:sz="8" w:space="0" w:color="auto"/>
            </w:tcBorders>
            <w:vAlign w:val="center"/>
            <w:hideMark/>
          </w:tcPr>
          <w:p w14:paraId="765785BA" w14:textId="77777777" w:rsidR="000F22BA" w:rsidRPr="0062558C" w:rsidRDefault="000F22BA" w:rsidP="000F22BA">
            <w:pPr>
              <w:spacing w:after="0" w:line="240" w:lineRule="auto"/>
              <w:jc w:val="both"/>
              <w:rPr>
                <w:rFonts w:ascii="Arial" w:hAnsi="Arial" w:cs="Arial"/>
                <w:color w:val="000000"/>
                <w:sz w:val="24"/>
                <w:szCs w:val="24"/>
              </w:rPr>
            </w:pPr>
          </w:p>
        </w:tc>
      </w:tr>
      <w:tr w:rsidR="001147A4" w:rsidRPr="0062558C" w14:paraId="7F217198" w14:textId="77777777" w:rsidTr="00984A72">
        <w:trPr>
          <w:trHeight w:val="20"/>
        </w:trPr>
        <w:tc>
          <w:tcPr>
            <w:tcW w:w="2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9685752" w14:textId="33EBB03C"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lastRenderedPageBreak/>
              <w:t>1.1.2.</w:t>
            </w:r>
          </w:p>
        </w:tc>
        <w:tc>
          <w:tcPr>
            <w:tcW w:w="117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2EAB569" w14:textId="500524D9" w:rsidR="000F22BA" w:rsidRPr="0062558C" w:rsidRDefault="000F22BA" w:rsidP="000F22BA">
            <w:pPr>
              <w:spacing w:after="0" w:line="240" w:lineRule="auto"/>
              <w:jc w:val="both"/>
              <w:rPr>
                <w:rFonts w:ascii="Arial" w:hAnsi="Arial" w:cs="Arial"/>
                <w:color w:val="000000"/>
                <w:sz w:val="24"/>
                <w:szCs w:val="24"/>
              </w:rPr>
            </w:pPr>
            <w:proofErr w:type="spellStart"/>
            <w:r w:rsidRPr="0062558C">
              <w:rPr>
                <w:rFonts w:ascii="Arial" w:hAnsi="Arial" w:cs="Arial"/>
                <w:color w:val="000000"/>
                <w:sz w:val="24"/>
                <w:szCs w:val="24"/>
              </w:rPr>
              <w:t>Подмероприятие</w:t>
            </w:r>
            <w:proofErr w:type="spellEnd"/>
            <w:r w:rsidRPr="0062558C">
              <w:rPr>
                <w:rFonts w:ascii="Arial" w:hAnsi="Arial" w:cs="Arial"/>
                <w:color w:val="000000"/>
                <w:sz w:val="24"/>
                <w:szCs w:val="24"/>
              </w:rPr>
              <w:t xml:space="preserve"> 02.01.02. Оплата услуг за начисление взимание и учет платы за наем муниципального жилищного фонда</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13E6811"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01.01.2020</w:t>
            </w:r>
            <w:r w:rsidRPr="0062558C">
              <w:rPr>
                <w:rFonts w:ascii="Arial" w:hAnsi="Arial" w:cs="Arial"/>
                <w:color w:val="000000"/>
                <w:sz w:val="24"/>
                <w:szCs w:val="24"/>
              </w:rPr>
              <w:br/>
              <w:t>-</w:t>
            </w:r>
            <w:r w:rsidRPr="0062558C">
              <w:rPr>
                <w:rFonts w:ascii="Arial" w:hAnsi="Arial" w:cs="Arial"/>
                <w:color w:val="000000"/>
                <w:sz w:val="24"/>
                <w:szCs w:val="24"/>
              </w:rPr>
              <w:br/>
              <w:t>31.12.2024</w:t>
            </w:r>
          </w:p>
        </w:tc>
        <w:tc>
          <w:tcPr>
            <w:tcW w:w="1260" w:type="dxa"/>
            <w:tcBorders>
              <w:top w:val="nil"/>
              <w:left w:val="nil"/>
              <w:bottom w:val="single" w:sz="8" w:space="0" w:color="000000"/>
              <w:right w:val="single" w:sz="8" w:space="0" w:color="000000"/>
            </w:tcBorders>
            <w:shd w:val="clear" w:color="auto" w:fill="auto"/>
            <w:vAlign w:val="center"/>
          </w:tcPr>
          <w:p w14:paraId="122B35BC" w14:textId="3F12726D"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14:paraId="1EB933CF" w14:textId="41BC97A3"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42053CC1" w14:textId="7B123276"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86" w:type="dxa"/>
            <w:tcBorders>
              <w:top w:val="nil"/>
              <w:left w:val="nil"/>
              <w:bottom w:val="single" w:sz="8" w:space="0" w:color="auto"/>
              <w:right w:val="single" w:sz="8" w:space="0" w:color="auto"/>
            </w:tcBorders>
            <w:shd w:val="clear" w:color="auto" w:fill="auto"/>
            <w:vAlign w:val="center"/>
          </w:tcPr>
          <w:p w14:paraId="5DF88690" w14:textId="0426C870"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394" w:type="dxa"/>
            <w:tcBorders>
              <w:top w:val="nil"/>
              <w:left w:val="nil"/>
              <w:bottom w:val="single" w:sz="8" w:space="0" w:color="auto"/>
              <w:right w:val="single" w:sz="8" w:space="0" w:color="auto"/>
            </w:tcBorders>
            <w:shd w:val="clear" w:color="auto" w:fill="auto"/>
            <w:vAlign w:val="center"/>
          </w:tcPr>
          <w:p w14:paraId="224F22F9" w14:textId="5EE435FF"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50FD6A12" w14:textId="73F85226"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24DB168C" w14:textId="187465D5"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14:paraId="03FCC2D1"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2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2CA8A1F" w14:textId="77777777" w:rsidR="000F22BA" w:rsidRPr="0062558C" w:rsidRDefault="000F22BA" w:rsidP="000F22BA">
            <w:pPr>
              <w:spacing w:after="0" w:line="240" w:lineRule="auto"/>
              <w:jc w:val="both"/>
              <w:rPr>
                <w:rFonts w:ascii="Arial" w:hAnsi="Arial" w:cs="Arial"/>
                <w:color w:val="000000"/>
                <w:sz w:val="24"/>
                <w:szCs w:val="24"/>
              </w:rPr>
            </w:pPr>
            <w:r w:rsidRPr="0062558C">
              <w:rPr>
                <w:rFonts w:ascii="Arial" w:hAnsi="Arial" w:cs="Arial"/>
                <w:color w:val="000000"/>
                <w:sz w:val="24"/>
                <w:szCs w:val="24"/>
              </w:rPr>
              <w:t>Осуществление оплаты за наем жилого помещения.</w:t>
            </w:r>
          </w:p>
        </w:tc>
      </w:tr>
      <w:tr w:rsidR="001147A4" w:rsidRPr="0062558C" w14:paraId="0A7ED3FD" w14:textId="77777777" w:rsidTr="00984A72">
        <w:trPr>
          <w:trHeight w:val="20"/>
        </w:trPr>
        <w:tc>
          <w:tcPr>
            <w:tcW w:w="284" w:type="dxa"/>
            <w:vMerge/>
            <w:tcBorders>
              <w:top w:val="nil"/>
              <w:left w:val="single" w:sz="8" w:space="0" w:color="000000"/>
              <w:bottom w:val="single" w:sz="8" w:space="0" w:color="000000"/>
              <w:right w:val="single" w:sz="8" w:space="0" w:color="000000"/>
            </w:tcBorders>
            <w:vAlign w:val="center"/>
            <w:hideMark/>
          </w:tcPr>
          <w:p w14:paraId="410FC61C" w14:textId="77777777" w:rsidR="000F22BA" w:rsidRPr="0062558C" w:rsidRDefault="000F22BA" w:rsidP="000F22BA">
            <w:pPr>
              <w:spacing w:after="0" w:line="240" w:lineRule="auto"/>
              <w:rPr>
                <w:rFonts w:ascii="Arial" w:hAnsi="Arial" w:cs="Arial"/>
                <w:color w:val="000000"/>
                <w:sz w:val="24"/>
                <w:szCs w:val="24"/>
              </w:rPr>
            </w:pPr>
          </w:p>
        </w:tc>
        <w:tc>
          <w:tcPr>
            <w:tcW w:w="1174" w:type="dxa"/>
            <w:vMerge/>
            <w:tcBorders>
              <w:top w:val="nil"/>
              <w:left w:val="single" w:sz="8" w:space="0" w:color="000000"/>
              <w:bottom w:val="single" w:sz="8" w:space="0" w:color="000000"/>
              <w:right w:val="single" w:sz="8" w:space="0" w:color="000000"/>
            </w:tcBorders>
            <w:vAlign w:val="center"/>
            <w:hideMark/>
          </w:tcPr>
          <w:p w14:paraId="152FFD9C" w14:textId="77777777" w:rsidR="000F22BA" w:rsidRPr="0062558C"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6D21108D" w14:textId="77777777" w:rsidR="000F22BA" w:rsidRPr="0062558C" w:rsidRDefault="000F22BA"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14:paraId="2884EAFC" w14:textId="447350C1"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14:paraId="0E377F78" w14:textId="16EDD4AE"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5 688,10</w:t>
            </w:r>
          </w:p>
        </w:tc>
        <w:tc>
          <w:tcPr>
            <w:tcW w:w="1440" w:type="dxa"/>
            <w:tcBorders>
              <w:top w:val="nil"/>
              <w:left w:val="nil"/>
              <w:bottom w:val="single" w:sz="8" w:space="0" w:color="auto"/>
              <w:right w:val="single" w:sz="8" w:space="0" w:color="auto"/>
            </w:tcBorders>
            <w:shd w:val="clear" w:color="auto" w:fill="auto"/>
            <w:vAlign w:val="center"/>
          </w:tcPr>
          <w:p w14:paraId="0221E1BC" w14:textId="3D04E583"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888,1</w:t>
            </w:r>
          </w:p>
        </w:tc>
        <w:tc>
          <w:tcPr>
            <w:tcW w:w="1486" w:type="dxa"/>
            <w:tcBorders>
              <w:top w:val="nil"/>
              <w:left w:val="nil"/>
              <w:bottom w:val="single" w:sz="8" w:space="0" w:color="auto"/>
              <w:right w:val="single" w:sz="8" w:space="0" w:color="auto"/>
            </w:tcBorders>
            <w:shd w:val="clear" w:color="auto" w:fill="auto"/>
            <w:vAlign w:val="center"/>
          </w:tcPr>
          <w:p w14:paraId="68DD932E" w14:textId="7FE5A54F"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1 200,00</w:t>
            </w:r>
          </w:p>
        </w:tc>
        <w:tc>
          <w:tcPr>
            <w:tcW w:w="1394" w:type="dxa"/>
            <w:tcBorders>
              <w:top w:val="nil"/>
              <w:left w:val="nil"/>
              <w:bottom w:val="single" w:sz="8" w:space="0" w:color="auto"/>
              <w:right w:val="single" w:sz="8" w:space="0" w:color="auto"/>
            </w:tcBorders>
            <w:shd w:val="clear" w:color="auto" w:fill="auto"/>
            <w:vAlign w:val="center"/>
          </w:tcPr>
          <w:p w14:paraId="17643A29" w14:textId="2803B5EC"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1 200,00</w:t>
            </w:r>
          </w:p>
        </w:tc>
        <w:tc>
          <w:tcPr>
            <w:tcW w:w="1440" w:type="dxa"/>
            <w:tcBorders>
              <w:top w:val="nil"/>
              <w:left w:val="nil"/>
              <w:bottom w:val="single" w:sz="8" w:space="0" w:color="auto"/>
              <w:right w:val="single" w:sz="8" w:space="0" w:color="auto"/>
            </w:tcBorders>
            <w:shd w:val="clear" w:color="auto" w:fill="auto"/>
            <w:vAlign w:val="center"/>
          </w:tcPr>
          <w:p w14:paraId="7B17F754" w14:textId="3166D9B4"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1 200,00</w:t>
            </w:r>
          </w:p>
        </w:tc>
        <w:tc>
          <w:tcPr>
            <w:tcW w:w="1440" w:type="dxa"/>
            <w:tcBorders>
              <w:top w:val="nil"/>
              <w:left w:val="nil"/>
              <w:bottom w:val="single" w:sz="8" w:space="0" w:color="auto"/>
              <w:right w:val="single" w:sz="8" w:space="0" w:color="auto"/>
            </w:tcBorders>
            <w:shd w:val="clear" w:color="auto" w:fill="auto"/>
            <w:vAlign w:val="center"/>
          </w:tcPr>
          <w:p w14:paraId="617859CF" w14:textId="51BAA65B"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1 200,00</w:t>
            </w:r>
          </w:p>
        </w:tc>
        <w:tc>
          <w:tcPr>
            <w:tcW w:w="1080" w:type="dxa"/>
            <w:vMerge/>
            <w:tcBorders>
              <w:top w:val="nil"/>
              <w:left w:val="single" w:sz="8" w:space="0" w:color="auto"/>
              <w:bottom w:val="single" w:sz="8" w:space="0" w:color="000000"/>
              <w:right w:val="single" w:sz="8" w:space="0" w:color="000000"/>
            </w:tcBorders>
            <w:vAlign w:val="center"/>
            <w:hideMark/>
          </w:tcPr>
          <w:p w14:paraId="611A439F" w14:textId="77777777" w:rsidR="000F22BA" w:rsidRPr="0062558C" w:rsidRDefault="000F22BA" w:rsidP="000F22BA">
            <w:pPr>
              <w:spacing w:after="0" w:line="240" w:lineRule="auto"/>
              <w:rPr>
                <w:rFonts w:ascii="Arial" w:hAnsi="Arial" w:cs="Arial"/>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hideMark/>
          </w:tcPr>
          <w:p w14:paraId="47A11A68" w14:textId="77777777" w:rsidR="000F22BA" w:rsidRPr="0062558C" w:rsidRDefault="000F22BA" w:rsidP="000F22BA">
            <w:pPr>
              <w:spacing w:after="0" w:line="240" w:lineRule="auto"/>
              <w:jc w:val="both"/>
              <w:rPr>
                <w:rFonts w:ascii="Arial" w:hAnsi="Arial" w:cs="Arial"/>
                <w:color w:val="000000"/>
                <w:sz w:val="24"/>
                <w:szCs w:val="24"/>
              </w:rPr>
            </w:pPr>
          </w:p>
        </w:tc>
      </w:tr>
      <w:tr w:rsidR="001147A4" w:rsidRPr="0062558C" w14:paraId="03EB3B29" w14:textId="77777777" w:rsidTr="00984A72">
        <w:trPr>
          <w:trHeight w:val="20"/>
        </w:trPr>
        <w:tc>
          <w:tcPr>
            <w:tcW w:w="284" w:type="dxa"/>
            <w:vMerge/>
            <w:tcBorders>
              <w:top w:val="nil"/>
              <w:left w:val="single" w:sz="8" w:space="0" w:color="000000"/>
              <w:bottom w:val="single" w:sz="8" w:space="0" w:color="000000"/>
              <w:right w:val="single" w:sz="8" w:space="0" w:color="000000"/>
            </w:tcBorders>
            <w:vAlign w:val="center"/>
            <w:hideMark/>
          </w:tcPr>
          <w:p w14:paraId="74245C51" w14:textId="77777777" w:rsidR="000F22BA" w:rsidRPr="0062558C" w:rsidRDefault="000F22BA" w:rsidP="000F22BA">
            <w:pPr>
              <w:spacing w:after="0" w:line="240" w:lineRule="auto"/>
              <w:rPr>
                <w:rFonts w:ascii="Arial" w:hAnsi="Arial" w:cs="Arial"/>
                <w:color w:val="000000"/>
                <w:sz w:val="24"/>
                <w:szCs w:val="24"/>
              </w:rPr>
            </w:pPr>
          </w:p>
        </w:tc>
        <w:tc>
          <w:tcPr>
            <w:tcW w:w="1174" w:type="dxa"/>
            <w:vMerge/>
            <w:tcBorders>
              <w:top w:val="nil"/>
              <w:left w:val="single" w:sz="8" w:space="0" w:color="000000"/>
              <w:bottom w:val="single" w:sz="8" w:space="0" w:color="000000"/>
              <w:right w:val="single" w:sz="8" w:space="0" w:color="000000"/>
            </w:tcBorders>
            <w:vAlign w:val="center"/>
            <w:hideMark/>
          </w:tcPr>
          <w:p w14:paraId="31F68969" w14:textId="77777777" w:rsidR="000F22BA" w:rsidRPr="0062558C"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5A024FE5" w14:textId="77777777" w:rsidR="000F22BA" w:rsidRPr="0062558C" w:rsidRDefault="000F22BA"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hideMark/>
          </w:tcPr>
          <w:p w14:paraId="25BFDA5C"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vAlign w:val="center"/>
            <w:hideMark/>
          </w:tcPr>
          <w:p w14:paraId="4C28D0EA"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5 688,10</w:t>
            </w:r>
          </w:p>
        </w:tc>
        <w:tc>
          <w:tcPr>
            <w:tcW w:w="1440" w:type="dxa"/>
            <w:tcBorders>
              <w:top w:val="nil"/>
              <w:left w:val="nil"/>
              <w:bottom w:val="single" w:sz="8" w:space="0" w:color="auto"/>
              <w:right w:val="single" w:sz="8" w:space="0" w:color="auto"/>
            </w:tcBorders>
            <w:shd w:val="clear" w:color="auto" w:fill="auto"/>
            <w:vAlign w:val="center"/>
            <w:hideMark/>
          </w:tcPr>
          <w:p w14:paraId="54E38483"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888,1</w:t>
            </w:r>
          </w:p>
        </w:tc>
        <w:tc>
          <w:tcPr>
            <w:tcW w:w="1486" w:type="dxa"/>
            <w:tcBorders>
              <w:top w:val="nil"/>
              <w:left w:val="nil"/>
              <w:bottom w:val="single" w:sz="8" w:space="0" w:color="auto"/>
              <w:right w:val="single" w:sz="8" w:space="0" w:color="auto"/>
            </w:tcBorders>
            <w:shd w:val="clear" w:color="auto" w:fill="auto"/>
            <w:vAlign w:val="center"/>
            <w:hideMark/>
          </w:tcPr>
          <w:p w14:paraId="375F77D2"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1 200,00</w:t>
            </w:r>
          </w:p>
        </w:tc>
        <w:tc>
          <w:tcPr>
            <w:tcW w:w="1394" w:type="dxa"/>
            <w:tcBorders>
              <w:top w:val="nil"/>
              <w:left w:val="nil"/>
              <w:bottom w:val="single" w:sz="8" w:space="0" w:color="auto"/>
              <w:right w:val="single" w:sz="8" w:space="0" w:color="auto"/>
            </w:tcBorders>
            <w:shd w:val="clear" w:color="auto" w:fill="auto"/>
            <w:vAlign w:val="center"/>
            <w:hideMark/>
          </w:tcPr>
          <w:p w14:paraId="64849225"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1 200,00</w:t>
            </w:r>
          </w:p>
        </w:tc>
        <w:tc>
          <w:tcPr>
            <w:tcW w:w="1440" w:type="dxa"/>
            <w:tcBorders>
              <w:top w:val="nil"/>
              <w:left w:val="nil"/>
              <w:bottom w:val="single" w:sz="8" w:space="0" w:color="auto"/>
              <w:right w:val="single" w:sz="8" w:space="0" w:color="auto"/>
            </w:tcBorders>
            <w:shd w:val="clear" w:color="auto" w:fill="auto"/>
            <w:vAlign w:val="center"/>
            <w:hideMark/>
          </w:tcPr>
          <w:p w14:paraId="4CE793FF"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1 200,00</w:t>
            </w:r>
          </w:p>
        </w:tc>
        <w:tc>
          <w:tcPr>
            <w:tcW w:w="1440" w:type="dxa"/>
            <w:tcBorders>
              <w:top w:val="nil"/>
              <w:left w:val="nil"/>
              <w:bottom w:val="single" w:sz="8" w:space="0" w:color="auto"/>
              <w:right w:val="single" w:sz="8" w:space="0" w:color="auto"/>
            </w:tcBorders>
            <w:shd w:val="clear" w:color="auto" w:fill="auto"/>
            <w:vAlign w:val="center"/>
            <w:hideMark/>
          </w:tcPr>
          <w:p w14:paraId="6B256F75"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1 200,00</w:t>
            </w:r>
          </w:p>
        </w:tc>
        <w:tc>
          <w:tcPr>
            <w:tcW w:w="1080" w:type="dxa"/>
            <w:vMerge/>
            <w:tcBorders>
              <w:top w:val="nil"/>
              <w:left w:val="single" w:sz="8" w:space="0" w:color="auto"/>
              <w:bottom w:val="single" w:sz="8" w:space="0" w:color="000000"/>
              <w:right w:val="single" w:sz="8" w:space="0" w:color="000000"/>
            </w:tcBorders>
            <w:vAlign w:val="center"/>
            <w:hideMark/>
          </w:tcPr>
          <w:p w14:paraId="1631C2D5" w14:textId="77777777" w:rsidR="000F22BA" w:rsidRPr="0062558C" w:rsidRDefault="000F22BA" w:rsidP="000F22BA">
            <w:pPr>
              <w:spacing w:after="0" w:line="240" w:lineRule="auto"/>
              <w:rPr>
                <w:rFonts w:ascii="Arial" w:hAnsi="Arial" w:cs="Arial"/>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hideMark/>
          </w:tcPr>
          <w:p w14:paraId="0E0C2B71" w14:textId="77777777" w:rsidR="000F22BA" w:rsidRPr="0062558C" w:rsidRDefault="000F22BA" w:rsidP="000F22BA">
            <w:pPr>
              <w:spacing w:after="0" w:line="240" w:lineRule="auto"/>
              <w:jc w:val="both"/>
              <w:rPr>
                <w:rFonts w:ascii="Arial" w:hAnsi="Arial" w:cs="Arial"/>
                <w:color w:val="000000"/>
                <w:sz w:val="24"/>
                <w:szCs w:val="24"/>
              </w:rPr>
            </w:pPr>
          </w:p>
        </w:tc>
      </w:tr>
      <w:tr w:rsidR="001147A4" w:rsidRPr="0062558C" w14:paraId="09A153CB" w14:textId="77777777" w:rsidTr="00984A72">
        <w:trPr>
          <w:trHeight w:val="20"/>
        </w:trPr>
        <w:tc>
          <w:tcPr>
            <w:tcW w:w="2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24954B4" w14:textId="66F987D4"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1.1.3.</w:t>
            </w:r>
          </w:p>
        </w:tc>
        <w:tc>
          <w:tcPr>
            <w:tcW w:w="117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243822B" w14:textId="352F9FC2" w:rsidR="000F22BA" w:rsidRPr="0062558C" w:rsidRDefault="000F22BA" w:rsidP="000F22BA">
            <w:pPr>
              <w:spacing w:after="240" w:line="240" w:lineRule="auto"/>
              <w:jc w:val="both"/>
              <w:rPr>
                <w:rFonts w:ascii="Arial" w:hAnsi="Arial" w:cs="Arial"/>
                <w:color w:val="000000"/>
                <w:sz w:val="24"/>
                <w:szCs w:val="24"/>
              </w:rPr>
            </w:pPr>
            <w:proofErr w:type="spellStart"/>
            <w:r w:rsidRPr="0062558C">
              <w:rPr>
                <w:rFonts w:ascii="Arial" w:hAnsi="Arial" w:cs="Arial"/>
                <w:color w:val="000000"/>
                <w:sz w:val="24"/>
                <w:szCs w:val="24"/>
              </w:rPr>
              <w:t>Подмероприятие</w:t>
            </w:r>
            <w:proofErr w:type="spellEnd"/>
            <w:r w:rsidRPr="0062558C">
              <w:rPr>
                <w:rFonts w:ascii="Arial" w:hAnsi="Arial" w:cs="Arial"/>
                <w:color w:val="000000"/>
                <w:sz w:val="24"/>
                <w:szCs w:val="24"/>
              </w:rPr>
              <w:t xml:space="preserve"> 02.01.03. Мероприятия по </w:t>
            </w:r>
            <w:r w:rsidRPr="0062558C">
              <w:rPr>
                <w:rFonts w:ascii="Arial" w:hAnsi="Arial" w:cs="Arial"/>
                <w:color w:val="000000"/>
                <w:sz w:val="24"/>
                <w:szCs w:val="24"/>
              </w:rPr>
              <w:lastRenderedPageBreak/>
              <w:t>землеустройству и землепользованию</w:t>
            </w:r>
            <w:r w:rsidRPr="0062558C">
              <w:rPr>
                <w:rFonts w:ascii="Arial" w:hAnsi="Arial" w:cs="Arial"/>
                <w:color w:val="000000"/>
                <w:sz w:val="24"/>
                <w:szCs w:val="24"/>
              </w:rPr>
              <w:br/>
            </w:r>
            <w:r w:rsidRPr="0062558C">
              <w:rPr>
                <w:rFonts w:ascii="Arial" w:hAnsi="Arial" w:cs="Arial"/>
                <w:color w:val="000000"/>
                <w:sz w:val="24"/>
                <w:szCs w:val="24"/>
              </w:rPr>
              <w:br/>
            </w:r>
            <w:r w:rsidRPr="0062558C">
              <w:rPr>
                <w:rFonts w:ascii="Arial" w:hAnsi="Arial" w:cs="Arial"/>
                <w:color w:val="000000"/>
                <w:sz w:val="24"/>
                <w:szCs w:val="24"/>
              </w:rPr>
              <w:br/>
            </w:r>
            <w:r w:rsidRPr="0062558C">
              <w:rPr>
                <w:rFonts w:ascii="Arial" w:hAnsi="Arial" w:cs="Arial"/>
                <w:color w:val="000000"/>
                <w:sz w:val="24"/>
                <w:szCs w:val="24"/>
              </w:rPr>
              <w:br/>
            </w:r>
            <w:r w:rsidRPr="0062558C">
              <w:rPr>
                <w:rFonts w:ascii="Arial" w:hAnsi="Arial" w:cs="Arial"/>
                <w:color w:val="000000"/>
                <w:sz w:val="24"/>
                <w:szCs w:val="24"/>
              </w:rPr>
              <w:br/>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2E55A00"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lastRenderedPageBreak/>
              <w:t>01.01.2020</w:t>
            </w:r>
            <w:r w:rsidRPr="0062558C">
              <w:rPr>
                <w:rFonts w:ascii="Arial" w:hAnsi="Arial" w:cs="Arial"/>
                <w:color w:val="000000"/>
                <w:sz w:val="24"/>
                <w:szCs w:val="24"/>
              </w:rPr>
              <w:br/>
              <w:t>-</w:t>
            </w:r>
            <w:r w:rsidRPr="0062558C">
              <w:rPr>
                <w:rFonts w:ascii="Arial" w:hAnsi="Arial" w:cs="Arial"/>
                <w:color w:val="000000"/>
                <w:sz w:val="24"/>
                <w:szCs w:val="24"/>
              </w:rPr>
              <w:br/>
              <w:t>31.12.2024</w:t>
            </w:r>
          </w:p>
        </w:tc>
        <w:tc>
          <w:tcPr>
            <w:tcW w:w="1260" w:type="dxa"/>
            <w:tcBorders>
              <w:top w:val="nil"/>
              <w:left w:val="nil"/>
              <w:bottom w:val="single" w:sz="8" w:space="0" w:color="000000"/>
              <w:right w:val="single" w:sz="8" w:space="0" w:color="000000"/>
            </w:tcBorders>
            <w:shd w:val="clear" w:color="auto" w:fill="auto"/>
            <w:vAlign w:val="center"/>
          </w:tcPr>
          <w:p w14:paraId="63BA9C8C" w14:textId="71BE9C8B"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14:paraId="0914A2DF" w14:textId="388870D0"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77B8E9B9" w14:textId="655CC030"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86" w:type="dxa"/>
            <w:tcBorders>
              <w:top w:val="nil"/>
              <w:left w:val="nil"/>
              <w:bottom w:val="single" w:sz="8" w:space="0" w:color="auto"/>
              <w:right w:val="single" w:sz="8" w:space="0" w:color="auto"/>
            </w:tcBorders>
            <w:shd w:val="clear" w:color="auto" w:fill="auto"/>
            <w:vAlign w:val="center"/>
          </w:tcPr>
          <w:p w14:paraId="0BEB5E90" w14:textId="3245EF78"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394" w:type="dxa"/>
            <w:tcBorders>
              <w:top w:val="nil"/>
              <w:left w:val="nil"/>
              <w:bottom w:val="single" w:sz="8" w:space="0" w:color="auto"/>
              <w:right w:val="single" w:sz="8" w:space="0" w:color="auto"/>
            </w:tcBorders>
            <w:shd w:val="clear" w:color="auto" w:fill="auto"/>
            <w:vAlign w:val="center"/>
          </w:tcPr>
          <w:p w14:paraId="5F9773A2" w14:textId="40009600"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503BE5F7" w14:textId="71875BCF"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24F225F3" w14:textId="70D9FDEC"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14:paraId="78A6A05C"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Комитет по управлению имуществом администраци</w:t>
            </w:r>
            <w:r w:rsidRPr="0062558C">
              <w:rPr>
                <w:rFonts w:ascii="Arial" w:hAnsi="Arial" w:cs="Arial"/>
                <w:color w:val="000000"/>
                <w:sz w:val="24"/>
                <w:szCs w:val="24"/>
              </w:rPr>
              <w:lastRenderedPageBreak/>
              <w:t>и городского округа Люберцы Московской области</w:t>
            </w:r>
          </w:p>
        </w:tc>
        <w:tc>
          <w:tcPr>
            <w:tcW w:w="12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B62D565" w14:textId="77777777" w:rsidR="000F22BA" w:rsidRPr="0062558C" w:rsidRDefault="000F22BA" w:rsidP="000F22BA">
            <w:pPr>
              <w:spacing w:after="0" w:line="240" w:lineRule="auto"/>
              <w:jc w:val="both"/>
              <w:rPr>
                <w:rFonts w:ascii="Arial" w:hAnsi="Arial" w:cs="Arial"/>
                <w:color w:val="000000"/>
                <w:sz w:val="24"/>
                <w:szCs w:val="24"/>
              </w:rPr>
            </w:pPr>
            <w:r w:rsidRPr="0062558C">
              <w:rPr>
                <w:rFonts w:ascii="Arial" w:hAnsi="Arial" w:cs="Arial"/>
                <w:color w:val="000000"/>
                <w:sz w:val="24"/>
                <w:szCs w:val="24"/>
              </w:rPr>
              <w:lastRenderedPageBreak/>
              <w:t>Получение выписок ЕГРН с указанным правом собствен</w:t>
            </w:r>
            <w:r w:rsidRPr="0062558C">
              <w:rPr>
                <w:rFonts w:ascii="Arial" w:hAnsi="Arial" w:cs="Arial"/>
                <w:color w:val="000000"/>
                <w:sz w:val="24"/>
                <w:szCs w:val="24"/>
              </w:rPr>
              <w:lastRenderedPageBreak/>
              <w:t>ности на объекты</w:t>
            </w:r>
          </w:p>
        </w:tc>
      </w:tr>
      <w:tr w:rsidR="001147A4" w:rsidRPr="0062558C" w14:paraId="548CD757" w14:textId="77777777" w:rsidTr="00984A72">
        <w:trPr>
          <w:trHeight w:val="20"/>
        </w:trPr>
        <w:tc>
          <w:tcPr>
            <w:tcW w:w="284" w:type="dxa"/>
            <w:vMerge/>
            <w:tcBorders>
              <w:top w:val="nil"/>
              <w:left w:val="single" w:sz="8" w:space="0" w:color="000000"/>
              <w:bottom w:val="single" w:sz="8" w:space="0" w:color="000000"/>
              <w:right w:val="single" w:sz="8" w:space="0" w:color="000000"/>
            </w:tcBorders>
            <w:vAlign w:val="center"/>
            <w:hideMark/>
          </w:tcPr>
          <w:p w14:paraId="0D184CE5" w14:textId="77777777" w:rsidR="000F22BA" w:rsidRPr="0062558C" w:rsidRDefault="000F22BA" w:rsidP="000F22BA">
            <w:pPr>
              <w:spacing w:after="0" w:line="240" w:lineRule="auto"/>
              <w:rPr>
                <w:rFonts w:ascii="Arial" w:hAnsi="Arial" w:cs="Arial"/>
                <w:color w:val="000000"/>
                <w:sz w:val="24"/>
                <w:szCs w:val="24"/>
              </w:rPr>
            </w:pPr>
          </w:p>
        </w:tc>
        <w:tc>
          <w:tcPr>
            <w:tcW w:w="1174" w:type="dxa"/>
            <w:vMerge/>
            <w:tcBorders>
              <w:top w:val="nil"/>
              <w:left w:val="single" w:sz="8" w:space="0" w:color="000000"/>
              <w:bottom w:val="single" w:sz="8" w:space="0" w:color="000000"/>
              <w:right w:val="single" w:sz="8" w:space="0" w:color="000000"/>
            </w:tcBorders>
            <w:vAlign w:val="center"/>
            <w:hideMark/>
          </w:tcPr>
          <w:p w14:paraId="784A9EDE" w14:textId="77777777" w:rsidR="000F22BA" w:rsidRPr="0062558C"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61BD94E5" w14:textId="77777777" w:rsidR="000F22BA" w:rsidRPr="0062558C" w:rsidRDefault="000F22BA"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14:paraId="410604C3" w14:textId="75EF2BF6"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 xml:space="preserve">Средства </w:t>
            </w:r>
            <w:r w:rsidRPr="0062558C">
              <w:rPr>
                <w:rFonts w:ascii="Arial" w:hAnsi="Arial" w:cs="Arial"/>
                <w:color w:val="000000"/>
                <w:sz w:val="24"/>
                <w:szCs w:val="24"/>
              </w:rPr>
              <w:lastRenderedPageBreak/>
              <w:t>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14:paraId="1EF17213" w14:textId="0D3AFE97" w:rsidR="000F22BA" w:rsidRPr="0062558C" w:rsidRDefault="00536F75"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lastRenderedPageBreak/>
              <w:t>10 </w:t>
            </w:r>
            <w:r w:rsidRPr="0062558C">
              <w:rPr>
                <w:rFonts w:ascii="Arial" w:hAnsi="Arial" w:cs="Arial"/>
                <w:color w:val="000000"/>
                <w:sz w:val="24"/>
                <w:szCs w:val="24"/>
                <w:lang w:val="en-US"/>
              </w:rPr>
              <w:t>0</w:t>
            </w:r>
            <w:r w:rsidRPr="0062558C">
              <w:rPr>
                <w:rFonts w:ascii="Arial" w:hAnsi="Arial" w:cs="Arial"/>
                <w:color w:val="000000"/>
                <w:sz w:val="24"/>
                <w:szCs w:val="24"/>
              </w:rPr>
              <w:t>80,00</w:t>
            </w:r>
          </w:p>
        </w:tc>
        <w:tc>
          <w:tcPr>
            <w:tcW w:w="1440" w:type="dxa"/>
            <w:tcBorders>
              <w:top w:val="nil"/>
              <w:left w:val="nil"/>
              <w:bottom w:val="single" w:sz="8" w:space="0" w:color="auto"/>
              <w:right w:val="single" w:sz="8" w:space="0" w:color="auto"/>
            </w:tcBorders>
            <w:shd w:val="clear" w:color="auto" w:fill="auto"/>
            <w:vAlign w:val="center"/>
          </w:tcPr>
          <w:p w14:paraId="2FB21673" w14:textId="2020669F"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3 100,00</w:t>
            </w:r>
          </w:p>
        </w:tc>
        <w:tc>
          <w:tcPr>
            <w:tcW w:w="1486" w:type="dxa"/>
            <w:tcBorders>
              <w:top w:val="nil"/>
              <w:left w:val="nil"/>
              <w:bottom w:val="single" w:sz="8" w:space="0" w:color="auto"/>
              <w:right w:val="single" w:sz="8" w:space="0" w:color="auto"/>
            </w:tcBorders>
            <w:shd w:val="clear" w:color="auto" w:fill="auto"/>
            <w:vAlign w:val="center"/>
          </w:tcPr>
          <w:p w14:paraId="5E14018F" w14:textId="22384210" w:rsidR="000F22BA" w:rsidRPr="0062558C" w:rsidRDefault="00536F75"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6 980</w:t>
            </w:r>
            <w:r w:rsidRPr="0062558C">
              <w:rPr>
                <w:rFonts w:ascii="Arial" w:hAnsi="Arial" w:cs="Arial"/>
                <w:color w:val="000000"/>
                <w:sz w:val="24"/>
                <w:szCs w:val="24"/>
              </w:rPr>
              <w:t>,00</w:t>
            </w:r>
          </w:p>
        </w:tc>
        <w:tc>
          <w:tcPr>
            <w:tcW w:w="1394" w:type="dxa"/>
            <w:tcBorders>
              <w:top w:val="nil"/>
              <w:left w:val="nil"/>
              <w:bottom w:val="single" w:sz="8" w:space="0" w:color="auto"/>
              <w:right w:val="single" w:sz="8" w:space="0" w:color="auto"/>
            </w:tcBorders>
            <w:shd w:val="clear" w:color="auto" w:fill="auto"/>
            <w:vAlign w:val="center"/>
          </w:tcPr>
          <w:p w14:paraId="408CA53D" w14:textId="239E85C3"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6EABEA47" w14:textId="137E5C5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54478CD2" w14:textId="71A9288E"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57F224D6" w14:textId="77777777" w:rsidR="000F22BA" w:rsidRPr="0062558C" w:rsidRDefault="000F22BA" w:rsidP="000F22BA">
            <w:pPr>
              <w:spacing w:after="0" w:line="240" w:lineRule="auto"/>
              <w:rPr>
                <w:rFonts w:ascii="Arial" w:hAnsi="Arial" w:cs="Arial"/>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hideMark/>
          </w:tcPr>
          <w:p w14:paraId="7F7C09B1" w14:textId="77777777" w:rsidR="000F22BA" w:rsidRPr="0062558C" w:rsidRDefault="000F22BA" w:rsidP="000F22BA">
            <w:pPr>
              <w:spacing w:after="0" w:line="240" w:lineRule="auto"/>
              <w:jc w:val="both"/>
              <w:rPr>
                <w:rFonts w:ascii="Arial" w:hAnsi="Arial" w:cs="Arial"/>
                <w:color w:val="000000"/>
                <w:sz w:val="24"/>
                <w:szCs w:val="24"/>
              </w:rPr>
            </w:pPr>
          </w:p>
        </w:tc>
      </w:tr>
      <w:tr w:rsidR="001147A4" w:rsidRPr="0062558C" w14:paraId="14395AEC" w14:textId="77777777" w:rsidTr="00984A72">
        <w:trPr>
          <w:trHeight w:val="20"/>
        </w:trPr>
        <w:tc>
          <w:tcPr>
            <w:tcW w:w="284" w:type="dxa"/>
            <w:vMerge/>
            <w:tcBorders>
              <w:top w:val="nil"/>
              <w:left w:val="single" w:sz="8" w:space="0" w:color="000000"/>
              <w:bottom w:val="single" w:sz="8" w:space="0" w:color="000000"/>
              <w:right w:val="single" w:sz="8" w:space="0" w:color="000000"/>
            </w:tcBorders>
            <w:vAlign w:val="center"/>
            <w:hideMark/>
          </w:tcPr>
          <w:p w14:paraId="788BDF60" w14:textId="77777777" w:rsidR="000F22BA" w:rsidRPr="0062558C" w:rsidRDefault="000F22BA" w:rsidP="000F22BA">
            <w:pPr>
              <w:spacing w:after="0" w:line="240" w:lineRule="auto"/>
              <w:rPr>
                <w:rFonts w:ascii="Arial" w:hAnsi="Arial" w:cs="Arial"/>
                <w:color w:val="000000"/>
                <w:sz w:val="24"/>
                <w:szCs w:val="24"/>
              </w:rPr>
            </w:pPr>
          </w:p>
        </w:tc>
        <w:tc>
          <w:tcPr>
            <w:tcW w:w="1174" w:type="dxa"/>
            <w:vMerge/>
            <w:tcBorders>
              <w:top w:val="nil"/>
              <w:left w:val="single" w:sz="8" w:space="0" w:color="000000"/>
              <w:bottom w:val="single" w:sz="8" w:space="0" w:color="000000"/>
              <w:right w:val="single" w:sz="8" w:space="0" w:color="000000"/>
            </w:tcBorders>
            <w:vAlign w:val="center"/>
            <w:hideMark/>
          </w:tcPr>
          <w:p w14:paraId="29056AB9" w14:textId="77777777" w:rsidR="000F22BA" w:rsidRPr="0062558C"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4FDC16FE" w14:textId="77777777" w:rsidR="000F22BA" w:rsidRPr="0062558C" w:rsidRDefault="000F22BA"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hideMark/>
          </w:tcPr>
          <w:p w14:paraId="496AFBAB"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vAlign w:val="center"/>
            <w:hideMark/>
          </w:tcPr>
          <w:p w14:paraId="2845B074" w14:textId="2624F8BD" w:rsidR="000F22BA" w:rsidRPr="0062558C" w:rsidRDefault="00536F75"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10 </w:t>
            </w:r>
            <w:r w:rsidRPr="0062558C">
              <w:rPr>
                <w:rFonts w:ascii="Arial" w:hAnsi="Arial" w:cs="Arial"/>
                <w:color w:val="000000"/>
                <w:sz w:val="24"/>
                <w:szCs w:val="24"/>
                <w:lang w:val="en-US"/>
              </w:rPr>
              <w:t>0</w:t>
            </w:r>
            <w:r w:rsidRPr="0062558C">
              <w:rPr>
                <w:rFonts w:ascii="Arial" w:hAnsi="Arial" w:cs="Arial"/>
                <w:color w:val="000000"/>
                <w:sz w:val="24"/>
                <w:szCs w:val="24"/>
              </w:rPr>
              <w:t>80,00</w:t>
            </w:r>
          </w:p>
        </w:tc>
        <w:tc>
          <w:tcPr>
            <w:tcW w:w="1440" w:type="dxa"/>
            <w:tcBorders>
              <w:top w:val="nil"/>
              <w:left w:val="nil"/>
              <w:bottom w:val="single" w:sz="8" w:space="0" w:color="auto"/>
              <w:right w:val="single" w:sz="8" w:space="0" w:color="auto"/>
            </w:tcBorders>
            <w:shd w:val="clear" w:color="auto" w:fill="auto"/>
            <w:vAlign w:val="center"/>
            <w:hideMark/>
          </w:tcPr>
          <w:p w14:paraId="148F2A1C"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3 100,00</w:t>
            </w:r>
          </w:p>
        </w:tc>
        <w:tc>
          <w:tcPr>
            <w:tcW w:w="1486" w:type="dxa"/>
            <w:tcBorders>
              <w:top w:val="nil"/>
              <w:left w:val="nil"/>
              <w:bottom w:val="single" w:sz="8" w:space="0" w:color="auto"/>
              <w:right w:val="single" w:sz="8" w:space="0" w:color="auto"/>
            </w:tcBorders>
            <w:shd w:val="clear" w:color="auto" w:fill="auto"/>
            <w:vAlign w:val="center"/>
            <w:hideMark/>
          </w:tcPr>
          <w:p w14:paraId="534F3116" w14:textId="579F10F6" w:rsidR="000F22BA" w:rsidRPr="0062558C" w:rsidRDefault="00536F75"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6 980</w:t>
            </w:r>
            <w:r w:rsidRPr="0062558C">
              <w:rPr>
                <w:rFonts w:ascii="Arial" w:hAnsi="Arial" w:cs="Arial"/>
                <w:color w:val="000000"/>
                <w:sz w:val="24"/>
                <w:szCs w:val="24"/>
              </w:rPr>
              <w:t>,00</w:t>
            </w:r>
          </w:p>
        </w:tc>
        <w:tc>
          <w:tcPr>
            <w:tcW w:w="1394" w:type="dxa"/>
            <w:tcBorders>
              <w:top w:val="nil"/>
              <w:left w:val="nil"/>
              <w:bottom w:val="single" w:sz="8" w:space="0" w:color="auto"/>
              <w:right w:val="single" w:sz="8" w:space="0" w:color="auto"/>
            </w:tcBorders>
            <w:shd w:val="clear" w:color="auto" w:fill="auto"/>
            <w:vAlign w:val="center"/>
            <w:hideMark/>
          </w:tcPr>
          <w:p w14:paraId="201B0CAF" w14:textId="421670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48C25A6F" w14:textId="5A99AB2A"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63142B64" w14:textId="76CA7DD3"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17D177B8" w14:textId="77777777" w:rsidR="000F22BA" w:rsidRPr="0062558C" w:rsidRDefault="000F22BA" w:rsidP="000F22BA">
            <w:pPr>
              <w:spacing w:after="0" w:line="240" w:lineRule="auto"/>
              <w:rPr>
                <w:rFonts w:ascii="Arial" w:hAnsi="Arial" w:cs="Arial"/>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hideMark/>
          </w:tcPr>
          <w:p w14:paraId="59EA7FE5" w14:textId="77777777" w:rsidR="000F22BA" w:rsidRPr="0062558C" w:rsidRDefault="000F22BA" w:rsidP="000F22BA">
            <w:pPr>
              <w:spacing w:after="0" w:line="240" w:lineRule="auto"/>
              <w:jc w:val="both"/>
              <w:rPr>
                <w:rFonts w:ascii="Arial" w:hAnsi="Arial" w:cs="Arial"/>
                <w:color w:val="000000"/>
                <w:sz w:val="24"/>
                <w:szCs w:val="24"/>
              </w:rPr>
            </w:pPr>
          </w:p>
        </w:tc>
      </w:tr>
      <w:tr w:rsidR="001147A4" w:rsidRPr="0062558C" w14:paraId="4783FDEB" w14:textId="77777777" w:rsidTr="00984A72">
        <w:trPr>
          <w:trHeight w:val="20"/>
        </w:trPr>
        <w:tc>
          <w:tcPr>
            <w:tcW w:w="2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761C455" w14:textId="15590961"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1.1.4.</w:t>
            </w:r>
          </w:p>
        </w:tc>
        <w:tc>
          <w:tcPr>
            <w:tcW w:w="1174" w:type="dxa"/>
            <w:vMerge w:val="restart"/>
            <w:tcBorders>
              <w:top w:val="nil"/>
              <w:left w:val="single" w:sz="8" w:space="0" w:color="000000"/>
              <w:bottom w:val="single" w:sz="8" w:space="0" w:color="000000"/>
              <w:right w:val="single" w:sz="8" w:space="0" w:color="000000"/>
            </w:tcBorders>
            <w:shd w:val="clear" w:color="auto" w:fill="auto"/>
            <w:hideMark/>
          </w:tcPr>
          <w:p w14:paraId="7CB5DE59" w14:textId="0BADBC06" w:rsidR="000F22BA" w:rsidRPr="0062558C" w:rsidRDefault="000F22BA" w:rsidP="000F22BA">
            <w:pPr>
              <w:spacing w:after="240" w:line="240" w:lineRule="auto"/>
              <w:jc w:val="both"/>
              <w:rPr>
                <w:rFonts w:ascii="Arial" w:hAnsi="Arial" w:cs="Arial"/>
                <w:color w:val="000000"/>
                <w:sz w:val="24"/>
                <w:szCs w:val="24"/>
              </w:rPr>
            </w:pPr>
            <w:proofErr w:type="spellStart"/>
            <w:r w:rsidRPr="0062558C">
              <w:rPr>
                <w:rFonts w:ascii="Arial" w:hAnsi="Arial" w:cs="Arial"/>
                <w:color w:val="000000"/>
                <w:sz w:val="24"/>
                <w:szCs w:val="24"/>
              </w:rPr>
              <w:t>Подмероприятие</w:t>
            </w:r>
            <w:proofErr w:type="spellEnd"/>
            <w:r w:rsidRPr="0062558C">
              <w:rPr>
                <w:rFonts w:ascii="Arial" w:hAnsi="Arial" w:cs="Arial"/>
                <w:color w:val="000000"/>
                <w:sz w:val="24"/>
                <w:szCs w:val="24"/>
              </w:rPr>
              <w:t xml:space="preserve"> 02.01.04. Создание условий для беспрепятственного доступа инвалидов и других маломобильных групп населения в многокв</w:t>
            </w:r>
            <w:r w:rsidRPr="0062558C">
              <w:rPr>
                <w:rFonts w:ascii="Arial" w:hAnsi="Arial" w:cs="Arial"/>
                <w:color w:val="000000"/>
                <w:sz w:val="24"/>
                <w:szCs w:val="24"/>
              </w:rPr>
              <w:lastRenderedPageBreak/>
              <w:t>артирных домах</w:t>
            </w:r>
            <w:r w:rsidRPr="0062558C">
              <w:rPr>
                <w:rFonts w:ascii="Arial" w:hAnsi="Arial" w:cs="Arial"/>
                <w:color w:val="000000"/>
                <w:sz w:val="24"/>
                <w:szCs w:val="24"/>
              </w:rPr>
              <w:br/>
            </w:r>
            <w:r w:rsidRPr="0062558C">
              <w:rPr>
                <w:rFonts w:ascii="Arial" w:hAnsi="Arial" w:cs="Arial"/>
                <w:color w:val="000000"/>
                <w:sz w:val="24"/>
                <w:szCs w:val="24"/>
              </w:rPr>
              <w:br/>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81FE4B4"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lastRenderedPageBreak/>
              <w:t>01.01.2020</w:t>
            </w:r>
            <w:r w:rsidRPr="0062558C">
              <w:rPr>
                <w:rFonts w:ascii="Arial" w:hAnsi="Arial" w:cs="Arial"/>
                <w:color w:val="000000"/>
                <w:sz w:val="24"/>
                <w:szCs w:val="24"/>
              </w:rPr>
              <w:br/>
              <w:t>-</w:t>
            </w:r>
            <w:r w:rsidRPr="0062558C">
              <w:rPr>
                <w:rFonts w:ascii="Arial" w:hAnsi="Arial" w:cs="Arial"/>
                <w:color w:val="000000"/>
                <w:sz w:val="24"/>
                <w:szCs w:val="24"/>
              </w:rPr>
              <w:br/>
              <w:t>31.12.2024</w:t>
            </w:r>
          </w:p>
        </w:tc>
        <w:tc>
          <w:tcPr>
            <w:tcW w:w="1260" w:type="dxa"/>
            <w:tcBorders>
              <w:top w:val="nil"/>
              <w:left w:val="nil"/>
              <w:bottom w:val="single" w:sz="8" w:space="0" w:color="000000"/>
              <w:right w:val="single" w:sz="8" w:space="0" w:color="000000"/>
            </w:tcBorders>
            <w:shd w:val="clear" w:color="auto" w:fill="auto"/>
            <w:vAlign w:val="center"/>
          </w:tcPr>
          <w:p w14:paraId="2A95CEA5" w14:textId="580F759A"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14:paraId="50255014" w14:textId="641F722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427DFBB0" w14:textId="256B40E0"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86" w:type="dxa"/>
            <w:tcBorders>
              <w:top w:val="nil"/>
              <w:left w:val="nil"/>
              <w:bottom w:val="single" w:sz="8" w:space="0" w:color="auto"/>
              <w:right w:val="single" w:sz="8" w:space="0" w:color="auto"/>
            </w:tcBorders>
            <w:shd w:val="clear" w:color="auto" w:fill="auto"/>
            <w:vAlign w:val="center"/>
          </w:tcPr>
          <w:p w14:paraId="762D6268" w14:textId="1EA48AC6"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394" w:type="dxa"/>
            <w:tcBorders>
              <w:top w:val="nil"/>
              <w:left w:val="nil"/>
              <w:bottom w:val="single" w:sz="8" w:space="0" w:color="auto"/>
              <w:right w:val="single" w:sz="8" w:space="0" w:color="auto"/>
            </w:tcBorders>
            <w:shd w:val="clear" w:color="auto" w:fill="auto"/>
            <w:vAlign w:val="center"/>
          </w:tcPr>
          <w:p w14:paraId="462516F5" w14:textId="296C86A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17EE937E" w14:textId="43767B6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369CFE20" w14:textId="3368E3E1"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14:paraId="3FCDD1B0"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2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5F23264" w14:textId="77777777" w:rsidR="000F22BA" w:rsidRPr="0062558C" w:rsidRDefault="000F22BA" w:rsidP="000F22BA">
            <w:pPr>
              <w:spacing w:after="0" w:line="240" w:lineRule="auto"/>
              <w:jc w:val="both"/>
              <w:rPr>
                <w:rFonts w:ascii="Arial" w:hAnsi="Arial" w:cs="Arial"/>
                <w:color w:val="000000"/>
                <w:sz w:val="24"/>
                <w:szCs w:val="24"/>
              </w:rPr>
            </w:pPr>
            <w:r w:rsidRPr="0062558C">
              <w:rPr>
                <w:rFonts w:ascii="Arial" w:hAnsi="Arial" w:cs="Arial"/>
                <w:color w:val="000000"/>
                <w:sz w:val="24"/>
                <w:szCs w:val="24"/>
              </w:rPr>
              <w:t>Получение выписок ЕГРН с указанным правом собственности на объекты</w:t>
            </w:r>
          </w:p>
        </w:tc>
      </w:tr>
      <w:tr w:rsidR="001147A4" w:rsidRPr="0062558C" w14:paraId="15A78F01" w14:textId="77777777" w:rsidTr="00984A72">
        <w:trPr>
          <w:trHeight w:val="20"/>
        </w:trPr>
        <w:tc>
          <w:tcPr>
            <w:tcW w:w="284" w:type="dxa"/>
            <w:vMerge/>
            <w:tcBorders>
              <w:top w:val="nil"/>
              <w:left w:val="single" w:sz="8" w:space="0" w:color="000000"/>
              <w:bottom w:val="single" w:sz="8" w:space="0" w:color="000000"/>
              <w:right w:val="single" w:sz="8" w:space="0" w:color="000000"/>
            </w:tcBorders>
            <w:vAlign w:val="center"/>
            <w:hideMark/>
          </w:tcPr>
          <w:p w14:paraId="2DB1072D" w14:textId="77777777" w:rsidR="000F22BA" w:rsidRPr="0062558C" w:rsidRDefault="000F22BA" w:rsidP="000F22BA">
            <w:pPr>
              <w:spacing w:after="0" w:line="240" w:lineRule="auto"/>
              <w:rPr>
                <w:rFonts w:ascii="Arial" w:hAnsi="Arial" w:cs="Arial"/>
                <w:color w:val="000000"/>
                <w:sz w:val="24"/>
                <w:szCs w:val="24"/>
              </w:rPr>
            </w:pPr>
          </w:p>
        </w:tc>
        <w:tc>
          <w:tcPr>
            <w:tcW w:w="1174" w:type="dxa"/>
            <w:vMerge/>
            <w:tcBorders>
              <w:top w:val="nil"/>
              <w:left w:val="single" w:sz="8" w:space="0" w:color="000000"/>
              <w:bottom w:val="single" w:sz="8" w:space="0" w:color="000000"/>
              <w:right w:val="single" w:sz="8" w:space="0" w:color="000000"/>
            </w:tcBorders>
            <w:vAlign w:val="center"/>
            <w:hideMark/>
          </w:tcPr>
          <w:p w14:paraId="7B6D04EA" w14:textId="77777777" w:rsidR="000F22BA" w:rsidRPr="0062558C"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20626E5C" w14:textId="77777777" w:rsidR="000F22BA" w:rsidRPr="0062558C" w:rsidRDefault="000F22BA"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14:paraId="7B3081BB" w14:textId="59FAF0D3"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14:paraId="0EEDD9A0" w14:textId="0AF5B070"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5 877,50</w:t>
            </w:r>
          </w:p>
        </w:tc>
        <w:tc>
          <w:tcPr>
            <w:tcW w:w="1440" w:type="dxa"/>
            <w:tcBorders>
              <w:top w:val="nil"/>
              <w:left w:val="nil"/>
              <w:bottom w:val="single" w:sz="8" w:space="0" w:color="auto"/>
              <w:right w:val="single" w:sz="8" w:space="0" w:color="auto"/>
            </w:tcBorders>
            <w:shd w:val="clear" w:color="auto" w:fill="auto"/>
            <w:vAlign w:val="center"/>
          </w:tcPr>
          <w:p w14:paraId="55C277CF" w14:textId="0E7E6DBD"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457,50</w:t>
            </w:r>
          </w:p>
        </w:tc>
        <w:tc>
          <w:tcPr>
            <w:tcW w:w="1486" w:type="dxa"/>
            <w:tcBorders>
              <w:top w:val="nil"/>
              <w:left w:val="nil"/>
              <w:bottom w:val="single" w:sz="8" w:space="0" w:color="auto"/>
              <w:right w:val="single" w:sz="8" w:space="0" w:color="auto"/>
            </w:tcBorders>
            <w:shd w:val="clear" w:color="auto" w:fill="auto"/>
            <w:vAlign w:val="center"/>
          </w:tcPr>
          <w:p w14:paraId="207B323E" w14:textId="2344B63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755</w:t>
            </w:r>
            <w:r w:rsidRPr="0062558C">
              <w:rPr>
                <w:rFonts w:ascii="Arial" w:hAnsi="Arial" w:cs="Arial"/>
                <w:color w:val="000000"/>
                <w:sz w:val="24"/>
                <w:szCs w:val="24"/>
              </w:rPr>
              <w:t>,00</w:t>
            </w:r>
          </w:p>
        </w:tc>
        <w:tc>
          <w:tcPr>
            <w:tcW w:w="1394" w:type="dxa"/>
            <w:tcBorders>
              <w:top w:val="nil"/>
              <w:left w:val="nil"/>
              <w:bottom w:val="single" w:sz="8" w:space="0" w:color="auto"/>
              <w:right w:val="single" w:sz="8" w:space="0" w:color="auto"/>
            </w:tcBorders>
            <w:shd w:val="clear" w:color="auto" w:fill="auto"/>
            <w:vAlign w:val="center"/>
          </w:tcPr>
          <w:p w14:paraId="31433989" w14:textId="1E0F2B8F"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1 555,00</w:t>
            </w:r>
          </w:p>
        </w:tc>
        <w:tc>
          <w:tcPr>
            <w:tcW w:w="1440" w:type="dxa"/>
            <w:tcBorders>
              <w:top w:val="nil"/>
              <w:left w:val="nil"/>
              <w:bottom w:val="single" w:sz="8" w:space="0" w:color="auto"/>
              <w:right w:val="single" w:sz="8" w:space="0" w:color="auto"/>
            </w:tcBorders>
            <w:shd w:val="clear" w:color="auto" w:fill="auto"/>
            <w:vAlign w:val="center"/>
          </w:tcPr>
          <w:p w14:paraId="7B02FB68" w14:textId="4706BCAE"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1 555,00</w:t>
            </w:r>
          </w:p>
        </w:tc>
        <w:tc>
          <w:tcPr>
            <w:tcW w:w="1440" w:type="dxa"/>
            <w:tcBorders>
              <w:top w:val="nil"/>
              <w:left w:val="nil"/>
              <w:bottom w:val="single" w:sz="8" w:space="0" w:color="auto"/>
              <w:right w:val="single" w:sz="8" w:space="0" w:color="auto"/>
            </w:tcBorders>
            <w:shd w:val="clear" w:color="auto" w:fill="auto"/>
            <w:vAlign w:val="center"/>
          </w:tcPr>
          <w:p w14:paraId="3C73BF4A" w14:textId="68812DBC"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1 555,00</w:t>
            </w:r>
          </w:p>
        </w:tc>
        <w:tc>
          <w:tcPr>
            <w:tcW w:w="1080" w:type="dxa"/>
            <w:vMerge/>
            <w:tcBorders>
              <w:top w:val="nil"/>
              <w:left w:val="single" w:sz="8" w:space="0" w:color="auto"/>
              <w:bottom w:val="single" w:sz="8" w:space="0" w:color="000000"/>
              <w:right w:val="single" w:sz="8" w:space="0" w:color="000000"/>
            </w:tcBorders>
            <w:vAlign w:val="center"/>
            <w:hideMark/>
          </w:tcPr>
          <w:p w14:paraId="3F7E531F" w14:textId="77777777" w:rsidR="000F22BA" w:rsidRPr="0062558C" w:rsidRDefault="000F22BA" w:rsidP="000F22BA">
            <w:pPr>
              <w:spacing w:after="0" w:line="240" w:lineRule="auto"/>
              <w:rPr>
                <w:rFonts w:ascii="Arial" w:hAnsi="Arial" w:cs="Arial"/>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hideMark/>
          </w:tcPr>
          <w:p w14:paraId="6C47B2E9" w14:textId="77777777" w:rsidR="000F22BA" w:rsidRPr="0062558C" w:rsidRDefault="000F22BA" w:rsidP="000F22BA">
            <w:pPr>
              <w:spacing w:after="0" w:line="240" w:lineRule="auto"/>
              <w:jc w:val="both"/>
              <w:rPr>
                <w:rFonts w:ascii="Arial" w:hAnsi="Arial" w:cs="Arial"/>
                <w:color w:val="000000"/>
                <w:sz w:val="24"/>
                <w:szCs w:val="24"/>
              </w:rPr>
            </w:pPr>
          </w:p>
        </w:tc>
      </w:tr>
      <w:tr w:rsidR="001147A4" w:rsidRPr="0062558C" w14:paraId="5037983D" w14:textId="77777777" w:rsidTr="00984A72">
        <w:trPr>
          <w:trHeight w:val="20"/>
        </w:trPr>
        <w:tc>
          <w:tcPr>
            <w:tcW w:w="284" w:type="dxa"/>
            <w:vMerge/>
            <w:tcBorders>
              <w:top w:val="nil"/>
              <w:left w:val="single" w:sz="8" w:space="0" w:color="000000"/>
              <w:bottom w:val="single" w:sz="8" w:space="0" w:color="000000"/>
              <w:right w:val="single" w:sz="8" w:space="0" w:color="000000"/>
            </w:tcBorders>
            <w:vAlign w:val="center"/>
            <w:hideMark/>
          </w:tcPr>
          <w:p w14:paraId="72F619A7" w14:textId="77777777" w:rsidR="000F22BA" w:rsidRPr="0062558C" w:rsidRDefault="000F22BA" w:rsidP="000F22BA">
            <w:pPr>
              <w:spacing w:after="0" w:line="240" w:lineRule="auto"/>
              <w:rPr>
                <w:rFonts w:ascii="Arial" w:hAnsi="Arial" w:cs="Arial"/>
                <w:color w:val="000000"/>
                <w:sz w:val="24"/>
                <w:szCs w:val="24"/>
              </w:rPr>
            </w:pPr>
          </w:p>
        </w:tc>
        <w:tc>
          <w:tcPr>
            <w:tcW w:w="1174" w:type="dxa"/>
            <w:vMerge/>
            <w:tcBorders>
              <w:top w:val="nil"/>
              <w:left w:val="single" w:sz="8" w:space="0" w:color="000000"/>
              <w:bottom w:val="single" w:sz="8" w:space="0" w:color="000000"/>
              <w:right w:val="single" w:sz="8" w:space="0" w:color="000000"/>
            </w:tcBorders>
            <w:vAlign w:val="center"/>
            <w:hideMark/>
          </w:tcPr>
          <w:p w14:paraId="66431AD2" w14:textId="77777777" w:rsidR="000F22BA" w:rsidRPr="0062558C"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3768CD92" w14:textId="77777777" w:rsidR="000F22BA" w:rsidRPr="0062558C" w:rsidRDefault="000F22BA"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hideMark/>
          </w:tcPr>
          <w:p w14:paraId="4AA3275D"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vAlign w:val="center"/>
            <w:hideMark/>
          </w:tcPr>
          <w:p w14:paraId="702A0601" w14:textId="3843D2DE"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5 877,50</w:t>
            </w:r>
          </w:p>
        </w:tc>
        <w:tc>
          <w:tcPr>
            <w:tcW w:w="1440" w:type="dxa"/>
            <w:tcBorders>
              <w:top w:val="nil"/>
              <w:left w:val="nil"/>
              <w:bottom w:val="single" w:sz="8" w:space="0" w:color="auto"/>
              <w:right w:val="single" w:sz="8" w:space="0" w:color="auto"/>
            </w:tcBorders>
            <w:shd w:val="clear" w:color="auto" w:fill="auto"/>
            <w:vAlign w:val="center"/>
            <w:hideMark/>
          </w:tcPr>
          <w:p w14:paraId="173551CC" w14:textId="6584B2DC"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457,50</w:t>
            </w:r>
          </w:p>
        </w:tc>
        <w:tc>
          <w:tcPr>
            <w:tcW w:w="1486" w:type="dxa"/>
            <w:tcBorders>
              <w:top w:val="nil"/>
              <w:left w:val="nil"/>
              <w:bottom w:val="single" w:sz="8" w:space="0" w:color="auto"/>
              <w:right w:val="single" w:sz="8" w:space="0" w:color="auto"/>
            </w:tcBorders>
            <w:shd w:val="clear" w:color="auto" w:fill="auto"/>
            <w:vAlign w:val="center"/>
            <w:hideMark/>
          </w:tcPr>
          <w:p w14:paraId="738FB521" w14:textId="0EDA3DE2"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755</w:t>
            </w:r>
            <w:r w:rsidRPr="0062558C">
              <w:rPr>
                <w:rFonts w:ascii="Arial" w:hAnsi="Arial" w:cs="Arial"/>
                <w:color w:val="000000"/>
                <w:sz w:val="24"/>
                <w:szCs w:val="24"/>
              </w:rPr>
              <w:t>,00</w:t>
            </w:r>
          </w:p>
        </w:tc>
        <w:tc>
          <w:tcPr>
            <w:tcW w:w="1394" w:type="dxa"/>
            <w:tcBorders>
              <w:top w:val="nil"/>
              <w:left w:val="nil"/>
              <w:bottom w:val="single" w:sz="8" w:space="0" w:color="auto"/>
              <w:right w:val="single" w:sz="8" w:space="0" w:color="auto"/>
            </w:tcBorders>
            <w:shd w:val="clear" w:color="auto" w:fill="auto"/>
            <w:vAlign w:val="center"/>
            <w:hideMark/>
          </w:tcPr>
          <w:p w14:paraId="6B24B1C4" w14:textId="0AA5AA5C"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1 555,00</w:t>
            </w:r>
          </w:p>
        </w:tc>
        <w:tc>
          <w:tcPr>
            <w:tcW w:w="1440" w:type="dxa"/>
            <w:tcBorders>
              <w:top w:val="nil"/>
              <w:left w:val="nil"/>
              <w:bottom w:val="single" w:sz="8" w:space="0" w:color="auto"/>
              <w:right w:val="single" w:sz="8" w:space="0" w:color="auto"/>
            </w:tcBorders>
            <w:shd w:val="clear" w:color="auto" w:fill="auto"/>
            <w:vAlign w:val="center"/>
            <w:hideMark/>
          </w:tcPr>
          <w:p w14:paraId="79C492ED"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1 555,00</w:t>
            </w:r>
          </w:p>
        </w:tc>
        <w:tc>
          <w:tcPr>
            <w:tcW w:w="1440" w:type="dxa"/>
            <w:tcBorders>
              <w:top w:val="nil"/>
              <w:left w:val="nil"/>
              <w:bottom w:val="single" w:sz="8" w:space="0" w:color="auto"/>
              <w:right w:val="single" w:sz="8" w:space="0" w:color="auto"/>
            </w:tcBorders>
            <w:shd w:val="clear" w:color="auto" w:fill="auto"/>
            <w:vAlign w:val="center"/>
            <w:hideMark/>
          </w:tcPr>
          <w:p w14:paraId="05458F81"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1 555,00</w:t>
            </w:r>
          </w:p>
        </w:tc>
        <w:tc>
          <w:tcPr>
            <w:tcW w:w="1080" w:type="dxa"/>
            <w:vMerge/>
            <w:tcBorders>
              <w:top w:val="nil"/>
              <w:left w:val="single" w:sz="8" w:space="0" w:color="auto"/>
              <w:bottom w:val="single" w:sz="8" w:space="0" w:color="000000"/>
              <w:right w:val="single" w:sz="8" w:space="0" w:color="000000"/>
            </w:tcBorders>
            <w:vAlign w:val="center"/>
            <w:hideMark/>
          </w:tcPr>
          <w:p w14:paraId="589EEFA6" w14:textId="77777777" w:rsidR="000F22BA" w:rsidRPr="0062558C" w:rsidRDefault="000F22BA" w:rsidP="000F22BA">
            <w:pPr>
              <w:spacing w:after="0" w:line="240" w:lineRule="auto"/>
              <w:rPr>
                <w:rFonts w:ascii="Arial" w:hAnsi="Arial" w:cs="Arial"/>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hideMark/>
          </w:tcPr>
          <w:p w14:paraId="645C9E73" w14:textId="77777777" w:rsidR="000F22BA" w:rsidRPr="0062558C" w:rsidRDefault="000F22BA" w:rsidP="000F22BA">
            <w:pPr>
              <w:spacing w:after="0" w:line="240" w:lineRule="auto"/>
              <w:jc w:val="both"/>
              <w:rPr>
                <w:rFonts w:ascii="Arial" w:hAnsi="Arial" w:cs="Arial"/>
                <w:color w:val="000000"/>
                <w:sz w:val="24"/>
                <w:szCs w:val="24"/>
              </w:rPr>
            </w:pPr>
          </w:p>
        </w:tc>
      </w:tr>
      <w:tr w:rsidR="001147A4" w:rsidRPr="0062558C" w14:paraId="50EF4564" w14:textId="77777777" w:rsidTr="00984A72">
        <w:trPr>
          <w:trHeight w:val="20"/>
        </w:trPr>
        <w:tc>
          <w:tcPr>
            <w:tcW w:w="2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FD83CAA" w14:textId="1DBFAA70"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lastRenderedPageBreak/>
              <w:t>1.1.5.</w:t>
            </w:r>
          </w:p>
        </w:tc>
        <w:tc>
          <w:tcPr>
            <w:tcW w:w="1174" w:type="dxa"/>
            <w:vMerge w:val="restart"/>
            <w:tcBorders>
              <w:top w:val="nil"/>
              <w:left w:val="single" w:sz="8" w:space="0" w:color="000000"/>
              <w:bottom w:val="single" w:sz="8" w:space="0" w:color="000000"/>
              <w:right w:val="single" w:sz="8" w:space="0" w:color="000000"/>
            </w:tcBorders>
            <w:shd w:val="clear" w:color="auto" w:fill="auto"/>
            <w:hideMark/>
          </w:tcPr>
          <w:p w14:paraId="259C442A" w14:textId="48D2B318" w:rsidR="000F22BA" w:rsidRPr="0062558C" w:rsidRDefault="000F22BA" w:rsidP="000F22BA">
            <w:pPr>
              <w:spacing w:after="240" w:line="240" w:lineRule="auto"/>
              <w:jc w:val="both"/>
              <w:rPr>
                <w:rFonts w:ascii="Arial" w:hAnsi="Arial" w:cs="Arial"/>
                <w:color w:val="000000"/>
                <w:sz w:val="24"/>
                <w:szCs w:val="24"/>
              </w:rPr>
            </w:pPr>
            <w:proofErr w:type="spellStart"/>
            <w:r w:rsidRPr="0062558C">
              <w:rPr>
                <w:rFonts w:ascii="Arial" w:hAnsi="Arial" w:cs="Arial"/>
                <w:color w:val="000000"/>
                <w:sz w:val="24"/>
                <w:szCs w:val="24"/>
              </w:rPr>
              <w:t>Подмероприятие</w:t>
            </w:r>
            <w:proofErr w:type="spellEnd"/>
            <w:r w:rsidRPr="0062558C">
              <w:rPr>
                <w:rFonts w:ascii="Arial" w:hAnsi="Arial" w:cs="Arial"/>
                <w:color w:val="000000"/>
                <w:sz w:val="24"/>
                <w:szCs w:val="24"/>
              </w:rPr>
              <w:t xml:space="preserve"> 02.01.05. Мероприятия по </w:t>
            </w:r>
            <w:proofErr w:type="spellStart"/>
            <w:r w:rsidRPr="0062558C">
              <w:rPr>
                <w:rFonts w:ascii="Arial" w:hAnsi="Arial" w:cs="Arial"/>
                <w:color w:val="000000"/>
                <w:sz w:val="24"/>
                <w:szCs w:val="24"/>
              </w:rPr>
              <w:t>энергоподключению</w:t>
            </w:r>
            <w:proofErr w:type="spellEnd"/>
            <w:r w:rsidRPr="0062558C">
              <w:rPr>
                <w:rFonts w:ascii="Arial" w:hAnsi="Arial" w:cs="Arial"/>
                <w:color w:val="000000"/>
                <w:sz w:val="24"/>
                <w:szCs w:val="24"/>
              </w:rPr>
              <w:t xml:space="preserve"> з/</w:t>
            </w:r>
            <w:proofErr w:type="gramStart"/>
            <w:r w:rsidRPr="0062558C">
              <w:rPr>
                <w:rFonts w:ascii="Arial" w:hAnsi="Arial" w:cs="Arial"/>
                <w:color w:val="000000"/>
                <w:sz w:val="24"/>
                <w:szCs w:val="24"/>
              </w:rPr>
              <w:t>у</w:t>
            </w:r>
            <w:proofErr w:type="gramEnd"/>
            <w:r w:rsidRPr="0062558C">
              <w:rPr>
                <w:rFonts w:ascii="Arial" w:hAnsi="Arial" w:cs="Arial"/>
                <w:color w:val="000000"/>
                <w:sz w:val="24"/>
                <w:szCs w:val="24"/>
              </w:rPr>
              <w:t xml:space="preserve"> для предоставления многодетным семьям</w:t>
            </w:r>
            <w:r w:rsidRPr="0062558C">
              <w:rPr>
                <w:rFonts w:ascii="Arial" w:hAnsi="Arial" w:cs="Arial"/>
                <w:color w:val="000000"/>
                <w:sz w:val="24"/>
                <w:szCs w:val="24"/>
              </w:rPr>
              <w:br/>
            </w:r>
            <w:r w:rsidRPr="0062558C">
              <w:rPr>
                <w:rFonts w:ascii="Arial" w:hAnsi="Arial" w:cs="Arial"/>
                <w:color w:val="000000"/>
                <w:sz w:val="24"/>
                <w:szCs w:val="24"/>
              </w:rPr>
              <w:br/>
            </w:r>
            <w:r w:rsidRPr="0062558C">
              <w:rPr>
                <w:rFonts w:ascii="Arial" w:hAnsi="Arial" w:cs="Arial"/>
                <w:color w:val="000000"/>
                <w:sz w:val="24"/>
                <w:szCs w:val="24"/>
              </w:rPr>
              <w:br/>
            </w:r>
            <w:r w:rsidRPr="0062558C">
              <w:rPr>
                <w:rFonts w:ascii="Arial" w:hAnsi="Arial" w:cs="Arial"/>
                <w:color w:val="000000"/>
                <w:sz w:val="24"/>
                <w:szCs w:val="24"/>
              </w:rPr>
              <w:br/>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6EFC337"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01.01.2020</w:t>
            </w:r>
            <w:r w:rsidRPr="0062558C">
              <w:rPr>
                <w:rFonts w:ascii="Arial" w:hAnsi="Arial" w:cs="Arial"/>
                <w:color w:val="000000"/>
                <w:sz w:val="24"/>
                <w:szCs w:val="24"/>
              </w:rPr>
              <w:br/>
              <w:t>-</w:t>
            </w:r>
            <w:r w:rsidRPr="0062558C">
              <w:rPr>
                <w:rFonts w:ascii="Arial" w:hAnsi="Arial" w:cs="Arial"/>
                <w:color w:val="000000"/>
                <w:sz w:val="24"/>
                <w:szCs w:val="24"/>
              </w:rPr>
              <w:br/>
              <w:t>31.12.2024</w:t>
            </w:r>
          </w:p>
        </w:tc>
        <w:tc>
          <w:tcPr>
            <w:tcW w:w="1260" w:type="dxa"/>
            <w:tcBorders>
              <w:top w:val="nil"/>
              <w:left w:val="nil"/>
              <w:bottom w:val="single" w:sz="8" w:space="0" w:color="000000"/>
              <w:right w:val="single" w:sz="8" w:space="0" w:color="000000"/>
            </w:tcBorders>
            <w:shd w:val="clear" w:color="auto" w:fill="auto"/>
            <w:vAlign w:val="center"/>
          </w:tcPr>
          <w:p w14:paraId="67210B84" w14:textId="6E9F6BD0"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14:paraId="79C3AE6D" w14:textId="74F7F2EF"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630785E1" w14:textId="672FBC13"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86" w:type="dxa"/>
            <w:tcBorders>
              <w:top w:val="nil"/>
              <w:left w:val="nil"/>
              <w:bottom w:val="single" w:sz="8" w:space="0" w:color="auto"/>
              <w:right w:val="single" w:sz="8" w:space="0" w:color="auto"/>
            </w:tcBorders>
            <w:shd w:val="clear" w:color="auto" w:fill="auto"/>
            <w:vAlign w:val="center"/>
          </w:tcPr>
          <w:p w14:paraId="32A7F35D" w14:textId="2D4F0B7B"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394" w:type="dxa"/>
            <w:tcBorders>
              <w:top w:val="nil"/>
              <w:left w:val="nil"/>
              <w:bottom w:val="single" w:sz="8" w:space="0" w:color="auto"/>
              <w:right w:val="single" w:sz="8" w:space="0" w:color="auto"/>
            </w:tcBorders>
            <w:shd w:val="clear" w:color="auto" w:fill="auto"/>
            <w:vAlign w:val="center"/>
          </w:tcPr>
          <w:p w14:paraId="702FFC77" w14:textId="4C783AB6"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7BF55E95" w14:textId="3B712778"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0F3A75FD" w14:textId="7F03E7C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14:paraId="50CD2820"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2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9893CD2" w14:textId="77777777" w:rsidR="000F22BA" w:rsidRPr="0062558C" w:rsidRDefault="000F22BA" w:rsidP="000F22BA">
            <w:pPr>
              <w:spacing w:after="0" w:line="240" w:lineRule="auto"/>
              <w:jc w:val="both"/>
              <w:rPr>
                <w:rFonts w:ascii="Arial" w:hAnsi="Arial" w:cs="Arial"/>
                <w:color w:val="000000"/>
                <w:sz w:val="24"/>
                <w:szCs w:val="24"/>
              </w:rPr>
            </w:pPr>
            <w:r w:rsidRPr="0062558C">
              <w:rPr>
                <w:rFonts w:ascii="Arial" w:hAnsi="Arial" w:cs="Arial"/>
                <w:color w:val="000000"/>
                <w:sz w:val="24"/>
                <w:szCs w:val="24"/>
              </w:rPr>
              <w:t>Проведение процедуры Заключения договора Подписанный акт выполненных работ</w:t>
            </w:r>
          </w:p>
        </w:tc>
      </w:tr>
      <w:tr w:rsidR="001147A4" w:rsidRPr="0062558C" w14:paraId="2138DE02" w14:textId="77777777" w:rsidTr="00984A72">
        <w:trPr>
          <w:trHeight w:val="20"/>
        </w:trPr>
        <w:tc>
          <w:tcPr>
            <w:tcW w:w="284" w:type="dxa"/>
            <w:vMerge/>
            <w:tcBorders>
              <w:top w:val="nil"/>
              <w:left w:val="single" w:sz="8" w:space="0" w:color="000000"/>
              <w:bottom w:val="single" w:sz="8" w:space="0" w:color="000000"/>
              <w:right w:val="single" w:sz="8" w:space="0" w:color="000000"/>
            </w:tcBorders>
            <w:vAlign w:val="center"/>
            <w:hideMark/>
          </w:tcPr>
          <w:p w14:paraId="0645E5E6" w14:textId="77777777" w:rsidR="000F22BA" w:rsidRPr="0062558C" w:rsidRDefault="000F22BA" w:rsidP="000F22BA">
            <w:pPr>
              <w:spacing w:after="0" w:line="240" w:lineRule="auto"/>
              <w:rPr>
                <w:rFonts w:ascii="Arial" w:hAnsi="Arial" w:cs="Arial"/>
                <w:color w:val="000000"/>
                <w:sz w:val="24"/>
                <w:szCs w:val="24"/>
              </w:rPr>
            </w:pPr>
          </w:p>
        </w:tc>
        <w:tc>
          <w:tcPr>
            <w:tcW w:w="1174" w:type="dxa"/>
            <w:vMerge/>
            <w:tcBorders>
              <w:top w:val="nil"/>
              <w:left w:val="single" w:sz="8" w:space="0" w:color="000000"/>
              <w:bottom w:val="single" w:sz="8" w:space="0" w:color="000000"/>
              <w:right w:val="single" w:sz="8" w:space="0" w:color="000000"/>
            </w:tcBorders>
            <w:vAlign w:val="center"/>
            <w:hideMark/>
          </w:tcPr>
          <w:p w14:paraId="4291507E" w14:textId="77777777" w:rsidR="000F22BA" w:rsidRPr="0062558C"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5BC9C47E" w14:textId="77777777" w:rsidR="000F22BA" w:rsidRPr="0062558C" w:rsidRDefault="000F22BA"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14:paraId="668403FE" w14:textId="53DFBE8B"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14:paraId="719A0887" w14:textId="499DC113"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8 252,72</w:t>
            </w:r>
          </w:p>
        </w:tc>
        <w:tc>
          <w:tcPr>
            <w:tcW w:w="1440" w:type="dxa"/>
            <w:tcBorders>
              <w:top w:val="nil"/>
              <w:left w:val="nil"/>
              <w:bottom w:val="single" w:sz="8" w:space="0" w:color="auto"/>
              <w:right w:val="single" w:sz="8" w:space="0" w:color="auto"/>
            </w:tcBorders>
            <w:shd w:val="clear" w:color="auto" w:fill="auto"/>
            <w:vAlign w:val="center"/>
          </w:tcPr>
          <w:p w14:paraId="3D461A67" w14:textId="4404C2EE"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3 252,72</w:t>
            </w:r>
          </w:p>
        </w:tc>
        <w:tc>
          <w:tcPr>
            <w:tcW w:w="1486" w:type="dxa"/>
            <w:tcBorders>
              <w:top w:val="nil"/>
              <w:left w:val="nil"/>
              <w:bottom w:val="single" w:sz="8" w:space="0" w:color="auto"/>
              <w:right w:val="single" w:sz="8" w:space="0" w:color="auto"/>
            </w:tcBorders>
            <w:shd w:val="clear" w:color="auto" w:fill="auto"/>
            <w:vAlign w:val="center"/>
          </w:tcPr>
          <w:p w14:paraId="456FC8E5" w14:textId="05B6F3D0"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5 000,00</w:t>
            </w:r>
          </w:p>
        </w:tc>
        <w:tc>
          <w:tcPr>
            <w:tcW w:w="1394" w:type="dxa"/>
            <w:tcBorders>
              <w:top w:val="nil"/>
              <w:left w:val="nil"/>
              <w:bottom w:val="single" w:sz="8" w:space="0" w:color="auto"/>
              <w:right w:val="single" w:sz="8" w:space="0" w:color="auto"/>
            </w:tcBorders>
            <w:shd w:val="clear" w:color="auto" w:fill="auto"/>
            <w:vAlign w:val="center"/>
          </w:tcPr>
          <w:p w14:paraId="6C7ACD1C" w14:textId="56B433C0"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3E1B95CC" w14:textId="5A3227A3"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434E78DE" w14:textId="51277EB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347FBA9C" w14:textId="77777777" w:rsidR="000F22BA" w:rsidRPr="0062558C" w:rsidRDefault="000F22BA" w:rsidP="000F22BA">
            <w:pPr>
              <w:spacing w:after="0" w:line="240" w:lineRule="auto"/>
              <w:rPr>
                <w:rFonts w:ascii="Arial" w:hAnsi="Arial" w:cs="Arial"/>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hideMark/>
          </w:tcPr>
          <w:p w14:paraId="2326C3F9" w14:textId="77777777" w:rsidR="000F22BA" w:rsidRPr="0062558C" w:rsidRDefault="000F22BA" w:rsidP="000F22BA">
            <w:pPr>
              <w:spacing w:after="0" w:line="240" w:lineRule="auto"/>
              <w:jc w:val="both"/>
              <w:rPr>
                <w:rFonts w:ascii="Arial" w:hAnsi="Arial" w:cs="Arial"/>
                <w:color w:val="000000"/>
                <w:sz w:val="24"/>
                <w:szCs w:val="24"/>
              </w:rPr>
            </w:pPr>
          </w:p>
        </w:tc>
      </w:tr>
      <w:tr w:rsidR="001147A4" w:rsidRPr="0062558C" w14:paraId="515C8C1E" w14:textId="77777777" w:rsidTr="00984A72">
        <w:trPr>
          <w:trHeight w:val="20"/>
        </w:trPr>
        <w:tc>
          <w:tcPr>
            <w:tcW w:w="284" w:type="dxa"/>
            <w:vMerge/>
            <w:tcBorders>
              <w:top w:val="nil"/>
              <w:left w:val="single" w:sz="8" w:space="0" w:color="000000"/>
              <w:bottom w:val="single" w:sz="8" w:space="0" w:color="000000"/>
              <w:right w:val="single" w:sz="8" w:space="0" w:color="000000"/>
            </w:tcBorders>
            <w:vAlign w:val="center"/>
            <w:hideMark/>
          </w:tcPr>
          <w:p w14:paraId="6DCE6544" w14:textId="77777777" w:rsidR="000F22BA" w:rsidRPr="0062558C" w:rsidRDefault="000F22BA" w:rsidP="000F22BA">
            <w:pPr>
              <w:spacing w:after="0" w:line="240" w:lineRule="auto"/>
              <w:rPr>
                <w:rFonts w:ascii="Arial" w:hAnsi="Arial" w:cs="Arial"/>
                <w:color w:val="000000"/>
                <w:sz w:val="24"/>
                <w:szCs w:val="24"/>
              </w:rPr>
            </w:pPr>
          </w:p>
        </w:tc>
        <w:tc>
          <w:tcPr>
            <w:tcW w:w="1174" w:type="dxa"/>
            <w:vMerge/>
            <w:tcBorders>
              <w:top w:val="nil"/>
              <w:left w:val="single" w:sz="8" w:space="0" w:color="000000"/>
              <w:bottom w:val="single" w:sz="8" w:space="0" w:color="000000"/>
              <w:right w:val="single" w:sz="8" w:space="0" w:color="000000"/>
            </w:tcBorders>
            <w:vAlign w:val="center"/>
            <w:hideMark/>
          </w:tcPr>
          <w:p w14:paraId="220FC30A" w14:textId="77777777" w:rsidR="000F22BA" w:rsidRPr="0062558C"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51BA084F" w14:textId="77777777" w:rsidR="000F22BA" w:rsidRPr="0062558C" w:rsidRDefault="000F22BA"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hideMark/>
          </w:tcPr>
          <w:p w14:paraId="68DDA8F2"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vAlign w:val="center"/>
            <w:hideMark/>
          </w:tcPr>
          <w:p w14:paraId="1AA73B7C"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8 252,72</w:t>
            </w:r>
          </w:p>
        </w:tc>
        <w:tc>
          <w:tcPr>
            <w:tcW w:w="1440" w:type="dxa"/>
            <w:tcBorders>
              <w:top w:val="nil"/>
              <w:left w:val="nil"/>
              <w:bottom w:val="single" w:sz="8" w:space="0" w:color="auto"/>
              <w:right w:val="single" w:sz="8" w:space="0" w:color="auto"/>
            </w:tcBorders>
            <w:shd w:val="clear" w:color="auto" w:fill="auto"/>
            <w:vAlign w:val="center"/>
            <w:hideMark/>
          </w:tcPr>
          <w:p w14:paraId="1CA1C948"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3 252,72</w:t>
            </w:r>
          </w:p>
        </w:tc>
        <w:tc>
          <w:tcPr>
            <w:tcW w:w="1486" w:type="dxa"/>
            <w:tcBorders>
              <w:top w:val="nil"/>
              <w:left w:val="nil"/>
              <w:bottom w:val="single" w:sz="8" w:space="0" w:color="auto"/>
              <w:right w:val="single" w:sz="8" w:space="0" w:color="auto"/>
            </w:tcBorders>
            <w:shd w:val="clear" w:color="auto" w:fill="auto"/>
            <w:vAlign w:val="center"/>
            <w:hideMark/>
          </w:tcPr>
          <w:p w14:paraId="05B3A2B5"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5 000,00</w:t>
            </w:r>
          </w:p>
        </w:tc>
        <w:tc>
          <w:tcPr>
            <w:tcW w:w="1394" w:type="dxa"/>
            <w:tcBorders>
              <w:top w:val="nil"/>
              <w:left w:val="nil"/>
              <w:bottom w:val="single" w:sz="8" w:space="0" w:color="auto"/>
              <w:right w:val="single" w:sz="8" w:space="0" w:color="auto"/>
            </w:tcBorders>
            <w:shd w:val="clear" w:color="auto" w:fill="auto"/>
            <w:vAlign w:val="center"/>
            <w:hideMark/>
          </w:tcPr>
          <w:p w14:paraId="57759B2C" w14:textId="7874C3BC"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55CEC146" w14:textId="5A32B7D1"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77D96F8C" w14:textId="5789BC16"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6B9934E2" w14:textId="77777777" w:rsidR="000F22BA" w:rsidRPr="0062558C" w:rsidRDefault="000F22BA" w:rsidP="000F22BA">
            <w:pPr>
              <w:spacing w:after="0" w:line="240" w:lineRule="auto"/>
              <w:rPr>
                <w:rFonts w:ascii="Arial" w:hAnsi="Arial" w:cs="Arial"/>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hideMark/>
          </w:tcPr>
          <w:p w14:paraId="6F8EB903" w14:textId="77777777" w:rsidR="000F22BA" w:rsidRPr="0062558C" w:rsidRDefault="000F22BA" w:rsidP="000F22BA">
            <w:pPr>
              <w:spacing w:after="0" w:line="240" w:lineRule="auto"/>
              <w:jc w:val="both"/>
              <w:rPr>
                <w:rFonts w:ascii="Arial" w:hAnsi="Arial" w:cs="Arial"/>
                <w:color w:val="000000"/>
                <w:sz w:val="24"/>
                <w:szCs w:val="24"/>
              </w:rPr>
            </w:pPr>
          </w:p>
        </w:tc>
      </w:tr>
      <w:tr w:rsidR="001147A4" w:rsidRPr="0062558C" w14:paraId="08D96CA6" w14:textId="77777777" w:rsidTr="00984A72">
        <w:trPr>
          <w:trHeight w:val="20"/>
        </w:trPr>
        <w:tc>
          <w:tcPr>
            <w:tcW w:w="2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678479E" w14:textId="21EC122F"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1.1.6.</w:t>
            </w:r>
          </w:p>
        </w:tc>
        <w:tc>
          <w:tcPr>
            <w:tcW w:w="1174" w:type="dxa"/>
            <w:vMerge w:val="restart"/>
            <w:tcBorders>
              <w:top w:val="nil"/>
              <w:left w:val="single" w:sz="8" w:space="0" w:color="000000"/>
              <w:bottom w:val="single" w:sz="8" w:space="0" w:color="000000"/>
              <w:right w:val="single" w:sz="8" w:space="0" w:color="000000"/>
            </w:tcBorders>
            <w:shd w:val="clear" w:color="auto" w:fill="auto"/>
            <w:hideMark/>
          </w:tcPr>
          <w:p w14:paraId="2F6067BE" w14:textId="295DF778" w:rsidR="000F22BA" w:rsidRPr="0062558C" w:rsidRDefault="000F22BA" w:rsidP="000F22BA">
            <w:pPr>
              <w:spacing w:after="240" w:line="240" w:lineRule="auto"/>
              <w:jc w:val="both"/>
              <w:rPr>
                <w:rFonts w:ascii="Arial" w:hAnsi="Arial" w:cs="Arial"/>
                <w:color w:val="000000"/>
                <w:sz w:val="24"/>
                <w:szCs w:val="24"/>
              </w:rPr>
            </w:pPr>
            <w:proofErr w:type="spellStart"/>
            <w:r w:rsidRPr="0062558C">
              <w:rPr>
                <w:rFonts w:ascii="Arial" w:hAnsi="Arial" w:cs="Arial"/>
                <w:color w:val="000000"/>
                <w:sz w:val="24"/>
                <w:szCs w:val="24"/>
              </w:rPr>
              <w:t>Подмероприятие</w:t>
            </w:r>
            <w:proofErr w:type="spellEnd"/>
            <w:r w:rsidRPr="0062558C">
              <w:rPr>
                <w:rFonts w:ascii="Arial" w:hAnsi="Arial" w:cs="Arial"/>
                <w:color w:val="000000"/>
                <w:sz w:val="24"/>
                <w:szCs w:val="24"/>
              </w:rPr>
              <w:t xml:space="preserve"> 02.01.06. Организация </w:t>
            </w:r>
            <w:r w:rsidRPr="0062558C">
              <w:rPr>
                <w:rFonts w:ascii="Arial" w:hAnsi="Arial" w:cs="Arial"/>
                <w:color w:val="000000"/>
                <w:sz w:val="24"/>
                <w:szCs w:val="24"/>
              </w:rPr>
              <w:lastRenderedPageBreak/>
              <w:t xml:space="preserve">подъездных путей к з/у многодетных семей </w:t>
            </w:r>
            <w:proofErr w:type="gramStart"/>
            <w:r w:rsidRPr="0062558C">
              <w:rPr>
                <w:rFonts w:ascii="Arial" w:hAnsi="Arial" w:cs="Arial"/>
                <w:color w:val="000000"/>
                <w:sz w:val="24"/>
                <w:szCs w:val="24"/>
              </w:rPr>
              <w:t>в</w:t>
            </w:r>
            <w:proofErr w:type="gramEnd"/>
            <w:r w:rsidRPr="0062558C">
              <w:rPr>
                <w:rFonts w:ascii="Arial" w:hAnsi="Arial" w:cs="Arial"/>
                <w:color w:val="000000"/>
                <w:sz w:val="24"/>
                <w:szCs w:val="24"/>
              </w:rPr>
              <w:t xml:space="preserve"> с. Никитское</w:t>
            </w:r>
            <w:r w:rsidRPr="0062558C">
              <w:rPr>
                <w:rFonts w:ascii="Arial" w:hAnsi="Arial" w:cs="Arial"/>
                <w:color w:val="000000"/>
                <w:sz w:val="24"/>
                <w:szCs w:val="24"/>
              </w:rPr>
              <w:br/>
            </w:r>
            <w:r w:rsidRPr="0062558C">
              <w:rPr>
                <w:rFonts w:ascii="Arial" w:hAnsi="Arial" w:cs="Arial"/>
                <w:color w:val="000000"/>
                <w:sz w:val="24"/>
                <w:szCs w:val="24"/>
              </w:rPr>
              <w:br/>
            </w:r>
            <w:r w:rsidRPr="0062558C">
              <w:rPr>
                <w:rFonts w:ascii="Arial" w:hAnsi="Arial" w:cs="Arial"/>
                <w:color w:val="000000"/>
                <w:sz w:val="24"/>
                <w:szCs w:val="24"/>
              </w:rPr>
              <w:br/>
            </w:r>
            <w:r w:rsidRPr="0062558C">
              <w:rPr>
                <w:rFonts w:ascii="Arial" w:hAnsi="Arial" w:cs="Arial"/>
                <w:color w:val="000000"/>
                <w:sz w:val="24"/>
                <w:szCs w:val="24"/>
              </w:rPr>
              <w:br/>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078BAB8"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lastRenderedPageBreak/>
              <w:t>01.01.2020</w:t>
            </w:r>
            <w:r w:rsidRPr="0062558C">
              <w:rPr>
                <w:rFonts w:ascii="Arial" w:hAnsi="Arial" w:cs="Arial"/>
                <w:color w:val="000000"/>
                <w:sz w:val="24"/>
                <w:szCs w:val="24"/>
              </w:rPr>
              <w:br/>
              <w:t>-</w:t>
            </w:r>
            <w:r w:rsidRPr="0062558C">
              <w:rPr>
                <w:rFonts w:ascii="Arial" w:hAnsi="Arial" w:cs="Arial"/>
                <w:color w:val="000000"/>
                <w:sz w:val="24"/>
                <w:szCs w:val="24"/>
              </w:rPr>
              <w:br/>
              <w:t>31.12.2024</w:t>
            </w:r>
          </w:p>
        </w:tc>
        <w:tc>
          <w:tcPr>
            <w:tcW w:w="1260" w:type="dxa"/>
            <w:tcBorders>
              <w:top w:val="nil"/>
              <w:left w:val="nil"/>
              <w:bottom w:val="single" w:sz="8" w:space="0" w:color="000000"/>
              <w:right w:val="single" w:sz="8" w:space="0" w:color="000000"/>
            </w:tcBorders>
            <w:shd w:val="clear" w:color="auto" w:fill="auto"/>
            <w:vAlign w:val="center"/>
          </w:tcPr>
          <w:p w14:paraId="529FDE63" w14:textId="29D20B7C"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14:paraId="5A2368FC" w14:textId="7A0F6C9C"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1B7F7067" w14:textId="3CC69156"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86" w:type="dxa"/>
            <w:tcBorders>
              <w:top w:val="nil"/>
              <w:left w:val="nil"/>
              <w:bottom w:val="single" w:sz="8" w:space="0" w:color="auto"/>
              <w:right w:val="single" w:sz="8" w:space="0" w:color="auto"/>
            </w:tcBorders>
            <w:shd w:val="clear" w:color="auto" w:fill="auto"/>
            <w:vAlign w:val="center"/>
          </w:tcPr>
          <w:p w14:paraId="0307E5A1" w14:textId="28C2630A"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394" w:type="dxa"/>
            <w:tcBorders>
              <w:top w:val="nil"/>
              <w:left w:val="nil"/>
              <w:bottom w:val="single" w:sz="8" w:space="0" w:color="auto"/>
              <w:right w:val="single" w:sz="8" w:space="0" w:color="auto"/>
            </w:tcBorders>
            <w:shd w:val="clear" w:color="auto" w:fill="auto"/>
            <w:vAlign w:val="center"/>
          </w:tcPr>
          <w:p w14:paraId="61010C88" w14:textId="445E4575"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004A9C59" w14:textId="6F9B76A3"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495CABC4" w14:textId="3A2342F3"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14:paraId="03366935"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 xml:space="preserve">Администрация </w:t>
            </w:r>
            <w:proofErr w:type="spellStart"/>
            <w:r w:rsidRPr="0062558C">
              <w:rPr>
                <w:rFonts w:ascii="Arial" w:hAnsi="Arial" w:cs="Arial"/>
                <w:color w:val="000000"/>
                <w:sz w:val="24"/>
                <w:szCs w:val="24"/>
              </w:rPr>
              <w:t>г.о</w:t>
            </w:r>
            <w:proofErr w:type="spellEnd"/>
            <w:r w:rsidRPr="0062558C">
              <w:rPr>
                <w:rFonts w:ascii="Arial" w:hAnsi="Arial" w:cs="Arial"/>
                <w:color w:val="000000"/>
                <w:sz w:val="24"/>
                <w:szCs w:val="24"/>
              </w:rPr>
              <w:t>. Люберцы</w:t>
            </w:r>
          </w:p>
        </w:tc>
        <w:tc>
          <w:tcPr>
            <w:tcW w:w="12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96EC070" w14:textId="77777777" w:rsidR="000F22BA" w:rsidRPr="0062558C" w:rsidRDefault="000F22BA" w:rsidP="000F22BA">
            <w:pPr>
              <w:spacing w:after="0" w:line="240" w:lineRule="auto"/>
              <w:jc w:val="both"/>
              <w:rPr>
                <w:rFonts w:ascii="Arial" w:hAnsi="Arial" w:cs="Arial"/>
                <w:color w:val="000000"/>
                <w:sz w:val="24"/>
                <w:szCs w:val="24"/>
              </w:rPr>
            </w:pPr>
            <w:r w:rsidRPr="0062558C">
              <w:rPr>
                <w:rFonts w:ascii="Arial" w:hAnsi="Arial" w:cs="Arial"/>
                <w:color w:val="000000"/>
                <w:sz w:val="24"/>
                <w:szCs w:val="24"/>
              </w:rPr>
              <w:t>Проведение процедуры Заключения муницип</w:t>
            </w:r>
            <w:r w:rsidRPr="0062558C">
              <w:rPr>
                <w:rFonts w:ascii="Arial" w:hAnsi="Arial" w:cs="Arial"/>
                <w:color w:val="000000"/>
                <w:sz w:val="24"/>
                <w:szCs w:val="24"/>
              </w:rPr>
              <w:lastRenderedPageBreak/>
              <w:t>ального контракта Подписанный акт выполненных работ</w:t>
            </w:r>
          </w:p>
        </w:tc>
      </w:tr>
      <w:tr w:rsidR="001147A4" w:rsidRPr="0062558C" w14:paraId="168AC876" w14:textId="77777777" w:rsidTr="00984A72">
        <w:trPr>
          <w:trHeight w:val="20"/>
        </w:trPr>
        <w:tc>
          <w:tcPr>
            <w:tcW w:w="284" w:type="dxa"/>
            <w:vMerge/>
            <w:tcBorders>
              <w:top w:val="nil"/>
              <w:left w:val="single" w:sz="8" w:space="0" w:color="000000"/>
              <w:bottom w:val="single" w:sz="8" w:space="0" w:color="000000"/>
              <w:right w:val="single" w:sz="8" w:space="0" w:color="000000"/>
            </w:tcBorders>
            <w:vAlign w:val="center"/>
            <w:hideMark/>
          </w:tcPr>
          <w:p w14:paraId="1829CC43" w14:textId="77777777" w:rsidR="000F22BA" w:rsidRPr="0062558C" w:rsidRDefault="000F22BA" w:rsidP="000F22BA">
            <w:pPr>
              <w:spacing w:after="0" w:line="240" w:lineRule="auto"/>
              <w:rPr>
                <w:rFonts w:ascii="Arial" w:hAnsi="Arial" w:cs="Arial"/>
                <w:color w:val="000000"/>
                <w:sz w:val="24"/>
                <w:szCs w:val="24"/>
              </w:rPr>
            </w:pPr>
          </w:p>
        </w:tc>
        <w:tc>
          <w:tcPr>
            <w:tcW w:w="1174" w:type="dxa"/>
            <w:vMerge/>
            <w:tcBorders>
              <w:top w:val="nil"/>
              <w:left w:val="single" w:sz="8" w:space="0" w:color="000000"/>
              <w:bottom w:val="single" w:sz="8" w:space="0" w:color="000000"/>
              <w:right w:val="single" w:sz="8" w:space="0" w:color="000000"/>
            </w:tcBorders>
            <w:vAlign w:val="center"/>
            <w:hideMark/>
          </w:tcPr>
          <w:p w14:paraId="168DE369" w14:textId="77777777" w:rsidR="000F22BA" w:rsidRPr="0062558C"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5C59E80B" w14:textId="77777777" w:rsidR="000F22BA" w:rsidRPr="0062558C" w:rsidRDefault="000F22BA"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14:paraId="0027D0FB" w14:textId="75CC484E"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Средств</w:t>
            </w:r>
            <w:r w:rsidRPr="0062558C">
              <w:rPr>
                <w:rFonts w:ascii="Arial" w:hAnsi="Arial" w:cs="Arial"/>
                <w:color w:val="000000"/>
                <w:sz w:val="24"/>
                <w:szCs w:val="24"/>
              </w:rPr>
              <w:lastRenderedPageBreak/>
              <w:t>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14:paraId="1288DEA4" w14:textId="38FEC4FC"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lastRenderedPageBreak/>
              <w:t>25 000,00</w:t>
            </w:r>
          </w:p>
        </w:tc>
        <w:tc>
          <w:tcPr>
            <w:tcW w:w="1440" w:type="dxa"/>
            <w:tcBorders>
              <w:top w:val="nil"/>
              <w:left w:val="nil"/>
              <w:bottom w:val="single" w:sz="8" w:space="0" w:color="auto"/>
              <w:right w:val="single" w:sz="8" w:space="0" w:color="auto"/>
            </w:tcBorders>
            <w:shd w:val="clear" w:color="auto" w:fill="auto"/>
            <w:vAlign w:val="center"/>
          </w:tcPr>
          <w:p w14:paraId="27D1E890" w14:textId="20D7B9B6"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15 000,00</w:t>
            </w:r>
          </w:p>
        </w:tc>
        <w:tc>
          <w:tcPr>
            <w:tcW w:w="1486" w:type="dxa"/>
            <w:tcBorders>
              <w:top w:val="nil"/>
              <w:left w:val="nil"/>
              <w:bottom w:val="single" w:sz="8" w:space="0" w:color="auto"/>
              <w:right w:val="single" w:sz="8" w:space="0" w:color="auto"/>
            </w:tcBorders>
            <w:shd w:val="clear" w:color="auto" w:fill="auto"/>
            <w:vAlign w:val="center"/>
          </w:tcPr>
          <w:p w14:paraId="3AD399E3" w14:textId="0EFC3D82"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10 000,00</w:t>
            </w:r>
          </w:p>
        </w:tc>
        <w:tc>
          <w:tcPr>
            <w:tcW w:w="1394" w:type="dxa"/>
            <w:tcBorders>
              <w:top w:val="nil"/>
              <w:left w:val="nil"/>
              <w:bottom w:val="single" w:sz="8" w:space="0" w:color="auto"/>
              <w:right w:val="single" w:sz="8" w:space="0" w:color="auto"/>
            </w:tcBorders>
            <w:shd w:val="clear" w:color="auto" w:fill="auto"/>
            <w:vAlign w:val="center"/>
          </w:tcPr>
          <w:p w14:paraId="62C360A5" w14:textId="7DD0552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7C5F8935" w14:textId="3C5FAA76"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781FAC56" w14:textId="3D1B3CEB"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722369A2" w14:textId="77777777" w:rsidR="000F22BA" w:rsidRPr="0062558C" w:rsidRDefault="000F22BA" w:rsidP="000F22BA">
            <w:pPr>
              <w:spacing w:after="0" w:line="240" w:lineRule="auto"/>
              <w:rPr>
                <w:rFonts w:ascii="Arial" w:hAnsi="Arial" w:cs="Arial"/>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hideMark/>
          </w:tcPr>
          <w:p w14:paraId="53985892" w14:textId="77777777" w:rsidR="000F22BA" w:rsidRPr="0062558C" w:rsidRDefault="000F22BA" w:rsidP="000F22BA">
            <w:pPr>
              <w:spacing w:after="0" w:line="240" w:lineRule="auto"/>
              <w:jc w:val="both"/>
              <w:rPr>
                <w:rFonts w:ascii="Arial" w:hAnsi="Arial" w:cs="Arial"/>
                <w:color w:val="000000"/>
                <w:sz w:val="24"/>
                <w:szCs w:val="24"/>
              </w:rPr>
            </w:pPr>
          </w:p>
        </w:tc>
      </w:tr>
      <w:tr w:rsidR="001147A4" w:rsidRPr="0062558C" w14:paraId="31396526" w14:textId="77777777" w:rsidTr="00984A72">
        <w:trPr>
          <w:trHeight w:val="20"/>
        </w:trPr>
        <w:tc>
          <w:tcPr>
            <w:tcW w:w="284" w:type="dxa"/>
            <w:vMerge/>
            <w:tcBorders>
              <w:top w:val="nil"/>
              <w:left w:val="single" w:sz="8" w:space="0" w:color="000000"/>
              <w:bottom w:val="single" w:sz="8" w:space="0" w:color="000000"/>
              <w:right w:val="single" w:sz="8" w:space="0" w:color="000000"/>
            </w:tcBorders>
            <w:vAlign w:val="center"/>
            <w:hideMark/>
          </w:tcPr>
          <w:p w14:paraId="46871721" w14:textId="77777777" w:rsidR="000F22BA" w:rsidRPr="0062558C" w:rsidRDefault="000F22BA" w:rsidP="000F22BA">
            <w:pPr>
              <w:spacing w:after="0" w:line="240" w:lineRule="auto"/>
              <w:rPr>
                <w:rFonts w:ascii="Arial" w:hAnsi="Arial" w:cs="Arial"/>
                <w:color w:val="000000"/>
                <w:sz w:val="24"/>
                <w:szCs w:val="24"/>
              </w:rPr>
            </w:pPr>
          </w:p>
        </w:tc>
        <w:tc>
          <w:tcPr>
            <w:tcW w:w="1174" w:type="dxa"/>
            <w:vMerge/>
            <w:tcBorders>
              <w:top w:val="nil"/>
              <w:left w:val="single" w:sz="8" w:space="0" w:color="000000"/>
              <w:bottom w:val="single" w:sz="8" w:space="0" w:color="000000"/>
              <w:right w:val="single" w:sz="8" w:space="0" w:color="000000"/>
            </w:tcBorders>
            <w:vAlign w:val="center"/>
            <w:hideMark/>
          </w:tcPr>
          <w:p w14:paraId="478F3417" w14:textId="77777777" w:rsidR="000F22BA" w:rsidRPr="0062558C"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5BCE2DCC" w14:textId="77777777" w:rsidR="000F22BA" w:rsidRPr="0062558C" w:rsidRDefault="000F22BA"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hideMark/>
          </w:tcPr>
          <w:p w14:paraId="0FBFC3FA"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vAlign w:val="center"/>
            <w:hideMark/>
          </w:tcPr>
          <w:p w14:paraId="4ACE11A1"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25 000,00</w:t>
            </w:r>
          </w:p>
        </w:tc>
        <w:tc>
          <w:tcPr>
            <w:tcW w:w="1440" w:type="dxa"/>
            <w:tcBorders>
              <w:top w:val="nil"/>
              <w:left w:val="nil"/>
              <w:bottom w:val="single" w:sz="8" w:space="0" w:color="auto"/>
              <w:right w:val="single" w:sz="8" w:space="0" w:color="auto"/>
            </w:tcBorders>
            <w:shd w:val="clear" w:color="auto" w:fill="auto"/>
            <w:vAlign w:val="center"/>
            <w:hideMark/>
          </w:tcPr>
          <w:p w14:paraId="5E873616"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15 000,00</w:t>
            </w:r>
          </w:p>
        </w:tc>
        <w:tc>
          <w:tcPr>
            <w:tcW w:w="1486" w:type="dxa"/>
            <w:tcBorders>
              <w:top w:val="nil"/>
              <w:left w:val="nil"/>
              <w:bottom w:val="single" w:sz="8" w:space="0" w:color="auto"/>
              <w:right w:val="single" w:sz="8" w:space="0" w:color="auto"/>
            </w:tcBorders>
            <w:shd w:val="clear" w:color="auto" w:fill="auto"/>
            <w:vAlign w:val="center"/>
            <w:hideMark/>
          </w:tcPr>
          <w:p w14:paraId="0432D9B7"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10 000,00</w:t>
            </w:r>
          </w:p>
        </w:tc>
        <w:tc>
          <w:tcPr>
            <w:tcW w:w="1394" w:type="dxa"/>
            <w:tcBorders>
              <w:top w:val="nil"/>
              <w:left w:val="nil"/>
              <w:bottom w:val="single" w:sz="8" w:space="0" w:color="auto"/>
              <w:right w:val="single" w:sz="8" w:space="0" w:color="auto"/>
            </w:tcBorders>
            <w:shd w:val="clear" w:color="auto" w:fill="auto"/>
            <w:vAlign w:val="center"/>
            <w:hideMark/>
          </w:tcPr>
          <w:p w14:paraId="2DD6EE4A" w14:textId="15BC4064"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29805830" w14:textId="5C67E1D3"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3BC3F1F8" w14:textId="352DCD22"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67268A56" w14:textId="77777777" w:rsidR="000F22BA" w:rsidRPr="0062558C" w:rsidRDefault="000F22BA" w:rsidP="000F22BA">
            <w:pPr>
              <w:spacing w:after="0" w:line="240" w:lineRule="auto"/>
              <w:rPr>
                <w:rFonts w:ascii="Arial" w:hAnsi="Arial" w:cs="Arial"/>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hideMark/>
          </w:tcPr>
          <w:p w14:paraId="4C95FDE0" w14:textId="77777777" w:rsidR="000F22BA" w:rsidRPr="0062558C" w:rsidRDefault="000F22BA" w:rsidP="000F22BA">
            <w:pPr>
              <w:spacing w:after="0" w:line="240" w:lineRule="auto"/>
              <w:jc w:val="both"/>
              <w:rPr>
                <w:rFonts w:ascii="Arial" w:hAnsi="Arial" w:cs="Arial"/>
                <w:color w:val="000000"/>
                <w:sz w:val="24"/>
                <w:szCs w:val="24"/>
              </w:rPr>
            </w:pPr>
          </w:p>
        </w:tc>
      </w:tr>
      <w:tr w:rsidR="001147A4" w:rsidRPr="0062558C" w14:paraId="692FE767" w14:textId="77777777" w:rsidTr="00984A72">
        <w:trPr>
          <w:trHeight w:val="20"/>
        </w:trPr>
        <w:tc>
          <w:tcPr>
            <w:tcW w:w="2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1EA366E" w14:textId="24A713A8"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1.2.</w:t>
            </w:r>
          </w:p>
        </w:tc>
        <w:tc>
          <w:tcPr>
            <w:tcW w:w="1174" w:type="dxa"/>
            <w:vMerge w:val="restart"/>
            <w:tcBorders>
              <w:top w:val="nil"/>
              <w:left w:val="single" w:sz="8" w:space="0" w:color="000000"/>
              <w:bottom w:val="single" w:sz="8" w:space="0" w:color="000000"/>
              <w:right w:val="single" w:sz="8" w:space="0" w:color="000000"/>
            </w:tcBorders>
            <w:shd w:val="clear" w:color="auto" w:fill="auto"/>
            <w:hideMark/>
          </w:tcPr>
          <w:p w14:paraId="1136C25A" w14:textId="28566EEF" w:rsidR="000F22BA" w:rsidRPr="0062558C" w:rsidRDefault="000F22BA" w:rsidP="000F22BA">
            <w:pPr>
              <w:spacing w:after="240" w:line="240" w:lineRule="auto"/>
              <w:jc w:val="both"/>
              <w:rPr>
                <w:rFonts w:ascii="Arial" w:hAnsi="Arial" w:cs="Arial"/>
                <w:color w:val="000000"/>
                <w:sz w:val="24"/>
                <w:szCs w:val="24"/>
              </w:rPr>
            </w:pPr>
            <w:r w:rsidRPr="0062558C">
              <w:rPr>
                <w:rFonts w:ascii="Arial" w:hAnsi="Arial" w:cs="Arial"/>
                <w:color w:val="000000"/>
                <w:sz w:val="24"/>
                <w:szCs w:val="24"/>
              </w:rPr>
              <w:t xml:space="preserve">Мероприятие 02.02. Взносы на капитальный ремонт общего имущества многоквартирных домов    </w:t>
            </w:r>
            <w:r w:rsidRPr="0062558C">
              <w:rPr>
                <w:rFonts w:ascii="Arial" w:hAnsi="Arial" w:cs="Arial"/>
                <w:color w:val="000000"/>
                <w:sz w:val="24"/>
                <w:szCs w:val="24"/>
              </w:rPr>
              <w:br/>
            </w:r>
            <w:r w:rsidRPr="0062558C">
              <w:rPr>
                <w:rFonts w:ascii="Arial" w:hAnsi="Arial" w:cs="Arial"/>
                <w:color w:val="000000"/>
                <w:sz w:val="24"/>
                <w:szCs w:val="24"/>
              </w:rPr>
              <w:br/>
            </w:r>
            <w:r w:rsidRPr="0062558C">
              <w:rPr>
                <w:rFonts w:ascii="Arial" w:hAnsi="Arial" w:cs="Arial"/>
                <w:color w:val="000000"/>
                <w:sz w:val="24"/>
                <w:szCs w:val="24"/>
              </w:rPr>
              <w:br/>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CCAA680"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01.01.2020</w:t>
            </w:r>
            <w:r w:rsidRPr="0062558C">
              <w:rPr>
                <w:rFonts w:ascii="Arial" w:hAnsi="Arial" w:cs="Arial"/>
                <w:color w:val="000000"/>
                <w:sz w:val="24"/>
                <w:szCs w:val="24"/>
              </w:rPr>
              <w:br/>
              <w:t>-</w:t>
            </w:r>
            <w:r w:rsidRPr="0062558C">
              <w:rPr>
                <w:rFonts w:ascii="Arial" w:hAnsi="Arial" w:cs="Arial"/>
                <w:color w:val="000000"/>
                <w:sz w:val="24"/>
                <w:szCs w:val="24"/>
              </w:rPr>
              <w:br/>
              <w:t>31.12.2024</w:t>
            </w:r>
          </w:p>
        </w:tc>
        <w:tc>
          <w:tcPr>
            <w:tcW w:w="1260" w:type="dxa"/>
            <w:tcBorders>
              <w:top w:val="nil"/>
              <w:left w:val="nil"/>
              <w:bottom w:val="single" w:sz="8" w:space="0" w:color="000000"/>
              <w:right w:val="single" w:sz="8" w:space="0" w:color="000000"/>
            </w:tcBorders>
            <w:shd w:val="clear" w:color="auto" w:fill="auto"/>
            <w:vAlign w:val="center"/>
          </w:tcPr>
          <w:p w14:paraId="05626900" w14:textId="1145BE43"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14:paraId="2B62D914" w14:textId="3BA0C085"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0A2E90F6" w14:textId="2106804A"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86" w:type="dxa"/>
            <w:tcBorders>
              <w:top w:val="nil"/>
              <w:left w:val="nil"/>
              <w:bottom w:val="single" w:sz="8" w:space="0" w:color="auto"/>
              <w:right w:val="single" w:sz="8" w:space="0" w:color="auto"/>
            </w:tcBorders>
            <w:shd w:val="clear" w:color="auto" w:fill="auto"/>
            <w:vAlign w:val="center"/>
          </w:tcPr>
          <w:p w14:paraId="377BE5CA" w14:textId="117465C9"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394" w:type="dxa"/>
            <w:tcBorders>
              <w:top w:val="nil"/>
              <w:left w:val="nil"/>
              <w:bottom w:val="single" w:sz="8" w:space="0" w:color="auto"/>
              <w:right w:val="single" w:sz="8" w:space="0" w:color="auto"/>
            </w:tcBorders>
            <w:shd w:val="clear" w:color="auto" w:fill="auto"/>
            <w:vAlign w:val="center"/>
          </w:tcPr>
          <w:p w14:paraId="272B479B" w14:textId="39718DC3"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4266DB40" w14:textId="54583F1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7EF60D33" w14:textId="5879399C"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14:paraId="40654D65"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2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956FCE1" w14:textId="77777777" w:rsidR="000F22BA" w:rsidRPr="0062558C" w:rsidRDefault="000F22BA" w:rsidP="000F22BA">
            <w:pPr>
              <w:spacing w:after="0" w:line="240" w:lineRule="auto"/>
              <w:jc w:val="both"/>
              <w:rPr>
                <w:rFonts w:ascii="Arial" w:hAnsi="Arial" w:cs="Arial"/>
                <w:color w:val="000000"/>
                <w:sz w:val="24"/>
                <w:szCs w:val="24"/>
              </w:rPr>
            </w:pPr>
            <w:r w:rsidRPr="0062558C">
              <w:rPr>
                <w:rFonts w:ascii="Arial" w:hAnsi="Arial" w:cs="Arial"/>
                <w:color w:val="000000"/>
                <w:sz w:val="24"/>
                <w:szCs w:val="24"/>
              </w:rPr>
              <w:t>Формирование фонда капитального ремонта</w:t>
            </w:r>
          </w:p>
        </w:tc>
      </w:tr>
      <w:tr w:rsidR="001147A4" w:rsidRPr="0062558C" w14:paraId="67F6B071" w14:textId="77777777" w:rsidTr="00984A72">
        <w:trPr>
          <w:trHeight w:val="20"/>
        </w:trPr>
        <w:tc>
          <w:tcPr>
            <w:tcW w:w="284" w:type="dxa"/>
            <w:vMerge/>
            <w:tcBorders>
              <w:top w:val="nil"/>
              <w:left w:val="single" w:sz="8" w:space="0" w:color="000000"/>
              <w:bottom w:val="single" w:sz="8" w:space="0" w:color="000000"/>
              <w:right w:val="single" w:sz="8" w:space="0" w:color="000000"/>
            </w:tcBorders>
            <w:vAlign w:val="center"/>
            <w:hideMark/>
          </w:tcPr>
          <w:p w14:paraId="6DCD45F0" w14:textId="77777777" w:rsidR="000F22BA" w:rsidRPr="0062558C" w:rsidRDefault="000F22BA" w:rsidP="000F22BA">
            <w:pPr>
              <w:spacing w:after="0" w:line="240" w:lineRule="auto"/>
              <w:rPr>
                <w:rFonts w:ascii="Arial" w:hAnsi="Arial" w:cs="Arial"/>
                <w:color w:val="000000"/>
                <w:sz w:val="24"/>
                <w:szCs w:val="24"/>
              </w:rPr>
            </w:pPr>
          </w:p>
        </w:tc>
        <w:tc>
          <w:tcPr>
            <w:tcW w:w="1174" w:type="dxa"/>
            <w:vMerge/>
            <w:tcBorders>
              <w:top w:val="nil"/>
              <w:left w:val="single" w:sz="8" w:space="0" w:color="000000"/>
              <w:bottom w:val="single" w:sz="8" w:space="0" w:color="000000"/>
              <w:right w:val="single" w:sz="8" w:space="0" w:color="000000"/>
            </w:tcBorders>
            <w:vAlign w:val="center"/>
            <w:hideMark/>
          </w:tcPr>
          <w:p w14:paraId="7700FB20" w14:textId="77777777" w:rsidR="000F22BA" w:rsidRPr="0062558C"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7BAEECE3" w14:textId="77777777" w:rsidR="000F22BA" w:rsidRPr="0062558C" w:rsidRDefault="000F22BA"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14:paraId="00C2C0D2" w14:textId="3DA3F0DC"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14:paraId="4A6BF19C" w14:textId="555C03EF"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253 712,08</w:t>
            </w:r>
          </w:p>
        </w:tc>
        <w:tc>
          <w:tcPr>
            <w:tcW w:w="1440" w:type="dxa"/>
            <w:tcBorders>
              <w:top w:val="nil"/>
              <w:left w:val="nil"/>
              <w:bottom w:val="single" w:sz="8" w:space="0" w:color="auto"/>
              <w:right w:val="single" w:sz="8" w:space="0" w:color="auto"/>
            </w:tcBorders>
            <w:shd w:val="clear" w:color="auto" w:fill="auto"/>
            <w:vAlign w:val="center"/>
          </w:tcPr>
          <w:p w14:paraId="2A20C5CA" w14:textId="460FC3C3"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42 892,08</w:t>
            </w:r>
          </w:p>
        </w:tc>
        <w:tc>
          <w:tcPr>
            <w:tcW w:w="1486" w:type="dxa"/>
            <w:tcBorders>
              <w:top w:val="nil"/>
              <w:left w:val="nil"/>
              <w:bottom w:val="single" w:sz="8" w:space="0" w:color="auto"/>
              <w:right w:val="single" w:sz="8" w:space="0" w:color="auto"/>
            </w:tcBorders>
            <w:shd w:val="clear" w:color="auto" w:fill="auto"/>
            <w:vAlign w:val="center"/>
          </w:tcPr>
          <w:p w14:paraId="4650ACB3" w14:textId="65D5E4CE"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60 820,00</w:t>
            </w:r>
          </w:p>
        </w:tc>
        <w:tc>
          <w:tcPr>
            <w:tcW w:w="1394" w:type="dxa"/>
            <w:tcBorders>
              <w:top w:val="nil"/>
              <w:left w:val="nil"/>
              <w:bottom w:val="single" w:sz="8" w:space="0" w:color="auto"/>
              <w:right w:val="single" w:sz="8" w:space="0" w:color="auto"/>
            </w:tcBorders>
            <w:shd w:val="clear" w:color="auto" w:fill="auto"/>
            <w:vAlign w:val="center"/>
          </w:tcPr>
          <w:p w14:paraId="1FFE3276" w14:textId="59B7B24A"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50 000,00</w:t>
            </w:r>
          </w:p>
        </w:tc>
        <w:tc>
          <w:tcPr>
            <w:tcW w:w="1440" w:type="dxa"/>
            <w:tcBorders>
              <w:top w:val="nil"/>
              <w:left w:val="nil"/>
              <w:bottom w:val="single" w:sz="8" w:space="0" w:color="auto"/>
              <w:right w:val="single" w:sz="8" w:space="0" w:color="auto"/>
            </w:tcBorders>
            <w:shd w:val="clear" w:color="auto" w:fill="auto"/>
            <w:vAlign w:val="center"/>
          </w:tcPr>
          <w:p w14:paraId="75E28DC3" w14:textId="773F9998"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50 000,00</w:t>
            </w:r>
          </w:p>
        </w:tc>
        <w:tc>
          <w:tcPr>
            <w:tcW w:w="1440" w:type="dxa"/>
            <w:tcBorders>
              <w:top w:val="nil"/>
              <w:left w:val="nil"/>
              <w:bottom w:val="single" w:sz="8" w:space="0" w:color="auto"/>
              <w:right w:val="single" w:sz="8" w:space="0" w:color="auto"/>
            </w:tcBorders>
            <w:shd w:val="clear" w:color="auto" w:fill="auto"/>
            <w:vAlign w:val="center"/>
          </w:tcPr>
          <w:p w14:paraId="0F657B30" w14:textId="5DF45ED1"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50 000,00</w:t>
            </w:r>
          </w:p>
        </w:tc>
        <w:tc>
          <w:tcPr>
            <w:tcW w:w="1080" w:type="dxa"/>
            <w:vMerge/>
            <w:tcBorders>
              <w:top w:val="nil"/>
              <w:left w:val="single" w:sz="8" w:space="0" w:color="auto"/>
              <w:bottom w:val="single" w:sz="8" w:space="0" w:color="000000"/>
              <w:right w:val="single" w:sz="8" w:space="0" w:color="000000"/>
            </w:tcBorders>
            <w:vAlign w:val="center"/>
            <w:hideMark/>
          </w:tcPr>
          <w:p w14:paraId="433391F7" w14:textId="77777777" w:rsidR="000F22BA" w:rsidRPr="0062558C" w:rsidRDefault="000F22BA" w:rsidP="000F22BA">
            <w:pPr>
              <w:spacing w:after="0" w:line="240" w:lineRule="auto"/>
              <w:rPr>
                <w:rFonts w:ascii="Arial" w:hAnsi="Arial" w:cs="Arial"/>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hideMark/>
          </w:tcPr>
          <w:p w14:paraId="2C738D0B" w14:textId="77777777" w:rsidR="000F22BA" w:rsidRPr="0062558C" w:rsidRDefault="000F22BA" w:rsidP="000F22BA">
            <w:pPr>
              <w:spacing w:after="0" w:line="240" w:lineRule="auto"/>
              <w:jc w:val="both"/>
              <w:rPr>
                <w:rFonts w:ascii="Arial" w:hAnsi="Arial" w:cs="Arial"/>
                <w:color w:val="000000"/>
                <w:sz w:val="24"/>
                <w:szCs w:val="24"/>
              </w:rPr>
            </w:pPr>
          </w:p>
        </w:tc>
      </w:tr>
      <w:tr w:rsidR="001147A4" w:rsidRPr="0062558C" w14:paraId="28388F75" w14:textId="77777777" w:rsidTr="00984A72">
        <w:trPr>
          <w:trHeight w:val="20"/>
        </w:trPr>
        <w:tc>
          <w:tcPr>
            <w:tcW w:w="284" w:type="dxa"/>
            <w:vMerge/>
            <w:tcBorders>
              <w:top w:val="nil"/>
              <w:left w:val="single" w:sz="8" w:space="0" w:color="000000"/>
              <w:bottom w:val="single" w:sz="8" w:space="0" w:color="000000"/>
              <w:right w:val="single" w:sz="8" w:space="0" w:color="000000"/>
            </w:tcBorders>
            <w:vAlign w:val="center"/>
            <w:hideMark/>
          </w:tcPr>
          <w:p w14:paraId="54A974BE" w14:textId="77777777" w:rsidR="000F22BA" w:rsidRPr="0062558C" w:rsidRDefault="000F22BA" w:rsidP="000F22BA">
            <w:pPr>
              <w:spacing w:after="0" w:line="240" w:lineRule="auto"/>
              <w:rPr>
                <w:rFonts w:ascii="Arial" w:hAnsi="Arial" w:cs="Arial"/>
                <w:color w:val="000000"/>
                <w:sz w:val="24"/>
                <w:szCs w:val="24"/>
              </w:rPr>
            </w:pPr>
          </w:p>
        </w:tc>
        <w:tc>
          <w:tcPr>
            <w:tcW w:w="1174" w:type="dxa"/>
            <w:vMerge/>
            <w:tcBorders>
              <w:top w:val="nil"/>
              <w:left w:val="single" w:sz="8" w:space="0" w:color="000000"/>
              <w:bottom w:val="single" w:sz="8" w:space="0" w:color="000000"/>
              <w:right w:val="single" w:sz="8" w:space="0" w:color="000000"/>
            </w:tcBorders>
            <w:vAlign w:val="center"/>
            <w:hideMark/>
          </w:tcPr>
          <w:p w14:paraId="03F08062" w14:textId="77777777" w:rsidR="000F22BA" w:rsidRPr="0062558C"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3C79DD88" w14:textId="77777777" w:rsidR="000F22BA" w:rsidRPr="0062558C" w:rsidRDefault="000F22BA" w:rsidP="000F22BA">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hideMark/>
          </w:tcPr>
          <w:p w14:paraId="2A349182" w14:textId="77777777" w:rsidR="000F22BA" w:rsidRPr="0062558C" w:rsidRDefault="000F22BA" w:rsidP="000F22BA">
            <w:pPr>
              <w:spacing w:after="0" w:line="240" w:lineRule="auto"/>
              <w:rPr>
                <w:rFonts w:ascii="Arial" w:hAnsi="Arial" w:cs="Arial"/>
                <w:color w:val="000000"/>
                <w:sz w:val="24"/>
                <w:szCs w:val="24"/>
              </w:rPr>
            </w:pPr>
            <w:r w:rsidRPr="0062558C">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vAlign w:val="center"/>
            <w:hideMark/>
          </w:tcPr>
          <w:p w14:paraId="3DBEFFAB"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253 712,08</w:t>
            </w:r>
          </w:p>
        </w:tc>
        <w:tc>
          <w:tcPr>
            <w:tcW w:w="1440" w:type="dxa"/>
            <w:tcBorders>
              <w:top w:val="nil"/>
              <w:left w:val="nil"/>
              <w:bottom w:val="single" w:sz="8" w:space="0" w:color="auto"/>
              <w:right w:val="single" w:sz="8" w:space="0" w:color="auto"/>
            </w:tcBorders>
            <w:shd w:val="clear" w:color="auto" w:fill="auto"/>
            <w:vAlign w:val="center"/>
            <w:hideMark/>
          </w:tcPr>
          <w:p w14:paraId="63631BFC"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42 892,08</w:t>
            </w:r>
          </w:p>
        </w:tc>
        <w:tc>
          <w:tcPr>
            <w:tcW w:w="1486" w:type="dxa"/>
            <w:tcBorders>
              <w:top w:val="nil"/>
              <w:left w:val="nil"/>
              <w:bottom w:val="single" w:sz="8" w:space="0" w:color="auto"/>
              <w:right w:val="single" w:sz="8" w:space="0" w:color="auto"/>
            </w:tcBorders>
            <w:shd w:val="clear" w:color="auto" w:fill="auto"/>
            <w:vAlign w:val="center"/>
            <w:hideMark/>
          </w:tcPr>
          <w:p w14:paraId="6C357CB8"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60 820,00</w:t>
            </w:r>
          </w:p>
        </w:tc>
        <w:tc>
          <w:tcPr>
            <w:tcW w:w="1394" w:type="dxa"/>
            <w:tcBorders>
              <w:top w:val="nil"/>
              <w:left w:val="nil"/>
              <w:bottom w:val="single" w:sz="8" w:space="0" w:color="auto"/>
              <w:right w:val="single" w:sz="8" w:space="0" w:color="auto"/>
            </w:tcBorders>
            <w:shd w:val="clear" w:color="auto" w:fill="auto"/>
            <w:vAlign w:val="center"/>
            <w:hideMark/>
          </w:tcPr>
          <w:p w14:paraId="5AFE8771"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50 000,00</w:t>
            </w:r>
          </w:p>
        </w:tc>
        <w:tc>
          <w:tcPr>
            <w:tcW w:w="1440" w:type="dxa"/>
            <w:tcBorders>
              <w:top w:val="nil"/>
              <w:left w:val="nil"/>
              <w:bottom w:val="single" w:sz="8" w:space="0" w:color="auto"/>
              <w:right w:val="single" w:sz="8" w:space="0" w:color="auto"/>
            </w:tcBorders>
            <w:shd w:val="clear" w:color="auto" w:fill="auto"/>
            <w:vAlign w:val="center"/>
            <w:hideMark/>
          </w:tcPr>
          <w:p w14:paraId="719EE9C4"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50 000,00</w:t>
            </w:r>
          </w:p>
        </w:tc>
        <w:tc>
          <w:tcPr>
            <w:tcW w:w="1440" w:type="dxa"/>
            <w:tcBorders>
              <w:top w:val="nil"/>
              <w:left w:val="nil"/>
              <w:bottom w:val="single" w:sz="8" w:space="0" w:color="auto"/>
              <w:right w:val="single" w:sz="8" w:space="0" w:color="auto"/>
            </w:tcBorders>
            <w:shd w:val="clear" w:color="auto" w:fill="auto"/>
            <w:vAlign w:val="center"/>
            <w:hideMark/>
          </w:tcPr>
          <w:p w14:paraId="787AFDBC" w14:textId="77777777" w:rsidR="000F22BA" w:rsidRPr="0062558C" w:rsidRDefault="000F22BA" w:rsidP="000F22BA">
            <w:pPr>
              <w:spacing w:after="0" w:line="240" w:lineRule="auto"/>
              <w:jc w:val="center"/>
              <w:rPr>
                <w:rFonts w:ascii="Arial" w:hAnsi="Arial" w:cs="Arial"/>
                <w:color w:val="000000"/>
                <w:sz w:val="24"/>
                <w:szCs w:val="24"/>
              </w:rPr>
            </w:pPr>
            <w:r w:rsidRPr="0062558C">
              <w:rPr>
                <w:rFonts w:ascii="Arial" w:hAnsi="Arial" w:cs="Arial"/>
                <w:color w:val="000000"/>
                <w:sz w:val="24"/>
                <w:szCs w:val="24"/>
              </w:rPr>
              <w:t>50 000,00</w:t>
            </w:r>
          </w:p>
        </w:tc>
        <w:tc>
          <w:tcPr>
            <w:tcW w:w="1080" w:type="dxa"/>
            <w:vMerge/>
            <w:tcBorders>
              <w:top w:val="nil"/>
              <w:left w:val="single" w:sz="8" w:space="0" w:color="auto"/>
              <w:bottom w:val="single" w:sz="8" w:space="0" w:color="000000"/>
              <w:right w:val="single" w:sz="8" w:space="0" w:color="000000"/>
            </w:tcBorders>
            <w:vAlign w:val="center"/>
            <w:hideMark/>
          </w:tcPr>
          <w:p w14:paraId="216506F7" w14:textId="77777777" w:rsidR="000F22BA" w:rsidRPr="0062558C" w:rsidRDefault="000F22BA" w:rsidP="000F22BA">
            <w:pPr>
              <w:spacing w:after="0" w:line="240" w:lineRule="auto"/>
              <w:rPr>
                <w:rFonts w:ascii="Arial" w:hAnsi="Arial" w:cs="Arial"/>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hideMark/>
          </w:tcPr>
          <w:p w14:paraId="3BC8FA56" w14:textId="77777777" w:rsidR="000F22BA" w:rsidRPr="0062558C" w:rsidRDefault="000F22BA" w:rsidP="000F22BA">
            <w:pPr>
              <w:spacing w:after="0" w:line="240" w:lineRule="auto"/>
              <w:jc w:val="both"/>
              <w:rPr>
                <w:rFonts w:ascii="Arial" w:hAnsi="Arial" w:cs="Arial"/>
                <w:color w:val="000000"/>
                <w:sz w:val="24"/>
                <w:szCs w:val="24"/>
              </w:rPr>
            </w:pPr>
          </w:p>
        </w:tc>
      </w:tr>
      <w:tr w:rsidR="001147A4" w:rsidRPr="0062558C" w14:paraId="235AC946" w14:textId="77777777" w:rsidTr="00984A72">
        <w:trPr>
          <w:trHeight w:val="20"/>
        </w:trPr>
        <w:tc>
          <w:tcPr>
            <w:tcW w:w="2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CE449A8" w14:textId="06B795BB" w:rsidR="00B833A9" w:rsidRPr="0062558C" w:rsidRDefault="00B833A9" w:rsidP="00B833A9">
            <w:pPr>
              <w:spacing w:after="0" w:line="240" w:lineRule="auto"/>
              <w:rPr>
                <w:rFonts w:ascii="Arial" w:hAnsi="Arial" w:cs="Arial"/>
                <w:color w:val="000000"/>
                <w:sz w:val="24"/>
                <w:szCs w:val="24"/>
              </w:rPr>
            </w:pPr>
            <w:r w:rsidRPr="0062558C">
              <w:rPr>
                <w:rFonts w:ascii="Arial" w:hAnsi="Arial" w:cs="Arial"/>
                <w:color w:val="000000"/>
                <w:sz w:val="24"/>
                <w:szCs w:val="24"/>
              </w:rPr>
              <w:t>1</w:t>
            </w:r>
            <w:r w:rsidRPr="0062558C">
              <w:rPr>
                <w:rFonts w:ascii="Arial" w:hAnsi="Arial" w:cs="Arial"/>
                <w:color w:val="000000"/>
                <w:sz w:val="24"/>
                <w:szCs w:val="24"/>
              </w:rPr>
              <w:lastRenderedPageBreak/>
              <w:t>.3.</w:t>
            </w:r>
          </w:p>
        </w:tc>
        <w:tc>
          <w:tcPr>
            <w:tcW w:w="1174" w:type="dxa"/>
            <w:vMerge w:val="restart"/>
            <w:tcBorders>
              <w:top w:val="nil"/>
              <w:left w:val="single" w:sz="8" w:space="0" w:color="000000"/>
              <w:bottom w:val="single" w:sz="8" w:space="0" w:color="000000"/>
              <w:right w:val="single" w:sz="8" w:space="0" w:color="000000"/>
            </w:tcBorders>
            <w:shd w:val="clear" w:color="auto" w:fill="auto"/>
            <w:hideMark/>
          </w:tcPr>
          <w:p w14:paraId="7CEA76D0" w14:textId="3BB33FD6" w:rsidR="00B833A9" w:rsidRPr="0062558C" w:rsidRDefault="00B833A9" w:rsidP="00B833A9">
            <w:pPr>
              <w:spacing w:after="0" w:line="240" w:lineRule="auto"/>
              <w:jc w:val="both"/>
              <w:rPr>
                <w:rFonts w:ascii="Arial" w:hAnsi="Arial" w:cs="Arial"/>
                <w:color w:val="000000"/>
                <w:sz w:val="24"/>
                <w:szCs w:val="24"/>
              </w:rPr>
            </w:pPr>
            <w:r w:rsidRPr="0062558C">
              <w:rPr>
                <w:rFonts w:ascii="Arial" w:hAnsi="Arial" w:cs="Arial"/>
                <w:color w:val="000000"/>
                <w:sz w:val="24"/>
                <w:szCs w:val="24"/>
              </w:rPr>
              <w:lastRenderedPageBreak/>
              <w:t>Меропр</w:t>
            </w:r>
            <w:r w:rsidRPr="0062558C">
              <w:rPr>
                <w:rFonts w:ascii="Arial" w:hAnsi="Arial" w:cs="Arial"/>
                <w:color w:val="000000"/>
                <w:sz w:val="24"/>
                <w:szCs w:val="24"/>
              </w:rPr>
              <w:lastRenderedPageBreak/>
              <w:t>иятие 02.03. Организация в соответствии с Федеральным законом от 24 июля 2007 №221-ФЗ «О кадастровой деятельности» выполнения комплексных кадастровых работ и утверждение карты-плана территории</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9DD0006" w14:textId="77777777" w:rsidR="00B833A9" w:rsidRPr="0062558C" w:rsidRDefault="00B833A9" w:rsidP="00B833A9">
            <w:pPr>
              <w:spacing w:after="0" w:line="240" w:lineRule="auto"/>
              <w:rPr>
                <w:rFonts w:ascii="Arial" w:hAnsi="Arial" w:cs="Arial"/>
                <w:color w:val="000000"/>
                <w:sz w:val="24"/>
                <w:szCs w:val="24"/>
              </w:rPr>
            </w:pPr>
            <w:r w:rsidRPr="0062558C">
              <w:rPr>
                <w:rFonts w:ascii="Arial" w:hAnsi="Arial" w:cs="Arial"/>
                <w:color w:val="000000"/>
                <w:sz w:val="24"/>
                <w:szCs w:val="24"/>
              </w:rPr>
              <w:lastRenderedPageBreak/>
              <w:t>01.01.</w:t>
            </w:r>
            <w:r w:rsidRPr="0062558C">
              <w:rPr>
                <w:rFonts w:ascii="Arial" w:hAnsi="Arial" w:cs="Arial"/>
                <w:color w:val="000000"/>
                <w:sz w:val="24"/>
                <w:szCs w:val="24"/>
              </w:rPr>
              <w:lastRenderedPageBreak/>
              <w:t>2020</w:t>
            </w:r>
            <w:r w:rsidRPr="0062558C">
              <w:rPr>
                <w:rFonts w:ascii="Arial" w:hAnsi="Arial" w:cs="Arial"/>
                <w:color w:val="000000"/>
                <w:sz w:val="24"/>
                <w:szCs w:val="24"/>
              </w:rPr>
              <w:br/>
              <w:t>-</w:t>
            </w:r>
            <w:r w:rsidRPr="0062558C">
              <w:rPr>
                <w:rFonts w:ascii="Arial" w:hAnsi="Arial" w:cs="Arial"/>
                <w:color w:val="000000"/>
                <w:sz w:val="24"/>
                <w:szCs w:val="24"/>
              </w:rPr>
              <w:br/>
              <w:t>31.12.2024</w:t>
            </w:r>
          </w:p>
        </w:tc>
        <w:tc>
          <w:tcPr>
            <w:tcW w:w="1260" w:type="dxa"/>
            <w:tcBorders>
              <w:top w:val="nil"/>
              <w:left w:val="nil"/>
              <w:bottom w:val="single" w:sz="8" w:space="0" w:color="000000"/>
              <w:right w:val="single" w:sz="8" w:space="0" w:color="000000"/>
            </w:tcBorders>
            <w:shd w:val="clear" w:color="auto" w:fill="auto"/>
            <w:vAlign w:val="center"/>
          </w:tcPr>
          <w:p w14:paraId="3E56C6C3" w14:textId="05BB1BA3" w:rsidR="00B833A9" w:rsidRPr="0062558C" w:rsidRDefault="00B833A9" w:rsidP="00B833A9">
            <w:pPr>
              <w:spacing w:after="0" w:line="240" w:lineRule="auto"/>
              <w:rPr>
                <w:rFonts w:ascii="Arial" w:hAnsi="Arial" w:cs="Arial"/>
                <w:color w:val="000000"/>
                <w:sz w:val="24"/>
                <w:szCs w:val="24"/>
              </w:rPr>
            </w:pPr>
            <w:r w:rsidRPr="0062558C">
              <w:rPr>
                <w:rFonts w:ascii="Arial" w:hAnsi="Arial" w:cs="Arial"/>
                <w:color w:val="000000"/>
                <w:sz w:val="24"/>
                <w:szCs w:val="24"/>
              </w:rPr>
              <w:lastRenderedPageBreak/>
              <w:t>Средств</w:t>
            </w:r>
            <w:r w:rsidRPr="0062558C">
              <w:rPr>
                <w:rFonts w:ascii="Arial" w:hAnsi="Arial" w:cs="Arial"/>
                <w:color w:val="000000"/>
                <w:sz w:val="24"/>
                <w:szCs w:val="24"/>
              </w:rPr>
              <w:lastRenderedPageBreak/>
              <w:t>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14:paraId="221405DA" w14:textId="0765B921" w:rsidR="00B833A9" w:rsidRPr="0062558C" w:rsidRDefault="00B833A9" w:rsidP="00B833A9">
            <w:pPr>
              <w:spacing w:after="0" w:line="240" w:lineRule="auto"/>
              <w:jc w:val="center"/>
              <w:rPr>
                <w:rFonts w:ascii="Arial" w:hAnsi="Arial" w:cs="Arial"/>
                <w:color w:val="000000"/>
                <w:sz w:val="24"/>
                <w:szCs w:val="24"/>
              </w:rPr>
            </w:pPr>
            <w:r w:rsidRPr="0062558C">
              <w:rPr>
                <w:rFonts w:ascii="Arial" w:hAnsi="Arial" w:cs="Arial"/>
                <w:color w:val="000000"/>
                <w:sz w:val="24"/>
                <w:szCs w:val="24"/>
              </w:rPr>
              <w:lastRenderedPageBreak/>
              <w:t>0,00</w:t>
            </w:r>
          </w:p>
        </w:tc>
        <w:tc>
          <w:tcPr>
            <w:tcW w:w="1440" w:type="dxa"/>
            <w:tcBorders>
              <w:top w:val="nil"/>
              <w:left w:val="nil"/>
              <w:bottom w:val="single" w:sz="8" w:space="0" w:color="auto"/>
              <w:right w:val="single" w:sz="8" w:space="0" w:color="auto"/>
            </w:tcBorders>
            <w:shd w:val="clear" w:color="auto" w:fill="auto"/>
            <w:vAlign w:val="center"/>
          </w:tcPr>
          <w:p w14:paraId="75313BF5" w14:textId="007881E3" w:rsidR="00B833A9" w:rsidRPr="0062558C" w:rsidRDefault="00B833A9" w:rsidP="00B833A9">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86" w:type="dxa"/>
            <w:tcBorders>
              <w:top w:val="nil"/>
              <w:left w:val="nil"/>
              <w:bottom w:val="single" w:sz="8" w:space="0" w:color="auto"/>
              <w:right w:val="single" w:sz="8" w:space="0" w:color="auto"/>
            </w:tcBorders>
            <w:shd w:val="clear" w:color="auto" w:fill="auto"/>
            <w:vAlign w:val="center"/>
          </w:tcPr>
          <w:p w14:paraId="7CD615F2" w14:textId="7E6A3C04" w:rsidR="00B833A9" w:rsidRPr="0062558C" w:rsidRDefault="00B833A9" w:rsidP="00B833A9">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394" w:type="dxa"/>
            <w:tcBorders>
              <w:top w:val="nil"/>
              <w:left w:val="nil"/>
              <w:bottom w:val="single" w:sz="8" w:space="0" w:color="auto"/>
              <w:right w:val="single" w:sz="8" w:space="0" w:color="auto"/>
            </w:tcBorders>
            <w:shd w:val="clear" w:color="auto" w:fill="auto"/>
            <w:vAlign w:val="center"/>
          </w:tcPr>
          <w:p w14:paraId="3C14CCFD" w14:textId="652A5AC7" w:rsidR="00B833A9" w:rsidRPr="0062558C" w:rsidRDefault="00B833A9" w:rsidP="00B833A9">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0508EB4B" w14:textId="2B95C471" w:rsidR="00B833A9" w:rsidRPr="0062558C" w:rsidRDefault="00B833A9" w:rsidP="00B833A9">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42374681" w14:textId="65C23698" w:rsidR="00B833A9" w:rsidRPr="0062558C" w:rsidRDefault="00B833A9" w:rsidP="00B833A9">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14:paraId="5D98ADC9" w14:textId="77777777" w:rsidR="00B833A9" w:rsidRPr="0062558C" w:rsidRDefault="00B833A9" w:rsidP="00B833A9">
            <w:pPr>
              <w:spacing w:after="0" w:line="240" w:lineRule="auto"/>
              <w:rPr>
                <w:rFonts w:ascii="Arial" w:hAnsi="Arial" w:cs="Arial"/>
                <w:color w:val="000000"/>
                <w:sz w:val="24"/>
                <w:szCs w:val="24"/>
              </w:rPr>
            </w:pPr>
            <w:r w:rsidRPr="0062558C">
              <w:rPr>
                <w:rFonts w:ascii="Arial" w:hAnsi="Arial" w:cs="Arial"/>
                <w:color w:val="000000"/>
                <w:sz w:val="24"/>
                <w:szCs w:val="24"/>
              </w:rPr>
              <w:t>Комите</w:t>
            </w:r>
            <w:r w:rsidRPr="0062558C">
              <w:rPr>
                <w:rFonts w:ascii="Arial" w:hAnsi="Arial" w:cs="Arial"/>
                <w:color w:val="000000"/>
                <w:sz w:val="24"/>
                <w:szCs w:val="24"/>
              </w:rPr>
              <w:lastRenderedPageBreak/>
              <w:t>т по управлению имуществом администрации городского округа Люберцы Московской области</w:t>
            </w:r>
          </w:p>
        </w:tc>
        <w:tc>
          <w:tcPr>
            <w:tcW w:w="12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54FD993" w14:textId="77777777" w:rsidR="00B833A9" w:rsidRPr="0062558C" w:rsidRDefault="00B833A9" w:rsidP="00B833A9">
            <w:pPr>
              <w:spacing w:after="0" w:line="240" w:lineRule="auto"/>
              <w:jc w:val="both"/>
              <w:rPr>
                <w:rFonts w:ascii="Arial" w:hAnsi="Arial" w:cs="Arial"/>
                <w:color w:val="000000"/>
                <w:sz w:val="24"/>
                <w:szCs w:val="24"/>
              </w:rPr>
            </w:pPr>
            <w:r w:rsidRPr="0062558C">
              <w:rPr>
                <w:rFonts w:ascii="Arial" w:hAnsi="Arial" w:cs="Arial"/>
                <w:color w:val="000000"/>
                <w:sz w:val="24"/>
                <w:szCs w:val="24"/>
              </w:rPr>
              <w:lastRenderedPageBreak/>
              <w:t>Вовлече</w:t>
            </w:r>
            <w:r w:rsidRPr="0062558C">
              <w:rPr>
                <w:rFonts w:ascii="Arial" w:hAnsi="Arial" w:cs="Arial"/>
                <w:color w:val="000000"/>
                <w:sz w:val="24"/>
                <w:szCs w:val="24"/>
              </w:rPr>
              <w:lastRenderedPageBreak/>
              <w:t>ние в налоговый оборот объектов недвижимого имущества</w:t>
            </w:r>
          </w:p>
        </w:tc>
      </w:tr>
      <w:tr w:rsidR="001147A4" w:rsidRPr="0062558C" w14:paraId="2FF2A77E" w14:textId="77777777" w:rsidTr="00984A72">
        <w:trPr>
          <w:trHeight w:val="20"/>
        </w:trPr>
        <w:tc>
          <w:tcPr>
            <w:tcW w:w="284" w:type="dxa"/>
            <w:vMerge/>
            <w:tcBorders>
              <w:top w:val="nil"/>
              <w:left w:val="single" w:sz="8" w:space="0" w:color="000000"/>
              <w:bottom w:val="single" w:sz="8" w:space="0" w:color="000000"/>
              <w:right w:val="single" w:sz="8" w:space="0" w:color="000000"/>
            </w:tcBorders>
            <w:vAlign w:val="center"/>
            <w:hideMark/>
          </w:tcPr>
          <w:p w14:paraId="6CE85958" w14:textId="77777777" w:rsidR="00B833A9" w:rsidRPr="0062558C" w:rsidRDefault="00B833A9" w:rsidP="00B833A9">
            <w:pPr>
              <w:spacing w:after="0" w:line="240" w:lineRule="auto"/>
              <w:rPr>
                <w:rFonts w:ascii="Arial" w:hAnsi="Arial" w:cs="Arial"/>
                <w:color w:val="000000"/>
                <w:sz w:val="24"/>
                <w:szCs w:val="24"/>
              </w:rPr>
            </w:pPr>
          </w:p>
        </w:tc>
        <w:tc>
          <w:tcPr>
            <w:tcW w:w="1174" w:type="dxa"/>
            <w:vMerge/>
            <w:tcBorders>
              <w:top w:val="nil"/>
              <w:left w:val="single" w:sz="8" w:space="0" w:color="000000"/>
              <w:bottom w:val="single" w:sz="8" w:space="0" w:color="000000"/>
              <w:right w:val="single" w:sz="8" w:space="0" w:color="000000"/>
            </w:tcBorders>
            <w:vAlign w:val="center"/>
            <w:hideMark/>
          </w:tcPr>
          <w:p w14:paraId="28B879C9" w14:textId="77777777" w:rsidR="00B833A9" w:rsidRPr="0062558C" w:rsidRDefault="00B833A9" w:rsidP="00B833A9">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4824CE63" w14:textId="77777777" w:rsidR="00B833A9" w:rsidRPr="0062558C" w:rsidRDefault="00B833A9" w:rsidP="00B833A9">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14:paraId="470E98E9" w14:textId="3361787E" w:rsidR="00B833A9" w:rsidRPr="0062558C" w:rsidRDefault="00B833A9" w:rsidP="00B833A9">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14:paraId="160D0088" w14:textId="564325F3" w:rsidR="00B833A9" w:rsidRPr="0062558C" w:rsidRDefault="00B833A9" w:rsidP="00B833A9">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600</w:t>
            </w:r>
            <w:r w:rsidRPr="0062558C">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tcPr>
          <w:p w14:paraId="0BDA2BBD" w14:textId="37C40748" w:rsidR="00B833A9" w:rsidRPr="0062558C" w:rsidRDefault="00B833A9" w:rsidP="00B833A9">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86" w:type="dxa"/>
            <w:tcBorders>
              <w:top w:val="nil"/>
              <w:left w:val="nil"/>
              <w:bottom w:val="single" w:sz="8" w:space="0" w:color="auto"/>
              <w:right w:val="single" w:sz="8" w:space="0" w:color="auto"/>
            </w:tcBorders>
            <w:shd w:val="clear" w:color="auto" w:fill="auto"/>
            <w:vAlign w:val="center"/>
          </w:tcPr>
          <w:p w14:paraId="4BCCAC54" w14:textId="2F43A77E" w:rsidR="00B833A9" w:rsidRPr="0062558C" w:rsidRDefault="00B833A9" w:rsidP="00B833A9">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600</w:t>
            </w:r>
            <w:r w:rsidRPr="0062558C">
              <w:rPr>
                <w:rFonts w:ascii="Arial" w:hAnsi="Arial" w:cs="Arial"/>
                <w:color w:val="000000"/>
                <w:sz w:val="24"/>
                <w:szCs w:val="24"/>
              </w:rPr>
              <w:t>,00</w:t>
            </w:r>
          </w:p>
        </w:tc>
        <w:tc>
          <w:tcPr>
            <w:tcW w:w="1394" w:type="dxa"/>
            <w:tcBorders>
              <w:top w:val="nil"/>
              <w:left w:val="nil"/>
              <w:bottom w:val="single" w:sz="8" w:space="0" w:color="auto"/>
              <w:right w:val="single" w:sz="8" w:space="0" w:color="auto"/>
            </w:tcBorders>
            <w:shd w:val="clear" w:color="auto" w:fill="auto"/>
            <w:vAlign w:val="center"/>
          </w:tcPr>
          <w:p w14:paraId="05FBF4FA" w14:textId="50A3000E" w:rsidR="00B833A9" w:rsidRPr="0062558C" w:rsidRDefault="00B833A9" w:rsidP="00B833A9">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2DF1C1DC" w14:textId="4EC47CEC" w:rsidR="00B833A9" w:rsidRPr="0062558C" w:rsidRDefault="00B833A9" w:rsidP="00B833A9">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2EA6E0C0" w14:textId="133A06B1" w:rsidR="00B833A9" w:rsidRPr="0062558C" w:rsidRDefault="00B833A9" w:rsidP="00B833A9">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5308F8B2" w14:textId="77777777" w:rsidR="00B833A9" w:rsidRPr="0062558C" w:rsidRDefault="00B833A9" w:rsidP="00B833A9">
            <w:pPr>
              <w:spacing w:after="0" w:line="240" w:lineRule="auto"/>
              <w:rPr>
                <w:rFonts w:ascii="Arial" w:hAnsi="Arial" w:cs="Arial"/>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hideMark/>
          </w:tcPr>
          <w:p w14:paraId="1A39A16E" w14:textId="77777777" w:rsidR="00B833A9" w:rsidRPr="0062558C" w:rsidRDefault="00B833A9" w:rsidP="00B833A9">
            <w:pPr>
              <w:spacing w:after="0" w:line="240" w:lineRule="auto"/>
              <w:jc w:val="both"/>
              <w:rPr>
                <w:rFonts w:ascii="Arial" w:hAnsi="Arial" w:cs="Arial"/>
                <w:color w:val="000000"/>
                <w:sz w:val="24"/>
                <w:szCs w:val="24"/>
              </w:rPr>
            </w:pPr>
          </w:p>
        </w:tc>
      </w:tr>
      <w:tr w:rsidR="001147A4" w:rsidRPr="0062558C" w14:paraId="0BE26789" w14:textId="77777777" w:rsidTr="00984A72">
        <w:trPr>
          <w:trHeight w:val="20"/>
        </w:trPr>
        <w:tc>
          <w:tcPr>
            <w:tcW w:w="284" w:type="dxa"/>
            <w:vMerge/>
            <w:tcBorders>
              <w:top w:val="nil"/>
              <w:left w:val="single" w:sz="8" w:space="0" w:color="000000"/>
              <w:bottom w:val="single" w:sz="8" w:space="0" w:color="000000"/>
              <w:right w:val="single" w:sz="8" w:space="0" w:color="000000"/>
            </w:tcBorders>
            <w:vAlign w:val="center"/>
            <w:hideMark/>
          </w:tcPr>
          <w:p w14:paraId="722A4C5F" w14:textId="77777777" w:rsidR="00B833A9" w:rsidRPr="0062558C" w:rsidRDefault="00B833A9" w:rsidP="00B833A9">
            <w:pPr>
              <w:spacing w:after="0" w:line="240" w:lineRule="auto"/>
              <w:rPr>
                <w:rFonts w:ascii="Arial" w:hAnsi="Arial" w:cs="Arial"/>
                <w:color w:val="000000"/>
                <w:sz w:val="24"/>
                <w:szCs w:val="24"/>
              </w:rPr>
            </w:pPr>
          </w:p>
        </w:tc>
        <w:tc>
          <w:tcPr>
            <w:tcW w:w="1174" w:type="dxa"/>
            <w:vMerge/>
            <w:tcBorders>
              <w:top w:val="nil"/>
              <w:left w:val="single" w:sz="8" w:space="0" w:color="000000"/>
              <w:bottom w:val="single" w:sz="8" w:space="0" w:color="000000"/>
              <w:right w:val="single" w:sz="8" w:space="0" w:color="000000"/>
            </w:tcBorders>
            <w:vAlign w:val="center"/>
            <w:hideMark/>
          </w:tcPr>
          <w:p w14:paraId="5BC0E035" w14:textId="77777777" w:rsidR="00B833A9" w:rsidRPr="0062558C" w:rsidRDefault="00B833A9" w:rsidP="00B833A9">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1166294C" w14:textId="77777777" w:rsidR="00B833A9" w:rsidRPr="0062558C" w:rsidRDefault="00B833A9" w:rsidP="00B833A9">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hideMark/>
          </w:tcPr>
          <w:p w14:paraId="174B0C7F" w14:textId="77777777" w:rsidR="00B833A9" w:rsidRPr="0062558C" w:rsidRDefault="00B833A9" w:rsidP="00B833A9">
            <w:pPr>
              <w:spacing w:after="0" w:line="240" w:lineRule="auto"/>
              <w:rPr>
                <w:rFonts w:ascii="Arial" w:hAnsi="Arial" w:cs="Arial"/>
                <w:color w:val="000000"/>
                <w:sz w:val="24"/>
                <w:szCs w:val="24"/>
              </w:rPr>
            </w:pPr>
            <w:r w:rsidRPr="0062558C">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vAlign w:val="center"/>
            <w:hideMark/>
          </w:tcPr>
          <w:p w14:paraId="352B2D58" w14:textId="3763A65B" w:rsidR="00B833A9" w:rsidRPr="0062558C" w:rsidRDefault="00B833A9" w:rsidP="00B833A9">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600</w:t>
            </w:r>
            <w:r w:rsidRPr="0062558C">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hideMark/>
          </w:tcPr>
          <w:p w14:paraId="54774E34" w14:textId="4C7D1A28" w:rsidR="00B833A9" w:rsidRPr="0062558C" w:rsidRDefault="00B833A9" w:rsidP="00B833A9">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86" w:type="dxa"/>
            <w:tcBorders>
              <w:top w:val="nil"/>
              <w:left w:val="nil"/>
              <w:bottom w:val="single" w:sz="8" w:space="0" w:color="auto"/>
              <w:right w:val="single" w:sz="8" w:space="0" w:color="auto"/>
            </w:tcBorders>
            <w:shd w:val="clear" w:color="auto" w:fill="auto"/>
            <w:vAlign w:val="center"/>
            <w:hideMark/>
          </w:tcPr>
          <w:p w14:paraId="7FFFF46F" w14:textId="0C553CDC" w:rsidR="00B833A9" w:rsidRPr="0062558C" w:rsidRDefault="00B833A9" w:rsidP="00B833A9">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600</w:t>
            </w:r>
            <w:r w:rsidRPr="0062558C">
              <w:rPr>
                <w:rFonts w:ascii="Arial" w:hAnsi="Arial" w:cs="Arial"/>
                <w:color w:val="000000"/>
                <w:sz w:val="24"/>
                <w:szCs w:val="24"/>
              </w:rPr>
              <w:t>,00</w:t>
            </w:r>
          </w:p>
        </w:tc>
        <w:tc>
          <w:tcPr>
            <w:tcW w:w="1394" w:type="dxa"/>
            <w:tcBorders>
              <w:top w:val="nil"/>
              <w:left w:val="nil"/>
              <w:bottom w:val="single" w:sz="8" w:space="0" w:color="auto"/>
              <w:right w:val="single" w:sz="8" w:space="0" w:color="auto"/>
            </w:tcBorders>
            <w:shd w:val="clear" w:color="auto" w:fill="auto"/>
            <w:vAlign w:val="center"/>
            <w:hideMark/>
          </w:tcPr>
          <w:p w14:paraId="19513479" w14:textId="25443396" w:rsidR="00B833A9" w:rsidRPr="0062558C" w:rsidRDefault="00B833A9" w:rsidP="00B833A9">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5B56B9E2" w14:textId="5C77F61F" w:rsidR="00B833A9" w:rsidRPr="0062558C" w:rsidRDefault="00B833A9" w:rsidP="00B833A9">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2925E839" w14:textId="405E65BC" w:rsidR="00B833A9" w:rsidRPr="0062558C" w:rsidRDefault="00B833A9" w:rsidP="00B833A9">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2E4A935F" w14:textId="77777777" w:rsidR="00B833A9" w:rsidRPr="0062558C" w:rsidRDefault="00B833A9" w:rsidP="00B833A9">
            <w:pPr>
              <w:spacing w:after="0" w:line="240" w:lineRule="auto"/>
              <w:rPr>
                <w:rFonts w:ascii="Arial" w:hAnsi="Arial" w:cs="Arial"/>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hideMark/>
          </w:tcPr>
          <w:p w14:paraId="7E0473FB" w14:textId="77777777" w:rsidR="00B833A9" w:rsidRPr="0062558C" w:rsidRDefault="00B833A9" w:rsidP="00B833A9">
            <w:pPr>
              <w:spacing w:after="0" w:line="240" w:lineRule="auto"/>
              <w:jc w:val="both"/>
              <w:rPr>
                <w:rFonts w:ascii="Arial" w:hAnsi="Arial" w:cs="Arial"/>
                <w:color w:val="000000"/>
                <w:sz w:val="24"/>
                <w:szCs w:val="24"/>
              </w:rPr>
            </w:pPr>
          </w:p>
        </w:tc>
      </w:tr>
      <w:tr w:rsidR="001147A4" w:rsidRPr="0062558C" w14:paraId="6C2F83AF" w14:textId="77777777" w:rsidTr="00984A72">
        <w:trPr>
          <w:trHeight w:val="20"/>
        </w:trPr>
        <w:tc>
          <w:tcPr>
            <w:tcW w:w="2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7AAB649"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2</w:t>
            </w:r>
          </w:p>
        </w:tc>
        <w:tc>
          <w:tcPr>
            <w:tcW w:w="1174" w:type="dxa"/>
            <w:vMerge w:val="restart"/>
            <w:tcBorders>
              <w:top w:val="nil"/>
              <w:left w:val="single" w:sz="8" w:space="0" w:color="000000"/>
              <w:bottom w:val="single" w:sz="8" w:space="0" w:color="000000"/>
              <w:right w:val="single" w:sz="8" w:space="0" w:color="000000"/>
            </w:tcBorders>
            <w:shd w:val="clear" w:color="auto" w:fill="auto"/>
            <w:hideMark/>
          </w:tcPr>
          <w:p w14:paraId="3B1FB4E2" w14:textId="13435825" w:rsidR="00C27D58" w:rsidRPr="0062558C" w:rsidRDefault="009E239E" w:rsidP="00C27D58">
            <w:pPr>
              <w:spacing w:after="240" w:line="240" w:lineRule="auto"/>
              <w:jc w:val="both"/>
              <w:rPr>
                <w:rFonts w:ascii="Arial" w:hAnsi="Arial" w:cs="Arial"/>
                <w:color w:val="000000"/>
                <w:sz w:val="24"/>
                <w:szCs w:val="24"/>
              </w:rPr>
            </w:pPr>
            <w:r w:rsidRPr="0062558C">
              <w:rPr>
                <w:rFonts w:ascii="Arial" w:hAnsi="Arial" w:cs="Arial"/>
                <w:color w:val="000000"/>
                <w:sz w:val="24"/>
                <w:szCs w:val="24"/>
              </w:rPr>
              <w:t xml:space="preserve">Основное </w:t>
            </w:r>
            <w:r w:rsidR="00C27D58" w:rsidRPr="0062558C">
              <w:rPr>
                <w:rFonts w:ascii="Arial" w:hAnsi="Arial" w:cs="Arial"/>
                <w:color w:val="000000"/>
                <w:sz w:val="24"/>
                <w:szCs w:val="24"/>
              </w:rPr>
              <w:t>меропр</w:t>
            </w:r>
            <w:r w:rsidR="00C27D58" w:rsidRPr="0062558C">
              <w:rPr>
                <w:rFonts w:ascii="Arial" w:hAnsi="Arial" w:cs="Arial"/>
                <w:color w:val="000000"/>
                <w:sz w:val="24"/>
                <w:szCs w:val="24"/>
              </w:rPr>
              <w:lastRenderedPageBreak/>
              <w:t xml:space="preserve">иятие 03. </w:t>
            </w:r>
            <w:r w:rsidRPr="0062558C">
              <w:rPr>
                <w:rFonts w:ascii="Arial" w:hAnsi="Arial" w:cs="Arial"/>
                <w:color w:val="000000"/>
                <w:sz w:val="24"/>
                <w:szCs w:val="24"/>
              </w:rPr>
              <w:br/>
            </w:r>
            <w:r w:rsidR="00C27D58" w:rsidRPr="0062558C">
              <w:rPr>
                <w:rFonts w:ascii="Arial" w:hAnsi="Arial" w:cs="Arial"/>
                <w:color w:val="000000"/>
                <w:sz w:val="24"/>
                <w:szCs w:val="24"/>
              </w:rPr>
              <w:t xml:space="preserve">Создание условий для реализации государственных полномочий </w:t>
            </w:r>
            <w:r w:rsidR="000E3638" w:rsidRPr="0062558C">
              <w:rPr>
                <w:rFonts w:ascii="Arial" w:hAnsi="Arial" w:cs="Arial"/>
                <w:color w:val="000000"/>
                <w:sz w:val="24"/>
                <w:szCs w:val="24"/>
              </w:rPr>
              <w:t>в области земельных отношений</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A6B1BF1"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lastRenderedPageBreak/>
              <w:t>01.01.2020</w:t>
            </w:r>
            <w:r w:rsidRPr="0062558C">
              <w:rPr>
                <w:rFonts w:ascii="Arial" w:hAnsi="Arial" w:cs="Arial"/>
                <w:color w:val="000000"/>
                <w:sz w:val="24"/>
                <w:szCs w:val="24"/>
              </w:rPr>
              <w:br/>
              <w:t>-</w:t>
            </w:r>
            <w:r w:rsidRPr="0062558C">
              <w:rPr>
                <w:rFonts w:ascii="Arial" w:hAnsi="Arial" w:cs="Arial"/>
                <w:color w:val="000000"/>
                <w:sz w:val="24"/>
                <w:szCs w:val="24"/>
              </w:rPr>
              <w:br/>
            </w:r>
            <w:r w:rsidRPr="0062558C">
              <w:rPr>
                <w:rFonts w:ascii="Arial" w:hAnsi="Arial" w:cs="Arial"/>
                <w:color w:val="000000"/>
                <w:sz w:val="24"/>
                <w:szCs w:val="24"/>
              </w:rPr>
              <w:lastRenderedPageBreak/>
              <w:t>31.12.2024</w:t>
            </w:r>
          </w:p>
        </w:tc>
        <w:tc>
          <w:tcPr>
            <w:tcW w:w="1260" w:type="dxa"/>
            <w:tcBorders>
              <w:top w:val="nil"/>
              <w:left w:val="nil"/>
              <w:bottom w:val="single" w:sz="8" w:space="0" w:color="000000"/>
              <w:right w:val="single" w:sz="8" w:space="0" w:color="000000"/>
            </w:tcBorders>
            <w:shd w:val="clear" w:color="auto" w:fill="auto"/>
            <w:vAlign w:val="center"/>
          </w:tcPr>
          <w:p w14:paraId="0A1BBE3A" w14:textId="5FB434F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lastRenderedPageBreak/>
              <w:t xml:space="preserve">Средства бюджета </w:t>
            </w:r>
            <w:r w:rsidRPr="0062558C">
              <w:rPr>
                <w:rFonts w:ascii="Arial" w:hAnsi="Arial" w:cs="Arial"/>
                <w:color w:val="000000"/>
                <w:sz w:val="24"/>
                <w:szCs w:val="24"/>
              </w:rPr>
              <w:lastRenderedPageBreak/>
              <w:t>Московской области</w:t>
            </w:r>
          </w:p>
        </w:tc>
        <w:tc>
          <w:tcPr>
            <w:tcW w:w="1620" w:type="dxa"/>
            <w:tcBorders>
              <w:top w:val="nil"/>
              <w:left w:val="nil"/>
              <w:bottom w:val="single" w:sz="8" w:space="0" w:color="auto"/>
              <w:right w:val="single" w:sz="8" w:space="0" w:color="auto"/>
            </w:tcBorders>
            <w:shd w:val="clear" w:color="auto" w:fill="auto"/>
            <w:vAlign w:val="center"/>
          </w:tcPr>
          <w:p w14:paraId="655D6A18" w14:textId="1F60C04C"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lastRenderedPageBreak/>
              <w:t>54 505,00</w:t>
            </w:r>
          </w:p>
        </w:tc>
        <w:tc>
          <w:tcPr>
            <w:tcW w:w="1440" w:type="dxa"/>
            <w:tcBorders>
              <w:top w:val="nil"/>
              <w:left w:val="nil"/>
              <w:bottom w:val="single" w:sz="8" w:space="0" w:color="auto"/>
              <w:right w:val="single" w:sz="8" w:space="0" w:color="auto"/>
            </w:tcBorders>
            <w:shd w:val="clear" w:color="auto" w:fill="auto"/>
            <w:vAlign w:val="center"/>
          </w:tcPr>
          <w:p w14:paraId="4BBC0F4F" w14:textId="5DBDF1E8"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11 213,00</w:t>
            </w:r>
          </w:p>
        </w:tc>
        <w:tc>
          <w:tcPr>
            <w:tcW w:w="1486" w:type="dxa"/>
            <w:tcBorders>
              <w:top w:val="nil"/>
              <w:left w:val="nil"/>
              <w:bottom w:val="single" w:sz="8" w:space="0" w:color="auto"/>
              <w:right w:val="single" w:sz="8" w:space="0" w:color="auto"/>
            </w:tcBorders>
            <w:shd w:val="clear" w:color="auto" w:fill="auto"/>
            <w:vAlign w:val="center"/>
          </w:tcPr>
          <w:p w14:paraId="08A41575" w14:textId="5AF64A5D"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10 823,00</w:t>
            </w:r>
          </w:p>
        </w:tc>
        <w:tc>
          <w:tcPr>
            <w:tcW w:w="1394" w:type="dxa"/>
            <w:tcBorders>
              <w:top w:val="nil"/>
              <w:left w:val="nil"/>
              <w:bottom w:val="single" w:sz="8" w:space="0" w:color="auto"/>
              <w:right w:val="single" w:sz="8" w:space="0" w:color="auto"/>
            </w:tcBorders>
            <w:shd w:val="clear" w:color="auto" w:fill="auto"/>
            <w:vAlign w:val="center"/>
          </w:tcPr>
          <w:p w14:paraId="19D7CF1F" w14:textId="358FC001"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tcPr>
          <w:p w14:paraId="073192C9" w14:textId="66C5C79E"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tcPr>
          <w:p w14:paraId="13D8D72E" w14:textId="4C87EFC2"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10 823,00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14:paraId="00C3AEFF"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Комитет по управл</w:t>
            </w:r>
            <w:r w:rsidRPr="0062558C">
              <w:rPr>
                <w:rFonts w:ascii="Arial" w:hAnsi="Arial" w:cs="Arial"/>
                <w:color w:val="000000"/>
                <w:sz w:val="24"/>
                <w:szCs w:val="24"/>
              </w:rPr>
              <w:lastRenderedPageBreak/>
              <w:t>ению имуществом администрации городского округа Люберцы Московской области</w:t>
            </w:r>
          </w:p>
        </w:tc>
        <w:tc>
          <w:tcPr>
            <w:tcW w:w="12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E1D1159" w14:textId="77777777" w:rsidR="00C27D58" w:rsidRPr="0062558C" w:rsidRDefault="00C27D58" w:rsidP="00C27D58">
            <w:pPr>
              <w:spacing w:after="0" w:line="240" w:lineRule="auto"/>
              <w:jc w:val="both"/>
              <w:rPr>
                <w:rFonts w:ascii="Arial" w:hAnsi="Arial" w:cs="Arial"/>
                <w:color w:val="000000"/>
                <w:sz w:val="24"/>
                <w:szCs w:val="24"/>
              </w:rPr>
            </w:pPr>
            <w:r w:rsidRPr="0062558C">
              <w:rPr>
                <w:rFonts w:ascii="Arial" w:hAnsi="Arial" w:cs="Arial"/>
                <w:color w:val="000000"/>
                <w:sz w:val="24"/>
                <w:szCs w:val="24"/>
              </w:rPr>
              <w:lastRenderedPageBreak/>
              <w:t>Заключение муницип</w:t>
            </w:r>
            <w:r w:rsidRPr="0062558C">
              <w:rPr>
                <w:rFonts w:ascii="Arial" w:hAnsi="Arial" w:cs="Arial"/>
                <w:color w:val="000000"/>
                <w:sz w:val="24"/>
                <w:szCs w:val="24"/>
              </w:rPr>
              <w:lastRenderedPageBreak/>
              <w:t xml:space="preserve">альных контрактов на приобретение необходимого оборудования для реализации государственных полномочий в области земельных отношений. </w:t>
            </w:r>
            <w:r w:rsidRPr="0062558C">
              <w:rPr>
                <w:rFonts w:ascii="Arial" w:hAnsi="Arial" w:cs="Arial"/>
                <w:color w:val="000000"/>
                <w:sz w:val="24"/>
                <w:szCs w:val="24"/>
              </w:rPr>
              <w:br/>
              <w:t>Осуществление государственных полномочий в области земельных отношений (выплата заработа</w:t>
            </w:r>
            <w:r w:rsidRPr="0062558C">
              <w:rPr>
                <w:rFonts w:ascii="Arial" w:hAnsi="Arial" w:cs="Arial"/>
                <w:color w:val="000000"/>
                <w:sz w:val="24"/>
                <w:szCs w:val="24"/>
              </w:rPr>
              <w:lastRenderedPageBreak/>
              <w:t xml:space="preserve">нной платы) </w:t>
            </w:r>
          </w:p>
        </w:tc>
      </w:tr>
      <w:tr w:rsidR="001147A4" w:rsidRPr="0062558C" w14:paraId="103CE925" w14:textId="77777777" w:rsidTr="00984A72">
        <w:trPr>
          <w:trHeight w:val="20"/>
        </w:trPr>
        <w:tc>
          <w:tcPr>
            <w:tcW w:w="284" w:type="dxa"/>
            <w:vMerge/>
            <w:tcBorders>
              <w:top w:val="nil"/>
              <w:left w:val="single" w:sz="8" w:space="0" w:color="000000"/>
              <w:bottom w:val="single" w:sz="8" w:space="0" w:color="000000"/>
              <w:right w:val="single" w:sz="8" w:space="0" w:color="000000"/>
            </w:tcBorders>
            <w:vAlign w:val="center"/>
            <w:hideMark/>
          </w:tcPr>
          <w:p w14:paraId="75DBBBA5" w14:textId="77777777" w:rsidR="00C27D58" w:rsidRPr="0062558C" w:rsidRDefault="00C27D58" w:rsidP="00C27D58">
            <w:pPr>
              <w:spacing w:after="0" w:line="240" w:lineRule="auto"/>
              <w:rPr>
                <w:rFonts w:ascii="Arial" w:hAnsi="Arial" w:cs="Arial"/>
                <w:color w:val="000000"/>
                <w:sz w:val="24"/>
                <w:szCs w:val="24"/>
              </w:rPr>
            </w:pPr>
          </w:p>
        </w:tc>
        <w:tc>
          <w:tcPr>
            <w:tcW w:w="1174" w:type="dxa"/>
            <w:vMerge/>
            <w:tcBorders>
              <w:top w:val="nil"/>
              <w:left w:val="single" w:sz="8" w:space="0" w:color="000000"/>
              <w:bottom w:val="single" w:sz="8" w:space="0" w:color="000000"/>
              <w:right w:val="single" w:sz="8" w:space="0" w:color="000000"/>
            </w:tcBorders>
            <w:vAlign w:val="center"/>
            <w:hideMark/>
          </w:tcPr>
          <w:p w14:paraId="09BA9883" w14:textId="77777777" w:rsidR="00C27D58" w:rsidRPr="0062558C" w:rsidRDefault="00C27D58" w:rsidP="00C27D58">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56799EE6" w14:textId="77777777" w:rsidR="00C27D58" w:rsidRPr="0062558C" w:rsidRDefault="00C27D58" w:rsidP="00C27D58">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14:paraId="12D1B812" w14:textId="1605CCE1"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14:paraId="128F4E34" w14:textId="7791A0B0"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1EB7D531" w14:textId="28CE6EAF"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86" w:type="dxa"/>
            <w:tcBorders>
              <w:top w:val="nil"/>
              <w:left w:val="nil"/>
              <w:bottom w:val="single" w:sz="8" w:space="0" w:color="auto"/>
              <w:right w:val="single" w:sz="8" w:space="0" w:color="auto"/>
            </w:tcBorders>
            <w:shd w:val="clear" w:color="auto" w:fill="auto"/>
            <w:vAlign w:val="center"/>
          </w:tcPr>
          <w:p w14:paraId="0D7A8A67" w14:textId="1278F509"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394" w:type="dxa"/>
            <w:tcBorders>
              <w:top w:val="nil"/>
              <w:left w:val="nil"/>
              <w:bottom w:val="single" w:sz="8" w:space="0" w:color="auto"/>
              <w:right w:val="single" w:sz="8" w:space="0" w:color="auto"/>
            </w:tcBorders>
            <w:shd w:val="clear" w:color="auto" w:fill="auto"/>
            <w:vAlign w:val="center"/>
          </w:tcPr>
          <w:p w14:paraId="311C3D7A" w14:textId="455D1C5B"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236F43AB" w14:textId="2015B0D8"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7E83C27F" w14:textId="7B2E0384"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1FC97800" w14:textId="77777777" w:rsidR="00C27D58" w:rsidRPr="0062558C" w:rsidRDefault="00C27D58" w:rsidP="00C27D58">
            <w:pPr>
              <w:spacing w:after="0" w:line="240" w:lineRule="auto"/>
              <w:rPr>
                <w:rFonts w:ascii="Arial" w:hAnsi="Arial" w:cs="Arial"/>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hideMark/>
          </w:tcPr>
          <w:p w14:paraId="0F0D6734" w14:textId="77777777" w:rsidR="00C27D58" w:rsidRPr="0062558C" w:rsidRDefault="00C27D58" w:rsidP="00C27D58">
            <w:pPr>
              <w:spacing w:after="0" w:line="240" w:lineRule="auto"/>
              <w:jc w:val="both"/>
              <w:rPr>
                <w:rFonts w:ascii="Arial" w:hAnsi="Arial" w:cs="Arial"/>
                <w:color w:val="000000"/>
                <w:sz w:val="24"/>
                <w:szCs w:val="24"/>
              </w:rPr>
            </w:pPr>
          </w:p>
        </w:tc>
      </w:tr>
      <w:tr w:rsidR="001147A4" w:rsidRPr="0062558C" w14:paraId="635D5327" w14:textId="77777777" w:rsidTr="00984A72">
        <w:trPr>
          <w:trHeight w:val="20"/>
        </w:trPr>
        <w:tc>
          <w:tcPr>
            <w:tcW w:w="284" w:type="dxa"/>
            <w:vMerge/>
            <w:tcBorders>
              <w:top w:val="nil"/>
              <w:left w:val="single" w:sz="8" w:space="0" w:color="000000"/>
              <w:bottom w:val="single" w:sz="8" w:space="0" w:color="000000"/>
              <w:right w:val="single" w:sz="8" w:space="0" w:color="000000"/>
            </w:tcBorders>
            <w:vAlign w:val="center"/>
            <w:hideMark/>
          </w:tcPr>
          <w:p w14:paraId="04638468" w14:textId="77777777" w:rsidR="00C27D58" w:rsidRPr="0062558C" w:rsidRDefault="00C27D58" w:rsidP="00C27D58">
            <w:pPr>
              <w:spacing w:after="0" w:line="240" w:lineRule="auto"/>
              <w:rPr>
                <w:rFonts w:ascii="Arial" w:hAnsi="Arial" w:cs="Arial"/>
                <w:color w:val="000000"/>
                <w:sz w:val="24"/>
                <w:szCs w:val="24"/>
              </w:rPr>
            </w:pPr>
          </w:p>
        </w:tc>
        <w:tc>
          <w:tcPr>
            <w:tcW w:w="1174" w:type="dxa"/>
            <w:vMerge/>
            <w:tcBorders>
              <w:top w:val="nil"/>
              <w:left w:val="single" w:sz="8" w:space="0" w:color="000000"/>
              <w:bottom w:val="single" w:sz="8" w:space="0" w:color="000000"/>
              <w:right w:val="single" w:sz="8" w:space="0" w:color="000000"/>
            </w:tcBorders>
            <w:vAlign w:val="center"/>
            <w:hideMark/>
          </w:tcPr>
          <w:p w14:paraId="78DB3EAD" w14:textId="77777777" w:rsidR="00C27D58" w:rsidRPr="0062558C" w:rsidRDefault="00C27D58" w:rsidP="00C27D58">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0E007C32" w14:textId="77777777" w:rsidR="00C27D58" w:rsidRPr="0062558C" w:rsidRDefault="00C27D58" w:rsidP="00C27D58">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hideMark/>
          </w:tcPr>
          <w:p w14:paraId="43A93BB1"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vAlign w:val="center"/>
            <w:hideMark/>
          </w:tcPr>
          <w:p w14:paraId="4E63D19D" w14:textId="77777777"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54 505,00</w:t>
            </w:r>
          </w:p>
        </w:tc>
        <w:tc>
          <w:tcPr>
            <w:tcW w:w="1440" w:type="dxa"/>
            <w:tcBorders>
              <w:top w:val="nil"/>
              <w:left w:val="nil"/>
              <w:bottom w:val="single" w:sz="8" w:space="0" w:color="auto"/>
              <w:right w:val="single" w:sz="8" w:space="0" w:color="auto"/>
            </w:tcBorders>
            <w:shd w:val="clear" w:color="auto" w:fill="auto"/>
            <w:vAlign w:val="center"/>
            <w:hideMark/>
          </w:tcPr>
          <w:p w14:paraId="666D457B" w14:textId="77777777"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11 213,00</w:t>
            </w:r>
          </w:p>
        </w:tc>
        <w:tc>
          <w:tcPr>
            <w:tcW w:w="1486" w:type="dxa"/>
            <w:tcBorders>
              <w:top w:val="nil"/>
              <w:left w:val="nil"/>
              <w:bottom w:val="single" w:sz="8" w:space="0" w:color="auto"/>
              <w:right w:val="single" w:sz="8" w:space="0" w:color="auto"/>
            </w:tcBorders>
            <w:shd w:val="clear" w:color="auto" w:fill="auto"/>
            <w:vAlign w:val="center"/>
            <w:hideMark/>
          </w:tcPr>
          <w:p w14:paraId="090F6A89" w14:textId="77777777"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10 823,00</w:t>
            </w:r>
          </w:p>
        </w:tc>
        <w:tc>
          <w:tcPr>
            <w:tcW w:w="1394" w:type="dxa"/>
            <w:tcBorders>
              <w:top w:val="nil"/>
              <w:left w:val="nil"/>
              <w:bottom w:val="single" w:sz="8" w:space="0" w:color="auto"/>
              <w:right w:val="single" w:sz="8" w:space="0" w:color="auto"/>
            </w:tcBorders>
            <w:shd w:val="clear" w:color="auto" w:fill="auto"/>
            <w:vAlign w:val="center"/>
            <w:hideMark/>
          </w:tcPr>
          <w:p w14:paraId="2F76BDFF" w14:textId="77777777"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hideMark/>
          </w:tcPr>
          <w:p w14:paraId="7963AA43" w14:textId="77777777"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hideMark/>
          </w:tcPr>
          <w:p w14:paraId="7F87C93E" w14:textId="77777777"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10 823,00</w:t>
            </w:r>
          </w:p>
        </w:tc>
        <w:tc>
          <w:tcPr>
            <w:tcW w:w="1080" w:type="dxa"/>
            <w:vMerge/>
            <w:tcBorders>
              <w:top w:val="nil"/>
              <w:left w:val="single" w:sz="8" w:space="0" w:color="auto"/>
              <w:bottom w:val="single" w:sz="8" w:space="0" w:color="000000"/>
              <w:right w:val="single" w:sz="8" w:space="0" w:color="000000"/>
            </w:tcBorders>
            <w:vAlign w:val="center"/>
            <w:hideMark/>
          </w:tcPr>
          <w:p w14:paraId="174047F0" w14:textId="77777777" w:rsidR="00C27D58" w:rsidRPr="0062558C" w:rsidRDefault="00C27D58" w:rsidP="00C27D58">
            <w:pPr>
              <w:spacing w:after="0" w:line="240" w:lineRule="auto"/>
              <w:rPr>
                <w:rFonts w:ascii="Arial" w:hAnsi="Arial" w:cs="Arial"/>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hideMark/>
          </w:tcPr>
          <w:p w14:paraId="181471C5" w14:textId="77777777" w:rsidR="00C27D58" w:rsidRPr="0062558C" w:rsidRDefault="00C27D58" w:rsidP="00C27D58">
            <w:pPr>
              <w:spacing w:after="0" w:line="240" w:lineRule="auto"/>
              <w:jc w:val="both"/>
              <w:rPr>
                <w:rFonts w:ascii="Arial" w:hAnsi="Arial" w:cs="Arial"/>
                <w:color w:val="000000"/>
                <w:sz w:val="24"/>
                <w:szCs w:val="24"/>
              </w:rPr>
            </w:pPr>
          </w:p>
        </w:tc>
      </w:tr>
      <w:tr w:rsidR="001147A4" w:rsidRPr="0062558C" w14:paraId="57B65C14" w14:textId="77777777" w:rsidTr="00984A72">
        <w:trPr>
          <w:trHeight w:val="20"/>
        </w:trPr>
        <w:tc>
          <w:tcPr>
            <w:tcW w:w="2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E4BEF0A"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lastRenderedPageBreak/>
              <w:t>2.1</w:t>
            </w:r>
            <w:r w:rsidRPr="0062558C">
              <w:rPr>
                <w:rFonts w:ascii="Arial" w:hAnsi="Arial" w:cs="Arial"/>
                <w:color w:val="FFFFFF"/>
                <w:sz w:val="24"/>
                <w:szCs w:val="24"/>
              </w:rPr>
              <w:t>ы</w:t>
            </w:r>
          </w:p>
        </w:tc>
        <w:tc>
          <w:tcPr>
            <w:tcW w:w="1174" w:type="dxa"/>
            <w:vMerge w:val="restart"/>
            <w:tcBorders>
              <w:top w:val="nil"/>
              <w:left w:val="single" w:sz="8" w:space="0" w:color="000000"/>
              <w:bottom w:val="single" w:sz="8" w:space="0" w:color="000000"/>
              <w:right w:val="single" w:sz="8" w:space="0" w:color="000000"/>
            </w:tcBorders>
            <w:shd w:val="clear" w:color="auto" w:fill="auto"/>
            <w:hideMark/>
          </w:tcPr>
          <w:p w14:paraId="121E0D61" w14:textId="74BC1CF9" w:rsidR="00C27D58" w:rsidRPr="0062558C" w:rsidRDefault="00C27D58" w:rsidP="00C27D58">
            <w:pPr>
              <w:spacing w:after="240" w:line="240" w:lineRule="auto"/>
              <w:jc w:val="both"/>
              <w:rPr>
                <w:rFonts w:ascii="Arial" w:hAnsi="Arial" w:cs="Arial"/>
                <w:color w:val="000000"/>
                <w:sz w:val="24"/>
                <w:szCs w:val="24"/>
              </w:rPr>
            </w:pPr>
            <w:r w:rsidRPr="0062558C">
              <w:rPr>
                <w:rFonts w:ascii="Arial" w:hAnsi="Arial" w:cs="Arial"/>
                <w:color w:val="000000"/>
                <w:sz w:val="24"/>
                <w:szCs w:val="24"/>
              </w:rPr>
              <w:t>Мероприятие 03.01.</w:t>
            </w:r>
            <w:r w:rsidR="009E239E" w:rsidRPr="0062558C">
              <w:rPr>
                <w:rFonts w:ascii="Arial" w:hAnsi="Arial" w:cs="Arial"/>
                <w:color w:val="000000"/>
                <w:sz w:val="24"/>
                <w:szCs w:val="24"/>
              </w:rPr>
              <w:t xml:space="preserve"> </w:t>
            </w:r>
            <w:r w:rsidRPr="0062558C">
              <w:rPr>
                <w:rFonts w:ascii="Arial" w:hAnsi="Arial" w:cs="Arial"/>
                <w:color w:val="000000"/>
                <w:sz w:val="24"/>
                <w:szCs w:val="24"/>
              </w:rPr>
              <w:t>Осуществление государственных полномочий Московской области</w:t>
            </w:r>
            <w:r w:rsidR="000E3638" w:rsidRPr="0062558C">
              <w:rPr>
                <w:rFonts w:ascii="Arial" w:hAnsi="Arial" w:cs="Arial"/>
                <w:color w:val="000000"/>
                <w:sz w:val="24"/>
                <w:szCs w:val="24"/>
              </w:rPr>
              <w:t xml:space="preserve"> в области земельных отношений</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5F4054D"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01.01.2020</w:t>
            </w:r>
            <w:r w:rsidRPr="0062558C">
              <w:rPr>
                <w:rFonts w:ascii="Arial" w:hAnsi="Arial" w:cs="Arial"/>
                <w:color w:val="000000"/>
                <w:sz w:val="24"/>
                <w:szCs w:val="24"/>
              </w:rPr>
              <w:br/>
              <w:t>-</w:t>
            </w:r>
            <w:r w:rsidRPr="0062558C">
              <w:rPr>
                <w:rFonts w:ascii="Arial" w:hAnsi="Arial" w:cs="Arial"/>
                <w:color w:val="000000"/>
                <w:sz w:val="24"/>
                <w:szCs w:val="24"/>
              </w:rPr>
              <w:br/>
              <w:t>31.12.2024</w:t>
            </w:r>
          </w:p>
        </w:tc>
        <w:tc>
          <w:tcPr>
            <w:tcW w:w="1260" w:type="dxa"/>
            <w:tcBorders>
              <w:top w:val="nil"/>
              <w:left w:val="nil"/>
              <w:bottom w:val="single" w:sz="8" w:space="0" w:color="000000"/>
              <w:right w:val="single" w:sz="8" w:space="0" w:color="000000"/>
            </w:tcBorders>
            <w:shd w:val="clear" w:color="auto" w:fill="auto"/>
            <w:vAlign w:val="center"/>
          </w:tcPr>
          <w:p w14:paraId="1D7C2441" w14:textId="38D0AF63"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14:paraId="3E879DD1" w14:textId="38E53DB6"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54 505,00</w:t>
            </w:r>
          </w:p>
        </w:tc>
        <w:tc>
          <w:tcPr>
            <w:tcW w:w="1440" w:type="dxa"/>
            <w:tcBorders>
              <w:top w:val="nil"/>
              <w:left w:val="nil"/>
              <w:bottom w:val="single" w:sz="8" w:space="0" w:color="auto"/>
              <w:right w:val="single" w:sz="8" w:space="0" w:color="auto"/>
            </w:tcBorders>
            <w:shd w:val="clear" w:color="auto" w:fill="auto"/>
            <w:vAlign w:val="center"/>
          </w:tcPr>
          <w:p w14:paraId="73BE2A59" w14:textId="4D7D334D"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11 213,00</w:t>
            </w:r>
          </w:p>
        </w:tc>
        <w:tc>
          <w:tcPr>
            <w:tcW w:w="1486" w:type="dxa"/>
            <w:tcBorders>
              <w:top w:val="nil"/>
              <w:left w:val="nil"/>
              <w:bottom w:val="single" w:sz="8" w:space="0" w:color="auto"/>
              <w:right w:val="single" w:sz="8" w:space="0" w:color="auto"/>
            </w:tcBorders>
            <w:shd w:val="clear" w:color="auto" w:fill="auto"/>
            <w:vAlign w:val="center"/>
          </w:tcPr>
          <w:p w14:paraId="616B86D9" w14:textId="5725F60D"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10 823,00</w:t>
            </w:r>
          </w:p>
        </w:tc>
        <w:tc>
          <w:tcPr>
            <w:tcW w:w="1394" w:type="dxa"/>
            <w:tcBorders>
              <w:top w:val="nil"/>
              <w:left w:val="nil"/>
              <w:bottom w:val="single" w:sz="8" w:space="0" w:color="auto"/>
              <w:right w:val="single" w:sz="8" w:space="0" w:color="auto"/>
            </w:tcBorders>
            <w:shd w:val="clear" w:color="auto" w:fill="auto"/>
            <w:vAlign w:val="center"/>
          </w:tcPr>
          <w:p w14:paraId="75213009" w14:textId="665D2BD5"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tcPr>
          <w:p w14:paraId="153CB71E" w14:textId="1F6785CA"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tcPr>
          <w:p w14:paraId="5549B850" w14:textId="61845013"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10 823,00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14:paraId="0830BAAB"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2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075F149" w14:textId="77777777" w:rsidR="00C27D58" w:rsidRPr="0062558C" w:rsidRDefault="00C27D58" w:rsidP="00C27D58">
            <w:pPr>
              <w:spacing w:after="0" w:line="240" w:lineRule="auto"/>
              <w:jc w:val="both"/>
              <w:rPr>
                <w:rFonts w:ascii="Arial" w:hAnsi="Arial" w:cs="Arial"/>
                <w:color w:val="000000"/>
                <w:sz w:val="24"/>
                <w:szCs w:val="24"/>
              </w:rPr>
            </w:pPr>
            <w:r w:rsidRPr="0062558C">
              <w:rPr>
                <w:rFonts w:ascii="Arial" w:hAnsi="Arial" w:cs="Arial"/>
                <w:color w:val="000000"/>
                <w:sz w:val="24"/>
                <w:szCs w:val="24"/>
              </w:rPr>
              <w:t xml:space="preserve">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 </w:t>
            </w:r>
            <w:r w:rsidRPr="0062558C">
              <w:rPr>
                <w:rFonts w:ascii="Arial" w:hAnsi="Arial" w:cs="Arial"/>
                <w:color w:val="000000"/>
                <w:sz w:val="24"/>
                <w:szCs w:val="24"/>
              </w:rPr>
              <w:br/>
              <w:t>Осуществление государственных полномочий в области земельн</w:t>
            </w:r>
            <w:r w:rsidRPr="0062558C">
              <w:rPr>
                <w:rFonts w:ascii="Arial" w:hAnsi="Arial" w:cs="Arial"/>
                <w:color w:val="000000"/>
                <w:sz w:val="24"/>
                <w:szCs w:val="24"/>
              </w:rPr>
              <w:lastRenderedPageBreak/>
              <w:t xml:space="preserve">ых отношений (выплата заработанной платы) </w:t>
            </w:r>
          </w:p>
        </w:tc>
      </w:tr>
      <w:tr w:rsidR="001147A4" w:rsidRPr="0062558C" w14:paraId="57AB5192" w14:textId="77777777" w:rsidTr="00984A72">
        <w:trPr>
          <w:trHeight w:val="20"/>
        </w:trPr>
        <w:tc>
          <w:tcPr>
            <w:tcW w:w="284" w:type="dxa"/>
            <w:vMerge/>
            <w:tcBorders>
              <w:top w:val="nil"/>
              <w:left w:val="single" w:sz="8" w:space="0" w:color="000000"/>
              <w:bottom w:val="single" w:sz="8" w:space="0" w:color="000000"/>
              <w:right w:val="single" w:sz="8" w:space="0" w:color="000000"/>
            </w:tcBorders>
            <w:vAlign w:val="center"/>
            <w:hideMark/>
          </w:tcPr>
          <w:p w14:paraId="09F74DF3" w14:textId="77777777" w:rsidR="00C27D58" w:rsidRPr="0062558C" w:rsidRDefault="00C27D58" w:rsidP="00C27D58">
            <w:pPr>
              <w:spacing w:after="0" w:line="240" w:lineRule="auto"/>
              <w:rPr>
                <w:rFonts w:ascii="Arial" w:hAnsi="Arial" w:cs="Arial"/>
                <w:color w:val="000000"/>
                <w:sz w:val="24"/>
                <w:szCs w:val="24"/>
              </w:rPr>
            </w:pPr>
          </w:p>
        </w:tc>
        <w:tc>
          <w:tcPr>
            <w:tcW w:w="1174" w:type="dxa"/>
            <w:vMerge/>
            <w:tcBorders>
              <w:top w:val="nil"/>
              <w:left w:val="single" w:sz="8" w:space="0" w:color="000000"/>
              <w:bottom w:val="single" w:sz="8" w:space="0" w:color="000000"/>
              <w:right w:val="single" w:sz="8" w:space="0" w:color="000000"/>
            </w:tcBorders>
            <w:vAlign w:val="center"/>
            <w:hideMark/>
          </w:tcPr>
          <w:p w14:paraId="6F761F38" w14:textId="77777777" w:rsidR="00C27D58" w:rsidRPr="0062558C" w:rsidRDefault="00C27D58" w:rsidP="00C27D58">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21988D2C" w14:textId="77777777" w:rsidR="00C27D58" w:rsidRPr="0062558C" w:rsidRDefault="00C27D58" w:rsidP="00C27D58">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14:paraId="746CA520" w14:textId="2C00E3DC"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14:paraId="0707BC28" w14:textId="39324B89"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4ECA03DA" w14:textId="59888DBA"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86" w:type="dxa"/>
            <w:tcBorders>
              <w:top w:val="nil"/>
              <w:left w:val="nil"/>
              <w:bottom w:val="single" w:sz="8" w:space="0" w:color="auto"/>
              <w:right w:val="single" w:sz="8" w:space="0" w:color="auto"/>
            </w:tcBorders>
            <w:shd w:val="clear" w:color="auto" w:fill="auto"/>
            <w:vAlign w:val="center"/>
          </w:tcPr>
          <w:p w14:paraId="37029A50" w14:textId="66B1F2EF"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394" w:type="dxa"/>
            <w:tcBorders>
              <w:top w:val="nil"/>
              <w:left w:val="nil"/>
              <w:bottom w:val="single" w:sz="8" w:space="0" w:color="auto"/>
              <w:right w:val="single" w:sz="8" w:space="0" w:color="auto"/>
            </w:tcBorders>
            <w:shd w:val="clear" w:color="auto" w:fill="auto"/>
            <w:vAlign w:val="center"/>
          </w:tcPr>
          <w:p w14:paraId="79E6B9EA" w14:textId="53C196E9"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23773175" w14:textId="44C74B8D"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2EB11B1D" w14:textId="2CAA3112"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5B69F78F" w14:textId="77777777" w:rsidR="00C27D58" w:rsidRPr="0062558C" w:rsidRDefault="00C27D58" w:rsidP="00C27D58">
            <w:pPr>
              <w:spacing w:after="0" w:line="240" w:lineRule="auto"/>
              <w:rPr>
                <w:rFonts w:ascii="Arial" w:hAnsi="Arial" w:cs="Arial"/>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hideMark/>
          </w:tcPr>
          <w:p w14:paraId="0B4B027E" w14:textId="77777777" w:rsidR="00C27D58" w:rsidRPr="0062558C" w:rsidRDefault="00C27D58" w:rsidP="00C27D58">
            <w:pPr>
              <w:spacing w:after="0" w:line="240" w:lineRule="auto"/>
              <w:jc w:val="both"/>
              <w:rPr>
                <w:rFonts w:ascii="Arial" w:hAnsi="Arial" w:cs="Arial"/>
                <w:color w:val="000000"/>
                <w:sz w:val="24"/>
                <w:szCs w:val="24"/>
              </w:rPr>
            </w:pPr>
          </w:p>
        </w:tc>
      </w:tr>
      <w:tr w:rsidR="001147A4" w:rsidRPr="0062558C" w14:paraId="03636A73" w14:textId="77777777" w:rsidTr="00984A72">
        <w:trPr>
          <w:trHeight w:val="20"/>
        </w:trPr>
        <w:tc>
          <w:tcPr>
            <w:tcW w:w="284" w:type="dxa"/>
            <w:vMerge/>
            <w:tcBorders>
              <w:top w:val="nil"/>
              <w:left w:val="single" w:sz="8" w:space="0" w:color="000000"/>
              <w:bottom w:val="single" w:sz="8" w:space="0" w:color="000000"/>
              <w:right w:val="single" w:sz="8" w:space="0" w:color="000000"/>
            </w:tcBorders>
            <w:vAlign w:val="center"/>
            <w:hideMark/>
          </w:tcPr>
          <w:p w14:paraId="7E1F09B2" w14:textId="77777777" w:rsidR="00C27D58" w:rsidRPr="0062558C" w:rsidRDefault="00C27D58" w:rsidP="00C27D58">
            <w:pPr>
              <w:spacing w:after="0" w:line="240" w:lineRule="auto"/>
              <w:rPr>
                <w:rFonts w:ascii="Arial" w:hAnsi="Arial" w:cs="Arial"/>
                <w:color w:val="000000"/>
                <w:sz w:val="24"/>
                <w:szCs w:val="24"/>
              </w:rPr>
            </w:pPr>
          </w:p>
        </w:tc>
        <w:tc>
          <w:tcPr>
            <w:tcW w:w="1174" w:type="dxa"/>
            <w:vMerge/>
            <w:tcBorders>
              <w:top w:val="nil"/>
              <w:left w:val="single" w:sz="8" w:space="0" w:color="000000"/>
              <w:bottom w:val="single" w:sz="8" w:space="0" w:color="000000"/>
              <w:right w:val="single" w:sz="8" w:space="0" w:color="000000"/>
            </w:tcBorders>
            <w:vAlign w:val="center"/>
            <w:hideMark/>
          </w:tcPr>
          <w:p w14:paraId="07C3F624" w14:textId="77777777" w:rsidR="00C27D58" w:rsidRPr="0062558C" w:rsidRDefault="00C27D58" w:rsidP="00C27D58">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03C67BF4" w14:textId="77777777" w:rsidR="00C27D58" w:rsidRPr="0062558C" w:rsidRDefault="00C27D58" w:rsidP="00C27D58">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hideMark/>
          </w:tcPr>
          <w:p w14:paraId="708DEDF2"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vAlign w:val="center"/>
            <w:hideMark/>
          </w:tcPr>
          <w:p w14:paraId="0FEE407F" w14:textId="77777777"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54 505,00</w:t>
            </w:r>
          </w:p>
        </w:tc>
        <w:tc>
          <w:tcPr>
            <w:tcW w:w="1440" w:type="dxa"/>
            <w:tcBorders>
              <w:top w:val="nil"/>
              <w:left w:val="nil"/>
              <w:bottom w:val="single" w:sz="8" w:space="0" w:color="auto"/>
              <w:right w:val="single" w:sz="8" w:space="0" w:color="auto"/>
            </w:tcBorders>
            <w:shd w:val="clear" w:color="auto" w:fill="auto"/>
            <w:vAlign w:val="center"/>
            <w:hideMark/>
          </w:tcPr>
          <w:p w14:paraId="422D0B0C" w14:textId="77777777"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11 213,00</w:t>
            </w:r>
          </w:p>
        </w:tc>
        <w:tc>
          <w:tcPr>
            <w:tcW w:w="1486" w:type="dxa"/>
            <w:tcBorders>
              <w:top w:val="nil"/>
              <w:left w:val="nil"/>
              <w:bottom w:val="single" w:sz="8" w:space="0" w:color="auto"/>
              <w:right w:val="single" w:sz="8" w:space="0" w:color="auto"/>
            </w:tcBorders>
            <w:shd w:val="clear" w:color="auto" w:fill="auto"/>
            <w:vAlign w:val="center"/>
            <w:hideMark/>
          </w:tcPr>
          <w:p w14:paraId="550DAD11" w14:textId="77777777"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lang w:val="en-US"/>
              </w:rPr>
              <w:t>10 823,00</w:t>
            </w:r>
          </w:p>
        </w:tc>
        <w:tc>
          <w:tcPr>
            <w:tcW w:w="1394" w:type="dxa"/>
            <w:tcBorders>
              <w:top w:val="nil"/>
              <w:left w:val="nil"/>
              <w:bottom w:val="single" w:sz="8" w:space="0" w:color="auto"/>
              <w:right w:val="single" w:sz="8" w:space="0" w:color="auto"/>
            </w:tcBorders>
            <w:shd w:val="clear" w:color="auto" w:fill="auto"/>
            <w:vAlign w:val="center"/>
            <w:hideMark/>
          </w:tcPr>
          <w:p w14:paraId="08B539A0" w14:textId="77777777"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hideMark/>
          </w:tcPr>
          <w:p w14:paraId="2B705770" w14:textId="77777777"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hideMark/>
          </w:tcPr>
          <w:p w14:paraId="0FD732E4" w14:textId="77777777"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10 823,00</w:t>
            </w:r>
          </w:p>
        </w:tc>
        <w:tc>
          <w:tcPr>
            <w:tcW w:w="1080" w:type="dxa"/>
            <w:vMerge/>
            <w:tcBorders>
              <w:top w:val="nil"/>
              <w:left w:val="single" w:sz="8" w:space="0" w:color="auto"/>
              <w:bottom w:val="single" w:sz="8" w:space="0" w:color="000000"/>
              <w:right w:val="single" w:sz="8" w:space="0" w:color="000000"/>
            </w:tcBorders>
            <w:vAlign w:val="center"/>
            <w:hideMark/>
          </w:tcPr>
          <w:p w14:paraId="4DC80814" w14:textId="77777777" w:rsidR="00C27D58" w:rsidRPr="0062558C" w:rsidRDefault="00C27D58" w:rsidP="00C27D58">
            <w:pPr>
              <w:spacing w:after="0" w:line="240" w:lineRule="auto"/>
              <w:rPr>
                <w:rFonts w:ascii="Arial" w:hAnsi="Arial" w:cs="Arial"/>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hideMark/>
          </w:tcPr>
          <w:p w14:paraId="0DEACA66" w14:textId="77777777" w:rsidR="00C27D58" w:rsidRPr="0062558C" w:rsidRDefault="00C27D58" w:rsidP="00C27D58">
            <w:pPr>
              <w:spacing w:after="0" w:line="240" w:lineRule="auto"/>
              <w:jc w:val="both"/>
              <w:rPr>
                <w:rFonts w:ascii="Arial" w:hAnsi="Arial" w:cs="Arial"/>
                <w:color w:val="000000"/>
                <w:sz w:val="24"/>
                <w:szCs w:val="24"/>
              </w:rPr>
            </w:pPr>
          </w:p>
        </w:tc>
      </w:tr>
      <w:tr w:rsidR="001147A4" w:rsidRPr="0062558C" w14:paraId="0B0B0CC8" w14:textId="77777777" w:rsidTr="00984A72">
        <w:trPr>
          <w:trHeight w:val="20"/>
        </w:trPr>
        <w:tc>
          <w:tcPr>
            <w:tcW w:w="2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7F76485"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lastRenderedPageBreak/>
              <w:t>3</w:t>
            </w:r>
            <w:r w:rsidRPr="0062558C">
              <w:rPr>
                <w:rFonts w:ascii="Arial" w:hAnsi="Arial" w:cs="Arial"/>
                <w:color w:val="FFFFFF"/>
                <w:sz w:val="24"/>
                <w:szCs w:val="24"/>
              </w:rPr>
              <w:t>ы</w:t>
            </w:r>
          </w:p>
        </w:tc>
        <w:tc>
          <w:tcPr>
            <w:tcW w:w="1174" w:type="dxa"/>
            <w:vMerge w:val="restart"/>
            <w:tcBorders>
              <w:top w:val="nil"/>
              <w:left w:val="single" w:sz="8" w:space="0" w:color="000000"/>
              <w:bottom w:val="single" w:sz="8" w:space="0" w:color="000000"/>
              <w:right w:val="single" w:sz="8" w:space="0" w:color="000000"/>
            </w:tcBorders>
            <w:shd w:val="clear" w:color="auto" w:fill="auto"/>
            <w:hideMark/>
          </w:tcPr>
          <w:p w14:paraId="08D7F246" w14:textId="6A564974" w:rsidR="00C27D58" w:rsidRPr="0062558C" w:rsidRDefault="00C27D58" w:rsidP="00C27D58">
            <w:pPr>
              <w:spacing w:after="240" w:line="240" w:lineRule="auto"/>
              <w:jc w:val="both"/>
              <w:rPr>
                <w:rFonts w:ascii="Arial" w:hAnsi="Arial" w:cs="Arial"/>
                <w:color w:val="000000"/>
                <w:sz w:val="24"/>
                <w:szCs w:val="24"/>
              </w:rPr>
            </w:pPr>
            <w:r w:rsidRPr="0062558C">
              <w:rPr>
                <w:rFonts w:ascii="Arial" w:hAnsi="Arial" w:cs="Arial"/>
                <w:color w:val="000000"/>
                <w:sz w:val="24"/>
                <w:szCs w:val="24"/>
              </w:rPr>
              <w:t xml:space="preserve">Основное мероприятие 07. </w:t>
            </w:r>
            <w:r w:rsidR="009E239E" w:rsidRPr="0062558C">
              <w:rPr>
                <w:rFonts w:ascii="Arial" w:hAnsi="Arial" w:cs="Arial"/>
                <w:color w:val="000000"/>
                <w:sz w:val="24"/>
                <w:szCs w:val="24"/>
              </w:rPr>
              <w:br/>
            </w:r>
            <w:r w:rsidRPr="0062558C">
              <w:rPr>
                <w:rFonts w:ascii="Arial" w:hAnsi="Arial" w:cs="Arial"/>
                <w:color w:val="000000"/>
                <w:sz w:val="24"/>
                <w:szCs w:val="24"/>
              </w:rPr>
              <w:t>Создание условий для реализации полномочий органов местного самоуправления</w:t>
            </w:r>
            <w:r w:rsidRPr="0062558C">
              <w:rPr>
                <w:rFonts w:ascii="Arial" w:hAnsi="Arial" w:cs="Arial"/>
                <w:color w:val="000000"/>
                <w:sz w:val="24"/>
                <w:szCs w:val="24"/>
              </w:rPr>
              <w:br/>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F76247F"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01.01.2020</w:t>
            </w:r>
            <w:r w:rsidRPr="0062558C">
              <w:rPr>
                <w:rFonts w:ascii="Arial" w:hAnsi="Arial" w:cs="Arial"/>
                <w:color w:val="000000"/>
                <w:sz w:val="24"/>
                <w:szCs w:val="24"/>
              </w:rPr>
              <w:br/>
              <w:t>-</w:t>
            </w:r>
            <w:r w:rsidRPr="0062558C">
              <w:rPr>
                <w:rFonts w:ascii="Arial" w:hAnsi="Arial" w:cs="Arial"/>
                <w:color w:val="000000"/>
                <w:sz w:val="24"/>
                <w:szCs w:val="24"/>
              </w:rPr>
              <w:br/>
              <w:t>31.12.2024</w:t>
            </w:r>
          </w:p>
        </w:tc>
        <w:tc>
          <w:tcPr>
            <w:tcW w:w="1260" w:type="dxa"/>
            <w:tcBorders>
              <w:top w:val="nil"/>
              <w:left w:val="nil"/>
              <w:bottom w:val="single" w:sz="8" w:space="0" w:color="000000"/>
              <w:right w:val="single" w:sz="8" w:space="0" w:color="000000"/>
            </w:tcBorders>
            <w:shd w:val="clear" w:color="auto" w:fill="auto"/>
            <w:vAlign w:val="center"/>
          </w:tcPr>
          <w:p w14:paraId="5262F766" w14:textId="7006263B"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14:paraId="39B9E709" w14:textId="36F5965A"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2BE11C16" w14:textId="0695CA59"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86" w:type="dxa"/>
            <w:tcBorders>
              <w:top w:val="nil"/>
              <w:left w:val="nil"/>
              <w:bottom w:val="single" w:sz="8" w:space="0" w:color="auto"/>
              <w:right w:val="single" w:sz="8" w:space="0" w:color="auto"/>
            </w:tcBorders>
            <w:shd w:val="clear" w:color="auto" w:fill="auto"/>
            <w:vAlign w:val="center"/>
          </w:tcPr>
          <w:p w14:paraId="75FF4D55" w14:textId="3B806F08"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394" w:type="dxa"/>
            <w:tcBorders>
              <w:top w:val="nil"/>
              <w:left w:val="nil"/>
              <w:bottom w:val="single" w:sz="8" w:space="0" w:color="auto"/>
              <w:right w:val="single" w:sz="8" w:space="0" w:color="auto"/>
            </w:tcBorders>
            <w:shd w:val="clear" w:color="auto" w:fill="auto"/>
            <w:vAlign w:val="center"/>
          </w:tcPr>
          <w:p w14:paraId="5E46B1CF" w14:textId="4930504F"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59203CAC" w14:textId="5D85CEB3"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44C47098" w14:textId="7157875C"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14:paraId="3F205674"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2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6A174CF" w14:textId="77777777" w:rsidR="00C27D58" w:rsidRPr="0062558C" w:rsidRDefault="00C27D58" w:rsidP="00C27D58">
            <w:pPr>
              <w:spacing w:after="240" w:line="240" w:lineRule="auto"/>
              <w:jc w:val="both"/>
              <w:rPr>
                <w:rFonts w:ascii="Arial" w:hAnsi="Arial" w:cs="Arial"/>
                <w:color w:val="000000"/>
                <w:sz w:val="24"/>
                <w:szCs w:val="24"/>
              </w:rPr>
            </w:pPr>
            <w:r w:rsidRPr="0062558C">
              <w:rPr>
                <w:rFonts w:ascii="Arial" w:hAnsi="Arial" w:cs="Arial"/>
                <w:color w:val="000000"/>
                <w:sz w:val="24"/>
                <w:szCs w:val="24"/>
              </w:rPr>
              <w:t xml:space="preserve">Утверждение плана проверок. Согласование распоряжений. Осуществление выездной проверки. Выдача предписания. Направление материалов проверки в органы </w:t>
            </w:r>
            <w:proofErr w:type="spellStart"/>
            <w:r w:rsidRPr="0062558C">
              <w:rPr>
                <w:rFonts w:ascii="Arial" w:hAnsi="Arial" w:cs="Arial"/>
                <w:color w:val="000000"/>
                <w:sz w:val="24"/>
                <w:szCs w:val="24"/>
              </w:rPr>
              <w:t>Росреестра</w:t>
            </w:r>
            <w:proofErr w:type="spellEnd"/>
            <w:r w:rsidRPr="0062558C">
              <w:rPr>
                <w:rFonts w:ascii="Arial" w:hAnsi="Arial" w:cs="Arial"/>
                <w:color w:val="000000"/>
                <w:sz w:val="24"/>
                <w:szCs w:val="24"/>
              </w:rPr>
              <w:t xml:space="preserve"> для принятия мер </w:t>
            </w:r>
            <w:r w:rsidRPr="0062558C">
              <w:rPr>
                <w:rFonts w:ascii="Arial" w:hAnsi="Arial" w:cs="Arial"/>
                <w:color w:val="000000"/>
                <w:sz w:val="24"/>
                <w:szCs w:val="24"/>
              </w:rPr>
              <w:lastRenderedPageBreak/>
              <w:t xml:space="preserve">административного воздействия. </w:t>
            </w:r>
            <w:r w:rsidRPr="0062558C">
              <w:rPr>
                <w:rFonts w:ascii="Arial" w:hAnsi="Arial" w:cs="Arial"/>
                <w:color w:val="000000"/>
                <w:sz w:val="24"/>
                <w:szCs w:val="24"/>
              </w:rPr>
              <w:br/>
              <w:t>Количество объектов недвижимого имущества, поставленных на кадастровый учет от выявленных земельных участков с объектами без прав</w:t>
            </w:r>
          </w:p>
        </w:tc>
      </w:tr>
      <w:tr w:rsidR="001147A4" w:rsidRPr="0062558C" w14:paraId="7A4528BD" w14:textId="77777777" w:rsidTr="00984A72">
        <w:trPr>
          <w:trHeight w:val="20"/>
        </w:trPr>
        <w:tc>
          <w:tcPr>
            <w:tcW w:w="284" w:type="dxa"/>
            <w:vMerge/>
            <w:tcBorders>
              <w:top w:val="nil"/>
              <w:left w:val="single" w:sz="8" w:space="0" w:color="000000"/>
              <w:bottom w:val="single" w:sz="8" w:space="0" w:color="000000"/>
              <w:right w:val="single" w:sz="8" w:space="0" w:color="000000"/>
            </w:tcBorders>
            <w:vAlign w:val="center"/>
            <w:hideMark/>
          </w:tcPr>
          <w:p w14:paraId="41F6177E" w14:textId="77777777" w:rsidR="00C27D58" w:rsidRPr="0062558C" w:rsidRDefault="00C27D58" w:rsidP="00C27D58">
            <w:pPr>
              <w:spacing w:after="0" w:line="240" w:lineRule="auto"/>
              <w:rPr>
                <w:rFonts w:ascii="Arial" w:hAnsi="Arial" w:cs="Arial"/>
                <w:color w:val="000000"/>
                <w:sz w:val="24"/>
                <w:szCs w:val="24"/>
              </w:rPr>
            </w:pPr>
          </w:p>
        </w:tc>
        <w:tc>
          <w:tcPr>
            <w:tcW w:w="1174" w:type="dxa"/>
            <w:vMerge/>
            <w:tcBorders>
              <w:top w:val="nil"/>
              <w:left w:val="single" w:sz="8" w:space="0" w:color="000000"/>
              <w:bottom w:val="single" w:sz="8" w:space="0" w:color="000000"/>
              <w:right w:val="single" w:sz="8" w:space="0" w:color="000000"/>
            </w:tcBorders>
            <w:vAlign w:val="center"/>
            <w:hideMark/>
          </w:tcPr>
          <w:p w14:paraId="18F01784" w14:textId="77777777" w:rsidR="00C27D58" w:rsidRPr="0062558C" w:rsidRDefault="00C27D58" w:rsidP="00C27D58">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4DC2D528" w14:textId="77777777" w:rsidR="00C27D58" w:rsidRPr="0062558C" w:rsidRDefault="00C27D58" w:rsidP="00C27D58">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14:paraId="46782DD5" w14:textId="45F0C890"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14:paraId="0B83171A" w14:textId="414B04C5"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3F1A084D" w14:textId="7602C5D7"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86" w:type="dxa"/>
            <w:tcBorders>
              <w:top w:val="nil"/>
              <w:left w:val="nil"/>
              <w:bottom w:val="single" w:sz="8" w:space="0" w:color="auto"/>
              <w:right w:val="single" w:sz="8" w:space="0" w:color="auto"/>
            </w:tcBorders>
            <w:shd w:val="clear" w:color="auto" w:fill="auto"/>
            <w:vAlign w:val="center"/>
          </w:tcPr>
          <w:p w14:paraId="64BD533A" w14:textId="636CC5DC"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394" w:type="dxa"/>
            <w:tcBorders>
              <w:top w:val="nil"/>
              <w:left w:val="nil"/>
              <w:bottom w:val="single" w:sz="8" w:space="0" w:color="auto"/>
              <w:right w:val="single" w:sz="8" w:space="0" w:color="auto"/>
            </w:tcBorders>
            <w:shd w:val="clear" w:color="auto" w:fill="auto"/>
            <w:vAlign w:val="center"/>
          </w:tcPr>
          <w:p w14:paraId="4E2ECF6E" w14:textId="5EEF7365"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74D8965C" w14:textId="232AC7CE"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340D3ABD" w14:textId="3B3FE2B5"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7A932D1D" w14:textId="77777777" w:rsidR="00C27D58" w:rsidRPr="0062558C" w:rsidRDefault="00C27D58" w:rsidP="00C27D58">
            <w:pPr>
              <w:spacing w:after="0" w:line="240" w:lineRule="auto"/>
              <w:rPr>
                <w:rFonts w:ascii="Arial" w:hAnsi="Arial" w:cs="Arial"/>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hideMark/>
          </w:tcPr>
          <w:p w14:paraId="7B36A42C" w14:textId="77777777" w:rsidR="00C27D58" w:rsidRPr="0062558C" w:rsidRDefault="00C27D58" w:rsidP="00C27D58">
            <w:pPr>
              <w:spacing w:after="0" w:line="240" w:lineRule="auto"/>
              <w:jc w:val="both"/>
              <w:rPr>
                <w:rFonts w:ascii="Arial" w:hAnsi="Arial" w:cs="Arial"/>
                <w:color w:val="000000"/>
                <w:sz w:val="24"/>
                <w:szCs w:val="24"/>
              </w:rPr>
            </w:pPr>
          </w:p>
        </w:tc>
      </w:tr>
      <w:tr w:rsidR="001147A4" w:rsidRPr="0062558C" w14:paraId="0D9B9861" w14:textId="77777777" w:rsidTr="00984A72">
        <w:trPr>
          <w:trHeight w:val="20"/>
        </w:trPr>
        <w:tc>
          <w:tcPr>
            <w:tcW w:w="284" w:type="dxa"/>
            <w:vMerge/>
            <w:tcBorders>
              <w:top w:val="nil"/>
              <w:left w:val="single" w:sz="8" w:space="0" w:color="000000"/>
              <w:bottom w:val="single" w:sz="8" w:space="0" w:color="000000"/>
              <w:right w:val="single" w:sz="8" w:space="0" w:color="000000"/>
            </w:tcBorders>
            <w:vAlign w:val="center"/>
            <w:hideMark/>
          </w:tcPr>
          <w:p w14:paraId="4768D6C3" w14:textId="77777777" w:rsidR="00C27D58" w:rsidRPr="0062558C" w:rsidRDefault="00C27D58" w:rsidP="00C27D58">
            <w:pPr>
              <w:spacing w:after="0" w:line="240" w:lineRule="auto"/>
              <w:rPr>
                <w:rFonts w:ascii="Arial" w:hAnsi="Arial" w:cs="Arial"/>
                <w:color w:val="000000"/>
                <w:sz w:val="24"/>
                <w:szCs w:val="24"/>
              </w:rPr>
            </w:pPr>
          </w:p>
        </w:tc>
        <w:tc>
          <w:tcPr>
            <w:tcW w:w="1174" w:type="dxa"/>
            <w:vMerge/>
            <w:tcBorders>
              <w:top w:val="nil"/>
              <w:left w:val="single" w:sz="8" w:space="0" w:color="000000"/>
              <w:bottom w:val="single" w:sz="8" w:space="0" w:color="000000"/>
              <w:right w:val="single" w:sz="8" w:space="0" w:color="000000"/>
            </w:tcBorders>
            <w:vAlign w:val="center"/>
            <w:hideMark/>
          </w:tcPr>
          <w:p w14:paraId="1C03C85D" w14:textId="77777777" w:rsidR="00C27D58" w:rsidRPr="0062558C" w:rsidRDefault="00C27D58" w:rsidP="00C27D58">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582A633D" w14:textId="77777777" w:rsidR="00C27D58" w:rsidRPr="0062558C" w:rsidRDefault="00C27D58" w:rsidP="00C27D58">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hideMark/>
          </w:tcPr>
          <w:p w14:paraId="6D2DF1A0"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vAlign w:val="center"/>
            <w:hideMark/>
          </w:tcPr>
          <w:p w14:paraId="169B787F" w14:textId="793954C5"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656A4CDE" w14:textId="21D861C3"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86" w:type="dxa"/>
            <w:tcBorders>
              <w:top w:val="nil"/>
              <w:left w:val="nil"/>
              <w:bottom w:val="single" w:sz="8" w:space="0" w:color="auto"/>
              <w:right w:val="single" w:sz="8" w:space="0" w:color="auto"/>
            </w:tcBorders>
            <w:shd w:val="clear" w:color="auto" w:fill="auto"/>
            <w:vAlign w:val="center"/>
            <w:hideMark/>
          </w:tcPr>
          <w:p w14:paraId="3A13CB59" w14:textId="1B807D38"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394" w:type="dxa"/>
            <w:tcBorders>
              <w:top w:val="nil"/>
              <w:left w:val="nil"/>
              <w:bottom w:val="single" w:sz="8" w:space="0" w:color="auto"/>
              <w:right w:val="single" w:sz="8" w:space="0" w:color="auto"/>
            </w:tcBorders>
            <w:shd w:val="clear" w:color="auto" w:fill="auto"/>
            <w:vAlign w:val="center"/>
            <w:hideMark/>
          </w:tcPr>
          <w:p w14:paraId="246CE1FC" w14:textId="35D54EA7"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0026536C" w14:textId="1ADC713A"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595B05AA" w14:textId="00BAD0E9"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13F523C7" w14:textId="77777777" w:rsidR="00C27D58" w:rsidRPr="0062558C" w:rsidRDefault="00C27D58" w:rsidP="00C27D58">
            <w:pPr>
              <w:spacing w:after="0" w:line="240" w:lineRule="auto"/>
              <w:rPr>
                <w:rFonts w:ascii="Arial" w:hAnsi="Arial" w:cs="Arial"/>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hideMark/>
          </w:tcPr>
          <w:p w14:paraId="3E6A4310" w14:textId="77777777" w:rsidR="00C27D58" w:rsidRPr="0062558C" w:rsidRDefault="00C27D58" w:rsidP="00C27D58">
            <w:pPr>
              <w:spacing w:after="0" w:line="240" w:lineRule="auto"/>
              <w:jc w:val="both"/>
              <w:rPr>
                <w:rFonts w:ascii="Arial" w:hAnsi="Arial" w:cs="Arial"/>
                <w:color w:val="000000"/>
                <w:sz w:val="24"/>
                <w:szCs w:val="24"/>
              </w:rPr>
            </w:pPr>
          </w:p>
        </w:tc>
      </w:tr>
      <w:tr w:rsidR="001147A4" w:rsidRPr="0062558C" w14:paraId="0524B9D4" w14:textId="77777777" w:rsidTr="00984A72">
        <w:trPr>
          <w:trHeight w:val="20"/>
        </w:trPr>
        <w:tc>
          <w:tcPr>
            <w:tcW w:w="2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531735E"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lastRenderedPageBreak/>
              <w:t>3.1</w:t>
            </w:r>
            <w:r w:rsidRPr="0062558C">
              <w:rPr>
                <w:rFonts w:ascii="Arial" w:hAnsi="Arial" w:cs="Arial"/>
                <w:color w:val="FFFFFF"/>
                <w:sz w:val="24"/>
                <w:szCs w:val="24"/>
              </w:rPr>
              <w:t>ы</w:t>
            </w:r>
          </w:p>
        </w:tc>
        <w:tc>
          <w:tcPr>
            <w:tcW w:w="1174" w:type="dxa"/>
            <w:vMerge w:val="restart"/>
            <w:tcBorders>
              <w:top w:val="nil"/>
              <w:left w:val="single" w:sz="8" w:space="0" w:color="000000"/>
              <w:bottom w:val="single" w:sz="8" w:space="0" w:color="000000"/>
              <w:right w:val="single" w:sz="8" w:space="0" w:color="000000"/>
            </w:tcBorders>
            <w:shd w:val="clear" w:color="auto" w:fill="auto"/>
            <w:hideMark/>
          </w:tcPr>
          <w:p w14:paraId="7523A47A" w14:textId="00DD950B" w:rsidR="00C27D58" w:rsidRPr="0062558C" w:rsidRDefault="00C27D58" w:rsidP="00C27D58">
            <w:pPr>
              <w:spacing w:after="240" w:line="240" w:lineRule="auto"/>
              <w:jc w:val="both"/>
              <w:rPr>
                <w:rFonts w:ascii="Arial" w:hAnsi="Arial" w:cs="Arial"/>
                <w:color w:val="000000"/>
                <w:sz w:val="24"/>
                <w:szCs w:val="24"/>
              </w:rPr>
            </w:pPr>
            <w:r w:rsidRPr="0062558C">
              <w:rPr>
                <w:rFonts w:ascii="Arial" w:hAnsi="Arial" w:cs="Arial"/>
                <w:color w:val="000000"/>
                <w:sz w:val="24"/>
                <w:szCs w:val="24"/>
              </w:rPr>
              <w:t xml:space="preserve">Мероприятие 07.01 Обеспечение деятельности </w:t>
            </w:r>
            <w:r w:rsidRPr="0062558C">
              <w:rPr>
                <w:rFonts w:ascii="Arial" w:hAnsi="Arial" w:cs="Arial"/>
                <w:color w:val="000000"/>
                <w:sz w:val="24"/>
                <w:szCs w:val="24"/>
              </w:rPr>
              <w:lastRenderedPageBreak/>
              <w:t xml:space="preserve">муниципальных органов в сфере земельно-имущественных отношений </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369D986"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lastRenderedPageBreak/>
              <w:t>01.01.2020</w:t>
            </w:r>
            <w:r w:rsidRPr="0062558C">
              <w:rPr>
                <w:rFonts w:ascii="Arial" w:hAnsi="Arial" w:cs="Arial"/>
                <w:color w:val="000000"/>
                <w:sz w:val="24"/>
                <w:szCs w:val="24"/>
              </w:rPr>
              <w:br/>
              <w:t>-</w:t>
            </w:r>
            <w:r w:rsidRPr="0062558C">
              <w:rPr>
                <w:rFonts w:ascii="Arial" w:hAnsi="Arial" w:cs="Arial"/>
                <w:color w:val="000000"/>
                <w:sz w:val="24"/>
                <w:szCs w:val="24"/>
              </w:rPr>
              <w:br/>
              <w:t>31.12.2024</w:t>
            </w:r>
          </w:p>
        </w:tc>
        <w:tc>
          <w:tcPr>
            <w:tcW w:w="1260" w:type="dxa"/>
            <w:tcBorders>
              <w:top w:val="nil"/>
              <w:left w:val="nil"/>
              <w:bottom w:val="single" w:sz="8" w:space="0" w:color="000000"/>
              <w:right w:val="single" w:sz="8" w:space="0" w:color="000000"/>
            </w:tcBorders>
            <w:shd w:val="clear" w:color="auto" w:fill="auto"/>
            <w:vAlign w:val="center"/>
          </w:tcPr>
          <w:p w14:paraId="3ECAD79A" w14:textId="4AA8EE5E"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14:paraId="06BDF468" w14:textId="4DCD5BB9"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4055FBDE" w14:textId="5A449E4C"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86" w:type="dxa"/>
            <w:tcBorders>
              <w:top w:val="nil"/>
              <w:left w:val="nil"/>
              <w:bottom w:val="single" w:sz="8" w:space="0" w:color="auto"/>
              <w:right w:val="single" w:sz="8" w:space="0" w:color="auto"/>
            </w:tcBorders>
            <w:shd w:val="clear" w:color="auto" w:fill="auto"/>
            <w:vAlign w:val="center"/>
          </w:tcPr>
          <w:p w14:paraId="3DAC556E" w14:textId="1579BE80"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394" w:type="dxa"/>
            <w:tcBorders>
              <w:top w:val="nil"/>
              <w:left w:val="nil"/>
              <w:bottom w:val="single" w:sz="8" w:space="0" w:color="auto"/>
              <w:right w:val="single" w:sz="8" w:space="0" w:color="auto"/>
            </w:tcBorders>
            <w:shd w:val="clear" w:color="auto" w:fill="auto"/>
            <w:vAlign w:val="center"/>
          </w:tcPr>
          <w:p w14:paraId="17563860" w14:textId="7A8DF5C2"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61BD856D" w14:textId="331A1BB3"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3EB49C89" w14:textId="0BA55E33"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14:paraId="31E609DD"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Комитет по управлению имуществом админи</w:t>
            </w:r>
            <w:r w:rsidRPr="0062558C">
              <w:rPr>
                <w:rFonts w:ascii="Arial" w:hAnsi="Arial" w:cs="Arial"/>
                <w:color w:val="000000"/>
                <w:sz w:val="24"/>
                <w:szCs w:val="24"/>
              </w:rPr>
              <w:lastRenderedPageBreak/>
              <w:t>страции городского округа Люберцы Московской области</w:t>
            </w:r>
          </w:p>
        </w:tc>
        <w:tc>
          <w:tcPr>
            <w:tcW w:w="12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11531CF" w14:textId="4E8153D0" w:rsidR="00C27D58" w:rsidRPr="0062558C" w:rsidRDefault="00C27D58" w:rsidP="00C27D58">
            <w:pPr>
              <w:spacing w:after="240" w:line="240" w:lineRule="auto"/>
              <w:jc w:val="both"/>
              <w:rPr>
                <w:rFonts w:ascii="Arial" w:hAnsi="Arial" w:cs="Arial"/>
                <w:color w:val="000000"/>
                <w:sz w:val="24"/>
                <w:szCs w:val="24"/>
              </w:rPr>
            </w:pPr>
            <w:r w:rsidRPr="0062558C">
              <w:rPr>
                <w:rFonts w:ascii="Arial" w:hAnsi="Arial" w:cs="Arial"/>
                <w:color w:val="000000"/>
                <w:sz w:val="24"/>
                <w:szCs w:val="24"/>
              </w:rPr>
              <w:lastRenderedPageBreak/>
              <w:t xml:space="preserve">Утверждение плана проверок. Согласование </w:t>
            </w:r>
            <w:r w:rsidRPr="0062558C">
              <w:rPr>
                <w:rFonts w:ascii="Arial" w:hAnsi="Arial" w:cs="Arial"/>
                <w:color w:val="000000"/>
                <w:sz w:val="24"/>
                <w:szCs w:val="24"/>
              </w:rPr>
              <w:lastRenderedPageBreak/>
              <w:t xml:space="preserve">распоряжений. Осуществление выездной проверки. Выдача предписания. Направление материалов проверки в органы </w:t>
            </w:r>
            <w:proofErr w:type="spellStart"/>
            <w:r w:rsidRPr="0062558C">
              <w:rPr>
                <w:rFonts w:ascii="Arial" w:hAnsi="Arial" w:cs="Arial"/>
                <w:color w:val="000000"/>
                <w:sz w:val="24"/>
                <w:szCs w:val="24"/>
              </w:rPr>
              <w:t>Росреестра</w:t>
            </w:r>
            <w:proofErr w:type="spellEnd"/>
            <w:r w:rsidRPr="0062558C">
              <w:rPr>
                <w:rFonts w:ascii="Arial" w:hAnsi="Arial" w:cs="Arial"/>
                <w:color w:val="000000"/>
                <w:sz w:val="24"/>
                <w:szCs w:val="24"/>
              </w:rPr>
              <w:t xml:space="preserve"> для принятия мер административного воздействия. </w:t>
            </w:r>
            <w:r w:rsidRPr="0062558C">
              <w:rPr>
                <w:rFonts w:ascii="Arial" w:hAnsi="Arial" w:cs="Arial"/>
                <w:color w:val="000000"/>
                <w:sz w:val="24"/>
                <w:szCs w:val="24"/>
              </w:rPr>
              <w:br/>
              <w:t xml:space="preserve">Количество объектов недвижимого имущества, поставленных на </w:t>
            </w:r>
            <w:r w:rsidRPr="0062558C">
              <w:rPr>
                <w:rFonts w:ascii="Arial" w:hAnsi="Arial" w:cs="Arial"/>
                <w:color w:val="000000"/>
                <w:sz w:val="24"/>
                <w:szCs w:val="24"/>
              </w:rPr>
              <w:lastRenderedPageBreak/>
              <w:t>кадастровый учет от выявленных земельных участков с объектами без прав</w:t>
            </w:r>
          </w:p>
        </w:tc>
      </w:tr>
      <w:tr w:rsidR="001147A4" w:rsidRPr="0062558C" w14:paraId="65E5962F" w14:textId="77777777" w:rsidTr="00984A72">
        <w:trPr>
          <w:trHeight w:val="20"/>
        </w:trPr>
        <w:tc>
          <w:tcPr>
            <w:tcW w:w="284" w:type="dxa"/>
            <w:vMerge/>
            <w:tcBorders>
              <w:top w:val="nil"/>
              <w:left w:val="single" w:sz="8" w:space="0" w:color="000000"/>
              <w:bottom w:val="single" w:sz="8" w:space="0" w:color="000000"/>
              <w:right w:val="single" w:sz="8" w:space="0" w:color="000000"/>
            </w:tcBorders>
            <w:vAlign w:val="center"/>
            <w:hideMark/>
          </w:tcPr>
          <w:p w14:paraId="6CF9B582" w14:textId="77777777" w:rsidR="00C27D58" w:rsidRPr="0062558C" w:rsidRDefault="00C27D58" w:rsidP="00C27D58">
            <w:pPr>
              <w:spacing w:after="0" w:line="240" w:lineRule="auto"/>
              <w:rPr>
                <w:rFonts w:ascii="Arial" w:hAnsi="Arial" w:cs="Arial"/>
                <w:color w:val="000000"/>
                <w:sz w:val="24"/>
                <w:szCs w:val="24"/>
              </w:rPr>
            </w:pPr>
          </w:p>
        </w:tc>
        <w:tc>
          <w:tcPr>
            <w:tcW w:w="1174" w:type="dxa"/>
            <w:vMerge/>
            <w:tcBorders>
              <w:top w:val="nil"/>
              <w:left w:val="single" w:sz="8" w:space="0" w:color="000000"/>
              <w:bottom w:val="single" w:sz="8" w:space="0" w:color="000000"/>
              <w:right w:val="single" w:sz="8" w:space="0" w:color="000000"/>
            </w:tcBorders>
            <w:vAlign w:val="center"/>
            <w:hideMark/>
          </w:tcPr>
          <w:p w14:paraId="42B51E9C" w14:textId="77777777" w:rsidR="00C27D58" w:rsidRPr="0062558C" w:rsidRDefault="00C27D58" w:rsidP="00C27D58">
            <w:pPr>
              <w:spacing w:after="0" w:line="240" w:lineRule="auto"/>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39640D2E" w14:textId="77777777" w:rsidR="00C27D58" w:rsidRPr="0062558C" w:rsidRDefault="00C27D58" w:rsidP="00C27D58">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14:paraId="4E5A74A1" w14:textId="621B7888"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Средств</w:t>
            </w:r>
            <w:r w:rsidRPr="0062558C">
              <w:rPr>
                <w:rFonts w:ascii="Arial" w:hAnsi="Arial" w:cs="Arial"/>
                <w:color w:val="000000"/>
                <w:sz w:val="24"/>
                <w:szCs w:val="24"/>
              </w:rPr>
              <w:lastRenderedPageBreak/>
              <w:t>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14:paraId="7F3912EF" w14:textId="52EBE77A"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lastRenderedPageBreak/>
              <w:t>0,00</w:t>
            </w:r>
          </w:p>
        </w:tc>
        <w:tc>
          <w:tcPr>
            <w:tcW w:w="1440" w:type="dxa"/>
            <w:tcBorders>
              <w:top w:val="nil"/>
              <w:left w:val="nil"/>
              <w:bottom w:val="single" w:sz="8" w:space="0" w:color="auto"/>
              <w:right w:val="single" w:sz="8" w:space="0" w:color="auto"/>
            </w:tcBorders>
            <w:shd w:val="clear" w:color="auto" w:fill="auto"/>
            <w:vAlign w:val="center"/>
          </w:tcPr>
          <w:p w14:paraId="4B9861D8" w14:textId="3F1C06A4"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86" w:type="dxa"/>
            <w:tcBorders>
              <w:top w:val="nil"/>
              <w:left w:val="nil"/>
              <w:bottom w:val="single" w:sz="8" w:space="0" w:color="auto"/>
              <w:right w:val="single" w:sz="8" w:space="0" w:color="auto"/>
            </w:tcBorders>
            <w:shd w:val="clear" w:color="auto" w:fill="auto"/>
            <w:vAlign w:val="center"/>
          </w:tcPr>
          <w:p w14:paraId="2FEE8173" w14:textId="31379AD2"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394" w:type="dxa"/>
            <w:tcBorders>
              <w:top w:val="nil"/>
              <w:left w:val="nil"/>
              <w:bottom w:val="single" w:sz="8" w:space="0" w:color="auto"/>
              <w:right w:val="single" w:sz="8" w:space="0" w:color="auto"/>
            </w:tcBorders>
            <w:shd w:val="clear" w:color="auto" w:fill="auto"/>
            <w:vAlign w:val="center"/>
          </w:tcPr>
          <w:p w14:paraId="6BE8D46B" w14:textId="3D3B2A94"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5E29FD30" w14:textId="21DD43C3"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0BE2FF12" w14:textId="407D5B11"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1E6006D8" w14:textId="77777777" w:rsidR="00C27D58" w:rsidRPr="0062558C" w:rsidRDefault="00C27D58" w:rsidP="00C27D58">
            <w:pPr>
              <w:spacing w:after="0" w:line="240" w:lineRule="auto"/>
              <w:rPr>
                <w:rFonts w:ascii="Arial" w:hAnsi="Arial" w:cs="Arial"/>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hideMark/>
          </w:tcPr>
          <w:p w14:paraId="64F353E0" w14:textId="77777777" w:rsidR="00C27D58" w:rsidRPr="0062558C" w:rsidRDefault="00C27D58" w:rsidP="00C27D58">
            <w:pPr>
              <w:spacing w:after="0" w:line="240" w:lineRule="auto"/>
              <w:jc w:val="both"/>
              <w:rPr>
                <w:rFonts w:ascii="Arial" w:hAnsi="Arial" w:cs="Arial"/>
                <w:color w:val="000000"/>
                <w:sz w:val="24"/>
                <w:szCs w:val="24"/>
              </w:rPr>
            </w:pPr>
          </w:p>
        </w:tc>
      </w:tr>
      <w:tr w:rsidR="001147A4" w:rsidRPr="0062558C" w14:paraId="1D80D39C" w14:textId="77777777" w:rsidTr="00984A72">
        <w:trPr>
          <w:trHeight w:val="20"/>
        </w:trPr>
        <w:tc>
          <w:tcPr>
            <w:tcW w:w="284" w:type="dxa"/>
            <w:vMerge/>
            <w:tcBorders>
              <w:top w:val="nil"/>
              <w:left w:val="single" w:sz="8" w:space="0" w:color="000000"/>
              <w:bottom w:val="single" w:sz="8" w:space="0" w:color="000000"/>
              <w:right w:val="single" w:sz="8" w:space="0" w:color="000000"/>
            </w:tcBorders>
            <w:vAlign w:val="center"/>
            <w:hideMark/>
          </w:tcPr>
          <w:p w14:paraId="23CFDBA4" w14:textId="77777777" w:rsidR="00C27D58" w:rsidRPr="0062558C" w:rsidRDefault="00C27D58" w:rsidP="00C27D58">
            <w:pPr>
              <w:spacing w:after="0" w:line="240" w:lineRule="auto"/>
              <w:rPr>
                <w:rFonts w:ascii="Arial" w:hAnsi="Arial" w:cs="Arial"/>
                <w:color w:val="000000"/>
                <w:sz w:val="24"/>
                <w:szCs w:val="24"/>
              </w:rPr>
            </w:pPr>
          </w:p>
        </w:tc>
        <w:tc>
          <w:tcPr>
            <w:tcW w:w="1174" w:type="dxa"/>
            <w:vMerge/>
            <w:tcBorders>
              <w:top w:val="nil"/>
              <w:left w:val="single" w:sz="8" w:space="0" w:color="000000"/>
              <w:bottom w:val="single" w:sz="8" w:space="0" w:color="000000"/>
              <w:right w:val="single" w:sz="8" w:space="0" w:color="000000"/>
            </w:tcBorders>
            <w:vAlign w:val="center"/>
            <w:hideMark/>
          </w:tcPr>
          <w:p w14:paraId="7829F4FF" w14:textId="77777777" w:rsidR="00C27D58" w:rsidRPr="0062558C" w:rsidRDefault="00C27D58" w:rsidP="00C27D58">
            <w:pPr>
              <w:spacing w:after="0" w:line="240" w:lineRule="auto"/>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7CA8D358" w14:textId="77777777" w:rsidR="00C27D58" w:rsidRPr="0062558C" w:rsidRDefault="00C27D58" w:rsidP="00C27D58">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hideMark/>
          </w:tcPr>
          <w:p w14:paraId="73C0C8C8"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Итого:</w:t>
            </w:r>
          </w:p>
        </w:tc>
        <w:tc>
          <w:tcPr>
            <w:tcW w:w="1620" w:type="dxa"/>
            <w:tcBorders>
              <w:top w:val="nil"/>
              <w:left w:val="nil"/>
              <w:bottom w:val="single" w:sz="8" w:space="0" w:color="auto"/>
              <w:right w:val="single" w:sz="8" w:space="0" w:color="auto"/>
            </w:tcBorders>
            <w:shd w:val="clear" w:color="auto" w:fill="auto"/>
            <w:vAlign w:val="center"/>
            <w:hideMark/>
          </w:tcPr>
          <w:p w14:paraId="45E39D90" w14:textId="3C4FB00E"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48206F5C" w14:textId="3206F164"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86" w:type="dxa"/>
            <w:tcBorders>
              <w:top w:val="nil"/>
              <w:left w:val="nil"/>
              <w:bottom w:val="single" w:sz="8" w:space="0" w:color="auto"/>
              <w:right w:val="single" w:sz="8" w:space="0" w:color="auto"/>
            </w:tcBorders>
            <w:shd w:val="clear" w:color="auto" w:fill="auto"/>
            <w:vAlign w:val="center"/>
            <w:hideMark/>
          </w:tcPr>
          <w:p w14:paraId="1F5CF24B" w14:textId="620AACBD"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394" w:type="dxa"/>
            <w:tcBorders>
              <w:top w:val="nil"/>
              <w:left w:val="nil"/>
              <w:bottom w:val="single" w:sz="8" w:space="0" w:color="auto"/>
              <w:right w:val="single" w:sz="8" w:space="0" w:color="auto"/>
            </w:tcBorders>
            <w:shd w:val="clear" w:color="auto" w:fill="auto"/>
            <w:vAlign w:val="center"/>
            <w:hideMark/>
          </w:tcPr>
          <w:p w14:paraId="4BC7E0DE" w14:textId="0121C0FE"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4E0A7246" w14:textId="69D2F543"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01CEC82B" w14:textId="61521D1D"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74E1B9D6" w14:textId="77777777" w:rsidR="00C27D58" w:rsidRPr="0062558C" w:rsidRDefault="00C27D58" w:rsidP="00C27D58">
            <w:pPr>
              <w:spacing w:after="0" w:line="240" w:lineRule="auto"/>
              <w:rPr>
                <w:rFonts w:ascii="Arial" w:hAnsi="Arial" w:cs="Arial"/>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hideMark/>
          </w:tcPr>
          <w:p w14:paraId="12A34AFF" w14:textId="77777777" w:rsidR="00C27D58" w:rsidRPr="0062558C" w:rsidRDefault="00C27D58" w:rsidP="00C27D58">
            <w:pPr>
              <w:spacing w:after="0" w:line="240" w:lineRule="auto"/>
              <w:jc w:val="both"/>
              <w:rPr>
                <w:rFonts w:ascii="Arial" w:hAnsi="Arial" w:cs="Arial"/>
                <w:color w:val="000000"/>
                <w:sz w:val="24"/>
                <w:szCs w:val="24"/>
              </w:rPr>
            </w:pPr>
          </w:p>
        </w:tc>
      </w:tr>
      <w:tr w:rsidR="001147A4" w:rsidRPr="0062558C" w14:paraId="3B070A36" w14:textId="77777777" w:rsidTr="00984A72">
        <w:trPr>
          <w:trHeight w:val="20"/>
        </w:trPr>
        <w:tc>
          <w:tcPr>
            <w:tcW w:w="284" w:type="dxa"/>
            <w:tcBorders>
              <w:top w:val="nil"/>
              <w:left w:val="single" w:sz="8" w:space="0" w:color="000000"/>
              <w:bottom w:val="single" w:sz="8" w:space="0" w:color="000000"/>
              <w:right w:val="single" w:sz="8" w:space="0" w:color="000000"/>
            </w:tcBorders>
            <w:shd w:val="clear" w:color="auto" w:fill="auto"/>
            <w:vAlign w:val="center"/>
            <w:hideMark/>
          </w:tcPr>
          <w:p w14:paraId="7242B946"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lastRenderedPageBreak/>
              <w:t>…</w:t>
            </w:r>
          </w:p>
        </w:tc>
        <w:tc>
          <w:tcPr>
            <w:tcW w:w="1174" w:type="dxa"/>
            <w:tcBorders>
              <w:top w:val="nil"/>
              <w:left w:val="nil"/>
              <w:bottom w:val="single" w:sz="8" w:space="0" w:color="000000"/>
              <w:right w:val="single" w:sz="8" w:space="0" w:color="000000"/>
            </w:tcBorders>
            <w:shd w:val="clear" w:color="auto" w:fill="auto"/>
            <w:vAlign w:val="center"/>
            <w:hideMark/>
          </w:tcPr>
          <w:p w14:paraId="04CA95B7"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w:t>
            </w:r>
          </w:p>
        </w:tc>
        <w:tc>
          <w:tcPr>
            <w:tcW w:w="900" w:type="dxa"/>
            <w:tcBorders>
              <w:top w:val="nil"/>
              <w:left w:val="nil"/>
              <w:bottom w:val="single" w:sz="8" w:space="0" w:color="000000"/>
              <w:right w:val="single" w:sz="8" w:space="0" w:color="000000"/>
            </w:tcBorders>
            <w:shd w:val="clear" w:color="auto" w:fill="auto"/>
            <w:vAlign w:val="center"/>
            <w:hideMark/>
          </w:tcPr>
          <w:p w14:paraId="6ADE3484"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 </w:t>
            </w:r>
          </w:p>
        </w:tc>
        <w:tc>
          <w:tcPr>
            <w:tcW w:w="1260" w:type="dxa"/>
            <w:tcBorders>
              <w:top w:val="nil"/>
              <w:left w:val="nil"/>
              <w:bottom w:val="single" w:sz="8" w:space="0" w:color="000000"/>
              <w:right w:val="single" w:sz="8" w:space="0" w:color="000000"/>
            </w:tcBorders>
            <w:shd w:val="clear" w:color="auto" w:fill="auto"/>
            <w:vAlign w:val="center"/>
            <w:hideMark/>
          </w:tcPr>
          <w:p w14:paraId="69919E24"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w:t>
            </w:r>
          </w:p>
        </w:tc>
        <w:tc>
          <w:tcPr>
            <w:tcW w:w="1620" w:type="dxa"/>
            <w:tcBorders>
              <w:top w:val="nil"/>
              <w:left w:val="nil"/>
              <w:bottom w:val="single" w:sz="8" w:space="0" w:color="000000"/>
              <w:right w:val="single" w:sz="8" w:space="0" w:color="000000"/>
            </w:tcBorders>
            <w:shd w:val="clear" w:color="auto" w:fill="auto"/>
            <w:vAlign w:val="center"/>
            <w:hideMark/>
          </w:tcPr>
          <w:p w14:paraId="126CC464"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 </w:t>
            </w:r>
          </w:p>
        </w:tc>
        <w:tc>
          <w:tcPr>
            <w:tcW w:w="1440" w:type="dxa"/>
            <w:tcBorders>
              <w:top w:val="nil"/>
              <w:left w:val="nil"/>
              <w:bottom w:val="single" w:sz="8" w:space="0" w:color="000000"/>
              <w:right w:val="single" w:sz="8" w:space="0" w:color="000000"/>
            </w:tcBorders>
            <w:shd w:val="clear" w:color="auto" w:fill="auto"/>
            <w:vAlign w:val="center"/>
            <w:hideMark/>
          </w:tcPr>
          <w:p w14:paraId="71B6E6B9"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 </w:t>
            </w:r>
          </w:p>
        </w:tc>
        <w:tc>
          <w:tcPr>
            <w:tcW w:w="1486" w:type="dxa"/>
            <w:tcBorders>
              <w:top w:val="nil"/>
              <w:left w:val="nil"/>
              <w:bottom w:val="single" w:sz="8" w:space="0" w:color="000000"/>
              <w:right w:val="single" w:sz="8" w:space="0" w:color="000000"/>
            </w:tcBorders>
            <w:shd w:val="clear" w:color="auto" w:fill="auto"/>
            <w:vAlign w:val="center"/>
            <w:hideMark/>
          </w:tcPr>
          <w:p w14:paraId="10BE4278"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 </w:t>
            </w:r>
          </w:p>
        </w:tc>
        <w:tc>
          <w:tcPr>
            <w:tcW w:w="1394" w:type="dxa"/>
            <w:tcBorders>
              <w:top w:val="nil"/>
              <w:left w:val="nil"/>
              <w:bottom w:val="single" w:sz="8" w:space="0" w:color="000000"/>
              <w:right w:val="single" w:sz="8" w:space="0" w:color="000000"/>
            </w:tcBorders>
            <w:shd w:val="clear" w:color="auto" w:fill="auto"/>
            <w:vAlign w:val="center"/>
            <w:hideMark/>
          </w:tcPr>
          <w:p w14:paraId="6E08A16D"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 </w:t>
            </w:r>
          </w:p>
        </w:tc>
        <w:tc>
          <w:tcPr>
            <w:tcW w:w="1440" w:type="dxa"/>
            <w:tcBorders>
              <w:top w:val="nil"/>
              <w:left w:val="nil"/>
              <w:bottom w:val="single" w:sz="8" w:space="0" w:color="000000"/>
              <w:right w:val="single" w:sz="8" w:space="0" w:color="000000"/>
            </w:tcBorders>
            <w:shd w:val="clear" w:color="auto" w:fill="auto"/>
            <w:vAlign w:val="center"/>
            <w:hideMark/>
          </w:tcPr>
          <w:p w14:paraId="5C25B667"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 </w:t>
            </w:r>
          </w:p>
        </w:tc>
        <w:tc>
          <w:tcPr>
            <w:tcW w:w="1440" w:type="dxa"/>
            <w:tcBorders>
              <w:top w:val="nil"/>
              <w:left w:val="nil"/>
              <w:bottom w:val="single" w:sz="8" w:space="0" w:color="000000"/>
              <w:right w:val="single" w:sz="8" w:space="0" w:color="000000"/>
            </w:tcBorders>
            <w:shd w:val="clear" w:color="auto" w:fill="auto"/>
            <w:vAlign w:val="center"/>
            <w:hideMark/>
          </w:tcPr>
          <w:p w14:paraId="2DD36529"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 </w:t>
            </w:r>
          </w:p>
        </w:tc>
        <w:tc>
          <w:tcPr>
            <w:tcW w:w="1080" w:type="dxa"/>
            <w:tcBorders>
              <w:top w:val="nil"/>
              <w:left w:val="nil"/>
              <w:bottom w:val="single" w:sz="8" w:space="0" w:color="000000"/>
              <w:right w:val="single" w:sz="8" w:space="0" w:color="000000"/>
            </w:tcBorders>
            <w:shd w:val="clear" w:color="auto" w:fill="auto"/>
            <w:vAlign w:val="center"/>
            <w:hideMark/>
          </w:tcPr>
          <w:p w14:paraId="21DCA446"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 </w:t>
            </w:r>
          </w:p>
        </w:tc>
        <w:tc>
          <w:tcPr>
            <w:tcW w:w="1260" w:type="dxa"/>
            <w:tcBorders>
              <w:top w:val="nil"/>
              <w:left w:val="nil"/>
              <w:bottom w:val="single" w:sz="8" w:space="0" w:color="000000"/>
              <w:right w:val="single" w:sz="8" w:space="0" w:color="000000"/>
            </w:tcBorders>
            <w:shd w:val="clear" w:color="auto" w:fill="auto"/>
            <w:vAlign w:val="center"/>
            <w:hideMark/>
          </w:tcPr>
          <w:p w14:paraId="2896C4C2" w14:textId="77777777" w:rsidR="00C27D58" w:rsidRPr="0062558C" w:rsidRDefault="00C27D58" w:rsidP="00C27D58">
            <w:pPr>
              <w:spacing w:after="0" w:line="240" w:lineRule="auto"/>
              <w:jc w:val="both"/>
              <w:rPr>
                <w:rFonts w:ascii="Arial" w:hAnsi="Arial" w:cs="Arial"/>
                <w:color w:val="000000"/>
                <w:sz w:val="24"/>
                <w:szCs w:val="24"/>
              </w:rPr>
            </w:pPr>
            <w:r w:rsidRPr="0062558C">
              <w:rPr>
                <w:rFonts w:ascii="Arial" w:hAnsi="Arial" w:cs="Arial"/>
                <w:color w:val="000000"/>
                <w:sz w:val="24"/>
                <w:szCs w:val="24"/>
              </w:rPr>
              <w:t> </w:t>
            </w:r>
          </w:p>
        </w:tc>
      </w:tr>
      <w:tr w:rsidR="001147A4" w:rsidRPr="0062558C" w14:paraId="57E2FD76" w14:textId="77777777" w:rsidTr="00984A72">
        <w:trPr>
          <w:trHeight w:val="20"/>
        </w:trPr>
        <w:tc>
          <w:tcPr>
            <w:tcW w:w="2358"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1F9B40" w14:textId="161CAE2D" w:rsidR="00C27D58" w:rsidRPr="0062558C" w:rsidRDefault="00C27D58" w:rsidP="009A2ABB">
            <w:pPr>
              <w:spacing w:after="0" w:line="240" w:lineRule="auto"/>
              <w:jc w:val="right"/>
              <w:rPr>
                <w:rFonts w:ascii="Arial" w:hAnsi="Arial" w:cs="Arial"/>
                <w:color w:val="000000"/>
                <w:sz w:val="24"/>
                <w:szCs w:val="24"/>
              </w:rPr>
            </w:pPr>
            <w:r w:rsidRPr="0062558C">
              <w:rPr>
                <w:rFonts w:ascii="Arial" w:hAnsi="Arial" w:cs="Arial"/>
                <w:color w:val="000000"/>
                <w:sz w:val="24"/>
                <w:szCs w:val="24"/>
              </w:rPr>
              <w:t xml:space="preserve">ИТОГО ПО </w:t>
            </w:r>
            <w:r w:rsidR="009A2ABB" w:rsidRPr="0062558C">
              <w:rPr>
                <w:rFonts w:ascii="Arial" w:hAnsi="Arial" w:cs="Arial"/>
                <w:color w:val="000000"/>
                <w:sz w:val="24"/>
                <w:szCs w:val="24"/>
              </w:rPr>
              <w:t>ПОДПРОГРАММЕ</w:t>
            </w:r>
          </w:p>
        </w:tc>
        <w:tc>
          <w:tcPr>
            <w:tcW w:w="1260" w:type="dxa"/>
            <w:tcBorders>
              <w:top w:val="nil"/>
              <w:left w:val="nil"/>
              <w:bottom w:val="single" w:sz="8" w:space="0" w:color="000000"/>
              <w:right w:val="single" w:sz="8" w:space="0" w:color="000000"/>
            </w:tcBorders>
            <w:shd w:val="clear" w:color="auto" w:fill="auto"/>
            <w:vAlign w:val="center"/>
            <w:hideMark/>
          </w:tcPr>
          <w:p w14:paraId="0F93B3BB"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Итого:</w:t>
            </w:r>
          </w:p>
        </w:tc>
        <w:tc>
          <w:tcPr>
            <w:tcW w:w="1620" w:type="dxa"/>
            <w:tcBorders>
              <w:top w:val="nil"/>
              <w:left w:val="nil"/>
              <w:bottom w:val="single" w:sz="8" w:space="0" w:color="000000"/>
              <w:right w:val="single" w:sz="8" w:space="0" w:color="000000"/>
            </w:tcBorders>
            <w:shd w:val="clear" w:color="auto" w:fill="auto"/>
            <w:vAlign w:val="center"/>
            <w:hideMark/>
          </w:tcPr>
          <w:p w14:paraId="3062B95E" w14:textId="0632EA60"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 449 088,40</w:t>
            </w:r>
          </w:p>
        </w:tc>
        <w:tc>
          <w:tcPr>
            <w:tcW w:w="1440" w:type="dxa"/>
            <w:tcBorders>
              <w:top w:val="nil"/>
              <w:left w:val="nil"/>
              <w:bottom w:val="single" w:sz="8" w:space="0" w:color="000000"/>
              <w:right w:val="single" w:sz="8" w:space="0" w:color="000000"/>
            </w:tcBorders>
            <w:shd w:val="clear" w:color="auto" w:fill="auto"/>
            <w:vAlign w:val="center"/>
            <w:hideMark/>
          </w:tcPr>
          <w:p w14:paraId="566E19F9" w14:textId="5F6DEA9C"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 92 856,40</w:t>
            </w:r>
          </w:p>
        </w:tc>
        <w:tc>
          <w:tcPr>
            <w:tcW w:w="1486" w:type="dxa"/>
            <w:tcBorders>
              <w:top w:val="nil"/>
              <w:left w:val="nil"/>
              <w:bottom w:val="single" w:sz="8" w:space="0" w:color="000000"/>
              <w:right w:val="single" w:sz="8" w:space="0" w:color="000000"/>
            </w:tcBorders>
            <w:shd w:val="clear" w:color="auto" w:fill="auto"/>
            <w:vAlign w:val="center"/>
            <w:hideMark/>
          </w:tcPr>
          <w:p w14:paraId="58E74297" w14:textId="68C7A9DD"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 115 908,00</w:t>
            </w:r>
          </w:p>
        </w:tc>
        <w:tc>
          <w:tcPr>
            <w:tcW w:w="1394" w:type="dxa"/>
            <w:tcBorders>
              <w:top w:val="nil"/>
              <w:left w:val="nil"/>
              <w:bottom w:val="single" w:sz="8" w:space="0" w:color="000000"/>
              <w:right w:val="single" w:sz="8" w:space="0" w:color="000000"/>
            </w:tcBorders>
            <w:shd w:val="clear" w:color="auto" w:fill="auto"/>
            <w:vAlign w:val="center"/>
            <w:hideMark/>
          </w:tcPr>
          <w:p w14:paraId="3AF29297" w14:textId="2FC0884D"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 80 108,00</w:t>
            </w:r>
          </w:p>
        </w:tc>
        <w:tc>
          <w:tcPr>
            <w:tcW w:w="1440" w:type="dxa"/>
            <w:tcBorders>
              <w:top w:val="nil"/>
              <w:left w:val="nil"/>
              <w:bottom w:val="single" w:sz="8" w:space="0" w:color="000000"/>
              <w:right w:val="single" w:sz="8" w:space="0" w:color="000000"/>
            </w:tcBorders>
            <w:shd w:val="clear" w:color="auto" w:fill="auto"/>
            <w:vAlign w:val="center"/>
            <w:hideMark/>
          </w:tcPr>
          <w:p w14:paraId="06EE8EBD" w14:textId="7A317681"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 80 108,00</w:t>
            </w:r>
          </w:p>
        </w:tc>
        <w:tc>
          <w:tcPr>
            <w:tcW w:w="1440" w:type="dxa"/>
            <w:tcBorders>
              <w:top w:val="nil"/>
              <w:left w:val="nil"/>
              <w:bottom w:val="single" w:sz="8" w:space="0" w:color="000000"/>
              <w:right w:val="single" w:sz="8" w:space="0" w:color="000000"/>
            </w:tcBorders>
            <w:shd w:val="clear" w:color="auto" w:fill="auto"/>
            <w:vAlign w:val="center"/>
            <w:hideMark/>
          </w:tcPr>
          <w:p w14:paraId="08E6A103" w14:textId="2DB66033"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 80 108,00</w:t>
            </w:r>
          </w:p>
        </w:tc>
        <w:tc>
          <w:tcPr>
            <w:tcW w:w="108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2BB93FC" w14:textId="77777777"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Х</w:t>
            </w:r>
          </w:p>
        </w:tc>
        <w:tc>
          <w:tcPr>
            <w:tcW w:w="12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128DE3F" w14:textId="77777777" w:rsidR="00C27D58" w:rsidRPr="0062558C" w:rsidRDefault="00C27D58" w:rsidP="00C27D58">
            <w:pPr>
              <w:spacing w:after="0" w:line="240" w:lineRule="auto"/>
              <w:jc w:val="both"/>
              <w:rPr>
                <w:rFonts w:ascii="Arial" w:hAnsi="Arial" w:cs="Arial"/>
                <w:color w:val="000000"/>
                <w:sz w:val="24"/>
                <w:szCs w:val="24"/>
              </w:rPr>
            </w:pPr>
            <w:r w:rsidRPr="0062558C">
              <w:rPr>
                <w:rFonts w:ascii="Arial" w:hAnsi="Arial" w:cs="Arial"/>
                <w:color w:val="000000"/>
                <w:sz w:val="24"/>
                <w:szCs w:val="24"/>
              </w:rPr>
              <w:t>Х</w:t>
            </w:r>
          </w:p>
        </w:tc>
      </w:tr>
      <w:tr w:rsidR="001147A4" w:rsidRPr="0062558C" w14:paraId="12E511FD" w14:textId="77777777" w:rsidTr="00984A72">
        <w:trPr>
          <w:trHeight w:val="20"/>
        </w:trPr>
        <w:tc>
          <w:tcPr>
            <w:tcW w:w="2358" w:type="dxa"/>
            <w:gridSpan w:val="3"/>
            <w:vMerge/>
            <w:tcBorders>
              <w:top w:val="single" w:sz="8" w:space="0" w:color="000000"/>
              <w:left w:val="single" w:sz="8" w:space="0" w:color="000000"/>
              <w:bottom w:val="single" w:sz="8" w:space="0" w:color="000000"/>
              <w:right w:val="single" w:sz="8" w:space="0" w:color="000000"/>
            </w:tcBorders>
            <w:vAlign w:val="center"/>
          </w:tcPr>
          <w:p w14:paraId="00042180" w14:textId="77777777" w:rsidR="00C27D58" w:rsidRPr="0062558C" w:rsidRDefault="00C27D58" w:rsidP="00C27D58">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14:paraId="3985E7E5" w14:textId="450AC928"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Московской области</w:t>
            </w:r>
          </w:p>
        </w:tc>
        <w:tc>
          <w:tcPr>
            <w:tcW w:w="1620" w:type="dxa"/>
            <w:tcBorders>
              <w:top w:val="nil"/>
              <w:left w:val="nil"/>
              <w:bottom w:val="single" w:sz="8" w:space="0" w:color="auto"/>
              <w:right w:val="single" w:sz="8" w:space="0" w:color="auto"/>
            </w:tcBorders>
            <w:shd w:val="clear" w:color="auto" w:fill="auto"/>
            <w:vAlign w:val="center"/>
          </w:tcPr>
          <w:p w14:paraId="611DFF1A" w14:textId="49D3D667"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54 505,00</w:t>
            </w:r>
          </w:p>
        </w:tc>
        <w:tc>
          <w:tcPr>
            <w:tcW w:w="1440" w:type="dxa"/>
            <w:tcBorders>
              <w:top w:val="nil"/>
              <w:left w:val="nil"/>
              <w:bottom w:val="single" w:sz="8" w:space="0" w:color="auto"/>
              <w:right w:val="single" w:sz="8" w:space="0" w:color="auto"/>
            </w:tcBorders>
            <w:shd w:val="clear" w:color="auto" w:fill="auto"/>
            <w:vAlign w:val="center"/>
          </w:tcPr>
          <w:p w14:paraId="56D07803" w14:textId="5ED50336"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11 213,00</w:t>
            </w:r>
          </w:p>
        </w:tc>
        <w:tc>
          <w:tcPr>
            <w:tcW w:w="1486" w:type="dxa"/>
            <w:tcBorders>
              <w:top w:val="nil"/>
              <w:left w:val="nil"/>
              <w:bottom w:val="single" w:sz="8" w:space="0" w:color="auto"/>
              <w:right w:val="single" w:sz="8" w:space="0" w:color="auto"/>
            </w:tcBorders>
            <w:shd w:val="clear" w:color="auto" w:fill="auto"/>
            <w:vAlign w:val="center"/>
          </w:tcPr>
          <w:p w14:paraId="1698F6B1" w14:textId="2CE907A2"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10 823,00</w:t>
            </w:r>
          </w:p>
        </w:tc>
        <w:tc>
          <w:tcPr>
            <w:tcW w:w="1394" w:type="dxa"/>
            <w:tcBorders>
              <w:top w:val="nil"/>
              <w:left w:val="nil"/>
              <w:bottom w:val="single" w:sz="8" w:space="0" w:color="auto"/>
              <w:right w:val="single" w:sz="8" w:space="0" w:color="auto"/>
            </w:tcBorders>
            <w:shd w:val="clear" w:color="auto" w:fill="auto"/>
            <w:vAlign w:val="center"/>
          </w:tcPr>
          <w:p w14:paraId="053C917D" w14:textId="02D6A39A"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tcPr>
          <w:p w14:paraId="7FA609D3" w14:textId="7F4F04F0"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tcPr>
          <w:p w14:paraId="1FD3E44E" w14:textId="157D5BA9"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10 823,00</w:t>
            </w:r>
          </w:p>
        </w:tc>
        <w:tc>
          <w:tcPr>
            <w:tcW w:w="1080" w:type="dxa"/>
            <w:vMerge/>
            <w:tcBorders>
              <w:top w:val="nil"/>
              <w:left w:val="single" w:sz="8" w:space="0" w:color="000000"/>
              <w:bottom w:val="single" w:sz="8" w:space="0" w:color="000000"/>
              <w:right w:val="single" w:sz="8" w:space="0" w:color="000000"/>
            </w:tcBorders>
            <w:vAlign w:val="center"/>
          </w:tcPr>
          <w:p w14:paraId="1EEA5988" w14:textId="77777777" w:rsidR="00C27D58" w:rsidRPr="0062558C" w:rsidRDefault="00C27D58" w:rsidP="00C27D58">
            <w:pPr>
              <w:spacing w:after="0" w:line="240" w:lineRule="auto"/>
              <w:rPr>
                <w:rFonts w:ascii="Arial" w:hAnsi="Arial" w:cs="Arial"/>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tcPr>
          <w:p w14:paraId="1F797E0A" w14:textId="77777777" w:rsidR="00C27D58" w:rsidRPr="0062558C" w:rsidRDefault="00C27D58" w:rsidP="00C27D58">
            <w:pPr>
              <w:spacing w:after="0" w:line="240" w:lineRule="auto"/>
              <w:rPr>
                <w:rFonts w:ascii="Arial" w:hAnsi="Arial" w:cs="Arial"/>
                <w:color w:val="000000"/>
                <w:sz w:val="24"/>
                <w:szCs w:val="24"/>
              </w:rPr>
            </w:pPr>
          </w:p>
        </w:tc>
      </w:tr>
      <w:tr w:rsidR="001147A4" w:rsidRPr="0062558C" w14:paraId="76F0F478" w14:textId="77777777" w:rsidTr="00984A72">
        <w:trPr>
          <w:trHeight w:val="20"/>
        </w:trPr>
        <w:tc>
          <w:tcPr>
            <w:tcW w:w="2358" w:type="dxa"/>
            <w:gridSpan w:val="3"/>
            <w:vMerge/>
            <w:tcBorders>
              <w:top w:val="single" w:sz="8" w:space="0" w:color="000000"/>
              <w:left w:val="single" w:sz="8" w:space="0" w:color="000000"/>
              <w:bottom w:val="single" w:sz="8" w:space="0" w:color="000000"/>
              <w:right w:val="single" w:sz="8" w:space="0" w:color="000000"/>
            </w:tcBorders>
            <w:vAlign w:val="center"/>
            <w:hideMark/>
          </w:tcPr>
          <w:p w14:paraId="2EC9D292" w14:textId="77777777" w:rsidR="00C27D58" w:rsidRPr="0062558C" w:rsidRDefault="00C27D58" w:rsidP="00C27D58">
            <w:pPr>
              <w:spacing w:after="0" w:line="240" w:lineRule="auto"/>
              <w:rPr>
                <w:rFonts w:ascii="Arial" w:hAnsi="Arial" w:cs="Arial"/>
                <w:color w:val="000000"/>
                <w:sz w:val="24"/>
                <w:szCs w:val="24"/>
              </w:rPr>
            </w:pPr>
          </w:p>
        </w:tc>
        <w:tc>
          <w:tcPr>
            <w:tcW w:w="1260" w:type="dxa"/>
            <w:tcBorders>
              <w:top w:val="nil"/>
              <w:left w:val="nil"/>
              <w:bottom w:val="single" w:sz="8" w:space="0" w:color="000000"/>
              <w:right w:val="single" w:sz="8" w:space="0" w:color="000000"/>
            </w:tcBorders>
            <w:shd w:val="clear" w:color="auto" w:fill="auto"/>
            <w:vAlign w:val="center"/>
          </w:tcPr>
          <w:p w14:paraId="0FA00209" w14:textId="05321F2A" w:rsidR="00C27D58" w:rsidRPr="0062558C" w:rsidRDefault="00C27D58" w:rsidP="00C27D58">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городского округа Люберцы</w:t>
            </w:r>
          </w:p>
        </w:tc>
        <w:tc>
          <w:tcPr>
            <w:tcW w:w="1620" w:type="dxa"/>
            <w:tcBorders>
              <w:top w:val="nil"/>
              <w:left w:val="nil"/>
              <w:bottom w:val="single" w:sz="8" w:space="0" w:color="auto"/>
              <w:right w:val="single" w:sz="8" w:space="0" w:color="auto"/>
            </w:tcBorders>
            <w:shd w:val="clear" w:color="auto" w:fill="auto"/>
            <w:vAlign w:val="center"/>
          </w:tcPr>
          <w:p w14:paraId="087AC254" w14:textId="6EE24DA5"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394 583,40</w:t>
            </w:r>
          </w:p>
        </w:tc>
        <w:tc>
          <w:tcPr>
            <w:tcW w:w="1440" w:type="dxa"/>
            <w:tcBorders>
              <w:top w:val="nil"/>
              <w:left w:val="nil"/>
              <w:bottom w:val="single" w:sz="8" w:space="0" w:color="auto"/>
              <w:right w:val="single" w:sz="8" w:space="0" w:color="auto"/>
            </w:tcBorders>
            <w:shd w:val="clear" w:color="auto" w:fill="auto"/>
            <w:vAlign w:val="center"/>
          </w:tcPr>
          <w:p w14:paraId="687DC6B0" w14:textId="7AC9A667"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81 643,40</w:t>
            </w:r>
          </w:p>
        </w:tc>
        <w:tc>
          <w:tcPr>
            <w:tcW w:w="1486" w:type="dxa"/>
            <w:tcBorders>
              <w:top w:val="nil"/>
              <w:left w:val="nil"/>
              <w:bottom w:val="single" w:sz="8" w:space="0" w:color="auto"/>
              <w:right w:val="single" w:sz="8" w:space="0" w:color="auto"/>
            </w:tcBorders>
            <w:shd w:val="clear" w:color="auto" w:fill="auto"/>
            <w:vAlign w:val="center"/>
          </w:tcPr>
          <w:p w14:paraId="3C3C344A" w14:textId="2501BA2D"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105 085,00</w:t>
            </w:r>
          </w:p>
        </w:tc>
        <w:tc>
          <w:tcPr>
            <w:tcW w:w="1394" w:type="dxa"/>
            <w:tcBorders>
              <w:top w:val="nil"/>
              <w:left w:val="nil"/>
              <w:bottom w:val="single" w:sz="8" w:space="0" w:color="auto"/>
              <w:right w:val="single" w:sz="8" w:space="0" w:color="auto"/>
            </w:tcBorders>
            <w:shd w:val="clear" w:color="auto" w:fill="auto"/>
            <w:vAlign w:val="center"/>
          </w:tcPr>
          <w:p w14:paraId="6CAED95D" w14:textId="4E501475"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69 285,00</w:t>
            </w:r>
          </w:p>
        </w:tc>
        <w:tc>
          <w:tcPr>
            <w:tcW w:w="1440" w:type="dxa"/>
            <w:tcBorders>
              <w:top w:val="nil"/>
              <w:left w:val="nil"/>
              <w:bottom w:val="single" w:sz="8" w:space="0" w:color="auto"/>
              <w:right w:val="single" w:sz="8" w:space="0" w:color="auto"/>
            </w:tcBorders>
            <w:shd w:val="clear" w:color="auto" w:fill="auto"/>
            <w:vAlign w:val="center"/>
          </w:tcPr>
          <w:p w14:paraId="0AD5C6DD" w14:textId="712DAA9C"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69 285,00</w:t>
            </w:r>
          </w:p>
        </w:tc>
        <w:tc>
          <w:tcPr>
            <w:tcW w:w="1440" w:type="dxa"/>
            <w:tcBorders>
              <w:top w:val="nil"/>
              <w:left w:val="nil"/>
              <w:bottom w:val="single" w:sz="8" w:space="0" w:color="auto"/>
              <w:right w:val="single" w:sz="8" w:space="0" w:color="auto"/>
            </w:tcBorders>
            <w:shd w:val="clear" w:color="auto" w:fill="auto"/>
            <w:vAlign w:val="center"/>
          </w:tcPr>
          <w:p w14:paraId="463ACC59" w14:textId="7FF72844" w:rsidR="00C27D58" w:rsidRPr="0062558C" w:rsidRDefault="00C27D58" w:rsidP="00C27D58">
            <w:pPr>
              <w:spacing w:after="0" w:line="240" w:lineRule="auto"/>
              <w:jc w:val="center"/>
              <w:rPr>
                <w:rFonts w:ascii="Arial" w:hAnsi="Arial" w:cs="Arial"/>
                <w:color w:val="000000"/>
                <w:sz w:val="24"/>
                <w:szCs w:val="24"/>
              </w:rPr>
            </w:pPr>
            <w:r w:rsidRPr="0062558C">
              <w:rPr>
                <w:rFonts w:ascii="Arial" w:hAnsi="Arial" w:cs="Arial"/>
                <w:color w:val="000000"/>
                <w:sz w:val="24"/>
                <w:szCs w:val="24"/>
              </w:rPr>
              <w:t>69 285,00</w:t>
            </w:r>
          </w:p>
        </w:tc>
        <w:tc>
          <w:tcPr>
            <w:tcW w:w="1080" w:type="dxa"/>
            <w:vMerge/>
            <w:tcBorders>
              <w:top w:val="nil"/>
              <w:left w:val="single" w:sz="8" w:space="0" w:color="000000"/>
              <w:bottom w:val="single" w:sz="8" w:space="0" w:color="000000"/>
              <w:right w:val="single" w:sz="8" w:space="0" w:color="000000"/>
            </w:tcBorders>
            <w:vAlign w:val="center"/>
            <w:hideMark/>
          </w:tcPr>
          <w:p w14:paraId="58BE57C9" w14:textId="77777777" w:rsidR="00C27D58" w:rsidRPr="0062558C" w:rsidRDefault="00C27D58" w:rsidP="00C27D58">
            <w:pPr>
              <w:spacing w:after="0" w:line="240" w:lineRule="auto"/>
              <w:rPr>
                <w:rFonts w:ascii="Arial" w:hAnsi="Arial" w:cs="Arial"/>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hideMark/>
          </w:tcPr>
          <w:p w14:paraId="193A919D" w14:textId="77777777" w:rsidR="00C27D58" w:rsidRPr="0062558C" w:rsidRDefault="00C27D58" w:rsidP="00C27D58">
            <w:pPr>
              <w:spacing w:after="0" w:line="240" w:lineRule="auto"/>
              <w:rPr>
                <w:rFonts w:ascii="Arial" w:hAnsi="Arial" w:cs="Arial"/>
                <w:color w:val="000000"/>
                <w:sz w:val="24"/>
                <w:szCs w:val="24"/>
              </w:rPr>
            </w:pPr>
          </w:p>
        </w:tc>
      </w:tr>
    </w:tbl>
    <w:p w14:paraId="44A21E10" w14:textId="40DD6ED9" w:rsidR="00367C3B" w:rsidRPr="0062558C" w:rsidRDefault="00367C3B">
      <w:pPr>
        <w:spacing w:after="0" w:line="240" w:lineRule="auto"/>
        <w:rPr>
          <w:rFonts w:ascii="Arial" w:eastAsia="Calibri" w:hAnsi="Arial" w:cs="Arial"/>
          <w:b/>
          <w:bCs/>
          <w:sz w:val="24"/>
          <w:szCs w:val="24"/>
        </w:rPr>
      </w:pPr>
    </w:p>
    <w:p w14:paraId="0B997448" w14:textId="242543AE" w:rsidR="009E1C19" w:rsidRPr="0062558C" w:rsidRDefault="009E1C19">
      <w:pPr>
        <w:spacing w:after="0" w:line="240" w:lineRule="auto"/>
        <w:rPr>
          <w:rFonts w:ascii="Arial" w:eastAsia="Calibri" w:hAnsi="Arial" w:cs="Arial"/>
          <w:b/>
          <w:bCs/>
          <w:sz w:val="24"/>
          <w:szCs w:val="24"/>
        </w:rPr>
      </w:pPr>
    </w:p>
    <w:p w14:paraId="18DC9EC9" w14:textId="77777777" w:rsidR="00824A3C" w:rsidRPr="0062558C" w:rsidRDefault="00824A3C">
      <w:pPr>
        <w:spacing w:after="0" w:line="240" w:lineRule="auto"/>
        <w:rPr>
          <w:rFonts w:ascii="Arial" w:eastAsia="Calibri" w:hAnsi="Arial" w:cs="Arial"/>
          <w:bCs/>
          <w:sz w:val="24"/>
          <w:szCs w:val="24"/>
        </w:rPr>
      </w:pPr>
      <w:r w:rsidRPr="0062558C">
        <w:rPr>
          <w:rFonts w:ascii="Arial" w:eastAsia="Calibri" w:hAnsi="Arial" w:cs="Arial"/>
          <w:b/>
          <w:sz w:val="24"/>
          <w:szCs w:val="24"/>
        </w:rPr>
        <w:br w:type="page"/>
      </w:r>
    </w:p>
    <w:p w14:paraId="08FD169B" w14:textId="00F02C35" w:rsidR="0058528E" w:rsidRPr="0062558C" w:rsidRDefault="0058528E" w:rsidP="0058528E">
      <w:pPr>
        <w:pStyle w:val="20"/>
        <w:tabs>
          <w:tab w:val="clear" w:pos="756"/>
        </w:tabs>
        <w:spacing w:after="0" w:line="240" w:lineRule="auto"/>
        <w:ind w:left="539" w:firstLine="0"/>
        <w:jc w:val="right"/>
        <w:rPr>
          <w:rFonts w:ascii="Arial" w:eastAsia="Calibri" w:hAnsi="Arial" w:cs="Arial"/>
          <w:b w:val="0"/>
          <w:sz w:val="24"/>
          <w:szCs w:val="24"/>
        </w:rPr>
      </w:pPr>
      <w:r w:rsidRPr="0062558C">
        <w:rPr>
          <w:rFonts w:ascii="Arial" w:eastAsia="Calibri" w:hAnsi="Arial" w:cs="Arial"/>
          <w:b w:val="0"/>
          <w:sz w:val="24"/>
          <w:szCs w:val="24"/>
        </w:rPr>
        <w:lastRenderedPageBreak/>
        <w:t>Приложение №4 к муниципальной программе</w:t>
      </w:r>
    </w:p>
    <w:p w14:paraId="7058F7D8" w14:textId="02D23A48" w:rsidR="0058528E" w:rsidRPr="0062558C" w:rsidRDefault="0058528E" w:rsidP="0058528E">
      <w:pPr>
        <w:pStyle w:val="20"/>
        <w:tabs>
          <w:tab w:val="clear" w:pos="756"/>
        </w:tabs>
        <w:spacing w:after="0" w:line="240" w:lineRule="auto"/>
        <w:ind w:left="539" w:firstLine="0"/>
        <w:jc w:val="right"/>
        <w:rPr>
          <w:rFonts w:ascii="Arial" w:eastAsia="Calibri" w:hAnsi="Arial" w:cs="Arial"/>
          <w:b w:val="0"/>
          <w:sz w:val="24"/>
          <w:szCs w:val="24"/>
        </w:rPr>
      </w:pPr>
      <w:r w:rsidRPr="0062558C">
        <w:rPr>
          <w:rFonts w:ascii="Arial" w:eastAsia="Calibri" w:hAnsi="Arial" w:cs="Arial"/>
          <w:b w:val="0"/>
          <w:sz w:val="24"/>
          <w:szCs w:val="24"/>
        </w:rPr>
        <w:t>«Управление имуществом и муниципальными финансами»</w:t>
      </w:r>
    </w:p>
    <w:p w14:paraId="20291ADF" w14:textId="77777777" w:rsidR="0058528E" w:rsidRPr="0062558C" w:rsidRDefault="0058528E" w:rsidP="0058528E">
      <w:pPr>
        <w:pStyle w:val="20"/>
        <w:tabs>
          <w:tab w:val="clear" w:pos="756"/>
        </w:tabs>
        <w:spacing w:after="0"/>
        <w:ind w:left="540" w:firstLine="0"/>
        <w:rPr>
          <w:rFonts w:ascii="Arial" w:eastAsia="Calibri" w:hAnsi="Arial" w:cs="Arial"/>
          <w:sz w:val="24"/>
          <w:szCs w:val="24"/>
        </w:rPr>
      </w:pPr>
    </w:p>
    <w:p w14:paraId="0B997449" w14:textId="4BB655E9" w:rsidR="00F625D8" w:rsidRPr="0062558C" w:rsidRDefault="00F625D8" w:rsidP="009B7590">
      <w:pPr>
        <w:pStyle w:val="aff8"/>
        <w:numPr>
          <w:ilvl w:val="0"/>
          <w:numId w:val="27"/>
        </w:numPr>
        <w:spacing w:before="120" w:line="240" w:lineRule="auto"/>
        <w:jc w:val="center"/>
        <w:rPr>
          <w:rFonts w:ascii="Arial" w:hAnsi="Arial" w:cs="Arial"/>
          <w:b/>
          <w:sz w:val="24"/>
          <w:szCs w:val="24"/>
        </w:rPr>
      </w:pPr>
      <w:r w:rsidRPr="0062558C">
        <w:rPr>
          <w:rFonts w:ascii="Arial" w:hAnsi="Arial" w:cs="Arial"/>
          <w:b/>
          <w:sz w:val="24"/>
          <w:szCs w:val="24"/>
        </w:rPr>
        <w:t>Паспорт Подпрограммы</w:t>
      </w:r>
      <w:r w:rsidR="00316CE6" w:rsidRPr="0062558C">
        <w:rPr>
          <w:rFonts w:ascii="Arial" w:hAnsi="Arial" w:cs="Arial"/>
          <w:b/>
          <w:sz w:val="24"/>
          <w:szCs w:val="24"/>
        </w:rPr>
        <w:t xml:space="preserve"> </w:t>
      </w:r>
      <w:r w:rsidR="004D711F" w:rsidRPr="0062558C">
        <w:rPr>
          <w:rFonts w:ascii="Arial" w:hAnsi="Arial" w:cs="Arial"/>
          <w:b/>
          <w:sz w:val="24"/>
          <w:szCs w:val="24"/>
        </w:rPr>
        <w:t>3</w:t>
      </w:r>
      <w:r w:rsidR="002067BF" w:rsidRPr="0062558C">
        <w:rPr>
          <w:rFonts w:ascii="Arial" w:hAnsi="Arial" w:cs="Arial"/>
          <w:b/>
          <w:sz w:val="24"/>
          <w:szCs w:val="24"/>
        </w:rPr>
        <w:t xml:space="preserve"> «</w:t>
      </w:r>
      <w:r w:rsidR="00085E57" w:rsidRPr="0062558C">
        <w:rPr>
          <w:rFonts w:ascii="Arial" w:hAnsi="Arial" w:cs="Arial"/>
          <w:b/>
          <w:sz w:val="24"/>
          <w:szCs w:val="24"/>
        </w:rPr>
        <w:t>Совершенствование муниципальной службы</w:t>
      </w:r>
      <w:r w:rsidR="001A13C3" w:rsidRPr="0062558C">
        <w:rPr>
          <w:rFonts w:ascii="Arial" w:hAnsi="Arial" w:cs="Arial"/>
          <w:b/>
          <w:sz w:val="24"/>
          <w:szCs w:val="24"/>
        </w:rPr>
        <w:t xml:space="preserve"> Московской области</w:t>
      </w:r>
      <w:r w:rsidRPr="0062558C">
        <w:rPr>
          <w:rFonts w:ascii="Arial" w:hAnsi="Arial" w:cs="Arial"/>
          <w:b/>
          <w:sz w:val="24"/>
          <w:szCs w:val="24"/>
        </w:rPr>
        <w:t>»</w:t>
      </w:r>
      <w:r w:rsidR="009E1C19" w:rsidRPr="0062558C">
        <w:rPr>
          <w:rFonts w:ascii="Arial" w:hAnsi="Arial" w:cs="Arial"/>
          <w:b/>
          <w:sz w:val="24"/>
          <w:szCs w:val="24"/>
        </w:rPr>
        <w:br/>
      </w:r>
      <w:r w:rsidRPr="0062558C">
        <w:rPr>
          <w:rFonts w:ascii="Arial" w:hAnsi="Arial" w:cs="Arial"/>
          <w:b/>
          <w:sz w:val="24"/>
          <w:szCs w:val="24"/>
        </w:rPr>
        <w:t>муниципальной программы «Управление имуществом и муниципальными финансами»</w:t>
      </w:r>
    </w:p>
    <w:tbl>
      <w:tblPr>
        <w:tblW w:w="49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84"/>
        <w:gridCol w:w="2700"/>
        <w:gridCol w:w="1262"/>
        <w:gridCol w:w="1440"/>
        <w:gridCol w:w="1259"/>
        <w:gridCol w:w="1211"/>
        <w:gridCol w:w="936"/>
        <w:gridCol w:w="1791"/>
      </w:tblGrid>
      <w:tr w:rsidR="00DF24DF" w:rsidRPr="0062558C" w14:paraId="0B99744C" w14:textId="6AB93286" w:rsidTr="001147A4">
        <w:trPr>
          <w:trHeight w:val="379"/>
        </w:trPr>
        <w:tc>
          <w:tcPr>
            <w:tcW w:w="833" w:type="pct"/>
          </w:tcPr>
          <w:p w14:paraId="0B99744A" w14:textId="77777777" w:rsidR="00DF24DF" w:rsidRPr="0062558C" w:rsidRDefault="00DF24DF" w:rsidP="006B0624">
            <w:pPr>
              <w:autoSpaceDE w:val="0"/>
              <w:autoSpaceDN w:val="0"/>
              <w:adjustRightInd w:val="0"/>
              <w:spacing w:before="60" w:after="60" w:line="240" w:lineRule="auto"/>
              <w:rPr>
                <w:rFonts w:ascii="Arial" w:eastAsia="Calibri" w:hAnsi="Arial" w:cs="Arial"/>
                <w:sz w:val="24"/>
                <w:szCs w:val="24"/>
              </w:rPr>
            </w:pPr>
            <w:bookmarkStart w:id="5" w:name="_Toc355777520"/>
            <w:r w:rsidRPr="0062558C">
              <w:rPr>
                <w:rFonts w:ascii="Arial" w:eastAsia="Calibri" w:hAnsi="Arial" w:cs="Arial"/>
                <w:sz w:val="24"/>
                <w:szCs w:val="24"/>
              </w:rPr>
              <w:t>Муниципальный заказчик подпрограммы</w:t>
            </w:r>
          </w:p>
        </w:tc>
        <w:tc>
          <w:tcPr>
            <w:tcW w:w="4167" w:type="pct"/>
            <w:gridSpan w:val="8"/>
          </w:tcPr>
          <w:p w14:paraId="0B99744B" w14:textId="77777777" w:rsidR="00DF24DF" w:rsidRPr="0062558C" w:rsidRDefault="00DF24DF" w:rsidP="006B0624">
            <w:pPr>
              <w:autoSpaceDE w:val="0"/>
              <w:autoSpaceDN w:val="0"/>
              <w:adjustRightInd w:val="0"/>
              <w:spacing w:before="60" w:after="60" w:line="240" w:lineRule="auto"/>
              <w:jc w:val="both"/>
              <w:rPr>
                <w:rFonts w:ascii="Arial" w:eastAsia="Calibri" w:hAnsi="Arial" w:cs="Arial"/>
                <w:sz w:val="24"/>
                <w:szCs w:val="24"/>
              </w:rPr>
            </w:pPr>
            <w:r w:rsidRPr="0062558C">
              <w:rPr>
                <w:rFonts w:ascii="Arial" w:eastAsia="Calibri" w:hAnsi="Arial" w:cs="Arial"/>
                <w:sz w:val="24"/>
                <w:szCs w:val="24"/>
              </w:rPr>
              <w:t>Управление муниципальной службы и кадров администрации городского округа Люберцы Московской области</w:t>
            </w:r>
          </w:p>
        </w:tc>
      </w:tr>
      <w:tr w:rsidR="00912C77" w:rsidRPr="0062558C" w14:paraId="0B997451" w14:textId="31E1FCC2" w:rsidTr="001147A4">
        <w:trPr>
          <w:trHeight w:val="190"/>
        </w:trPr>
        <w:tc>
          <w:tcPr>
            <w:tcW w:w="833" w:type="pct"/>
            <w:vMerge w:val="restart"/>
            <w:tcBorders>
              <w:right w:val="single" w:sz="6" w:space="0" w:color="auto"/>
            </w:tcBorders>
          </w:tcPr>
          <w:p w14:paraId="0B99744D" w14:textId="77777777" w:rsidR="00912C77" w:rsidRPr="0062558C" w:rsidRDefault="00912C77" w:rsidP="005D07C1">
            <w:pPr>
              <w:autoSpaceDE w:val="0"/>
              <w:autoSpaceDN w:val="0"/>
              <w:adjustRightInd w:val="0"/>
              <w:spacing w:before="60" w:after="60" w:line="240" w:lineRule="auto"/>
              <w:jc w:val="both"/>
              <w:rPr>
                <w:rFonts w:ascii="Arial" w:eastAsia="Calibri" w:hAnsi="Arial" w:cs="Arial"/>
                <w:sz w:val="24"/>
                <w:szCs w:val="24"/>
              </w:rPr>
            </w:pPr>
            <w:r w:rsidRPr="0062558C">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657" w:type="pct"/>
            <w:vMerge w:val="restart"/>
            <w:tcBorders>
              <w:left w:val="single" w:sz="6" w:space="0" w:color="auto"/>
              <w:bottom w:val="single" w:sz="6" w:space="0" w:color="auto"/>
            </w:tcBorders>
          </w:tcPr>
          <w:p w14:paraId="0B99744E" w14:textId="77777777" w:rsidR="00912C77" w:rsidRPr="0062558C" w:rsidRDefault="00912C77" w:rsidP="00AE0CE7">
            <w:pPr>
              <w:autoSpaceDE w:val="0"/>
              <w:autoSpaceDN w:val="0"/>
              <w:adjustRightInd w:val="0"/>
              <w:spacing w:before="60" w:after="60" w:line="240" w:lineRule="auto"/>
              <w:rPr>
                <w:rFonts w:ascii="Arial" w:eastAsia="Calibri" w:hAnsi="Arial" w:cs="Arial"/>
                <w:sz w:val="24"/>
                <w:szCs w:val="24"/>
              </w:rPr>
            </w:pPr>
            <w:r w:rsidRPr="0062558C">
              <w:rPr>
                <w:rFonts w:ascii="Arial" w:eastAsia="Calibri" w:hAnsi="Arial" w:cs="Arial"/>
                <w:sz w:val="24"/>
                <w:szCs w:val="24"/>
              </w:rPr>
              <w:t>Главный распорядитель бюджетных средств</w:t>
            </w:r>
          </w:p>
        </w:tc>
        <w:tc>
          <w:tcPr>
            <w:tcW w:w="894" w:type="pct"/>
            <w:vMerge w:val="restart"/>
          </w:tcPr>
          <w:p w14:paraId="0B99744F" w14:textId="77777777" w:rsidR="00912C77" w:rsidRPr="0062558C" w:rsidRDefault="00912C77" w:rsidP="006B0624">
            <w:pPr>
              <w:spacing w:before="60" w:after="60" w:line="240" w:lineRule="auto"/>
              <w:rPr>
                <w:rFonts w:ascii="Arial" w:eastAsia="Calibri" w:hAnsi="Arial" w:cs="Arial"/>
                <w:sz w:val="24"/>
                <w:szCs w:val="24"/>
              </w:rPr>
            </w:pPr>
            <w:r w:rsidRPr="0062558C">
              <w:rPr>
                <w:rFonts w:ascii="Arial" w:eastAsia="Calibri" w:hAnsi="Arial" w:cs="Arial"/>
                <w:sz w:val="24"/>
                <w:szCs w:val="24"/>
              </w:rPr>
              <w:t>Источник финансирования</w:t>
            </w:r>
          </w:p>
        </w:tc>
        <w:tc>
          <w:tcPr>
            <w:tcW w:w="2616" w:type="pct"/>
            <w:gridSpan w:val="6"/>
            <w:vAlign w:val="center"/>
          </w:tcPr>
          <w:p w14:paraId="0B997450" w14:textId="77777777" w:rsidR="00912C77" w:rsidRPr="0062558C" w:rsidRDefault="00912C77" w:rsidP="006B0624">
            <w:pPr>
              <w:autoSpaceDE w:val="0"/>
              <w:autoSpaceDN w:val="0"/>
              <w:adjustRightInd w:val="0"/>
              <w:spacing w:before="60" w:after="60" w:line="240" w:lineRule="auto"/>
              <w:jc w:val="center"/>
              <w:rPr>
                <w:rFonts w:ascii="Arial" w:eastAsia="Calibri" w:hAnsi="Arial" w:cs="Arial"/>
                <w:sz w:val="24"/>
                <w:szCs w:val="24"/>
              </w:rPr>
            </w:pPr>
            <w:r w:rsidRPr="0062558C">
              <w:rPr>
                <w:rFonts w:ascii="Arial" w:eastAsia="Calibri" w:hAnsi="Arial" w:cs="Arial"/>
                <w:sz w:val="24"/>
                <w:szCs w:val="24"/>
              </w:rPr>
              <w:t>Расходы (тыс. рублей)</w:t>
            </w:r>
          </w:p>
        </w:tc>
      </w:tr>
      <w:tr w:rsidR="001147A4" w:rsidRPr="0062558C" w14:paraId="0B99745B" w14:textId="36A01B11" w:rsidTr="001147A4">
        <w:trPr>
          <w:trHeight w:val="378"/>
        </w:trPr>
        <w:tc>
          <w:tcPr>
            <w:tcW w:w="833" w:type="pct"/>
            <w:vMerge/>
            <w:tcBorders>
              <w:right w:val="single" w:sz="6" w:space="0" w:color="auto"/>
            </w:tcBorders>
          </w:tcPr>
          <w:p w14:paraId="0B997452" w14:textId="77777777" w:rsidR="00912C77" w:rsidRPr="0062558C" w:rsidRDefault="00912C77" w:rsidP="00DF24DF">
            <w:pPr>
              <w:autoSpaceDE w:val="0"/>
              <w:autoSpaceDN w:val="0"/>
              <w:adjustRightInd w:val="0"/>
              <w:spacing w:before="60" w:after="60" w:line="240" w:lineRule="auto"/>
              <w:rPr>
                <w:rFonts w:ascii="Arial" w:eastAsia="Calibri" w:hAnsi="Arial" w:cs="Arial"/>
                <w:sz w:val="24"/>
                <w:szCs w:val="24"/>
              </w:rPr>
            </w:pPr>
          </w:p>
        </w:tc>
        <w:tc>
          <w:tcPr>
            <w:tcW w:w="657" w:type="pct"/>
            <w:vMerge/>
            <w:tcBorders>
              <w:top w:val="single" w:sz="6" w:space="0" w:color="auto"/>
              <w:left w:val="single" w:sz="6" w:space="0" w:color="auto"/>
              <w:bottom w:val="single" w:sz="6" w:space="0" w:color="auto"/>
            </w:tcBorders>
          </w:tcPr>
          <w:p w14:paraId="0B997453" w14:textId="77777777" w:rsidR="00912C77" w:rsidRPr="0062558C" w:rsidRDefault="00912C77" w:rsidP="00DF24DF">
            <w:pPr>
              <w:autoSpaceDE w:val="0"/>
              <w:autoSpaceDN w:val="0"/>
              <w:adjustRightInd w:val="0"/>
              <w:spacing w:before="60" w:after="60" w:line="240" w:lineRule="auto"/>
              <w:rPr>
                <w:rFonts w:ascii="Arial" w:eastAsia="Calibri" w:hAnsi="Arial" w:cs="Arial"/>
                <w:sz w:val="24"/>
                <w:szCs w:val="24"/>
              </w:rPr>
            </w:pPr>
          </w:p>
        </w:tc>
        <w:tc>
          <w:tcPr>
            <w:tcW w:w="894" w:type="pct"/>
            <w:vMerge/>
          </w:tcPr>
          <w:p w14:paraId="0B997454" w14:textId="77777777" w:rsidR="00912C77" w:rsidRPr="0062558C" w:rsidRDefault="00912C77" w:rsidP="00DF24DF">
            <w:pPr>
              <w:spacing w:before="60" w:after="60" w:line="240" w:lineRule="auto"/>
              <w:rPr>
                <w:rFonts w:ascii="Arial" w:eastAsia="Calibri" w:hAnsi="Arial" w:cs="Arial"/>
                <w:sz w:val="24"/>
                <w:szCs w:val="24"/>
              </w:rPr>
            </w:pPr>
          </w:p>
        </w:tc>
        <w:tc>
          <w:tcPr>
            <w:tcW w:w="418" w:type="pct"/>
            <w:vAlign w:val="center"/>
          </w:tcPr>
          <w:p w14:paraId="0B997455" w14:textId="4BC633F7" w:rsidR="00912C77" w:rsidRPr="0062558C" w:rsidRDefault="00912C77" w:rsidP="00DF24DF">
            <w:pPr>
              <w:spacing w:before="60" w:after="60" w:line="240" w:lineRule="auto"/>
              <w:jc w:val="center"/>
              <w:rPr>
                <w:rFonts w:ascii="Arial" w:eastAsia="Calibri" w:hAnsi="Arial" w:cs="Arial"/>
                <w:sz w:val="24"/>
                <w:szCs w:val="24"/>
              </w:rPr>
            </w:pPr>
            <w:r w:rsidRPr="0062558C">
              <w:rPr>
                <w:rFonts w:ascii="Arial" w:eastAsia="Calibri" w:hAnsi="Arial" w:cs="Arial"/>
                <w:sz w:val="24"/>
                <w:szCs w:val="24"/>
              </w:rPr>
              <w:t>Всего</w:t>
            </w:r>
          </w:p>
        </w:tc>
        <w:tc>
          <w:tcPr>
            <w:tcW w:w="477" w:type="pct"/>
            <w:vAlign w:val="center"/>
          </w:tcPr>
          <w:p w14:paraId="0B997456" w14:textId="4CBFF669" w:rsidR="00912C77" w:rsidRPr="0062558C" w:rsidRDefault="00912C77" w:rsidP="00DF24DF">
            <w:pPr>
              <w:spacing w:before="60" w:after="60" w:line="240" w:lineRule="auto"/>
              <w:jc w:val="center"/>
              <w:rPr>
                <w:rFonts w:ascii="Arial" w:eastAsia="Calibri" w:hAnsi="Arial" w:cs="Arial"/>
                <w:sz w:val="24"/>
                <w:szCs w:val="24"/>
              </w:rPr>
            </w:pPr>
            <w:r w:rsidRPr="0062558C">
              <w:rPr>
                <w:rFonts w:ascii="Arial" w:eastAsia="Calibri" w:hAnsi="Arial" w:cs="Arial"/>
                <w:sz w:val="24"/>
                <w:szCs w:val="24"/>
              </w:rPr>
              <w:t>2020 год</w:t>
            </w:r>
          </w:p>
        </w:tc>
        <w:tc>
          <w:tcPr>
            <w:tcW w:w="417" w:type="pct"/>
            <w:vAlign w:val="center"/>
          </w:tcPr>
          <w:p w14:paraId="0B997457" w14:textId="7B5CE837" w:rsidR="00912C77" w:rsidRPr="0062558C" w:rsidRDefault="00912C77" w:rsidP="00DF24DF">
            <w:pPr>
              <w:spacing w:before="60" w:after="60" w:line="240" w:lineRule="auto"/>
              <w:jc w:val="center"/>
              <w:rPr>
                <w:rFonts w:ascii="Arial" w:eastAsia="Calibri" w:hAnsi="Arial" w:cs="Arial"/>
                <w:sz w:val="24"/>
                <w:szCs w:val="24"/>
              </w:rPr>
            </w:pPr>
            <w:r w:rsidRPr="0062558C">
              <w:rPr>
                <w:rFonts w:ascii="Arial" w:eastAsia="Calibri" w:hAnsi="Arial" w:cs="Arial"/>
                <w:sz w:val="24"/>
                <w:szCs w:val="24"/>
              </w:rPr>
              <w:t>2021 год</w:t>
            </w:r>
          </w:p>
        </w:tc>
        <w:tc>
          <w:tcPr>
            <w:tcW w:w="401" w:type="pct"/>
            <w:vAlign w:val="center"/>
          </w:tcPr>
          <w:p w14:paraId="0B997458" w14:textId="36459086" w:rsidR="00912C77" w:rsidRPr="0062558C" w:rsidRDefault="00912C77" w:rsidP="00DF24DF">
            <w:pPr>
              <w:spacing w:before="60" w:after="60" w:line="240" w:lineRule="auto"/>
              <w:jc w:val="center"/>
              <w:rPr>
                <w:rFonts w:ascii="Arial" w:eastAsia="Calibri" w:hAnsi="Arial" w:cs="Arial"/>
                <w:sz w:val="24"/>
                <w:szCs w:val="24"/>
              </w:rPr>
            </w:pPr>
            <w:r w:rsidRPr="0062558C">
              <w:rPr>
                <w:rFonts w:ascii="Arial" w:eastAsia="Calibri" w:hAnsi="Arial" w:cs="Arial"/>
                <w:sz w:val="24"/>
                <w:szCs w:val="24"/>
              </w:rPr>
              <w:t>2022 год</w:t>
            </w:r>
          </w:p>
        </w:tc>
        <w:tc>
          <w:tcPr>
            <w:tcW w:w="310" w:type="pct"/>
            <w:vAlign w:val="center"/>
          </w:tcPr>
          <w:p w14:paraId="0B997459" w14:textId="25C638FA" w:rsidR="00912C77" w:rsidRPr="0062558C" w:rsidRDefault="00912C77" w:rsidP="00DF24DF">
            <w:pPr>
              <w:spacing w:before="60" w:after="60" w:line="240" w:lineRule="auto"/>
              <w:jc w:val="center"/>
              <w:rPr>
                <w:rFonts w:ascii="Arial" w:eastAsia="Calibri" w:hAnsi="Arial" w:cs="Arial"/>
                <w:sz w:val="24"/>
                <w:szCs w:val="24"/>
              </w:rPr>
            </w:pPr>
            <w:r w:rsidRPr="0062558C">
              <w:rPr>
                <w:rFonts w:ascii="Arial" w:eastAsia="Calibri" w:hAnsi="Arial" w:cs="Arial"/>
                <w:sz w:val="24"/>
                <w:szCs w:val="24"/>
              </w:rPr>
              <w:t>202</w:t>
            </w:r>
            <w:r w:rsidRPr="0062558C">
              <w:rPr>
                <w:rFonts w:ascii="Arial" w:eastAsia="Calibri" w:hAnsi="Arial" w:cs="Arial"/>
                <w:sz w:val="24"/>
                <w:szCs w:val="24"/>
                <w:lang w:val="en-US"/>
              </w:rPr>
              <w:t>3</w:t>
            </w:r>
            <w:r w:rsidRPr="0062558C">
              <w:rPr>
                <w:rFonts w:ascii="Arial" w:eastAsia="Calibri" w:hAnsi="Arial" w:cs="Arial"/>
                <w:sz w:val="24"/>
                <w:szCs w:val="24"/>
              </w:rPr>
              <w:t xml:space="preserve"> год</w:t>
            </w:r>
          </w:p>
        </w:tc>
        <w:tc>
          <w:tcPr>
            <w:tcW w:w="593" w:type="pct"/>
            <w:vAlign w:val="center"/>
          </w:tcPr>
          <w:p w14:paraId="0B99745A" w14:textId="40848F8F" w:rsidR="00912C77" w:rsidRPr="0062558C" w:rsidRDefault="00912C77" w:rsidP="00DF24DF">
            <w:pPr>
              <w:spacing w:before="60" w:after="60" w:line="240" w:lineRule="auto"/>
              <w:jc w:val="center"/>
              <w:rPr>
                <w:rFonts w:ascii="Arial" w:eastAsia="Calibri" w:hAnsi="Arial" w:cs="Arial"/>
                <w:sz w:val="24"/>
                <w:szCs w:val="24"/>
              </w:rPr>
            </w:pPr>
            <w:r w:rsidRPr="0062558C">
              <w:rPr>
                <w:rFonts w:ascii="Arial" w:eastAsia="Calibri" w:hAnsi="Arial" w:cs="Arial"/>
                <w:sz w:val="24"/>
                <w:szCs w:val="24"/>
              </w:rPr>
              <w:t>202</w:t>
            </w:r>
            <w:r w:rsidRPr="0062558C">
              <w:rPr>
                <w:rFonts w:ascii="Arial" w:eastAsia="Calibri" w:hAnsi="Arial" w:cs="Arial"/>
                <w:sz w:val="24"/>
                <w:szCs w:val="24"/>
                <w:lang w:val="en-US"/>
              </w:rPr>
              <w:t>4</w:t>
            </w:r>
            <w:r w:rsidRPr="0062558C">
              <w:rPr>
                <w:rFonts w:ascii="Arial" w:eastAsia="Calibri" w:hAnsi="Arial" w:cs="Arial"/>
                <w:sz w:val="24"/>
                <w:szCs w:val="24"/>
              </w:rPr>
              <w:t xml:space="preserve"> год</w:t>
            </w:r>
          </w:p>
        </w:tc>
      </w:tr>
      <w:tr w:rsidR="001147A4" w:rsidRPr="0062558C" w14:paraId="0B997465" w14:textId="73120748" w:rsidTr="001147A4">
        <w:trPr>
          <w:trHeight w:val="175"/>
        </w:trPr>
        <w:tc>
          <w:tcPr>
            <w:tcW w:w="833" w:type="pct"/>
            <w:vMerge/>
            <w:tcBorders>
              <w:right w:val="single" w:sz="6" w:space="0" w:color="auto"/>
            </w:tcBorders>
          </w:tcPr>
          <w:p w14:paraId="0B99745C" w14:textId="77777777" w:rsidR="00912C77" w:rsidRPr="0062558C" w:rsidRDefault="00912C77" w:rsidP="00DF24DF">
            <w:pPr>
              <w:autoSpaceDE w:val="0"/>
              <w:autoSpaceDN w:val="0"/>
              <w:adjustRightInd w:val="0"/>
              <w:spacing w:before="60" w:after="60" w:line="240" w:lineRule="auto"/>
              <w:jc w:val="both"/>
              <w:rPr>
                <w:rFonts w:ascii="Arial" w:eastAsia="Calibri" w:hAnsi="Arial" w:cs="Arial"/>
                <w:sz w:val="24"/>
                <w:szCs w:val="24"/>
              </w:rPr>
            </w:pPr>
          </w:p>
        </w:tc>
        <w:tc>
          <w:tcPr>
            <w:tcW w:w="657" w:type="pct"/>
            <w:vMerge w:val="restart"/>
            <w:tcBorders>
              <w:top w:val="single" w:sz="6" w:space="0" w:color="auto"/>
              <w:left w:val="single" w:sz="6" w:space="0" w:color="auto"/>
            </w:tcBorders>
          </w:tcPr>
          <w:p w14:paraId="0B99745D" w14:textId="77777777" w:rsidR="00912C77" w:rsidRPr="0062558C" w:rsidRDefault="00912C77" w:rsidP="00DF24DF">
            <w:pPr>
              <w:autoSpaceDE w:val="0"/>
              <w:autoSpaceDN w:val="0"/>
              <w:adjustRightInd w:val="0"/>
              <w:spacing w:before="60" w:after="60" w:line="240" w:lineRule="auto"/>
              <w:jc w:val="both"/>
              <w:rPr>
                <w:rFonts w:ascii="Arial" w:eastAsia="Calibri" w:hAnsi="Arial" w:cs="Arial"/>
                <w:sz w:val="24"/>
                <w:szCs w:val="24"/>
              </w:rPr>
            </w:pPr>
            <w:r w:rsidRPr="0062558C">
              <w:rPr>
                <w:rFonts w:ascii="Arial" w:eastAsia="Calibri" w:hAnsi="Arial" w:cs="Arial"/>
                <w:sz w:val="24"/>
                <w:szCs w:val="24"/>
              </w:rPr>
              <w:t>Администрация городского округа Люберцы Московской области</w:t>
            </w:r>
          </w:p>
        </w:tc>
        <w:tc>
          <w:tcPr>
            <w:tcW w:w="894" w:type="pct"/>
          </w:tcPr>
          <w:p w14:paraId="0B99745E" w14:textId="117B4C1C" w:rsidR="00912C77" w:rsidRPr="0062558C" w:rsidRDefault="00912C77" w:rsidP="00DF24DF">
            <w:pPr>
              <w:autoSpaceDE w:val="0"/>
              <w:autoSpaceDN w:val="0"/>
              <w:adjustRightInd w:val="0"/>
              <w:spacing w:after="0" w:line="240" w:lineRule="auto"/>
              <w:rPr>
                <w:rFonts w:ascii="Arial" w:eastAsia="Calibri" w:hAnsi="Arial" w:cs="Arial"/>
                <w:sz w:val="24"/>
                <w:szCs w:val="24"/>
              </w:rPr>
            </w:pPr>
            <w:r w:rsidRPr="0062558C">
              <w:rPr>
                <w:rFonts w:ascii="Arial" w:eastAsia="Calibri" w:hAnsi="Arial" w:cs="Arial"/>
                <w:sz w:val="24"/>
                <w:szCs w:val="24"/>
              </w:rPr>
              <w:t>Всего: в том числе:</w:t>
            </w:r>
          </w:p>
        </w:tc>
        <w:tc>
          <w:tcPr>
            <w:tcW w:w="418" w:type="pct"/>
          </w:tcPr>
          <w:p w14:paraId="0B99745F" w14:textId="6AA773F5" w:rsidR="00912C77" w:rsidRPr="0062558C"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2 428,80</w:t>
            </w:r>
          </w:p>
        </w:tc>
        <w:tc>
          <w:tcPr>
            <w:tcW w:w="477" w:type="pct"/>
            <w:shd w:val="clear" w:color="auto" w:fill="FFFFFF"/>
          </w:tcPr>
          <w:p w14:paraId="0B997460" w14:textId="38843864" w:rsidR="00912C77" w:rsidRPr="0062558C"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440,00</w:t>
            </w:r>
          </w:p>
        </w:tc>
        <w:tc>
          <w:tcPr>
            <w:tcW w:w="417" w:type="pct"/>
            <w:shd w:val="clear" w:color="auto" w:fill="FFFFFF"/>
          </w:tcPr>
          <w:p w14:paraId="0B997461" w14:textId="43742D31" w:rsidR="00912C77" w:rsidRPr="0062558C"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440,00</w:t>
            </w:r>
          </w:p>
        </w:tc>
        <w:tc>
          <w:tcPr>
            <w:tcW w:w="401" w:type="pct"/>
          </w:tcPr>
          <w:p w14:paraId="0B997462" w14:textId="5AF69AF9" w:rsidR="00912C77" w:rsidRPr="0062558C"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484,00</w:t>
            </w:r>
          </w:p>
        </w:tc>
        <w:tc>
          <w:tcPr>
            <w:tcW w:w="310" w:type="pct"/>
          </w:tcPr>
          <w:p w14:paraId="0B997463" w14:textId="41A42B0F" w:rsidR="00912C77" w:rsidRPr="0062558C"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532,40</w:t>
            </w:r>
          </w:p>
        </w:tc>
        <w:tc>
          <w:tcPr>
            <w:tcW w:w="593" w:type="pct"/>
          </w:tcPr>
          <w:p w14:paraId="0B997464" w14:textId="5214A7CE" w:rsidR="00912C77" w:rsidRPr="0062558C"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532,40</w:t>
            </w:r>
          </w:p>
        </w:tc>
      </w:tr>
      <w:tr w:rsidR="001147A4" w:rsidRPr="0062558C" w14:paraId="0B99746F" w14:textId="59729A2C" w:rsidTr="001147A4">
        <w:trPr>
          <w:trHeight w:val="372"/>
        </w:trPr>
        <w:tc>
          <w:tcPr>
            <w:tcW w:w="833" w:type="pct"/>
            <w:vMerge/>
            <w:tcBorders>
              <w:right w:val="single" w:sz="6" w:space="0" w:color="auto"/>
            </w:tcBorders>
          </w:tcPr>
          <w:p w14:paraId="0B997466" w14:textId="4D8A6489" w:rsidR="00912C77" w:rsidRPr="0062558C" w:rsidRDefault="00912C77" w:rsidP="00DF24DF">
            <w:pPr>
              <w:autoSpaceDE w:val="0"/>
              <w:autoSpaceDN w:val="0"/>
              <w:adjustRightInd w:val="0"/>
              <w:spacing w:before="60" w:after="60" w:line="240" w:lineRule="auto"/>
              <w:rPr>
                <w:rFonts w:ascii="Arial" w:eastAsia="Calibri" w:hAnsi="Arial" w:cs="Arial"/>
                <w:sz w:val="24"/>
                <w:szCs w:val="24"/>
              </w:rPr>
            </w:pPr>
          </w:p>
        </w:tc>
        <w:tc>
          <w:tcPr>
            <w:tcW w:w="657" w:type="pct"/>
            <w:vMerge/>
            <w:tcBorders>
              <w:left w:val="single" w:sz="6" w:space="0" w:color="auto"/>
            </w:tcBorders>
          </w:tcPr>
          <w:p w14:paraId="0B997467" w14:textId="77777777" w:rsidR="00912C77" w:rsidRPr="0062558C" w:rsidRDefault="00912C77" w:rsidP="00DF24DF">
            <w:pPr>
              <w:autoSpaceDE w:val="0"/>
              <w:autoSpaceDN w:val="0"/>
              <w:adjustRightInd w:val="0"/>
              <w:spacing w:before="60" w:after="60" w:line="240" w:lineRule="auto"/>
              <w:rPr>
                <w:rFonts w:ascii="Arial" w:eastAsia="Calibri" w:hAnsi="Arial" w:cs="Arial"/>
                <w:sz w:val="24"/>
                <w:szCs w:val="24"/>
              </w:rPr>
            </w:pPr>
          </w:p>
        </w:tc>
        <w:tc>
          <w:tcPr>
            <w:tcW w:w="894" w:type="pct"/>
          </w:tcPr>
          <w:p w14:paraId="0B997468" w14:textId="3747A165" w:rsidR="00912C77" w:rsidRPr="0062558C" w:rsidRDefault="00912C77" w:rsidP="00DF24DF">
            <w:pPr>
              <w:autoSpaceDE w:val="0"/>
              <w:autoSpaceDN w:val="0"/>
              <w:adjustRightInd w:val="0"/>
              <w:spacing w:after="0" w:line="240" w:lineRule="auto"/>
              <w:rPr>
                <w:rFonts w:ascii="Arial" w:eastAsia="Calibri" w:hAnsi="Arial" w:cs="Arial"/>
                <w:sz w:val="24"/>
                <w:szCs w:val="24"/>
              </w:rPr>
            </w:pPr>
            <w:r w:rsidRPr="0062558C">
              <w:rPr>
                <w:rFonts w:ascii="Arial" w:eastAsia="Calibri" w:hAnsi="Arial" w:cs="Arial"/>
                <w:sz w:val="24"/>
                <w:szCs w:val="24"/>
              </w:rPr>
              <w:t>Средства бюджета Московской области</w:t>
            </w:r>
          </w:p>
        </w:tc>
        <w:tc>
          <w:tcPr>
            <w:tcW w:w="418" w:type="pct"/>
          </w:tcPr>
          <w:p w14:paraId="0B997469" w14:textId="3518700C" w:rsidR="00912C77" w:rsidRPr="0062558C"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0,00</w:t>
            </w:r>
          </w:p>
        </w:tc>
        <w:tc>
          <w:tcPr>
            <w:tcW w:w="477" w:type="pct"/>
            <w:shd w:val="clear" w:color="auto" w:fill="FFFFFF"/>
          </w:tcPr>
          <w:p w14:paraId="0B99746A" w14:textId="7D765D01" w:rsidR="00912C77" w:rsidRPr="0062558C"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0,00</w:t>
            </w:r>
          </w:p>
        </w:tc>
        <w:tc>
          <w:tcPr>
            <w:tcW w:w="417" w:type="pct"/>
            <w:shd w:val="clear" w:color="auto" w:fill="FFFFFF"/>
          </w:tcPr>
          <w:p w14:paraId="0B99746B" w14:textId="40DAE108" w:rsidR="00912C77" w:rsidRPr="0062558C"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0,00</w:t>
            </w:r>
          </w:p>
        </w:tc>
        <w:tc>
          <w:tcPr>
            <w:tcW w:w="401" w:type="pct"/>
          </w:tcPr>
          <w:p w14:paraId="0B99746C" w14:textId="27F7B883" w:rsidR="00912C77" w:rsidRPr="0062558C" w:rsidRDefault="00912C77" w:rsidP="00DF24DF">
            <w:pPr>
              <w:autoSpaceDE w:val="0"/>
              <w:autoSpaceDN w:val="0"/>
              <w:adjustRightInd w:val="0"/>
              <w:spacing w:before="60" w:after="60" w:line="240" w:lineRule="auto"/>
              <w:jc w:val="center"/>
              <w:rPr>
                <w:rFonts w:ascii="Arial" w:eastAsia="Calibri" w:hAnsi="Arial" w:cs="Arial"/>
                <w:sz w:val="24"/>
                <w:szCs w:val="24"/>
              </w:rPr>
            </w:pPr>
            <w:r w:rsidRPr="0062558C">
              <w:rPr>
                <w:rFonts w:ascii="Arial" w:eastAsia="Calibri" w:hAnsi="Arial" w:cs="Arial"/>
                <w:sz w:val="24"/>
                <w:szCs w:val="24"/>
              </w:rPr>
              <w:t>0,00</w:t>
            </w:r>
          </w:p>
        </w:tc>
        <w:tc>
          <w:tcPr>
            <w:tcW w:w="310" w:type="pct"/>
          </w:tcPr>
          <w:p w14:paraId="0B99746D" w14:textId="656E53CD" w:rsidR="00912C77" w:rsidRPr="0062558C" w:rsidRDefault="00912C77" w:rsidP="00DF24DF">
            <w:pPr>
              <w:autoSpaceDE w:val="0"/>
              <w:autoSpaceDN w:val="0"/>
              <w:adjustRightInd w:val="0"/>
              <w:spacing w:before="60" w:after="60" w:line="240" w:lineRule="auto"/>
              <w:jc w:val="center"/>
              <w:rPr>
                <w:rFonts w:ascii="Arial" w:eastAsia="Calibri" w:hAnsi="Arial" w:cs="Arial"/>
                <w:sz w:val="24"/>
                <w:szCs w:val="24"/>
              </w:rPr>
            </w:pPr>
            <w:r w:rsidRPr="0062558C">
              <w:rPr>
                <w:rFonts w:ascii="Arial" w:eastAsia="Calibri" w:hAnsi="Arial" w:cs="Arial"/>
                <w:sz w:val="24"/>
                <w:szCs w:val="24"/>
              </w:rPr>
              <w:t>0,00</w:t>
            </w:r>
          </w:p>
        </w:tc>
        <w:tc>
          <w:tcPr>
            <w:tcW w:w="593" w:type="pct"/>
          </w:tcPr>
          <w:p w14:paraId="0B99746E" w14:textId="5491D3FC" w:rsidR="00912C77" w:rsidRPr="0062558C"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0,00</w:t>
            </w:r>
          </w:p>
        </w:tc>
      </w:tr>
      <w:tr w:rsidR="001147A4" w:rsidRPr="0062558C" w14:paraId="0B997479" w14:textId="11368140" w:rsidTr="001147A4">
        <w:tc>
          <w:tcPr>
            <w:tcW w:w="833" w:type="pct"/>
            <w:vMerge/>
            <w:tcBorders>
              <w:right w:val="single" w:sz="6" w:space="0" w:color="auto"/>
            </w:tcBorders>
          </w:tcPr>
          <w:p w14:paraId="0B997470" w14:textId="77777777" w:rsidR="00912C77" w:rsidRPr="0062558C" w:rsidRDefault="00912C77" w:rsidP="00DF24DF">
            <w:pPr>
              <w:autoSpaceDE w:val="0"/>
              <w:autoSpaceDN w:val="0"/>
              <w:adjustRightInd w:val="0"/>
              <w:spacing w:before="60" w:after="60" w:line="240" w:lineRule="auto"/>
              <w:rPr>
                <w:rFonts w:ascii="Arial" w:eastAsia="Calibri" w:hAnsi="Arial" w:cs="Arial"/>
                <w:sz w:val="24"/>
                <w:szCs w:val="24"/>
              </w:rPr>
            </w:pPr>
          </w:p>
        </w:tc>
        <w:tc>
          <w:tcPr>
            <w:tcW w:w="657" w:type="pct"/>
            <w:vMerge/>
            <w:tcBorders>
              <w:left w:val="single" w:sz="6" w:space="0" w:color="auto"/>
            </w:tcBorders>
          </w:tcPr>
          <w:p w14:paraId="0B997471" w14:textId="77777777" w:rsidR="00912C77" w:rsidRPr="0062558C" w:rsidRDefault="00912C77" w:rsidP="00DF24DF">
            <w:pPr>
              <w:autoSpaceDE w:val="0"/>
              <w:autoSpaceDN w:val="0"/>
              <w:adjustRightInd w:val="0"/>
              <w:spacing w:before="60" w:after="60" w:line="240" w:lineRule="auto"/>
              <w:rPr>
                <w:rFonts w:ascii="Arial" w:eastAsia="Calibri" w:hAnsi="Arial" w:cs="Arial"/>
                <w:sz w:val="24"/>
                <w:szCs w:val="24"/>
              </w:rPr>
            </w:pPr>
          </w:p>
        </w:tc>
        <w:tc>
          <w:tcPr>
            <w:tcW w:w="894" w:type="pct"/>
          </w:tcPr>
          <w:p w14:paraId="0B997472" w14:textId="008C8D96" w:rsidR="00912C77" w:rsidRPr="0062558C" w:rsidRDefault="00912C77" w:rsidP="00DF24DF">
            <w:pPr>
              <w:autoSpaceDE w:val="0"/>
              <w:autoSpaceDN w:val="0"/>
              <w:adjustRightInd w:val="0"/>
              <w:spacing w:after="0" w:line="240" w:lineRule="auto"/>
              <w:rPr>
                <w:rFonts w:ascii="Arial" w:eastAsia="Calibri" w:hAnsi="Arial" w:cs="Arial"/>
                <w:sz w:val="24"/>
                <w:szCs w:val="24"/>
              </w:rPr>
            </w:pPr>
            <w:r w:rsidRPr="0062558C">
              <w:rPr>
                <w:rFonts w:ascii="Arial" w:eastAsia="Calibri" w:hAnsi="Arial" w:cs="Arial"/>
                <w:sz w:val="24"/>
                <w:szCs w:val="24"/>
              </w:rPr>
              <w:t>Средства бюджета городского округа Люберцы</w:t>
            </w:r>
          </w:p>
        </w:tc>
        <w:tc>
          <w:tcPr>
            <w:tcW w:w="418" w:type="pct"/>
          </w:tcPr>
          <w:p w14:paraId="0B997473" w14:textId="058F415F" w:rsidR="00912C77" w:rsidRPr="0062558C"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2 428,80</w:t>
            </w:r>
          </w:p>
        </w:tc>
        <w:tc>
          <w:tcPr>
            <w:tcW w:w="477" w:type="pct"/>
          </w:tcPr>
          <w:p w14:paraId="0B997474" w14:textId="797E55B1" w:rsidR="00912C77" w:rsidRPr="0062558C"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440,00</w:t>
            </w:r>
          </w:p>
        </w:tc>
        <w:tc>
          <w:tcPr>
            <w:tcW w:w="417" w:type="pct"/>
          </w:tcPr>
          <w:p w14:paraId="0B997475" w14:textId="7EAA5DC2" w:rsidR="00912C77" w:rsidRPr="0062558C"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440,00</w:t>
            </w:r>
          </w:p>
        </w:tc>
        <w:tc>
          <w:tcPr>
            <w:tcW w:w="401" w:type="pct"/>
          </w:tcPr>
          <w:p w14:paraId="0B997476" w14:textId="68DBE26C" w:rsidR="00912C77" w:rsidRPr="0062558C"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484,00</w:t>
            </w:r>
          </w:p>
        </w:tc>
        <w:tc>
          <w:tcPr>
            <w:tcW w:w="310" w:type="pct"/>
          </w:tcPr>
          <w:p w14:paraId="0B997477" w14:textId="568A2851" w:rsidR="00912C77" w:rsidRPr="0062558C"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532,40</w:t>
            </w:r>
          </w:p>
        </w:tc>
        <w:tc>
          <w:tcPr>
            <w:tcW w:w="593" w:type="pct"/>
          </w:tcPr>
          <w:p w14:paraId="0B997478" w14:textId="0D399886" w:rsidR="00912C77" w:rsidRPr="0062558C"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532,40</w:t>
            </w:r>
          </w:p>
        </w:tc>
      </w:tr>
    </w:tbl>
    <w:p w14:paraId="0B99747A" w14:textId="77777777" w:rsidR="00784C1B" w:rsidRPr="0062558C" w:rsidRDefault="00F72F95" w:rsidP="006B0624">
      <w:pPr>
        <w:spacing w:line="240" w:lineRule="auto"/>
        <w:rPr>
          <w:rFonts w:ascii="Arial" w:eastAsia="MS Gothic" w:hAnsi="Arial" w:cs="Arial"/>
          <w:sz w:val="24"/>
          <w:szCs w:val="24"/>
          <w:lang w:eastAsia="en-US"/>
        </w:rPr>
        <w:sectPr w:rsidR="00784C1B" w:rsidRPr="0062558C" w:rsidSect="0062558C">
          <w:headerReference w:type="default" r:id="rId16"/>
          <w:headerReference w:type="first" r:id="rId17"/>
          <w:endnotePr>
            <w:numFmt w:val="chicago"/>
          </w:endnotePr>
          <w:pgSz w:w="16838" w:h="11906" w:orient="landscape" w:code="9"/>
          <w:pgMar w:top="1134" w:right="567" w:bottom="1134" w:left="1134" w:header="709" w:footer="709" w:gutter="0"/>
          <w:cols w:space="708"/>
          <w:docGrid w:linePitch="360"/>
        </w:sectPr>
      </w:pPr>
      <w:r w:rsidRPr="0062558C">
        <w:rPr>
          <w:rFonts w:ascii="Arial" w:eastAsia="MS Gothic" w:hAnsi="Arial" w:cs="Arial"/>
          <w:sz w:val="24"/>
          <w:szCs w:val="24"/>
          <w:lang w:eastAsia="en-US"/>
        </w:rPr>
        <w:br w:type="page"/>
      </w:r>
    </w:p>
    <w:p w14:paraId="0B99747B" w14:textId="1F081CD0" w:rsidR="00162611" w:rsidRPr="0062558C" w:rsidRDefault="007B28CE" w:rsidP="00C73EBF">
      <w:pPr>
        <w:pStyle w:val="aff8"/>
        <w:numPr>
          <w:ilvl w:val="0"/>
          <w:numId w:val="24"/>
        </w:numPr>
        <w:spacing w:before="120" w:line="240" w:lineRule="auto"/>
        <w:ind w:left="0" w:right="-55" w:firstLine="0"/>
        <w:contextualSpacing w:val="0"/>
        <w:jc w:val="center"/>
        <w:rPr>
          <w:rFonts w:ascii="Arial" w:hAnsi="Arial" w:cs="Arial"/>
          <w:b/>
          <w:sz w:val="24"/>
          <w:szCs w:val="24"/>
        </w:rPr>
      </w:pPr>
      <w:bookmarkStart w:id="6" w:name="_Toc355777529"/>
      <w:bookmarkEnd w:id="0"/>
      <w:bookmarkEnd w:id="1"/>
      <w:bookmarkEnd w:id="5"/>
      <w:r w:rsidRPr="0062558C">
        <w:rPr>
          <w:rFonts w:ascii="Arial" w:hAnsi="Arial" w:cs="Arial"/>
          <w:b/>
          <w:sz w:val="24"/>
          <w:szCs w:val="24"/>
        </w:rPr>
        <w:lastRenderedPageBreak/>
        <w:t>Характеристика проблем, решаемых посредством мероприятий</w:t>
      </w:r>
      <w:r w:rsidR="00DD732C" w:rsidRPr="0062558C">
        <w:rPr>
          <w:rFonts w:ascii="Arial" w:hAnsi="Arial" w:cs="Arial"/>
          <w:b/>
          <w:sz w:val="24"/>
          <w:szCs w:val="24"/>
        </w:rPr>
        <w:t>.</w:t>
      </w:r>
    </w:p>
    <w:p w14:paraId="0B99747C" w14:textId="77777777" w:rsidR="00D72F58" w:rsidRPr="0062558C" w:rsidRDefault="00D72F58" w:rsidP="00C73EBF">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Главными направлениями развития муниципальной службы в администрации являются: </w:t>
      </w:r>
    </w:p>
    <w:p w14:paraId="0B99747D" w14:textId="77777777" w:rsidR="00D72F58" w:rsidRPr="0062558C" w:rsidRDefault="00D72F58" w:rsidP="00C73EBF">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1.</w:t>
      </w:r>
      <w:r w:rsidR="009E1C19" w:rsidRPr="0062558C">
        <w:rPr>
          <w:rFonts w:ascii="Arial" w:hAnsi="Arial" w:cs="Arial"/>
          <w:color w:val="000000"/>
          <w:sz w:val="24"/>
          <w:szCs w:val="24"/>
          <w:lang w:bidi="ru-RU"/>
        </w:rPr>
        <w:t> </w:t>
      </w:r>
      <w:r w:rsidRPr="0062558C">
        <w:rPr>
          <w:rFonts w:ascii="Arial" w:hAnsi="Arial" w:cs="Arial"/>
          <w:color w:val="000000"/>
          <w:sz w:val="24"/>
          <w:szCs w:val="24"/>
          <w:lang w:bidi="ru-RU"/>
        </w:rPr>
        <w:t>Формирование и совершенствование нормативной правовой базы по вопросам муниципальной службы;</w:t>
      </w:r>
    </w:p>
    <w:p w14:paraId="0B99747E" w14:textId="77777777" w:rsidR="00D72F58" w:rsidRPr="0062558C" w:rsidRDefault="00D72F58" w:rsidP="00C73EBF">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2.</w:t>
      </w:r>
      <w:r w:rsidR="009E1C19"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Совершенствование работы структурных подразделений; </w:t>
      </w:r>
    </w:p>
    <w:p w14:paraId="0B99747F" w14:textId="77777777" w:rsidR="00D72F58" w:rsidRPr="0062558C" w:rsidRDefault="00D72F58" w:rsidP="00C73EBF">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3.</w:t>
      </w:r>
      <w:r w:rsidR="009E1C19"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Профессиональная переподготовка и повышение квалификации муниципальных служащих, а также разработка системы мероприятий по стимулированию служебной деятельности и обеспечению должностного роста муниципального служащего. </w:t>
      </w:r>
    </w:p>
    <w:p w14:paraId="0B997480" w14:textId="77777777" w:rsidR="00D72F58" w:rsidRPr="0062558C" w:rsidRDefault="00D72F58" w:rsidP="00C73EBF">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4.</w:t>
      </w:r>
      <w:r w:rsidR="009E1C19"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Создание системы открытости, гласности муниципальной службы, а также повышения престижа муниципальной службы и авторитета муниципальных служащих. </w:t>
      </w:r>
    </w:p>
    <w:p w14:paraId="0B997481" w14:textId="77777777" w:rsidR="00D72F58" w:rsidRPr="0062558C" w:rsidRDefault="00D72F58" w:rsidP="00C73EBF">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Реализация вышеуказанных направлений должна осуществляться посредством единой программы, которая позволит комплексно подойти к решению вопросов развития муниципальной службы. </w:t>
      </w:r>
    </w:p>
    <w:p w14:paraId="0B997482" w14:textId="77777777" w:rsidR="00D72F58" w:rsidRPr="0062558C" w:rsidRDefault="00D72F58" w:rsidP="00C73EBF">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Подпрограмма 3 «Совершенствование муниципальной службы Московской области» направлена на совершенствование нормативной правовой базы муниципальной службы, создание эффект</w:t>
      </w:r>
      <w:r w:rsidR="0041479F" w:rsidRPr="0062558C">
        <w:rPr>
          <w:rFonts w:ascii="Arial" w:hAnsi="Arial" w:cs="Arial"/>
          <w:color w:val="000000"/>
          <w:sz w:val="24"/>
          <w:szCs w:val="24"/>
          <w:lang w:bidi="ru-RU"/>
        </w:rPr>
        <w:t>ивной системы управления муниц</w:t>
      </w:r>
      <w:r w:rsidRPr="0062558C">
        <w:rPr>
          <w:rFonts w:ascii="Arial" w:hAnsi="Arial" w:cs="Arial"/>
          <w:color w:val="000000"/>
          <w:sz w:val="24"/>
          <w:szCs w:val="24"/>
          <w:lang w:bidi="ru-RU"/>
        </w:rPr>
        <w:t>ипальной службой, проведение системы непрерывного обучения муниципальных служащих как основы профессионального и</w:t>
      </w:r>
      <w:r w:rsidR="009E1C19"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должностного роста. </w:t>
      </w:r>
    </w:p>
    <w:p w14:paraId="0B997483" w14:textId="77777777" w:rsidR="00DC585D" w:rsidRPr="0062558C" w:rsidRDefault="00DC585D" w:rsidP="00C73EBF">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Изменение содержания целей, задач, функций,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 </w:t>
      </w:r>
    </w:p>
    <w:p w14:paraId="0B997484" w14:textId="77777777" w:rsidR="0021302B" w:rsidRPr="0062558C" w:rsidRDefault="00DC585D" w:rsidP="00C73EBF">
      <w:pPr>
        <w:pStyle w:val="2f"/>
        <w:shd w:val="clear" w:color="auto" w:fill="auto"/>
        <w:spacing w:line="276" w:lineRule="auto"/>
        <w:ind w:right="-55" w:firstLine="709"/>
        <w:rPr>
          <w:rFonts w:ascii="Arial" w:eastAsia="Calibri" w:hAnsi="Arial" w:cs="Arial"/>
          <w:b/>
          <w:sz w:val="24"/>
          <w:szCs w:val="24"/>
        </w:rPr>
      </w:pPr>
      <w:r w:rsidRPr="0062558C">
        <w:rPr>
          <w:rFonts w:ascii="Arial" w:hAnsi="Arial" w:cs="Arial"/>
          <w:color w:val="000000"/>
          <w:sz w:val="24"/>
          <w:szCs w:val="24"/>
          <w:lang w:bidi="ru-RU"/>
        </w:rPr>
        <w:t xml:space="preserve">Основой для решения данной задачи является постоянный мониторинг кадрового состава муниципальных служащих. Необходимо проведение целенаправленной работы по закреплению кадрового состава муниципальных служащих, в том числе внедрение оптимальных методов мотивации и стимулирования труда, обеспечение создания надлежащих организационно-технических условий для эффективной служебной деятельности. 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 </w:t>
      </w:r>
    </w:p>
    <w:p w14:paraId="0B997485" w14:textId="6BBB26E7" w:rsidR="0021302B" w:rsidRPr="0062558C" w:rsidRDefault="000E3638" w:rsidP="00C73EBF">
      <w:pPr>
        <w:pStyle w:val="aff8"/>
        <w:numPr>
          <w:ilvl w:val="0"/>
          <w:numId w:val="24"/>
        </w:numPr>
        <w:spacing w:before="120" w:after="240" w:line="240" w:lineRule="auto"/>
        <w:ind w:left="0" w:right="-55" w:firstLine="0"/>
        <w:jc w:val="center"/>
        <w:rPr>
          <w:rFonts w:ascii="Arial" w:eastAsia="Calibri" w:hAnsi="Arial" w:cs="Arial"/>
          <w:sz w:val="24"/>
          <w:szCs w:val="24"/>
        </w:rPr>
      </w:pPr>
      <w:r w:rsidRPr="0062558C">
        <w:rPr>
          <w:rFonts w:ascii="Arial" w:hAnsi="Arial" w:cs="Arial"/>
          <w:b/>
          <w:sz w:val="24"/>
          <w:szCs w:val="24"/>
        </w:rPr>
        <w:t>Описание цели п</w:t>
      </w:r>
      <w:r w:rsidR="0021302B" w:rsidRPr="0062558C">
        <w:rPr>
          <w:rFonts w:ascii="Arial" w:hAnsi="Arial" w:cs="Arial"/>
          <w:b/>
          <w:sz w:val="24"/>
          <w:szCs w:val="24"/>
        </w:rPr>
        <w:t>одпрограммы 3</w:t>
      </w:r>
      <w:r w:rsidR="00F35E67" w:rsidRPr="0062558C">
        <w:rPr>
          <w:rFonts w:ascii="Arial" w:hAnsi="Arial" w:cs="Arial"/>
          <w:b/>
          <w:sz w:val="24"/>
          <w:szCs w:val="24"/>
        </w:rPr>
        <w:t>.</w:t>
      </w:r>
    </w:p>
    <w:p w14:paraId="0B997486" w14:textId="77777777" w:rsidR="0021302B" w:rsidRPr="0062558C" w:rsidRDefault="00423F7B" w:rsidP="00C73EBF">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Целью</w:t>
      </w:r>
      <w:r w:rsidR="0021302B" w:rsidRPr="0062558C">
        <w:rPr>
          <w:rFonts w:ascii="Arial" w:hAnsi="Arial" w:cs="Arial"/>
          <w:color w:val="000000"/>
          <w:sz w:val="24"/>
          <w:szCs w:val="24"/>
          <w:lang w:bidi="ru-RU"/>
        </w:rPr>
        <w:t xml:space="preserve"> подпрограммы 3 «Совершенствование муниципальной службы Московской области» </w:t>
      </w:r>
      <w:r w:rsidRPr="0062558C">
        <w:rPr>
          <w:rFonts w:ascii="Arial" w:hAnsi="Arial" w:cs="Arial"/>
          <w:color w:val="000000"/>
          <w:sz w:val="24"/>
          <w:szCs w:val="24"/>
          <w:lang w:bidi="ru-RU"/>
        </w:rPr>
        <w:t>является повышение эффективности муниципальной службы муниципального образования городской округ Люберцы Московской области.</w:t>
      </w:r>
    </w:p>
    <w:p w14:paraId="0B997487" w14:textId="77777777" w:rsidR="00AA0DFD" w:rsidRPr="0062558C" w:rsidRDefault="00AA0DFD" w:rsidP="00C73EBF">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Необходимость реализации подпрограммы обусловлена современным состоянием муниципальной службы. В городском округе Люберцы Московской области сложилась система правового регулирования и организации муниципальной службы в соответствии с</w:t>
      </w:r>
      <w:r w:rsidR="005A3E19"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действующим федеральным и областным законодательством. Вместе с тем, с учетом складывающейся практики реализации законодательства о муниципальной службе, </w:t>
      </w:r>
      <w:r w:rsidRPr="0062558C">
        <w:rPr>
          <w:rFonts w:ascii="Arial" w:hAnsi="Arial" w:cs="Arial"/>
          <w:color w:val="000000"/>
          <w:sz w:val="24"/>
          <w:szCs w:val="24"/>
          <w:lang w:bidi="ru-RU"/>
        </w:rPr>
        <w:lastRenderedPageBreak/>
        <w:t>происходит его совершенствование. Как следствие, требуется постоянный мониторинг действующего законодательства и совершенствование нормативной правовой базы муниципальной службы на местном уровне.</w:t>
      </w:r>
    </w:p>
    <w:p w14:paraId="0B997488" w14:textId="77777777" w:rsidR="00AA0DFD" w:rsidRPr="0062558C" w:rsidRDefault="00AA0DFD" w:rsidP="00C73EBF">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Изменение действующего законодательства влечёт за собой усложнение и расширение поля деятельности муниципальных служащих, поэтому одним из основных условий развития муниципальной службы в свете изменения полномочий и предметов ведения органов местного самоуправления является повышение профессионализма и компетентности муниципальных служащих. 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w:t>
      </w:r>
    </w:p>
    <w:p w14:paraId="0B997489" w14:textId="77777777" w:rsidR="00423F7B" w:rsidRPr="0062558C" w:rsidRDefault="0021302B" w:rsidP="00C73EBF">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Реализация мероприятий Подпрограммы 3 «Совершенствование муниципальной службы Московской области» </w:t>
      </w:r>
      <w:r w:rsidR="00423F7B" w:rsidRPr="0062558C">
        <w:rPr>
          <w:rFonts w:ascii="Arial" w:hAnsi="Arial" w:cs="Arial"/>
          <w:color w:val="000000"/>
          <w:sz w:val="24"/>
          <w:szCs w:val="24"/>
          <w:lang w:bidi="ru-RU"/>
        </w:rPr>
        <w:t>будет способствовать формированию у муниципальных служащих необходимых профессиональных знаний, умений и навыков, позволяющих эффективно выполнять должностные обязанности, а также позволит создать оптимальные организационные, правовые и методологические предпосылки развития муниципальной службы в администрации.</w:t>
      </w:r>
    </w:p>
    <w:p w14:paraId="23DADA72" w14:textId="77777777" w:rsidR="007B28CE" w:rsidRPr="0062558C" w:rsidRDefault="007B28CE" w:rsidP="00C73EBF">
      <w:pPr>
        <w:pStyle w:val="2f"/>
        <w:shd w:val="clear" w:color="auto" w:fill="auto"/>
        <w:spacing w:line="276" w:lineRule="auto"/>
        <w:ind w:right="-55" w:firstLine="709"/>
        <w:rPr>
          <w:rFonts w:ascii="Arial" w:hAnsi="Arial" w:cs="Arial"/>
          <w:color w:val="000000"/>
          <w:sz w:val="24"/>
          <w:szCs w:val="24"/>
          <w:lang w:bidi="ru-RU"/>
        </w:rPr>
      </w:pPr>
    </w:p>
    <w:p w14:paraId="56A791BD" w14:textId="56CB5EC7" w:rsidR="007B28CE" w:rsidRPr="0062558C" w:rsidRDefault="007B28CE" w:rsidP="00C73EBF">
      <w:pPr>
        <w:pStyle w:val="2f"/>
        <w:numPr>
          <w:ilvl w:val="0"/>
          <w:numId w:val="24"/>
        </w:numPr>
        <w:shd w:val="clear" w:color="auto" w:fill="auto"/>
        <w:spacing w:line="276" w:lineRule="auto"/>
        <w:ind w:left="0" w:right="-55" w:firstLine="0"/>
        <w:jc w:val="center"/>
        <w:rPr>
          <w:rFonts w:ascii="Arial" w:hAnsi="Arial" w:cs="Arial"/>
          <w:b/>
          <w:color w:val="000000"/>
          <w:sz w:val="24"/>
          <w:szCs w:val="24"/>
          <w:lang w:bidi="ru-RU"/>
        </w:rPr>
      </w:pPr>
      <w:r w:rsidRPr="0062558C">
        <w:rPr>
          <w:rFonts w:ascii="Arial"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r w:rsidRPr="0062558C">
        <w:rPr>
          <w:rFonts w:ascii="Arial" w:hAnsi="Arial" w:cs="Arial"/>
          <w:b/>
          <w:color w:val="000000"/>
          <w:sz w:val="24"/>
          <w:szCs w:val="24"/>
          <w:lang w:bidi="ru-RU"/>
        </w:rPr>
        <w:t>.</w:t>
      </w:r>
    </w:p>
    <w:p w14:paraId="1DFB089B" w14:textId="77777777" w:rsidR="007B28CE" w:rsidRPr="0062558C" w:rsidRDefault="007B28CE" w:rsidP="00C73EBF">
      <w:pPr>
        <w:pStyle w:val="2f"/>
        <w:shd w:val="clear" w:color="auto" w:fill="auto"/>
        <w:spacing w:line="276" w:lineRule="auto"/>
        <w:ind w:left="2111" w:right="-55" w:firstLine="0"/>
        <w:rPr>
          <w:rFonts w:ascii="Arial" w:hAnsi="Arial" w:cs="Arial"/>
          <w:b/>
          <w:color w:val="000000"/>
          <w:sz w:val="24"/>
          <w:szCs w:val="24"/>
          <w:lang w:bidi="ru-RU"/>
        </w:rPr>
      </w:pPr>
    </w:p>
    <w:p w14:paraId="0B99748B" w14:textId="758EE389" w:rsidR="009C74F2" w:rsidRPr="0062558C" w:rsidRDefault="009C74F2" w:rsidP="00C73EBF">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Концепция решения проблем в сфере муниципальной службы основывается на</w:t>
      </w:r>
      <w:r w:rsidR="005A3E19"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программно-целевом методе и состоит в реализации </w:t>
      </w:r>
      <w:r w:rsidR="005A282B" w:rsidRPr="0062558C">
        <w:rPr>
          <w:rFonts w:ascii="Arial" w:hAnsi="Arial" w:cs="Arial"/>
          <w:color w:val="000000"/>
          <w:sz w:val="24"/>
          <w:szCs w:val="24"/>
          <w:lang w:bidi="ru-RU"/>
        </w:rPr>
        <w:t>подпрограммы3</w:t>
      </w:r>
      <w:r w:rsidR="005A3E19" w:rsidRPr="0062558C">
        <w:rPr>
          <w:rFonts w:ascii="Arial" w:hAnsi="Arial" w:cs="Arial"/>
          <w:color w:val="000000"/>
          <w:sz w:val="24"/>
          <w:szCs w:val="24"/>
          <w:lang w:bidi="ru-RU"/>
        </w:rPr>
        <w:t> </w:t>
      </w:r>
      <w:r w:rsidRPr="0062558C">
        <w:rPr>
          <w:rFonts w:ascii="Arial" w:hAnsi="Arial" w:cs="Arial"/>
          <w:color w:val="000000"/>
          <w:sz w:val="24"/>
          <w:szCs w:val="24"/>
          <w:lang w:bidi="ru-RU"/>
        </w:rPr>
        <w:t>«Совершенствование муниципальной службы Московской области», направленной на</w:t>
      </w:r>
      <w:r w:rsidR="005A3E19"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 реализацию комплекса мероприятий, обеспечивающих одновременное решение существующих проблем и задач в</w:t>
      </w:r>
      <w:r w:rsidR="005A3E19"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 сфере совершенствования системы муниципальной службы.</w:t>
      </w:r>
    </w:p>
    <w:p w14:paraId="0B99748C" w14:textId="77777777" w:rsidR="009C74F2" w:rsidRPr="0062558C" w:rsidRDefault="009C74F2" w:rsidP="00C73EBF">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Программный сценарий развития сферы муниципальной службы отличается от</w:t>
      </w:r>
      <w:r w:rsidR="005A3E19"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 инерционного сценария устойчивостью решений, принятых администрацией городского округа Люберцы на пятилетний период, но совершенствованию системы муниципальной службы и обеспечения сбалансированности ресурсов из возможных источников финансирования на реализацию необходимых мероприятий.</w:t>
      </w:r>
    </w:p>
    <w:p w14:paraId="0B99748D" w14:textId="77777777" w:rsidR="009C74F2" w:rsidRPr="0062558C" w:rsidRDefault="009C74F2" w:rsidP="00C73EBF">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Основные риски, которые могут возникнуть при реализации Подпрограммы</w:t>
      </w:r>
      <w:r w:rsidR="00B34384" w:rsidRPr="0062558C">
        <w:rPr>
          <w:rFonts w:ascii="Arial" w:hAnsi="Arial" w:cs="Arial"/>
          <w:color w:val="000000"/>
          <w:sz w:val="24"/>
          <w:szCs w:val="24"/>
          <w:lang w:bidi="ru-RU"/>
        </w:rPr>
        <w:t xml:space="preserve"> 3</w:t>
      </w:r>
      <w:r w:rsidRPr="0062558C">
        <w:rPr>
          <w:rFonts w:ascii="Arial" w:hAnsi="Arial" w:cs="Arial"/>
          <w:color w:val="000000"/>
          <w:sz w:val="24"/>
          <w:szCs w:val="24"/>
          <w:lang w:bidi="ru-RU"/>
        </w:rPr>
        <w:t xml:space="preserve">: </w:t>
      </w:r>
    </w:p>
    <w:p w14:paraId="0B99748E" w14:textId="77777777" w:rsidR="009C74F2" w:rsidRPr="0062558C" w:rsidRDefault="009C74F2" w:rsidP="00C73EBF">
      <w:pPr>
        <w:pStyle w:val="2f"/>
        <w:numPr>
          <w:ilvl w:val="0"/>
          <w:numId w:val="21"/>
        </w:numPr>
        <w:shd w:val="clear" w:color="auto" w:fill="auto"/>
        <w:spacing w:line="276" w:lineRule="auto"/>
        <w:ind w:left="0" w:right="-55" w:firstLine="709"/>
        <w:rPr>
          <w:rFonts w:ascii="Arial" w:hAnsi="Arial" w:cs="Arial"/>
          <w:color w:val="000000"/>
          <w:sz w:val="24"/>
          <w:szCs w:val="24"/>
          <w:lang w:bidi="ru-RU"/>
        </w:rPr>
      </w:pPr>
      <w:proofErr w:type="gramStart"/>
      <w:r w:rsidRPr="0062558C">
        <w:rPr>
          <w:rFonts w:ascii="Arial" w:hAnsi="Arial" w:cs="Arial"/>
          <w:color w:val="000000"/>
          <w:sz w:val="24"/>
          <w:szCs w:val="24"/>
          <w:lang w:bidi="ru-RU"/>
        </w:rPr>
        <w:t>не достижение</w:t>
      </w:r>
      <w:proofErr w:type="gramEnd"/>
      <w:r w:rsidRPr="0062558C">
        <w:rPr>
          <w:rFonts w:ascii="Arial" w:hAnsi="Arial" w:cs="Arial"/>
          <w:color w:val="000000"/>
          <w:sz w:val="24"/>
          <w:szCs w:val="24"/>
          <w:lang w:bidi="ru-RU"/>
        </w:rPr>
        <w:t xml:space="preserve"> целевых значений показателей результативности Подпрограммы к</w:t>
      </w:r>
      <w:r w:rsidR="005A3E19" w:rsidRPr="0062558C">
        <w:rPr>
          <w:rFonts w:ascii="Arial" w:hAnsi="Arial" w:cs="Arial"/>
          <w:color w:val="000000"/>
          <w:sz w:val="24"/>
          <w:szCs w:val="24"/>
          <w:lang w:bidi="ru-RU"/>
        </w:rPr>
        <w:t> </w:t>
      </w:r>
      <w:r w:rsidRPr="0062558C">
        <w:rPr>
          <w:rFonts w:ascii="Arial" w:hAnsi="Arial" w:cs="Arial"/>
          <w:color w:val="000000"/>
          <w:sz w:val="24"/>
          <w:szCs w:val="24"/>
          <w:lang w:bidi="ru-RU"/>
        </w:rPr>
        <w:t>2024 году;</w:t>
      </w:r>
    </w:p>
    <w:p w14:paraId="0B99748F" w14:textId="77777777" w:rsidR="009C74F2" w:rsidRPr="0062558C" w:rsidRDefault="009C74F2" w:rsidP="00C73EBF">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невыполнение мероприятий в установленные сроки по причине несогласованности действий заказчика и исполнителей мероприятий Подпрограммы; </w:t>
      </w:r>
    </w:p>
    <w:p w14:paraId="0B997490" w14:textId="77777777" w:rsidR="009C74F2" w:rsidRPr="0062558C" w:rsidRDefault="009C74F2" w:rsidP="00C73EBF">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снижение объемов финансирования мероприятий Подпрограммы вследствие изменения прогнозируемых объемов доходов бюджета городского округа Люберцы или</w:t>
      </w:r>
      <w:r w:rsidR="005A3E19"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 неполное предоставление средств из запланированных источников;</w:t>
      </w:r>
    </w:p>
    <w:p w14:paraId="0B997491" w14:textId="77777777" w:rsidR="009C74F2" w:rsidRPr="0062558C" w:rsidRDefault="009C74F2" w:rsidP="00C73EBF">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неэффективное и/или неполное использование возможностей и сервисов, внедряемых в рамках программы информационно-коммуникационных технологий, информационных систем и ресурсов;</w:t>
      </w:r>
    </w:p>
    <w:p w14:paraId="0B997492" w14:textId="77777777" w:rsidR="009C74F2" w:rsidRPr="0062558C" w:rsidRDefault="009C74F2" w:rsidP="00C73EBF">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технические и технологические риски, в том числе по причине несовместимости информационных систем;</w:t>
      </w:r>
    </w:p>
    <w:p w14:paraId="0B997493" w14:textId="77777777" w:rsidR="009C74F2" w:rsidRPr="0062558C" w:rsidRDefault="009C74F2" w:rsidP="00C73EBF">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lastRenderedPageBreak/>
        <w:t>методологические риски, связанные с отсутствием методических рекомендаций по</w:t>
      </w:r>
      <w:r w:rsidR="005A3E19"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 применению законодательных и нормативных правовых актов в сфере муниципальной службы;</w:t>
      </w:r>
    </w:p>
    <w:p w14:paraId="0B997494" w14:textId="77777777" w:rsidR="009C74F2" w:rsidRPr="0062558C" w:rsidRDefault="009C74F2" w:rsidP="00C73EBF">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организационные риски при необеспечении необходимого взаимодействия участников решения программных задач.</w:t>
      </w:r>
    </w:p>
    <w:p w14:paraId="0B997495" w14:textId="319AC3BD" w:rsidR="00B34384" w:rsidRPr="0062558C" w:rsidRDefault="009C74F2" w:rsidP="00C73EBF">
      <w:pPr>
        <w:pStyle w:val="2f"/>
        <w:shd w:val="clear" w:color="auto" w:fill="auto"/>
        <w:spacing w:line="276" w:lineRule="auto"/>
        <w:ind w:right="-55" w:firstLine="709"/>
        <w:rPr>
          <w:rFonts w:ascii="Arial" w:hAnsi="Arial" w:cs="Arial"/>
          <w:color w:val="000000"/>
          <w:sz w:val="24"/>
          <w:szCs w:val="24"/>
          <w:lang w:bidi="ru-RU"/>
        </w:rPr>
        <w:sectPr w:rsidR="00B34384" w:rsidRPr="0062558C" w:rsidSect="0062558C">
          <w:headerReference w:type="default" r:id="rId18"/>
          <w:headerReference w:type="first" r:id="rId19"/>
          <w:endnotePr>
            <w:numFmt w:val="chicago"/>
          </w:endnotePr>
          <w:pgSz w:w="11906" w:h="16838" w:code="9"/>
          <w:pgMar w:top="1134" w:right="567" w:bottom="1134" w:left="1134" w:header="709" w:footer="709" w:gutter="0"/>
          <w:cols w:space="708"/>
          <w:docGrid w:linePitch="360"/>
        </w:sectPr>
      </w:pPr>
      <w:r w:rsidRPr="0062558C">
        <w:rPr>
          <w:rFonts w:ascii="Arial" w:hAnsi="Arial" w:cs="Arial"/>
          <w:color w:val="000000"/>
          <w:sz w:val="24"/>
          <w:szCs w:val="24"/>
          <w:lang w:bidi="ru-RU"/>
        </w:rPr>
        <w:t xml:space="preserve">В целях обеспечения управления рисками заказчиком Подпрограммы организуется мониторинг реализации Подпрограммы в составе и на основе результатов мониторинга </w:t>
      </w:r>
      <w:r w:rsidR="0041479F" w:rsidRPr="0062558C">
        <w:rPr>
          <w:rFonts w:ascii="Arial" w:hAnsi="Arial" w:cs="Arial"/>
          <w:color w:val="000000"/>
          <w:sz w:val="24"/>
          <w:szCs w:val="24"/>
          <w:lang w:bidi="ru-RU"/>
        </w:rPr>
        <w:br/>
      </w:r>
      <w:r w:rsidRPr="0062558C">
        <w:rPr>
          <w:rFonts w:ascii="Arial" w:hAnsi="Arial" w:cs="Arial"/>
          <w:color w:val="000000"/>
          <w:sz w:val="24"/>
          <w:szCs w:val="24"/>
          <w:lang w:bidi="ru-RU"/>
        </w:rPr>
        <w:t xml:space="preserve">вносятся необходимые предложения куратору Программы для принятия </w:t>
      </w:r>
      <w:r w:rsidR="0041479F" w:rsidRPr="0062558C">
        <w:rPr>
          <w:rFonts w:ascii="Arial" w:hAnsi="Arial" w:cs="Arial"/>
          <w:color w:val="000000"/>
          <w:sz w:val="24"/>
          <w:szCs w:val="24"/>
          <w:lang w:bidi="ru-RU"/>
        </w:rPr>
        <w:br/>
      </w:r>
      <w:r w:rsidRPr="0062558C">
        <w:rPr>
          <w:rFonts w:ascii="Arial" w:hAnsi="Arial" w:cs="Arial"/>
          <w:color w:val="000000"/>
          <w:sz w:val="24"/>
          <w:szCs w:val="24"/>
          <w:lang w:bidi="ru-RU"/>
        </w:rPr>
        <w:t>соответствующих</w:t>
      </w:r>
      <w:r w:rsidR="00124D6F" w:rsidRPr="0062558C">
        <w:rPr>
          <w:rFonts w:ascii="Arial" w:hAnsi="Arial" w:cs="Arial"/>
          <w:color w:val="000000"/>
          <w:sz w:val="24"/>
          <w:szCs w:val="24"/>
          <w:lang w:bidi="ru-RU"/>
        </w:rPr>
        <w:t xml:space="preserve"> </w:t>
      </w:r>
      <w:r w:rsidRPr="0062558C">
        <w:rPr>
          <w:rFonts w:ascii="Arial" w:hAnsi="Arial" w:cs="Arial"/>
          <w:color w:val="000000"/>
          <w:sz w:val="24"/>
          <w:szCs w:val="24"/>
          <w:lang w:bidi="ru-RU"/>
        </w:rPr>
        <w:t>решений, в том числе по коррек</w:t>
      </w:r>
      <w:r w:rsidR="00102F79" w:rsidRPr="0062558C">
        <w:rPr>
          <w:rFonts w:ascii="Arial" w:hAnsi="Arial" w:cs="Arial"/>
          <w:color w:val="000000"/>
          <w:sz w:val="24"/>
          <w:szCs w:val="24"/>
          <w:lang w:bidi="ru-RU"/>
        </w:rPr>
        <w:t>тировке параметров Подпрограмм</w:t>
      </w:r>
      <w:r w:rsidR="001A13D5" w:rsidRPr="0062558C">
        <w:rPr>
          <w:rFonts w:ascii="Arial" w:hAnsi="Arial" w:cs="Arial"/>
          <w:color w:val="000000"/>
          <w:sz w:val="24"/>
          <w:szCs w:val="24"/>
          <w:lang w:bidi="ru-RU"/>
        </w:rPr>
        <w:t>ы.</w:t>
      </w:r>
    </w:p>
    <w:p w14:paraId="0B99749A" w14:textId="4745151A" w:rsidR="00365E08" w:rsidRPr="0062558C" w:rsidRDefault="00FC29C7" w:rsidP="009B7590">
      <w:pPr>
        <w:pStyle w:val="20"/>
        <w:numPr>
          <w:ilvl w:val="0"/>
          <w:numId w:val="24"/>
        </w:numPr>
        <w:rPr>
          <w:rFonts w:ascii="Arial" w:eastAsia="Calibri" w:hAnsi="Arial" w:cs="Arial"/>
          <w:sz w:val="24"/>
          <w:szCs w:val="24"/>
        </w:rPr>
      </w:pPr>
      <w:r w:rsidRPr="0062558C">
        <w:rPr>
          <w:rFonts w:ascii="Arial" w:eastAsia="Calibri" w:hAnsi="Arial" w:cs="Arial"/>
          <w:sz w:val="24"/>
          <w:szCs w:val="24"/>
        </w:rPr>
        <w:lastRenderedPageBreak/>
        <w:t xml:space="preserve">Перечень мероприятий </w:t>
      </w:r>
      <w:r w:rsidR="006A7FBF" w:rsidRPr="0062558C">
        <w:rPr>
          <w:rFonts w:ascii="Arial" w:eastAsia="Calibri" w:hAnsi="Arial" w:cs="Arial"/>
          <w:sz w:val="24"/>
          <w:szCs w:val="24"/>
        </w:rPr>
        <w:t>подпрограммы</w:t>
      </w:r>
      <w:r w:rsidR="004D711F" w:rsidRPr="0062558C">
        <w:rPr>
          <w:rFonts w:ascii="Arial" w:eastAsia="Calibri" w:hAnsi="Arial" w:cs="Arial"/>
          <w:sz w:val="24"/>
          <w:szCs w:val="24"/>
        </w:rPr>
        <w:t xml:space="preserve"> 3</w:t>
      </w:r>
      <w:r w:rsidR="00365E08" w:rsidRPr="0062558C">
        <w:rPr>
          <w:rFonts w:ascii="Arial" w:eastAsia="Calibri" w:hAnsi="Arial" w:cs="Arial"/>
          <w:sz w:val="24"/>
          <w:szCs w:val="24"/>
        </w:rPr>
        <w:t xml:space="preserve"> «</w:t>
      </w:r>
      <w:r w:rsidR="00C45F08" w:rsidRPr="0062558C">
        <w:rPr>
          <w:rFonts w:ascii="Arial" w:eastAsia="Calibri" w:hAnsi="Arial" w:cs="Arial"/>
          <w:sz w:val="24"/>
          <w:szCs w:val="24"/>
        </w:rPr>
        <w:t>Совершенствование муниципальной службы</w:t>
      </w:r>
      <w:r w:rsidR="00A42DC7" w:rsidRPr="0062558C">
        <w:rPr>
          <w:rFonts w:ascii="Arial" w:eastAsia="Calibri" w:hAnsi="Arial" w:cs="Arial"/>
          <w:sz w:val="24"/>
          <w:szCs w:val="24"/>
        </w:rPr>
        <w:t xml:space="preserve"> Московской области</w:t>
      </w:r>
      <w:r w:rsidR="00365E08" w:rsidRPr="0062558C">
        <w:rPr>
          <w:rFonts w:ascii="Arial" w:eastAsia="Calibri" w:hAnsi="Arial" w:cs="Arial"/>
          <w:sz w:val="24"/>
          <w:szCs w:val="24"/>
        </w:rPr>
        <w:t>»</w:t>
      </w:r>
      <w:r w:rsidR="00394DD5" w:rsidRPr="0062558C">
        <w:rPr>
          <w:rFonts w:ascii="Arial" w:eastAsia="Calibri" w:hAnsi="Arial" w:cs="Arial"/>
          <w:sz w:val="24"/>
          <w:szCs w:val="24"/>
        </w:rPr>
        <w:br/>
        <w:t>муниципальной программы «Управление имуществом и муниципальными финансами»</w:t>
      </w:r>
    </w:p>
    <w:tbl>
      <w:tblPr>
        <w:tblW w:w="4861"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744"/>
        <w:gridCol w:w="777"/>
        <w:gridCol w:w="1500"/>
        <w:gridCol w:w="1079"/>
        <w:gridCol w:w="1047"/>
        <w:gridCol w:w="979"/>
        <w:gridCol w:w="979"/>
        <w:gridCol w:w="973"/>
        <w:gridCol w:w="987"/>
        <w:gridCol w:w="1818"/>
        <w:gridCol w:w="2518"/>
      </w:tblGrid>
      <w:tr w:rsidR="00892F9C" w:rsidRPr="0062558C" w14:paraId="0B9974A4" w14:textId="77777777" w:rsidTr="00984A72">
        <w:tc>
          <w:tcPr>
            <w:tcW w:w="144" w:type="pct"/>
            <w:vMerge w:val="restart"/>
            <w:shd w:val="clear" w:color="auto" w:fill="auto"/>
            <w:vAlign w:val="center"/>
          </w:tcPr>
          <w:p w14:paraId="0B99749B" w14:textId="77777777" w:rsidR="00516AA6" w:rsidRPr="0062558C" w:rsidRDefault="00516AA6" w:rsidP="00516AA6">
            <w:pPr>
              <w:spacing w:after="0"/>
              <w:jc w:val="center"/>
              <w:rPr>
                <w:rFonts w:ascii="Arial" w:hAnsi="Arial" w:cs="Arial"/>
                <w:sz w:val="24"/>
                <w:szCs w:val="24"/>
              </w:rPr>
            </w:pPr>
            <w:r w:rsidRPr="0062558C">
              <w:rPr>
                <w:rFonts w:ascii="Arial" w:hAnsi="Arial" w:cs="Arial"/>
                <w:sz w:val="24"/>
                <w:szCs w:val="24"/>
              </w:rPr>
              <w:t xml:space="preserve">№ </w:t>
            </w:r>
            <w:proofErr w:type="gramStart"/>
            <w:r w:rsidRPr="0062558C">
              <w:rPr>
                <w:rFonts w:ascii="Arial" w:hAnsi="Arial" w:cs="Arial"/>
                <w:sz w:val="24"/>
                <w:szCs w:val="24"/>
              </w:rPr>
              <w:t>п</w:t>
            </w:r>
            <w:proofErr w:type="gramEnd"/>
            <w:r w:rsidRPr="0062558C">
              <w:rPr>
                <w:rFonts w:ascii="Arial" w:hAnsi="Arial" w:cs="Arial"/>
                <w:sz w:val="24"/>
                <w:szCs w:val="24"/>
              </w:rPr>
              <w:t>/п</w:t>
            </w:r>
          </w:p>
        </w:tc>
        <w:tc>
          <w:tcPr>
            <w:tcW w:w="588" w:type="pct"/>
            <w:vMerge w:val="restart"/>
            <w:shd w:val="clear" w:color="auto" w:fill="auto"/>
            <w:vAlign w:val="center"/>
          </w:tcPr>
          <w:p w14:paraId="0B99749C" w14:textId="69E6D6C2" w:rsidR="00516AA6" w:rsidRPr="0062558C" w:rsidRDefault="00516AA6" w:rsidP="00516AA6">
            <w:pPr>
              <w:spacing w:after="0"/>
              <w:jc w:val="center"/>
              <w:rPr>
                <w:rFonts w:ascii="Arial" w:eastAsia="Calibri" w:hAnsi="Arial" w:cs="Arial"/>
                <w:sz w:val="24"/>
                <w:szCs w:val="24"/>
                <w:lang w:eastAsia="en-US"/>
              </w:rPr>
            </w:pPr>
            <w:r w:rsidRPr="0062558C">
              <w:rPr>
                <w:rFonts w:ascii="Arial" w:eastAsia="Calibri" w:hAnsi="Arial" w:cs="Arial"/>
                <w:sz w:val="24"/>
                <w:szCs w:val="24"/>
                <w:lang w:eastAsia="en-US"/>
              </w:rPr>
              <w:t>Мероприятия программы/ подпрограммы</w:t>
            </w:r>
          </w:p>
        </w:tc>
        <w:tc>
          <w:tcPr>
            <w:tcW w:w="262" w:type="pct"/>
            <w:vMerge w:val="restart"/>
            <w:vAlign w:val="center"/>
          </w:tcPr>
          <w:p w14:paraId="7E10A250" w14:textId="10F5EC02" w:rsidR="00516AA6" w:rsidRPr="0062558C" w:rsidRDefault="00516AA6" w:rsidP="00516AA6">
            <w:pPr>
              <w:spacing w:after="0"/>
              <w:jc w:val="center"/>
              <w:rPr>
                <w:rFonts w:ascii="Arial" w:hAnsi="Arial" w:cs="Arial"/>
                <w:color w:val="000000"/>
                <w:sz w:val="24"/>
                <w:szCs w:val="24"/>
              </w:rPr>
            </w:pPr>
            <w:r w:rsidRPr="0062558C">
              <w:rPr>
                <w:rFonts w:ascii="Arial" w:hAnsi="Arial" w:cs="Arial"/>
                <w:color w:val="000000"/>
                <w:sz w:val="24"/>
                <w:szCs w:val="24"/>
              </w:rPr>
              <w:t>Срок исполнения мероприятия</w:t>
            </w:r>
          </w:p>
        </w:tc>
        <w:tc>
          <w:tcPr>
            <w:tcW w:w="506" w:type="pct"/>
            <w:vMerge w:val="restart"/>
            <w:vAlign w:val="center"/>
          </w:tcPr>
          <w:p w14:paraId="0B99749D" w14:textId="16BD7A7C" w:rsidR="00516AA6" w:rsidRPr="0062558C" w:rsidRDefault="00516AA6" w:rsidP="00516AA6">
            <w:pPr>
              <w:spacing w:after="0"/>
              <w:jc w:val="center"/>
              <w:rPr>
                <w:rFonts w:ascii="Arial" w:hAnsi="Arial" w:cs="Arial"/>
                <w:color w:val="000000"/>
                <w:sz w:val="24"/>
                <w:szCs w:val="24"/>
              </w:rPr>
            </w:pPr>
            <w:r w:rsidRPr="0062558C">
              <w:rPr>
                <w:rFonts w:ascii="Arial" w:hAnsi="Arial" w:cs="Arial"/>
                <w:color w:val="000000"/>
                <w:sz w:val="24"/>
                <w:szCs w:val="24"/>
              </w:rPr>
              <w:t>Источники финансирования</w:t>
            </w:r>
          </w:p>
        </w:tc>
        <w:tc>
          <w:tcPr>
            <w:tcW w:w="364" w:type="pct"/>
            <w:vMerge w:val="restart"/>
            <w:shd w:val="clear" w:color="auto" w:fill="auto"/>
            <w:vAlign w:val="center"/>
          </w:tcPr>
          <w:p w14:paraId="0B9974A0" w14:textId="77777777" w:rsidR="00516AA6" w:rsidRPr="0062558C" w:rsidRDefault="00516AA6" w:rsidP="00516AA6">
            <w:pPr>
              <w:spacing w:after="0"/>
              <w:ind w:left="-57" w:right="-57"/>
              <w:jc w:val="center"/>
              <w:rPr>
                <w:rFonts w:ascii="Arial" w:hAnsi="Arial" w:cs="Arial"/>
                <w:sz w:val="24"/>
                <w:szCs w:val="24"/>
              </w:rPr>
            </w:pPr>
            <w:r w:rsidRPr="0062558C">
              <w:rPr>
                <w:rFonts w:ascii="Arial" w:hAnsi="Arial" w:cs="Arial"/>
                <w:sz w:val="24"/>
                <w:szCs w:val="24"/>
              </w:rPr>
              <w:t>Всего</w:t>
            </w:r>
            <w:r w:rsidRPr="0062558C">
              <w:rPr>
                <w:rFonts w:ascii="Arial" w:hAnsi="Arial" w:cs="Arial"/>
                <w:sz w:val="24"/>
                <w:szCs w:val="24"/>
              </w:rPr>
              <w:br/>
              <w:t>(тыс. руб.)</w:t>
            </w:r>
          </w:p>
        </w:tc>
        <w:tc>
          <w:tcPr>
            <w:tcW w:w="1674" w:type="pct"/>
            <w:gridSpan w:val="5"/>
            <w:vAlign w:val="center"/>
          </w:tcPr>
          <w:p w14:paraId="0B9974A1" w14:textId="409AD98D" w:rsidR="00516AA6" w:rsidRPr="0062558C" w:rsidRDefault="00516AA6" w:rsidP="00516AA6">
            <w:pPr>
              <w:spacing w:after="0"/>
              <w:ind w:left="-57" w:right="-57"/>
              <w:jc w:val="center"/>
              <w:rPr>
                <w:rFonts w:ascii="Arial" w:hAnsi="Arial" w:cs="Arial"/>
                <w:sz w:val="24"/>
                <w:szCs w:val="24"/>
              </w:rPr>
            </w:pPr>
            <w:r w:rsidRPr="0062558C">
              <w:rPr>
                <w:rFonts w:ascii="Arial" w:hAnsi="Arial" w:cs="Arial"/>
                <w:sz w:val="24"/>
                <w:szCs w:val="24"/>
              </w:rPr>
              <w:t>Объем финансирования по годам</w:t>
            </w:r>
            <w:r w:rsidR="003C5B97" w:rsidRPr="0062558C">
              <w:rPr>
                <w:rFonts w:ascii="Arial" w:hAnsi="Arial" w:cs="Arial"/>
                <w:sz w:val="24"/>
                <w:szCs w:val="24"/>
              </w:rPr>
              <w:t xml:space="preserve"> (тыс. руб.</w:t>
            </w:r>
            <w:r w:rsidRPr="0062558C">
              <w:rPr>
                <w:rFonts w:ascii="Arial" w:hAnsi="Arial" w:cs="Arial"/>
                <w:sz w:val="24"/>
                <w:szCs w:val="24"/>
              </w:rPr>
              <w:t>)</w:t>
            </w:r>
          </w:p>
        </w:tc>
        <w:tc>
          <w:tcPr>
            <w:tcW w:w="613" w:type="pct"/>
            <w:vMerge w:val="restart"/>
            <w:shd w:val="clear" w:color="auto" w:fill="auto"/>
            <w:vAlign w:val="center"/>
          </w:tcPr>
          <w:p w14:paraId="0B9974A2" w14:textId="6AE9A0FF" w:rsidR="00516AA6" w:rsidRPr="0062558C" w:rsidRDefault="00516AA6" w:rsidP="00516AA6">
            <w:pPr>
              <w:spacing w:after="0"/>
              <w:jc w:val="center"/>
              <w:rPr>
                <w:rFonts w:ascii="Arial" w:hAnsi="Arial" w:cs="Arial"/>
                <w:color w:val="000000"/>
                <w:sz w:val="24"/>
                <w:szCs w:val="24"/>
              </w:rPr>
            </w:pPr>
            <w:proofErr w:type="gramStart"/>
            <w:r w:rsidRPr="0062558C">
              <w:rPr>
                <w:rFonts w:ascii="Arial" w:hAnsi="Arial" w:cs="Arial"/>
                <w:color w:val="000000"/>
                <w:sz w:val="24"/>
                <w:szCs w:val="24"/>
              </w:rPr>
              <w:t>Ответственный</w:t>
            </w:r>
            <w:proofErr w:type="gramEnd"/>
            <w:r w:rsidRPr="0062558C">
              <w:rPr>
                <w:rFonts w:ascii="Arial" w:hAnsi="Arial" w:cs="Arial"/>
                <w:color w:val="000000"/>
                <w:sz w:val="24"/>
                <w:szCs w:val="24"/>
              </w:rPr>
              <w:t xml:space="preserve"> за выполнение мероприятия</w:t>
            </w:r>
            <w:r w:rsidR="00FB5B60" w:rsidRPr="0062558C">
              <w:rPr>
                <w:rFonts w:ascii="Arial" w:hAnsi="Arial" w:cs="Arial"/>
                <w:color w:val="000000"/>
                <w:sz w:val="24"/>
                <w:szCs w:val="24"/>
              </w:rPr>
              <w:t xml:space="preserve"> программы/</w:t>
            </w:r>
            <w:r w:rsidRPr="0062558C">
              <w:rPr>
                <w:rFonts w:ascii="Arial" w:hAnsi="Arial" w:cs="Arial"/>
                <w:color w:val="000000"/>
                <w:sz w:val="24"/>
                <w:szCs w:val="24"/>
              </w:rPr>
              <w:t xml:space="preserve"> подпрограммы</w:t>
            </w:r>
          </w:p>
        </w:tc>
        <w:tc>
          <w:tcPr>
            <w:tcW w:w="849" w:type="pct"/>
            <w:vMerge w:val="restart"/>
            <w:shd w:val="clear" w:color="auto" w:fill="auto"/>
            <w:vAlign w:val="center"/>
          </w:tcPr>
          <w:p w14:paraId="0B9974A3" w14:textId="1C24E943" w:rsidR="00516AA6" w:rsidRPr="0062558C" w:rsidRDefault="00516AA6" w:rsidP="00516AA6">
            <w:pPr>
              <w:spacing w:after="0"/>
              <w:jc w:val="center"/>
              <w:rPr>
                <w:rFonts w:ascii="Arial" w:hAnsi="Arial" w:cs="Arial"/>
                <w:color w:val="000000"/>
                <w:sz w:val="24"/>
                <w:szCs w:val="24"/>
              </w:rPr>
            </w:pPr>
            <w:r w:rsidRPr="0062558C">
              <w:rPr>
                <w:rFonts w:ascii="Arial" w:hAnsi="Arial" w:cs="Arial"/>
                <w:color w:val="000000"/>
                <w:sz w:val="24"/>
                <w:szCs w:val="24"/>
              </w:rPr>
              <w:t xml:space="preserve">Результаты выполнения мероприятий </w:t>
            </w:r>
            <w:r w:rsidR="00FB5B60" w:rsidRPr="0062558C">
              <w:rPr>
                <w:rFonts w:ascii="Arial" w:hAnsi="Arial" w:cs="Arial"/>
                <w:color w:val="000000"/>
                <w:sz w:val="24"/>
                <w:szCs w:val="24"/>
              </w:rPr>
              <w:t>программы/</w:t>
            </w:r>
            <w:r w:rsidRPr="0062558C">
              <w:rPr>
                <w:rFonts w:ascii="Arial" w:hAnsi="Arial" w:cs="Arial"/>
                <w:color w:val="000000"/>
                <w:sz w:val="24"/>
                <w:szCs w:val="24"/>
              </w:rPr>
              <w:t>подпрограммы</w:t>
            </w:r>
          </w:p>
        </w:tc>
      </w:tr>
      <w:tr w:rsidR="00BE7B8C" w:rsidRPr="0062558C" w14:paraId="0B9974B2" w14:textId="77777777" w:rsidTr="00984A72">
        <w:trPr>
          <w:trHeight w:val="438"/>
        </w:trPr>
        <w:tc>
          <w:tcPr>
            <w:tcW w:w="144" w:type="pct"/>
            <w:vMerge/>
            <w:shd w:val="clear" w:color="auto" w:fill="auto"/>
            <w:vAlign w:val="center"/>
          </w:tcPr>
          <w:p w14:paraId="0B9974A5" w14:textId="77777777" w:rsidR="00516AA6" w:rsidRPr="0062558C" w:rsidRDefault="00516AA6" w:rsidP="00516AA6">
            <w:pPr>
              <w:spacing w:after="0"/>
              <w:jc w:val="center"/>
              <w:rPr>
                <w:rFonts w:ascii="Arial" w:hAnsi="Arial" w:cs="Arial"/>
                <w:sz w:val="24"/>
                <w:szCs w:val="24"/>
              </w:rPr>
            </w:pPr>
          </w:p>
        </w:tc>
        <w:tc>
          <w:tcPr>
            <w:tcW w:w="588" w:type="pct"/>
            <w:vMerge/>
            <w:shd w:val="clear" w:color="auto" w:fill="auto"/>
            <w:vAlign w:val="center"/>
          </w:tcPr>
          <w:p w14:paraId="0B9974A6" w14:textId="77777777" w:rsidR="00516AA6" w:rsidRPr="0062558C" w:rsidRDefault="00516AA6" w:rsidP="00516AA6">
            <w:pPr>
              <w:spacing w:after="0"/>
              <w:jc w:val="center"/>
              <w:rPr>
                <w:rFonts w:ascii="Arial" w:eastAsia="Calibri" w:hAnsi="Arial" w:cs="Arial"/>
                <w:sz w:val="24"/>
                <w:szCs w:val="24"/>
                <w:lang w:eastAsia="en-US"/>
              </w:rPr>
            </w:pPr>
          </w:p>
        </w:tc>
        <w:tc>
          <w:tcPr>
            <w:tcW w:w="262" w:type="pct"/>
            <w:vMerge/>
            <w:vAlign w:val="center"/>
          </w:tcPr>
          <w:p w14:paraId="4787D2DD" w14:textId="77777777" w:rsidR="00516AA6" w:rsidRPr="0062558C" w:rsidRDefault="00516AA6" w:rsidP="00516AA6">
            <w:pPr>
              <w:spacing w:after="0"/>
              <w:jc w:val="center"/>
              <w:rPr>
                <w:rFonts w:ascii="Arial" w:hAnsi="Arial" w:cs="Arial"/>
                <w:color w:val="000000"/>
                <w:sz w:val="24"/>
                <w:szCs w:val="24"/>
              </w:rPr>
            </w:pPr>
          </w:p>
        </w:tc>
        <w:tc>
          <w:tcPr>
            <w:tcW w:w="506" w:type="pct"/>
            <w:vMerge/>
            <w:vAlign w:val="center"/>
          </w:tcPr>
          <w:p w14:paraId="0B9974A7" w14:textId="5F2FCAE6" w:rsidR="00516AA6" w:rsidRPr="0062558C" w:rsidRDefault="00516AA6" w:rsidP="00516AA6">
            <w:pPr>
              <w:spacing w:after="0"/>
              <w:jc w:val="center"/>
              <w:rPr>
                <w:rFonts w:ascii="Arial" w:hAnsi="Arial" w:cs="Arial"/>
                <w:color w:val="000000"/>
                <w:sz w:val="24"/>
                <w:szCs w:val="24"/>
              </w:rPr>
            </w:pPr>
          </w:p>
        </w:tc>
        <w:tc>
          <w:tcPr>
            <w:tcW w:w="364" w:type="pct"/>
            <w:vMerge/>
            <w:shd w:val="clear" w:color="auto" w:fill="auto"/>
            <w:vAlign w:val="center"/>
          </w:tcPr>
          <w:p w14:paraId="0B9974AA" w14:textId="77777777" w:rsidR="00516AA6" w:rsidRPr="0062558C" w:rsidRDefault="00516AA6" w:rsidP="00516AA6">
            <w:pPr>
              <w:spacing w:after="0"/>
              <w:ind w:left="-57" w:right="-57"/>
              <w:jc w:val="center"/>
              <w:rPr>
                <w:rFonts w:ascii="Arial" w:hAnsi="Arial" w:cs="Arial"/>
                <w:sz w:val="24"/>
                <w:szCs w:val="24"/>
              </w:rPr>
            </w:pPr>
          </w:p>
        </w:tc>
        <w:tc>
          <w:tcPr>
            <w:tcW w:w="353" w:type="pct"/>
            <w:vAlign w:val="center"/>
          </w:tcPr>
          <w:p w14:paraId="0B9974AB" w14:textId="77777777" w:rsidR="00516AA6" w:rsidRPr="0062558C" w:rsidRDefault="00516AA6" w:rsidP="00516AA6">
            <w:pPr>
              <w:spacing w:after="0"/>
              <w:ind w:left="-57" w:right="-57"/>
              <w:jc w:val="center"/>
              <w:rPr>
                <w:rFonts w:ascii="Arial" w:hAnsi="Arial" w:cs="Arial"/>
                <w:sz w:val="24"/>
                <w:szCs w:val="24"/>
              </w:rPr>
            </w:pPr>
            <w:r w:rsidRPr="0062558C">
              <w:rPr>
                <w:rFonts w:ascii="Arial" w:hAnsi="Arial" w:cs="Arial"/>
                <w:sz w:val="24"/>
                <w:szCs w:val="24"/>
              </w:rPr>
              <w:t>2020</w:t>
            </w:r>
          </w:p>
        </w:tc>
        <w:tc>
          <w:tcPr>
            <w:tcW w:w="330" w:type="pct"/>
            <w:shd w:val="clear" w:color="auto" w:fill="auto"/>
            <w:vAlign w:val="center"/>
          </w:tcPr>
          <w:p w14:paraId="0B9974AC" w14:textId="77777777" w:rsidR="00516AA6" w:rsidRPr="0062558C" w:rsidRDefault="00516AA6" w:rsidP="00516AA6">
            <w:pPr>
              <w:spacing w:after="0"/>
              <w:ind w:left="-57" w:right="-57"/>
              <w:jc w:val="center"/>
              <w:rPr>
                <w:rFonts w:ascii="Arial" w:hAnsi="Arial" w:cs="Arial"/>
                <w:sz w:val="24"/>
                <w:szCs w:val="24"/>
              </w:rPr>
            </w:pPr>
            <w:r w:rsidRPr="0062558C">
              <w:rPr>
                <w:rFonts w:ascii="Arial" w:hAnsi="Arial" w:cs="Arial"/>
                <w:sz w:val="24"/>
                <w:szCs w:val="24"/>
              </w:rPr>
              <w:t>2021</w:t>
            </w:r>
          </w:p>
        </w:tc>
        <w:tc>
          <w:tcPr>
            <w:tcW w:w="330" w:type="pct"/>
            <w:shd w:val="clear" w:color="auto" w:fill="auto"/>
            <w:vAlign w:val="center"/>
          </w:tcPr>
          <w:p w14:paraId="0B9974AD" w14:textId="77777777" w:rsidR="00516AA6" w:rsidRPr="0062558C" w:rsidRDefault="00516AA6" w:rsidP="00516AA6">
            <w:pPr>
              <w:spacing w:after="0"/>
              <w:ind w:left="-57" w:right="-57"/>
              <w:jc w:val="center"/>
              <w:rPr>
                <w:rFonts w:ascii="Arial" w:hAnsi="Arial" w:cs="Arial"/>
                <w:sz w:val="24"/>
                <w:szCs w:val="24"/>
              </w:rPr>
            </w:pPr>
            <w:r w:rsidRPr="0062558C">
              <w:rPr>
                <w:rFonts w:ascii="Arial" w:hAnsi="Arial" w:cs="Arial"/>
                <w:sz w:val="24"/>
                <w:szCs w:val="24"/>
              </w:rPr>
              <w:t>2022</w:t>
            </w:r>
          </w:p>
        </w:tc>
        <w:tc>
          <w:tcPr>
            <w:tcW w:w="328" w:type="pct"/>
            <w:shd w:val="clear" w:color="auto" w:fill="auto"/>
            <w:vAlign w:val="center"/>
          </w:tcPr>
          <w:p w14:paraId="0B9974AE" w14:textId="77777777" w:rsidR="00516AA6" w:rsidRPr="0062558C" w:rsidRDefault="00516AA6" w:rsidP="00516AA6">
            <w:pPr>
              <w:spacing w:after="0"/>
              <w:ind w:left="-57" w:right="-57"/>
              <w:jc w:val="center"/>
              <w:rPr>
                <w:rFonts w:ascii="Arial" w:hAnsi="Arial" w:cs="Arial"/>
                <w:sz w:val="24"/>
                <w:szCs w:val="24"/>
              </w:rPr>
            </w:pPr>
            <w:r w:rsidRPr="0062558C">
              <w:rPr>
                <w:rFonts w:ascii="Arial" w:hAnsi="Arial" w:cs="Arial"/>
                <w:sz w:val="24"/>
                <w:szCs w:val="24"/>
              </w:rPr>
              <w:t>202</w:t>
            </w:r>
            <w:r w:rsidRPr="0062558C">
              <w:rPr>
                <w:rFonts w:ascii="Arial" w:hAnsi="Arial" w:cs="Arial"/>
                <w:sz w:val="24"/>
                <w:szCs w:val="24"/>
                <w:lang w:val="en-US"/>
              </w:rPr>
              <w:t>3</w:t>
            </w:r>
          </w:p>
        </w:tc>
        <w:tc>
          <w:tcPr>
            <w:tcW w:w="331" w:type="pct"/>
            <w:shd w:val="clear" w:color="auto" w:fill="auto"/>
            <w:vAlign w:val="center"/>
          </w:tcPr>
          <w:p w14:paraId="0B9974AF" w14:textId="77777777" w:rsidR="00516AA6" w:rsidRPr="0062558C" w:rsidRDefault="00516AA6" w:rsidP="00516AA6">
            <w:pPr>
              <w:spacing w:after="0"/>
              <w:ind w:left="-57" w:right="-57"/>
              <w:jc w:val="center"/>
              <w:rPr>
                <w:rFonts w:ascii="Arial" w:hAnsi="Arial" w:cs="Arial"/>
                <w:sz w:val="24"/>
                <w:szCs w:val="24"/>
              </w:rPr>
            </w:pPr>
            <w:r w:rsidRPr="0062558C">
              <w:rPr>
                <w:rFonts w:ascii="Arial" w:hAnsi="Arial" w:cs="Arial"/>
                <w:sz w:val="24"/>
                <w:szCs w:val="24"/>
              </w:rPr>
              <w:t>202</w:t>
            </w:r>
            <w:r w:rsidRPr="0062558C">
              <w:rPr>
                <w:rFonts w:ascii="Arial" w:hAnsi="Arial" w:cs="Arial"/>
                <w:sz w:val="24"/>
                <w:szCs w:val="24"/>
                <w:lang w:val="en-US"/>
              </w:rPr>
              <w:t>4</w:t>
            </w:r>
          </w:p>
        </w:tc>
        <w:tc>
          <w:tcPr>
            <w:tcW w:w="613" w:type="pct"/>
            <w:vMerge/>
            <w:shd w:val="clear" w:color="auto" w:fill="auto"/>
            <w:vAlign w:val="center"/>
          </w:tcPr>
          <w:p w14:paraId="0B9974B0" w14:textId="77777777" w:rsidR="00516AA6" w:rsidRPr="0062558C" w:rsidRDefault="00516AA6" w:rsidP="00516AA6">
            <w:pPr>
              <w:spacing w:after="0"/>
              <w:jc w:val="center"/>
              <w:rPr>
                <w:rFonts w:ascii="Arial" w:hAnsi="Arial" w:cs="Arial"/>
                <w:color w:val="000000"/>
                <w:sz w:val="24"/>
                <w:szCs w:val="24"/>
              </w:rPr>
            </w:pPr>
          </w:p>
        </w:tc>
        <w:tc>
          <w:tcPr>
            <w:tcW w:w="849" w:type="pct"/>
            <w:vMerge/>
            <w:shd w:val="clear" w:color="auto" w:fill="auto"/>
            <w:vAlign w:val="center"/>
          </w:tcPr>
          <w:p w14:paraId="0B9974B1" w14:textId="77777777" w:rsidR="00516AA6" w:rsidRPr="0062558C" w:rsidRDefault="00516AA6" w:rsidP="00516AA6">
            <w:pPr>
              <w:spacing w:after="0"/>
              <w:jc w:val="center"/>
              <w:rPr>
                <w:rFonts w:ascii="Arial" w:hAnsi="Arial" w:cs="Arial"/>
                <w:color w:val="000000"/>
                <w:sz w:val="24"/>
                <w:szCs w:val="24"/>
              </w:rPr>
            </w:pPr>
          </w:p>
        </w:tc>
      </w:tr>
      <w:tr w:rsidR="00BE7B8C" w:rsidRPr="0062558C" w14:paraId="0B9974C0" w14:textId="77777777" w:rsidTr="00984A72">
        <w:tc>
          <w:tcPr>
            <w:tcW w:w="144" w:type="pct"/>
            <w:shd w:val="clear" w:color="auto" w:fill="auto"/>
            <w:vAlign w:val="center"/>
          </w:tcPr>
          <w:p w14:paraId="0B9974B3" w14:textId="77777777" w:rsidR="00516AA6" w:rsidRPr="0062558C" w:rsidRDefault="00516AA6" w:rsidP="00516AA6">
            <w:pPr>
              <w:spacing w:after="0"/>
              <w:jc w:val="center"/>
              <w:rPr>
                <w:rFonts w:ascii="Arial" w:hAnsi="Arial" w:cs="Arial"/>
                <w:sz w:val="24"/>
                <w:szCs w:val="24"/>
              </w:rPr>
            </w:pPr>
            <w:r w:rsidRPr="0062558C">
              <w:rPr>
                <w:rFonts w:ascii="Arial" w:hAnsi="Arial" w:cs="Arial"/>
                <w:sz w:val="24"/>
                <w:szCs w:val="24"/>
              </w:rPr>
              <w:t>1</w:t>
            </w:r>
          </w:p>
        </w:tc>
        <w:tc>
          <w:tcPr>
            <w:tcW w:w="588" w:type="pct"/>
            <w:shd w:val="clear" w:color="auto" w:fill="auto"/>
            <w:vAlign w:val="center"/>
          </w:tcPr>
          <w:p w14:paraId="0B9974B4" w14:textId="77777777" w:rsidR="00516AA6" w:rsidRPr="0062558C" w:rsidRDefault="00516AA6" w:rsidP="00516AA6">
            <w:pPr>
              <w:spacing w:after="0"/>
              <w:jc w:val="center"/>
              <w:rPr>
                <w:rFonts w:ascii="Arial" w:eastAsia="Calibri" w:hAnsi="Arial" w:cs="Arial"/>
                <w:sz w:val="24"/>
                <w:szCs w:val="24"/>
                <w:lang w:eastAsia="en-US"/>
              </w:rPr>
            </w:pPr>
            <w:r w:rsidRPr="0062558C">
              <w:rPr>
                <w:rFonts w:ascii="Arial" w:eastAsia="Calibri" w:hAnsi="Arial" w:cs="Arial"/>
                <w:sz w:val="24"/>
                <w:szCs w:val="24"/>
                <w:lang w:eastAsia="en-US"/>
              </w:rPr>
              <w:t>2</w:t>
            </w:r>
          </w:p>
        </w:tc>
        <w:tc>
          <w:tcPr>
            <w:tcW w:w="262" w:type="pct"/>
            <w:vAlign w:val="center"/>
          </w:tcPr>
          <w:p w14:paraId="6BB2B240" w14:textId="456BC292" w:rsidR="00516AA6" w:rsidRPr="0062558C" w:rsidRDefault="00516AA6" w:rsidP="00516AA6">
            <w:pPr>
              <w:spacing w:after="0"/>
              <w:jc w:val="center"/>
              <w:rPr>
                <w:rFonts w:ascii="Arial" w:hAnsi="Arial" w:cs="Arial"/>
                <w:color w:val="000000"/>
                <w:sz w:val="24"/>
                <w:szCs w:val="24"/>
              </w:rPr>
            </w:pPr>
            <w:r w:rsidRPr="0062558C">
              <w:rPr>
                <w:rFonts w:ascii="Arial" w:hAnsi="Arial" w:cs="Arial"/>
                <w:color w:val="000000"/>
                <w:sz w:val="24"/>
                <w:szCs w:val="24"/>
              </w:rPr>
              <w:t>3</w:t>
            </w:r>
          </w:p>
        </w:tc>
        <w:tc>
          <w:tcPr>
            <w:tcW w:w="506" w:type="pct"/>
            <w:vAlign w:val="center"/>
          </w:tcPr>
          <w:p w14:paraId="0B9974B5" w14:textId="68E55E6B" w:rsidR="00516AA6" w:rsidRPr="0062558C" w:rsidRDefault="00353553" w:rsidP="00516AA6">
            <w:pPr>
              <w:spacing w:after="0"/>
              <w:jc w:val="center"/>
              <w:rPr>
                <w:rFonts w:ascii="Arial" w:hAnsi="Arial" w:cs="Arial"/>
                <w:color w:val="000000"/>
                <w:sz w:val="24"/>
                <w:szCs w:val="24"/>
              </w:rPr>
            </w:pPr>
            <w:r w:rsidRPr="0062558C">
              <w:rPr>
                <w:rFonts w:ascii="Arial" w:hAnsi="Arial" w:cs="Arial"/>
                <w:color w:val="000000"/>
                <w:sz w:val="24"/>
                <w:szCs w:val="24"/>
              </w:rPr>
              <w:t>4</w:t>
            </w:r>
          </w:p>
        </w:tc>
        <w:tc>
          <w:tcPr>
            <w:tcW w:w="364" w:type="pct"/>
            <w:shd w:val="clear" w:color="auto" w:fill="auto"/>
            <w:vAlign w:val="center"/>
          </w:tcPr>
          <w:p w14:paraId="0B9974B8" w14:textId="17BC8598" w:rsidR="00516AA6" w:rsidRPr="0062558C" w:rsidRDefault="00353553" w:rsidP="00516AA6">
            <w:pPr>
              <w:spacing w:after="0"/>
              <w:ind w:left="-57" w:right="-57"/>
              <w:jc w:val="center"/>
              <w:rPr>
                <w:rFonts w:ascii="Arial" w:hAnsi="Arial" w:cs="Arial"/>
                <w:sz w:val="24"/>
                <w:szCs w:val="24"/>
              </w:rPr>
            </w:pPr>
            <w:r w:rsidRPr="0062558C">
              <w:rPr>
                <w:rFonts w:ascii="Arial" w:hAnsi="Arial" w:cs="Arial"/>
                <w:sz w:val="24"/>
                <w:szCs w:val="24"/>
              </w:rPr>
              <w:t>5</w:t>
            </w:r>
          </w:p>
        </w:tc>
        <w:tc>
          <w:tcPr>
            <w:tcW w:w="353" w:type="pct"/>
            <w:vAlign w:val="center"/>
          </w:tcPr>
          <w:p w14:paraId="0B9974B9" w14:textId="4B169266" w:rsidR="00516AA6" w:rsidRPr="0062558C" w:rsidRDefault="00353553" w:rsidP="00516AA6">
            <w:pPr>
              <w:spacing w:after="0"/>
              <w:ind w:left="-57" w:right="-57"/>
              <w:jc w:val="center"/>
              <w:rPr>
                <w:rFonts w:ascii="Arial" w:hAnsi="Arial" w:cs="Arial"/>
                <w:sz w:val="24"/>
                <w:szCs w:val="24"/>
              </w:rPr>
            </w:pPr>
            <w:r w:rsidRPr="0062558C">
              <w:rPr>
                <w:rFonts w:ascii="Arial" w:hAnsi="Arial" w:cs="Arial"/>
                <w:sz w:val="24"/>
                <w:szCs w:val="24"/>
              </w:rPr>
              <w:t>6</w:t>
            </w:r>
          </w:p>
        </w:tc>
        <w:tc>
          <w:tcPr>
            <w:tcW w:w="330" w:type="pct"/>
            <w:shd w:val="clear" w:color="auto" w:fill="auto"/>
            <w:vAlign w:val="center"/>
          </w:tcPr>
          <w:p w14:paraId="0B9974BA" w14:textId="2FD34965" w:rsidR="00516AA6" w:rsidRPr="0062558C" w:rsidRDefault="00353553" w:rsidP="00516AA6">
            <w:pPr>
              <w:spacing w:after="0"/>
              <w:ind w:left="-57" w:right="-57"/>
              <w:jc w:val="center"/>
              <w:rPr>
                <w:rFonts w:ascii="Arial" w:hAnsi="Arial" w:cs="Arial"/>
                <w:sz w:val="24"/>
                <w:szCs w:val="24"/>
              </w:rPr>
            </w:pPr>
            <w:r w:rsidRPr="0062558C">
              <w:rPr>
                <w:rFonts w:ascii="Arial" w:hAnsi="Arial" w:cs="Arial"/>
                <w:sz w:val="24"/>
                <w:szCs w:val="24"/>
              </w:rPr>
              <w:t>7</w:t>
            </w:r>
          </w:p>
        </w:tc>
        <w:tc>
          <w:tcPr>
            <w:tcW w:w="330" w:type="pct"/>
            <w:shd w:val="clear" w:color="auto" w:fill="auto"/>
            <w:vAlign w:val="center"/>
          </w:tcPr>
          <w:p w14:paraId="0B9974BB" w14:textId="1D6305BC" w:rsidR="00516AA6" w:rsidRPr="0062558C" w:rsidRDefault="00353553" w:rsidP="00516AA6">
            <w:pPr>
              <w:spacing w:after="0"/>
              <w:ind w:left="-57" w:right="-57"/>
              <w:jc w:val="center"/>
              <w:rPr>
                <w:rFonts w:ascii="Arial" w:hAnsi="Arial" w:cs="Arial"/>
                <w:sz w:val="24"/>
                <w:szCs w:val="24"/>
              </w:rPr>
            </w:pPr>
            <w:r w:rsidRPr="0062558C">
              <w:rPr>
                <w:rFonts w:ascii="Arial" w:hAnsi="Arial" w:cs="Arial"/>
                <w:sz w:val="24"/>
                <w:szCs w:val="24"/>
              </w:rPr>
              <w:t>8</w:t>
            </w:r>
          </w:p>
        </w:tc>
        <w:tc>
          <w:tcPr>
            <w:tcW w:w="328" w:type="pct"/>
            <w:shd w:val="clear" w:color="auto" w:fill="auto"/>
            <w:vAlign w:val="center"/>
          </w:tcPr>
          <w:p w14:paraId="0B9974BC" w14:textId="74D2137A" w:rsidR="00516AA6" w:rsidRPr="0062558C" w:rsidRDefault="00353553" w:rsidP="00516AA6">
            <w:pPr>
              <w:spacing w:after="0"/>
              <w:ind w:left="-57" w:right="-57"/>
              <w:jc w:val="center"/>
              <w:rPr>
                <w:rFonts w:ascii="Arial" w:hAnsi="Arial" w:cs="Arial"/>
                <w:sz w:val="24"/>
                <w:szCs w:val="24"/>
              </w:rPr>
            </w:pPr>
            <w:r w:rsidRPr="0062558C">
              <w:rPr>
                <w:rFonts w:ascii="Arial" w:hAnsi="Arial" w:cs="Arial"/>
                <w:sz w:val="24"/>
                <w:szCs w:val="24"/>
              </w:rPr>
              <w:t>9</w:t>
            </w:r>
          </w:p>
        </w:tc>
        <w:tc>
          <w:tcPr>
            <w:tcW w:w="331" w:type="pct"/>
            <w:shd w:val="clear" w:color="auto" w:fill="auto"/>
            <w:vAlign w:val="center"/>
          </w:tcPr>
          <w:p w14:paraId="0B9974BD" w14:textId="140FA881" w:rsidR="00516AA6" w:rsidRPr="0062558C" w:rsidRDefault="00353553" w:rsidP="00516AA6">
            <w:pPr>
              <w:spacing w:after="0"/>
              <w:ind w:left="-57" w:right="-57"/>
              <w:jc w:val="center"/>
              <w:rPr>
                <w:rFonts w:ascii="Arial" w:hAnsi="Arial" w:cs="Arial"/>
                <w:sz w:val="24"/>
                <w:szCs w:val="24"/>
              </w:rPr>
            </w:pPr>
            <w:r w:rsidRPr="0062558C">
              <w:rPr>
                <w:rFonts w:ascii="Arial" w:hAnsi="Arial" w:cs="Arial"/>
                <w:sz w:val="24"/>
                <w:szCs w:val="24"/>
              </w:rPr>
              <w:t>10</w:t>
            </w:r>
          </w:p>
        </w:tc>
        <w:tc>
          <w:tcPr>
            <w:tcW w:w="613" w:type="pct"/>
            <w:shd w:val="clear" w:color="auto" w:fill="auto"/>
            <w:vAlign w:val="center"/>
          </w:tcPr>
          <w:p w14:paraId="0B9974BE" w14:textId="5FCF394D" w:rsidR="00516AA6" w:rsidRPr="0062558C" w:rsidRDefault="00353553" w:rsidP="00516AA6">
            <w:pPr>
              <w:spacing w:after="0"/>
              <w:jc w:val="center"/>
              <w:rPr>
                <w:rFonts w:ascii="Arial" w:hAnsi="Arial" w:cs="Arial"/>
                <w:color w:val="000000"/>
                <w:sz w:val="24"/>
                <w:szCs w:val="24"/>
              </w:rPr>
            </w:pPr>
            <w:r w:rsidRPr="0062558C">
              <w:rPr>
                <w:rFonts w:ascii="Arial" w:hAnsi="Arial" w:cs="Arial"/>
                <w:color w:val="000000"/>
                <w:sz w:val="24"/>
                <w:szCs w:val="24"/>
              </w:rPr>
              <w:t>11</w:t>
            </w:r>
          </w:p>
        </w:tc>
        <w:tc>
          <w:tcPr>
            <w:tcW w:w="849" w:type="pct"/>
            <w:shd w:val="clear" w:color="auto" w:fill="auto"/>
            <w:vAlign w:val="center"/>
          </w:tcPr>
          <w:p w14:paraId="0B9974BF" w14:textId="62699704" w:rsidR="00516AA6" w:rsidRPr="0062558C" w:rsidRDefault="00353553" w:rsidP="00516AA6">
            <w:pPr>
              <w:spacing w:after="0"/>
              <w:jc w:val="center"/>
              <w:rPr>
                <w:rFonts w:ascii="Arial" w:hAnsi="Arial" w:cs="Arial"/>
                <w:color w:val="000000"/>
                <w:sz w:val="24"/>
                <w:szCs w:val="24"/>
              </w:rPr>
            </w:pPr>
            <w:r w:rsidRPr="0062558C">
              <w:rPr>
                <w:rFonts w:ascii="Arial" w:hAnsi="Arial" w:cs="Arial"/>
                <w:color w:val="000000"/>
                <w:sz w:val="24"/>
                <w:szCs w:val="24"/>
              </w:rPr>
              <w:t>12</w:t>
            </w:r>
          </w:p>
        </w:tc>
      </w:tr>
      <w:tr w:rsidR="00BE7B8C" w:rsidRPr="0062558C" w14:paraId="45D2F8E3" w14:textId="77777777" w:rsidTr="00984A72">
        <w:trPr>
          <w:trHeight w:val="58"/>
        </w:trPr>
        <w:tc>
          <w:tcPr>
            <w:tcW w:w="144" w:type="pct"/>
            <w:vMerge w:val="restart"/>
            <w:shd w:val="clear" w:color="auto" w:fill="auto"/>
          </w:tcPr>
          <w:p w14:paraId="5665A29C" w14:textId="16D4A357" w:rsidR="00A53C98" w:rsidRPr="0062558C" w:rsidRDefault="00A53C98" w:rsidP="00A53C98">
            <w:pPr>
              <w:pStyle w:val="14"/>
              <w:spacing w:after="0" w:line="240" w:lineRule="auto"/>
              <w:ind w:left="0"/>
              <w:jc w:val="right"/>
              <w:rPr>
                <w:rFonts w:ascii="Arial" w:hAnsi="Arial" w:cs="Arial"/>
                <w:sz w:val="24"/>
                <w:szCs w:val="24"/>
              </w:rPr>
            </w:pPr>
            <w:r w:rsidRPr="0062558C">
              <w:rPr>
                <w:rFonts w:ascii="Arial" w:hAnsi="Arial" w:cs="Arial"/>
                <w:sz w:val="24"/>
                <w:szCs w:val="24"/>
              </w:rPr>
              <w:t>1.</w:t>
            </w:r>
          </w:p>
        </w:tc>
        <w:tc>
          <w:tcPr>
            <w:tcW w:w="588" w:type="pct"/>
            <w:vMerge w:val="restart"/>
            <w:shd w:val="clear" w:color="auto" w:fill="auto"/>
          </w:tcPr>
          <w:p w14:paraId="141C2C7E" w14:textId="04F514BC" w:rsidR="00A53C98" w:rsidRPr="0062558C" w:rsidRDefault="00A53C98" w:rsidP="00A53C98">
            <w:pPr>
              <w:spacing w:after="0"/>
              <w:jc w:val="both"/>
              <w:rPr>
                <w:rFonts w:ascii="Arial" w:hAnsi="Arial" w:cs="Arial"/>
                <w:color w:val="000000"/>
                <w:sz w:val="24"/>
                <w:szCs w:val="24"/>
              </w:rPr>
            </w:pPr>
            <w:r w:rsidRPr="0062558C">
              <w:rPr>
                <w:rFonts w:ascii="Arial" w:hAnsi="Arial" w:cs="Arial"/>
                <w:color w:val="000000"/>
                <w:sz w:val="24"/>
                <w:szCs w:val="24"/>
              </w:rPr>
              <w:t>Основное мероприятие 01. Организация профессионального развития муниципальных служащих Московской области</w:t>
            </w:r>
          </w:p>
        </w:tc>
        <w:tc>
          <w:tcPr>
            <w:tcW w:w="262" w:type="pct"/>
            <w:vMerge w:val="restart"/>
            <w:vAlign w:val="center"/>
          </w:tcPr>
          <w:p w14:paraId="4A42FA37" w14:textId="77777777" w:rsidR="00A53C98" w:rsidRPr="0062558C" w:rsidRDefault="00A53C98" w:rsidP="00A53C98">
            <w:pPr>
              <w:spacing w:after="0"/>
              <w:jc w:val="center"/>
              <w:rPr>
                <w:rFonts w:ascii="Arial" w:hAnsi="Arial" w:cs="Arial"/>
                <w:iCs/>
                <w:color w:val="000000"/>
                <w:sz w:val="24"/>
                <w:szCs w:val="24"/>
              </w:rPr>
            </w:pPr>
            <w:r w:rsidRPr="0062558C">
              <w:rPr>
                <w:rFonts w:ascii="Arial" w:hAnsi="Arial" w:cs="Arial"/>
                <w:iCs/>
                <w:color w:val="000000"/>
                <w:sz w:val="24"/>
                <w:szCs w:val="24"/>
              </w:rPr>
              <w:t>01.01.2020</w:t>
            </w:r>
          </w:p>
          <w:p w14:paraId="0685F570" w14:textId="77777777" w:rsidR="00A53C98" w:rsidRPr="0062558C" w:rsidRDefault="00A53C98" w:rsidP="00A53C98">
            <w:pPr>
              <w:spacing w:after="0"/>
              <w:jc w:val="center"/>
              <w:rPr>
                <w:rFonts w:ascii="Arial" w:hAnsi="Arial" w:cs="Arial"/>
                <w:iCs/>
                <w:color w:val="000000"/>
                <w:sz w:val="24"/>
                <w:szCs w:val="24"/>
              </w:rPr>
            </w:pPr>
            <w:r w:rsidRPr="0062558C">
              <w:rPr>
                <w:rFonts w:ascii="Arial" w:hAnsi="Arial" w:cs="Arial"/>
                <w:iCs/>
                <w:color w:val="000000"/>
                <w:sz w:val="24"/>
                <w:szCs w:val="24"/>
              </w:rPr>
              <w:t>-</w:t>
            </w:r>
          </w:p>
          <w:p w14:paraId="17E38DE1" w14:textId="5C257AEA" w:rsidR="00A53C98" w:rsidRPr="0062558C" w:rsidRDefault="00A53C98" w:rsidP="00A53C98">
            <w:pPr>
              <w:spacing w:after="0"/>
              <w:ind w:right="-57"/>
              <w:jc w:val="center"/>
              <w:rPr>
                <w:rFonts w:ascii="Arial" w:hAnsi="Arial" w:cs="Arial"/>
                <w:iCs/>
                <w:color w:val="000000"/>
                <w:sz w:val="24"/>
                <w:szCs w:val="24"/>
              </w:rPr>
            </w:pPr>
            <w:r w:rsidRPr="0062558C">
              <w:rPr>
                <w:rFonts w:ascii="Arial" w:hAnsi="Arial" w:cs="Arial"/>
                <w:iCs/>
                <w:color w:val="000000"/>
                <w:sz w:val="24"/>
                <w:szCs w:val="24"/>
              </w:rPr>
              <w:t>31.12.2024</w:t>
            </w:r>
          </w:p>
        </w:tc>
        <w:tc>
          <w:tcPr>
            <w:tcW w:w="506" w:type="pct"/>
            <w:shd w:val="clear" w:color="auto" w:fill="auto"/>
          </w:tcPr>
          <w:p w14:paraId="0FC6BBBF" w14:textId="71E67C7D" w:rsidR="00A53C98" w:rsidRPr="0062558C" w:rsidRDefault="00A53C98" w:rsidP="00A53C98">
            <w:pPr>
              <w:spacing w:after="0"/>
              <w:ind w:right="-57"/>
              <w:rPr>
                <w:rFonts w:ascii="Arial" w:hAnsi="Arial" w:cs="Arial"/>
                <w:sz w:val="24"/>
                <w:szCs w:val="24"/>
              </w:rPr>
            </w:pPr>
            <w:r w:rsidRPr="0062558C">
              <w:rPr>
                <w:rFonts w:ascii="Arial" w:hAnsi="Arial" w:cs="Arial"/>
                <w:sz w:val="24"/>
                <w:szCs w:val="24"/>
              </w:rPr>
              <w:t>Средства бюджета Московской области</w:t>
            </w:r>
          </w:p>
        </w:tc>
        <w:tc>
          <w:tcPr>
            <w:tcW w:w="364" w:type="pct"/>
            <w:shd w:val="clear" w:color="auto" w:fill="auto"/>
            <w:vAlign w:val="center"/>
          </w:tcPr>
          <w:p w14:paraId="561D3B0B" w14:textId="3242A8F8" w:rsidR="00A53C98" w:rsidRPr="0062558C" w:rsidRDefault="00A53C98" w:rsidP="00A53C98">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3" w:type="pct"/>
            <w:vAlign w:val="center"/>
          </w:tcPr>
          <w:p w14:paraId="3A6EF8BA" w14:textId="4258F8C0" w:rsidR="00A53C98" w:rsidRPr="0062558C" w:rsidRDefault="00A53C98" w:rsidP="00A53C98">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30" w:type="pct"/>
            <w:shd w:val="clear" w:color="auto" w:fill="auto"/>
            <w:vAlign w:val="center"/>
          </w:tcPr>
          <w:p w14:paraId="4E48C858" w14:textId="6A4BC29A" w:rsidR="00A53C98" w:rsidRPr="0062558C" w:rsidRDefault="00A53C98" w:rsidP="00A53C98">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30" w:type="pct"/>
            <w:shd w:val="clear" w:color="auto" w:fill="auto"/>
            <w:vAlign w:val="center"/>
          </w:tcPr>
          <w:p w14:paraId="593AAA77" w14:textId="77757A83" w:rsidR="00A53C98" w:rsidRPr="0062558C" w:rsidRDefault="00A53C98" w:rsidP="00A53C98">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28" w:type="pct"/>
            <w:shd w:val="clear" w:color="auto" w:fill="auto"/>
            <w:vAlign w:val="center"/>
          </w:tcPr>
          <w:p w14:paraId="3AAA708C" w14:textId="70E9FB5B" w:rsidR="00A53C98" w:rsidRPr="0062558C" w:rsidRDefault="00A53C98" w:rsidP="00A53C98">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31" w:type="pct"/>
            <w:shd w:val="clear" w:color="auto" w:fill="auto"/>
            <w:vAlign w:val="center"/>
          </w:tcPr>
          <w:p w14:paraId="37AC721E" w14:textId="5B5CD75B" w:rsidR="00A53C98" w:rsidRPr="0062558C" w:rsidRDefault="00A53C98" w:rsidP="00A53C98">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613" w:type="pct"/>
            <w:vMerge w:val="restart"/>
            <w:shd w:val="clear" w:color="auto" w:fill="auto"/>
          </w:tcPr>
          <w:p w14:paraId="6DA2B8C5" w14:textId="347C0F69" w:rsidR="00A53C98" w:rsidRPr="0062558C" w:rsidRDefault="00A53C98" w:rsidP="00A53C98">
            <w:pPr>
              <w:spacing w:after="0"/>
              <w:rPr>
                <w:rFonts w:ascii="Arial" w:hAnsi="Arial" w:cs="Arial"/>
                <w:sz w:val="24"/>
                <w:szCs w:val="24"/>
              </w:rPr>
            </w:pPr>
            <w:r w:rsidRPr="0062558C">
              <w:rPr>
                <w:rFonts w:ascii="Arial" w:hAnsi="Arial" w:cs="Arial"/>
                <w:sz w:val="24"/>
                <w:szCs w:val="24"/>
              </w:rPr>
              <w:t>Управление муниципальной службы и кадров администрации городского округа Люберцы Московской области</w:t>
            </w:r>
          </w:p>
        </w:tc>
        <w:tc>
          <w:tcPr>
            <w:tcW w:w="849" w:type="pct"/>
            <w:vMerge w:val="restart"/>
            <w:shd w:val="clear" w:color="auto" w:fill="auto"/>
          </w:tcPr>
          <w:p w14:paraId="16974F89" w14:textId="6A051262" w:rsidR="00A53C98" w:rsidRPr="0062558C" w:rsidRDefault="00A53C98" w:rsidP="00F43966">
            <w:pPr>
              <w:pStyle w:val="2f"/>
              <w:spacing w:line="240" w:lineRule="auto"/>
              <w:ind w:hanging="38"/>
              <w:rPr>
                <w:rStyle w:val="29pt"/>
                <w:rFonts w:ascii="Arial" w:hAnsi="Arial" w:cs="Arial"/>
                <w:sz w:val="24"/>
                <w:szCs w:val="24"/>
              </w:rPr>
            </w:pPr>
            <w:r w:rsidRPr="0062558C">
              <w:rPr>
                <w:rStyle w:val="29pt"/>
                <w:rFonts w:ascii="Arial" w:hAnsi="Arial" w:cs="Arial"/>
                <w:sz w:val="24"/>
                <w:szCs w:val="24"/>
              </w:rPr>
              <w:t xml:space="preserve">Обеспечение доли </w:t>
            </w:r>
            <w:r w:rsidRPr="0062558C">
              <w:rPr>
                <w:rStyle w:val="210pt"/>
                <w:rFonts w:ascii="Arial" w:hAnsi="Arial" w:cs="Arial"/>
                <w:sz w:val="24"/>
                <w:szCs w:val="24"/>
              </w:rPr>
              <w:t>муниципальных служащих городского округа Люберцы</w:t>
            </w:r>
            <w:r w:rsidRPr="0062558C">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62558C">
              <w:rPr>
                <w:rStyle w:val="210pt"/>
                <w:rFonts w:ascii="Arial" w:hAnsi="Arial" w:cs="Arial"/>
                <w:sz w:val="24"/>
                <w:szCs w:val="24"/>
              </w:rPr>
              <w:t>муниципальных служащих  на уровне 10%.</w:t>
            </w:r>
          </w:p>
        </w:tc>
      </w:tr>
      <w:tr w:rsidR="00BE7B8C" w:rsidRPr="0062558C" w14:paraId="0B9974D0" w14:textId="77777777" w:rsidTr="00984A72">
        <w:trPr>
          <w:trHeight w:val="58"/>
        </w:trPr>
        <w:tc>
          <w:tcPr>
            <w:tcW w:w="144" w:type="pct"/>
            <w:vMerge/>
            <w:shd w:val="clear" w:color="auto" w:fill="auto"/>
          </w:tcPr>
          <w:p w14:paraId="0B9974C1" w14:textId="50CB003A" w:rsidR="00A53C98" w:rsidRPr="0062558C" w:rsidRDefault="00A53C98" w:rsidP="00A53C98">
            <w:pPr>
              <w:pStyle w:val="14"/>
              <w:spacing w:after="0" w:line="240" w:lineRule="auto"/>
              <w:ind w:left="0"/>
              <w:contextualSpacing w:val="0"/>
              <w:jc w:val="right"/>
              <w:rPr>
                <w:rFonts w:ascii="Arial" w:hAnsi="Arial" w:cs="Arial"/>
                <w:sz w:val="24"/>
                <w:szCs w:val="24"/>
              </w:rPr>
            </w:pPr>
          </w:p>
        </w:tc>
        <w:tc>
          <w:tcPr>
            <w:tcW w:w="588" w:type="pct"/>
            <w:vMerge/>
            <w:shd w:val="clear" w:color="auto" w:fill="auto"/>
          </w:tcPr>
          <w:p w14:paraId="0B9974C2" w14:textId="1F3D1255" w:rsidR="00A53C98" w:rsidRPr="0062558C" w:rsidRDefault="00A53C98" w:rsidP="00A53C98">
            <w:pPr>
              <w:spacing w:after="0"/>
              <w:jc w:val="both"/>
              <w:rPr>
                <w:rFonts w:ascii="Arial" w:hAnsi="Arial" w:cs="Arial"/>
                <w:color w:val="000000"/>
                <w:sz w:val="24"/>
                <w:szCs w:val="24"/>
              </w:rPr>
            </w:pPr>
          </w:p>
        </w:tc>
        <w:tc>
          <w:tcPr>
            <w:tcW w:w="262" w:type="pct"/>
            <w:vMerge/>
            <w:vAlign w:val="center"/>
          </w:tcPr>
          <w:p w14:paraId="164CBE23" w14:textId="40605252" w:rsidR="00A53C98" w:rsidRPr="0062558C" w:rsidRDefault="00A53C98" w:rsidP="00A53C98">
            <w:pPr>
              <w:spacing w:after="0"/>
              <w:ind w:right="-57"/>
              <w:jc w:val="center"/>
              <w:rPr>
                <w:rFonts w:ascii="Arial" w:hAnsi="Arial" w:cs="Arial"/>
                <w:sz w:val="24"/>
                <w:szCs w:val="24"/>
              </w:rPr>
            </w:pPr>
          </w:p>
        </w:tc>
        <w:tc>
          <w:tcPr>
            <w:tcW w:w="506" w:type="pct"/>
            <w:shd w:val="clear" w:color="auto" w:fill="auto"/>
          </w:tcPr>
          <w:p w14:paraId="0B9974C3" w14:textId="13BE9D4C" w:rsidR="00A53C98" w:rsidRPr="0062558C" w:rsidRDefault="00A53C98" w:rsidP="00A53C98">
            <w:pPr>
              <w:spacing w:after="0"/>
              <w:ind w:right="-57"/>
              <w:rPr>
                <w:rFonts w:ascii="Arial" w:hAnsi="Arial" w:cs="Arial"/>
                <w:sz w:val="24"/>
                <w:szCs w:val="24"/>
              </w:rPr>
            </w:pPr>
            <w:r w:rsidRPr="0062558C">
              <w:rPr>
                <w:rFonts w:ascii="Arial" w:hAnsi="Arial" w:cs="Arial"/>
                <w:color w:val="000000"/>
                <w:sz w:val="24"/>
                <w:szCs w:val="24"/>
              </w:rPr>
              <w:t>Средства бюджета городского округа Люберцы</w:t>
            </w:r>
          </w:p>
        </w:tc>
        <w:tc>
          <w:tcPr>
            <w:tcW w:w="364" w:type="pct"/>
            <w:shd w:val="clear" w:color="auto" w:fill="auto"/>
            <w:vAlign w:val="center"/>
          </w:tcPr>
          <w:p w14:paraId="0B9974C8" w14:textId="12A51AEB" w:rsidR="00A53C98" w:rsidRPr="0062558C" w:rsidRDefault="00A53C98" w:rsidP="00A53C98">
            <w:pPr>
              <w:spacing w:after="0"/>
              <w:ind w:left="-57" w:right="-57"/>
              <w:jc w:val="center"/>
              <w:rPr>
                <w:rFonts w:ascii="Arial" w:hAnsi="Arial" w:cs="Arial"/>
                <w:sz w:val="24"/>
                <w:szCs w:val="24"/>
              </w:rPr>
            </w:pPr>
            <w:r w:rsidRPr="0062558C">
              <w:rPr>
                <w:rFonts w:ascii="Arial" w:hAnsi="Arial" w:cs="Arial"/>
                <w:color w:val="000000"/>
                <w:sz w:val="24"/>
                <w:szCs w:val="24"/>
              </w:rPr>
              <w:t>2 428,80</w:t>
            </w:r>
          </w:p>
        </w:tc>
        <w:tc>
          <w:tcPr>
            <w:tcW w:w="353" w:type="pct"/>
            <w:vAlign w:val="center"/>
          </w:tcPr>
          <w:p w14:paraId="0B9974C9" w14:textId="63066696" w:rsidR="00A53C98" w:rsidRPr="0062558C" w:rsidRDefault="00A53C98" w:rsidP="00A53C98">
            <w:pPr>
              <w:spacing w:after="0"/>
              <w:ind w:left="-57" w:right="-57"/>
              <w:jc w:val="center"/>
              <w:rPr>
                <w:rFonts w:ascii="Arial" w:hAnsi="Arial" w:cs="Arial"/>
                <w:sz w:val="24"/>
                <w:szCs w:val="24"/>
              </w:rPr>
            </w:pPr>
            <w:r w:rsidRPr="0062558C">
              <w:rPr>
                <w:rFonts w:ascii="Arial" w:hAnsi="Arial" w:cs="Arial"/>
                <w:color w:val="000000"/>
                <w:sz w:val="24"/>
                <w:szCs w:val="24"/>
              </w:rPr>
              <w:t>440,00</w:t>
            </w:r>
          </w:p>
        </w:tc>
        <w:tc>
          <w:tcPr>
            <w:tcW w:w="330" w:type="pct"/>
            <w:shd w:val="clear" w:color="auto" w:fill="auto"/>
            <w:vAlign w:val="center"/>
          </w:tcPr>
          <w:p w14:paraId="0B9974CA" w14:textId="079A71B2" w:rsidR="00A53C98" w:rsidRPr="0062558C" w:rsidRDefault="00A53C98" w:rsidP="00A53C98">
            <w:pPr>
              <w:spacing w:after="0"/>
              <w:ind w:left="-57" w:right="-57"/>
              <w:jc w:val="center"/>
              <w:rPr>
                <w:rFonts w:ascii="Arial" w:hAnsi="Arial" w:cs="Arial"/>
                <w:sz w:val="24"/>
                <w:szCs w:val="24"/>
              </w:rPr>
            </w:pPr>
            <w:r w:rsidRPr="0062558C">
              <w:rPr>
                <w:rFonts w:ascii="Arial" w:hAnsi="Arial" w:cs="Arial"/>
                <w:color w:val="000000"/>
                <w:sz w:val="24"/>
                <w:szCs w:val="24"/>
              </w:rPr>
              <w:t>440,00</w:t>
            </w:r>
          </w:p>
        </w:tc>
        <w:tc>
          <w:tcPr>
            <w:tcW w:w="330" w:type="pct"/>
            <w:shd w:val="clear" w:color="auto" w:fill="auto"/>
            <w:vAlign w:val="center"/>
          </w:tcPr>
          <w:p w14:paraId="0B9974CB" w14:textId="4B086E0A" w:rsidR="00A53C98" w:rsidRPr="0062558C" w:rsidRDefault="00A53C98" w:rsidP="00A53C98">
            <w:pPr>
              <w:spacing w:after="0"/>
              <w:ind w:left="-57" w:right="-57"/>
              <w:jc w:val="center"/>
              <w:rPr>
                <w:rFonts w:ascii="Arial" w:hAnsi="Arial" w:cs="Arial"/>
                <w:sz w:val="24"/>
                <w:szCs w:val="24"/>
              </w:rPr>
            </w:pPr>
            <w:r w:rsidRPr="0062558C">
              <w:rPr>
                <w:rFonts w:ascii="Arial" w:hAnsi="Arial" w:cs="Arial"/>
                <w:color w:val="000000"/>
                <w:sz w:val="24"/>
                <w:szCs w:val="24"/>
              </w:rPr>
              <w:t>484,00</w:t>
            </w:r>
          </w:p>
        </w:tc>
        <w:tc>
          <w:tcPr>
            <w:tcW w:w="328" w:type="pct"/>
            <w:shd w:val="clear" w:color="auto" w:fill="auto"/>
            <w:vAlign w:val="center"/>
          </w:tcPr>
          <w:p w14:paraId="0B9974CC" w14:textId="1D724E33" w:rsidR="00A53C98" w:rsidRPr="0062558C" w:rsidRDefault="00A53C98" w:rsidP="00A53C98">
            <w:pPr>
              <w:spacing w:after="0"/>
              <w:ind w:left="-57" w:right="-57"/>
              <w:jc w:val="center"/>
              <w:rPr>
                <w:rFonts w:ascii="Arial" w:hAnsi="Arial" w:cs="Arial"/>
                <w:sz w:val="24"/>
                <w:szCs w:val="24"/>
              </w:rPr>
            </w:pPr>
            <w:r w:rsidRPr="0062558C">
              <w:rPr>
                <w:rFonts w:ascii="Arial" w:hAnsi="Arial" w:cs="Arial"/>
                <w:color w:val="000000"/>
                <w:sz w:val="24"/>
                <w:szCs w:val="24"/>
              </w:rPr>
              <w:t>532,40</w:t>
            </w:r>
          </w:p>
        </w:tc>
        <w:tc>
          <w:tcPr>
            <w:tcW w:w="331" w:type="pct"/>
            <w:shd w:val="clear" w:color="auto" w:fill="auto"/>
            <w:vAlign w:val="center"/>
          </w:tcPr>
          <w:p w14:paraId="0B9974CD" w14:textId="452EC8D4" w:rsidR="00A53C98" w:rsidRPr="0062558C" w:rsidRDefault="00A53C98" w:rsidP="00A53C98">
            <w:pPr>
              <w:spacing w:after="0"/>
              <w:ind w:left="-57" w:right="-57"/>
              <w:jc w:val="center"/>
              <w:rPr>
                <w:rFonts w:ascii="Arial" w:hAnsi="Arial" w:cs="Arial"/>
                <w:sz w:val="24"/>
                <w:szCs w:val="24"/>
              </w:rPr>
            </w:pPr>
            <w:r w:rsidRPr="0062558C">
              <w:rPr>
                <w:rFonts w:ascii="Arial" w:hAnsi="Arial" w:cs="Arial"/>
                <w:color w:val="000000"/>
                <w:sz w:val="24"/>
                <w:szCs w:val="24"/>
              </w:rPr>
              <w:t>532,40</w:t>
            </w:r>
          </w:p>
        </w:tc>
        <w:tc>
          <w:tcPr>
            <w:tcW w:w="613" w:type="pct"/>
            <w:vMerge/>
            <w:shd w:val="clear" w:color="auto" w:fill="auto"/>
          </w:tcPr>
          <w:p w14:paraId="0B9974CE" w14:textId="428CF411" w:rsidR="00A53C98" w:rsidRPr="0062558C" w:rsidRDefault="00A53C98" w:rsidP="00A53C98">
            <w:pPr>
              <w:spacing w:after="0"/>
              <w:rPr>
                <w:rFonts w:ascii="Arial" w:hAnsi="Arial" w:cs="Arial"/>
                <w:color w:val="000000"/>
                <w:sz w:val="24"/>
                <w:szCs w:val="24"/>
              </w:rPr>
            </w:pPr>
          </w:p>
        </w:tc>
        <w:tc>
          <w:tcPr>
            <w:tcW w:w="849" w:type="pct"/>
            <w:vMerge/>
            <w:shd w:val="clear" w:color="auto" w:fill="auto"/>
          </w:tcPr>
          <w:p w14:paraId="0B9974CF" w14:textId="319CDE33" w:rsidR="00A53C98" w:rsidRPr="0062558C" w:rsidRDefault="00A53C98" w:rsidP="00F43966">
            <w:pPr>
              <w:pStyle w:val="2f"/>
              <w:shd w:val="clear" w:color="auto" w:fill="auto"/>
              <w:spacing w:line="240" w:lineRule="auto"/>
              <w:ind w:hanging="38"/>
              <w:rPr>
                <w:rFonts w:ascii="Arial" w:hAnsi="Arial" w:cs="Arial"/>
                <w:color w:val="000000"/>
                <w:sz w:val="24"/>
                <w:szCs w:val="24"/>
              </w:rPr>
            </w:pPr>
          </w:p>
        </w:tc>
      </w:tr>
      <w:tr w:rsidR="00BE7B8C" w:rsidRPr="0062558C" w14:paraId="0B9974EC" w14:textId="77777777" w:rsidTr="00984A72">
        <w:trPr>
          <w:trHeight w:val="419"/>
        </w:trPr>
        <w:tc>
          <w:tcPr>
            <w:tcW w:w="144" w:type="pct"/>
            <w:vMerge/>
            <w:shd w:val="clear" w:color="auto" w:fill="auto"/>
          </w:tcPr>
          <w:p w14:paraId="0B9974DF" w14:textId="77777777" w:rsidR="00A53C98" w:rsidRPr="0062558C" w:rsidRDefault="00A53C98" w:rsidP="00A53C98">
            <w:pPr>
              <w:pStyle w:val="14"/>
              <w:numPr>
                <w:ilvl w:val="0"/>
                <w:numId w:val="17"/>
              </w:numPr>
              <w:spacing w:after="0" w:line="240" w:lineRule="auto"/>
              <w:contextualSpacing w:val="0"/>
              <w:jc w:val="right"/>
              <w:rPr>
                <w:rFonts w:ascii="Arial" w:hAnsi="Arial" w:cs="Arial"/>
                <w:sz w:val="24"/>
                <w:szCs w:val="24"/>
              </w:rPr>
            </w:pPr>
          </w:p>
        </w:tc>
        <w:tc>
          <w:tcPr>
            <w:tcW w:w="588" w:type="pct"/>
            <w:vMerge/>
            <w:shd w:val="clear" w:color="auto" w:fill="auto"/>
          </w:tcPr>
          <w:p w14:paraId="0B9974E0" w14:textId="77777777" w:rsidR="00A53C98" w:rsidRPr="0062558C" w:rsidRDefault="00A53C98" w:rsidP="00A53C98">
            <w:pPr>
              <w:spacing w:after="0"/>
              <w:jc w:val="both"/>
              <w:rPr>
                <w:rFonts w:ascii="Arial" w:hAnsi="Arial" w:cs="Arial"/>
                <w:color w:val="000000"/>
                <w:sz w:val="24"/>
                <w:szCs w:val="24"/>
              </w:rPr>
            </w:pPr>
          </w:p>
        </w:tc>
        <w:tc>
          <w:tcPr>
            <w:tcW w:w="262" w:type="pct"/>
            <w:vMerge/>
            <w:vAlign w:val="center"/>
          </w:tcPr>
          <w:p w14:paraId="7B45D207" w14:textId="77777777" w:rsidR="00A53C98" w:rsidRPr="0062558C" w:rsidRDefault="00A53C98" w:rsidP="00A53C98">
            <w:pPr>
              <w:spacing w:after="0"/>
              <w:ind w:left="-57" w:right="-57"/>
              <w:jc w:val="center"/>
              <w:rPr>
                <w:rFonts w:ascii="Arial" w:hAnsi="Arial" w:cs="Arial"/>
                <w:color w:val="000000"/>
                <w:sz w:val="24"/>
                <w:szCs w:val="24"/>
              </w:rPr>
            </w:pPr>
          </w:p>
        </w:tc>
        <w:tc>
          <w:tcPr>
            <w:tcW w:w="506" w:type="pct"/>
            <w:shd w:val="clear" w:color="auto" w:fill="auto"/>
          </w:tcPr>
          <w:p w14:paraId="0B9974E1" w14:textId="36012CBD" w:rsidR="00A53C98" w:rsidRPr="0062558C" w:rsidRDefault="00A53C98" w:rsidP="00A53C98">
            <w:pPr>
              <w:spacing w:after="0"/>
              <w:ind w:left="-57" w:right="-57"/>
              <w:rPr>
                <w:rFonts w:ascii="Arial" w:hAnsi="Arial" w:cs="Arial"/>
                <w:color w:val="000000"/>
                <w:sz w:val="24"/>
                <w:szCs w:val="24"/>
              </w:rPr>
            </w:pPr>
            <w:r w:rsidRPr="0062558C">
              <w:rPr>
                <w:rFonts w:ascii="Arial" w:hAnsi="Arial" w:cs="Arial"/>
                <w:color w:val="000000"/>
                <w:sz w:val="24"/>
                <w:szCs w:val="24"/>
              </w:rPr>
              <w:t>Итого:</w:t>
            </w:r>
          </w:p>
        </w:tc>
        <w:tc>
          <w:tcPr>
            <w:tcW w:w="364" w:type="pct"/>
            <w:shd w:val="clear" w:color="auto" w:fill="auto"/>
            <w:vAlign w:val="center"/>
          </w:tcPr>
          <w:p w14:paraId="0B9974E4" w14:textId="1DB18AA7" w:rsidR="00A53C98" w:rsidRPr="0062558C" w:rsidRDefault="00A53C98" w:rsidP="00A53C98">
            <w:pPr>
              <w:spacing w:after="0"/>
              <w:ind w:left="-57" w:right="-57"/>
              <w:jc w:val="center"/>
              <w:rPr>
                <w:rFonts w:ascii="Arial" w:hAnsi="Arial" w:cs="Arial"/>
                <w:sz w:val="24"/>
                <w:szCs w:val="24"/>
              </w:rPr>
            </w:pPr>
            <w:r w:rsidRPr="0062558C">
              <w:rPr>
                <w:rFonts w:ascii="Arial" w:hAnsi="Arial" w:cs="Arial"/>
                <w:color w:val="000000"/>
                <w:sz w:val="24"/>
                <w:szCs w:val="24"/>
              </w:rPr>
              <w:t>2 428,80</w:t>
            </w:r>
          </w:p>
        </w:tc>
        <w:tc>
          <w:tcPr>
            <w:tcW w:w="353" w:type="pct"/>
            <w:vAlign w:val="center"/>
          </w:tcPr>
          <w:p w14:paraId="0B9974E5" w14:textId="77777777" w:rsidR="00A53C98" w:rsidRPr="0062558C" w:rsidRDefault="00A53C98" w:rsidP="00A53C98">
            <w:pPr>
              <w:spacing w:after="0"/>
              <w:ind w:left="-57" w:right="-57"/>
              <w:jc w:val="center"/>
              <w:rPr>
                <w:rFonts w:ascii="Arial" w:hAnsi="Arial" w:cs="Arial"/>
                <w:sz w:val="24"/>
                <w:szCs w:val="24"/>
              </w:rPr>
            </w:pPr>
            <w:r w:rsidRPr="0062558C">
              <w:rPr>
                <w:rFonts w:ascii="Arial" w:hAnsi="Arial" w:cs="Arial"/>
                <w:color w:val="000000"/>
                <w:sz w:val="24"/>
                <w:szCs w:val="24"/>
              </w:rPr>
              <w:t>440,00</w:t>
            </w:r>
          </w:p>
        </w:tc>
        <w:tc>
          <w:tcPr>
            <w:tcW w:w="330" w:type="pct"/>
            <w:shd w:val="clear" w:color="auto" w:fill="auto"/>
            <w:vAlign w:val="center"/>
          </w:tcPr>
          <w:p w14:paraId="0B9974E6" w14:textId="796CC298" w:rsidR="00A53C98" w:rsidRPr="0062558C" w:rsidRDefault="00A53C98" w:rsidP="00A53C98">
            <w:pPr>
              <w:spacing w:after="0"/>
              <w:ind w:left="-57" w:right="-57"/>
              <w:jc w:val="center"/>
              <w:rPr>
                <w:rFonts w:ascii="Arial" w:hAnsi="Arial" w:cs="Arial"/>
                <w:sz w:val="24"/>
                <w:szCs w:val="24"/>
              </w:rPr>
            </w:pPr>
            <w:r w:rsidRPr="0062558C">
              <w:rPr>
                <w:rFonts w:ascii="Arial" w:hAnsi="Arial" w:cs="Arial"/>
                <w:color w:val="000000"/>
                <w:sz w:val="24"/>
                <w:szCs w:val="24"/>
              </w:rPr>
              <w:t>440,00</w:t>
            </w:r>
          </w:p>
        </w:tc>
        <w:tc>
          <w:tcPr>
            <w:tcW w:w="330" w:type="pct"/>
            <w:shd w:val="clear" w:color="auto" w:fill="auto"/>
            <w:vAlign w:val="center"/>
          </w:tcPr>
          <w:p w14:paraId="0B9974E7" w14:textId="147CA149" w:rsidR="00A53C98" w:rsidRPr="0062558C" w:rsidRDefault="00A53C98" w:rsidP="00A53C98">
            <w:pPr>
              <w:spacing w:after="0"/>
              <w:ind w:left="-57" w:right="-57"/>
              <w:jc w:val="center"/>
              <w:rPr>
                <w:rFonts w:ascii="Arial" w:hAnsi="Arial" w:cs="Arial"/>
                <w:sz w:val="24"/>
                <w:szCs w:val="24"/>
              </w:rPr>
            </w:pPr>
            <w:r w:rsidRPr="0062558C">
              <w:rPr>
                <w:rFonts w:ascii="Arial" w:hAnsi="Arial" w:cs="Arial"/>
                <w:color w:val="000000"/>
                <w:sz w:val="24"/>
                <w:szCs w:val="24"/>
              </w:rPr>
              <w:t>484,00</w:t>
            </w:r>
          </w:p>
        </w:tc>
        <w:tc>
          <w:tcPr>
            <w:tcW w:w="328" w:type="pct"/>
            <w:shd w:val="clear" w:color="auto" w:fill="auto"/>
            <w:vAlign w:val="center"/>
          </w:tcPr>
          <w:p w14:paraId="0B9974E8" w14:textId="77777777" w:rsidR="00A53C98" w:rsidRPr="0062558C" w:rsidRDefault="00A53C98" w:rsidP="00A53C98">
            <w:pPr>
              <w:spacing w:after="0"/>
              <w:ind w:left="-57" w:right="-57"/>
              <w:jc w:val="center"/>
              <w:rPr>
                <w:rFonts w:ascii="Arial" w:hAnsi="Arial" w:cs="Arial"/>
                <w:sz w:val="24"/>
                <w:szCs w:val="24"/>
              </w:rPr>
            </w:pPr>
            <w:r w:rsidRPr="0062558C">
              <w:rPr>
                <w:rFonts w:ascii="Arial" w:hAnsi="Arial" w:cs="Arial"/>
                <w:color w:val="000000"/>
                <w:sz w:val="24"/>
                <w:szCs w:val="24"/>
              </w:rPr>
              <w:t>532,40</w:t>
            </w:r>
          </w:p>
        </w:tc>
        <w:tc>
          <w:tcPr>
            <w:tcW w:w="331" w:type="pct"/>
            <w:shd w:val="clear" w:color="auto" w:fill="auto"/>
            <w:vAlign w:val="center"/>
          </w:tcPr>
          <w:p w14:paraId="0B9974E9" w14:textId="77777777" w:rsidR="00A53C98" w:rsidRPr="0062558C" w:rsidRDefault="00A53C98" w:rsidP="00A53C98">
            <w:pPr>
              <w:spacing w:after="0"/>
              <w:ind w:left="-57" w:right="-57"/>
              <w:jc w:val="center"/>
              <w:rPr>
                <w:rFonts w:ascii="Arial" w:hAnsi="Arial" w:cs="Arial"/>
                <w:sz w:val="24"/>
                <w:szCs w:val="24"/>
              </w:rPr>
            </w:pPr>
            <w:r w:rsidRPr="0062558C">
              <w:rPr>
                <w:rFonts w:ascii="Arial" w:hAnsi="Arial" w:cs="Arial"/>
                <w:color w:val="000000"/>
                <w:sz w:val="24"/>
                <w:szCs w:val="24"/>
              </w:rPr>
              <w:t>532,40</w:t>
            </w:r>
          </w:p>
        </w:tc>
        <w:tc>
          <w:tcPr>
            <w:tcW w:w="613" w:type="pct"/>
            <w:vMerge/>
            <w:shd w:val="clear" w:color="auto" w:fill="auto"/>
          </w:tcPr>
          <w:p w14:paraId="0B9974EA" w14:textId="77777777" w:rsidR="00A53C98" w:rsidRPr="0062558C" w:rsidRDefault="00A53C98" w:rsidP="00A53C98">
            <w:pPr>
              <w:spacing w:after="0"/>
              <w:rPr>
                <w:rFonts w:ascii="Arial" w:hAnsi="Arial" w:cs="Arial"/>
                <w:color w:val="000000"/>
                <w:sz w:val="24"/>
                <w:szCs w:val="24"/>
              </w:rPr>
            </w:pPr>
          </w:p>
        </w:tc>
        <w:tc>
          <w:tcPr>
            <w:tcW w:w="849" w:type="pct"/>
            <w:vMerge/>
            <w:shd w:val="clear" w:color="auto" w:fill="auto"/>
          </w:tcPr>
          <w:p w14:paraId="0B9974EB" w14:textId="77777777" w:rsidR="00A53C98" w:rsidRPr="0062558C" w:rsidRDefault="00A53C98" w:rsidP="00F43966">
            <w:pPr>
              <w:spacing w:after="0"/>
              <w:ind w:hanging="38"/>
              <w:rPr>
                <w:rFonts w:ascii="Arial" w:hAnsi="Arial" w:cs="Arial"/>
                <w:color w:val="000000"/>
                <w:sz w:val="24"/>
                <w:szCs w:val="24"/>
              </w:rPr>
            </w:pPr>
          </w:p>
        </w:tc>
      </w:tr>
      <w:tr w:rsidR="00BE7B8C" w:rsidRPr="0062558C" w14:paraId="0B9974FC" w14:textId="77777777" w:rsidTr="00984A72">
        <w:trPr>
          <w:trHeight w:val="164"/>
        </w:trPr>
        <w:tc>
          <w:tcPr>
            <w:tcW w:w="144" w:type="pct"/>
            <w:vMerge w:val="restart"/>
            <w:shd w:val="clear" w:color="auto" w:fill="auto"/>
          </w:tcPr>
          <w:p w14:paraId="0B9974ED" w14:textId="77777777" w:rsidR="00A53C98" w:rsidRPr="0062558C" w:rsidRDefault="00A53C98" w:rsidP="00A53C98">
            <w:pPr>
              <w:pStyle w:val="14"/>
              <w:spacing w:after="0" w:line="240" w:lineRule="auto"/>
              <w:ind w:left="0"/>
              <w:contextualSpacing w:val="0"/>
              <w:jc w:val="right"/>
              <w:rPr>
                <w:rFonts w:ascii="Arial" w:hAnsi="Arial" w:cs="Arial"/>
                <w:sz w:val="24"/>
                <w:szCs w:val="24"/>
                <w:lang w:val="en-US"/>
              </w:rPr>
            </w:pPr>
            <w:r w:rsidRPr="0062558C">
              <w:rPr>
                <w:rFonts w:ascii="Arial" w:hAnsi="Arial" w:cs="Arial"/>
                <w:sz w:val="24"/>
                <w:szCs w:val="24"/>
              </w:rPr>
              <w:t>1.</w:t>
            </w:r>
            <w:r w:rsidRPr="0062558C">
              <w:rPr>
                <w:rFonts w:ascii="Arial" w:hAnsi="Arial" w:cs="Arial"/>
                <w:sz w:val="24"/>
                <w:szCs w:val="24"/>
                <w:lang w:val="en-US"/>
              </w:rPr>
              <w:t>1</w:t>
            </w:r>
          </w:p>
        </w:tc>
        <w:tc>
          <w:tcPr>
            <w:tcW w:w="588" w:type="pct"/>
            <w:vMerge w:val="restart"/>
            <w:shd w:val="clear" w:color="auto" w:fill="auto"/>
          </w:tcPr>
          <w:p w14:paraId="0B9974EE" w14:textId="000D8B11" w:rsidR="00A53C98" w:rsidRPr="0062558C" w:rsidRDefault="00A53C98" w:rsidP="00A53C98">
            <w:pPr>
              <w:spacing w:after="0"/>
              <w:jc w:val="both"/>
              <w:rPr>
                <w:rFonts w:ascii="Arial" w:hAnsi="Arial" w:cs="Arial"/>
                <w:color w:val="000000"/>
                <w:sz w:val="24"/>
                <w:szCs w:val="24"/>
              </w:rPr>
            </w:pPr>
            <w:r w:rsidRPr="0062558C">
              <w:rPr>
                <w:rFonts w:ascii="Arial" w:hAnsi="Arial" w:cs="Arial"/>
                <w:color w:val="000000"/>
                <w:sz w:val="24"/>
                <w:szCs w:val="24"/>
              </w:rPr>
              <w:t xml:space="preserve">Мероприятие 01.01.Организация и проведение мероприятий по обучению, переобучению, повышению квалификации </w:t>
            </w:r>
            <w:r w:rsidRPr="0062558C">
              <w:rPr>
                <w:rFonts w:ascii="Arial" w:hAnsi="Arial" w:cs="Arial"/>
                <w:color w:val="000000"/>
                <w:sz w:val="24"/>
                <w:szCs w:val="24"/>
              </w:rPr>
              <w:lastRenderedPageBreak/>
              <w:t>и обмену опытом специалистов</w:t>
            </w:r>
          </w:p>
        </w:tc>
        <w:tc>
          <w:tcPr>
            <w:tcW w:w="262" w:type="pct"/>
            <w:vMerge w:val="restart"/>
            <w:vAlign w:val="center"/>
          </w:tcPr>
          <w:p w14:paraId="59E96397" w14:textId="77777777" w:rsidR="00A53C98" w:rsidRPr="0062558C" w:rsidRDefault="00A53C98" w:rsidP="00A53C98">
            <w:pPr>
              <w:spacing w:after="0"/>
              <w:jc w:val="center"/>
              <w:rPr>
                <w:rFonts w:ascii="Arial" w:hAnsi="Arial" w:cs="Arial"/>
                <w:iCs/>
                <w:color w:val="000000"/>
                <w:sz w:val="24"/>
                <w:szCs w:val="24"/>
              </w:rPr>
            </w:pPr>
            <w:r w:rsidRPr="0062558C">
              <w:rPr>
                <w:rFonts w:ascii="Arial" w:hAnsi="Arial" w:cs="Arial"/>
                <w:iCs/>
                <w:color w:val="000000"/>
                <w:sz w:val="24"/>
                <w:szCs w:val="24"/>
              </w:rPr>
              <w:lastRenderedPageBreak/>
              <w:t>01.01.2020</w:t>
            </w:r>
          </w:p>
          <w:p w14:paraId="699E7810" w14:textId="77777777" w:rsidR="00A53C98" w:rsidRPr="0062558C" w:rsidRDefault="00A53C98" w:rsidP="00A53C98">
            <w:pPr>
              <w:spacing w:after="0"/>
              <w:jc w:val="center"/>
              <w:rPr>
                <w:rFonts w:ascii="Arial" w:hAnsi="Arial" w:cs="Arial"/>
                <w:iCs/>
                <w:color w:val="000000"/>
                <w:sz w:val="24"/>
                <w:szCs w:val="24"/>
              </w:rPr>
            </w:pPr>
            <w:r w:rsidRPr="0062558C">
              <w:rPr>
                <w:rFonts w:ascii="Arial" w:hAnsi="Arial" w:cs="Arial"/>
                <w:iCs/>
                <w:color w:val="000000"/>
                <w:sz w:val="24"/>
                <w:szCs w:val="24"/>
              </w:rPr>
              <w:t>-</w:t>
            </w:r>
          </w:p>
          <w:p w14:paraId="09CAC4FF" w14:textId="7F70E057" w:rsidR="00A53C98" w:rsidRPr="0062558C" w:rsidRDefault="00A53C98" w:rsidP="00A53C98">
            <w:pPr>
              <w:spacing w:after="0"/>
              <w:ind w:left="-57" w:right="-57"/>
              <w:jc w:val="center"/>
              <w:rPr>
                <w:rFonts w:ascii="Arial" w:hAnsi="Arial" w:cs="Arial"/>
                <w:sz w:val="24"/>
                <w:szCs w:val="24"/>
              </w:rPr>
            </w:pPr>
            <w:r w:rsidRPr="0062558C">
              <w:rPr>
                <w:rFonts w:ascii="Arial" w:hAnsi="Arial" w:cs="Arial"/>
                <w:iCs/>
                <w:color w:val="000000"/>
                <w:sz w:val="24"/>
                <w:szCs w:val="24"/>
              </w:rPr>
              <w:t>31.12.2024</w:t>
            </w:r>
          </w:p>
        </w:tc>
        <w:tc>
          <w:tcPr>
            <w:tcW w:w="506" w:type="pct"/>
            <w:shd w:val="clear" w:color="auto" w:fill="auto"/>
          </w:tcPr>
          <w:p w14:paraId="0B9974EF" w14:textId="43656E8E" w:rsidR="00A53C98" w:rsidRPr="0062558C" w:rsidRDefault="00A53C98" w:rsidP="00A53C98">
            <w:pPr>
              <w:spacing w:after="0"/>
              <w:ind w:left="-57" w:right="-57"/>
              <w:rPr>
                <w:rFonts w:ascii="Arial" w:hAnsi="Arial" w:cs="Arial"/>
                <w:sz w:val="24"/>
                <w:szCs w:val="24"/>
              </w:rPr>
            </w:pPr>
            <w:r w:rsidRPr="0062558C">
              <w:rPr>
                <w:rFonts w:ascii="Arial" w:hAnsi="Arial" w:cs="Arial"/>
                <w:sz w:val="24"/>
                <w:szCs w:val="24"/>
              </w:rPr>
              <w:t>Средства бюджета Московской области</w:t>
            </w:r>
          </w:p>
        </w:tc>
        <w:tc>
          <w:tcPr>
            <w:tcW w:w="364" w:type="pct"/>
            <w:shd w:val="clear" w:color="auto" w:fill="auto"/>
            <w:vAlign w:val="center"/>
          </w:tcPr>
          <w:p w14:paraId="0B9974F4" w14:textId="254F1029" w:rsidR="00A53C98" w:rsidRPr="0062558C" w:rsidRDefault="00A53C98" w:rsidP="00A53C98">
            <w:pPr>
              <w:spacing w:after="0"/>
              <w:ind w:left="-57" w:right="-57"/>
              <w:jc w:val="center"/>
              <w:rPr>
                <w:rFonts w:ascii="Arial" w:hAnsi="Arial" w:cs="Arial"/>
                <w:sz w:val="24"/>
                <w:szCs w:val="24"/>
              </w:rPr>
            </w:pPr>
            <w:r w:rsidRPr="0062558C">
              <w:rPr>
                <w:rFonts w:ascii="Arial" w:hAnsi="Arial" w:cs="Arial"/>
                <w:color w:val="000000"/>
                <w:sz w:val="24"/>
                <w:szCs w:val="24"/>
              </w:rPr>
              <w:t>0,00</w:t>
            </w:r>
          </w:p>
        </w:tc>
        <w:tc>
          <w:tcPr>
            <w:tcW w:w="353" w:type="pct"/>
            <w:vAlign w:val="center"/>
          </w:tcPr>
          <w:p w14:paraId="0B9974F5" w14:textId="652BAED0" w:rsidR="00A53C98" w:rsidRPr="0062558C" w:rsidRDefault="00A53C98" w:rsidP="00A53C98">
            <w:pPr>
              <w:spacing w:after="0"/>
              <w:ind w:left="-57" w:right="-57"/>
              <w:jc w:val="center"/>
              <w:rPr>
                <w:rFonts w:ascii="Arial" w:hAnsi="Arial" w:cs="Arial"/>
                <w:sz w:val="24"/>
                <w:szCs w:val="24"/>
              </w:rPr>
            </w:pPr>
            <w:r w:rsidRPr="0062558C">
              <w:rPr>
                <w:rFonts w:ascii="Arial" w:hAnsi="Arial" w:cs="Arial"/>
                <w:color w:val="000000"/>
                <w:sz w:val="24"/>
                <w:szCs w:val="24"/>
              </w:rPr>
              <w:t>0,00</w:t>
            </w:r>
          </w:p>
        </w:tc>
        <w:tc>
          <w:tcPr>
            <w:tcW w:w="330" w:type="pct"/>
            <w:shd w:val="clear" w:color="auto" w:fill="auto"/>
            <w:vAlign w:val="center"/>
          </w:tcPr>
          <w:p w14:paraId="0B9974F6" w14:textId="57DE4B0F" w:rsidR="00A53C98" w:rsidRPr="0062558C" w:rsidRDefault="00A53C98" w:rsidP="00A53C98">
            <w:pPr>
              <w:spacing w:after="0"/>
              <w:ind w:left="-57" w:right="-57"/>
              <w:jc w:val="center"/>
              <w:rPr>
                <w:rFonts w:ascii="Arial" w:hAnsi="Arial" w:cs="Arial"/>
                <w:sz w:val="24"/>
                <w:szCs w:val="24"/>
              </w:rPr>
            </w:pPr>
            <w:r w:rsidRPr="0062558C">
              <w:rPr>
                <w:rFonts w:ascii="Arial" w:hAnsi="Arial" w:cs="Arial"/>
                <w:color w:val="000000"/>
                <w:sz w:val="24"/>
                <w:szCs w:val="24"/>
              </w:rPr>
              <w:t>0,00</w:t>
            </w:r>
          </w:p>
        </w:tc>
        <w:tc>
          <w:tcPr>
            <w:tcW w:w="330" w:type="pct"/>
            <w:shd w:val="clear" w:color="auto" w:fill="auto"/>
            <w:vAlign w:val="center"/>
          </w:tcPr>
          <w:p w14:paraId="0B9974F7" w14:textId="05F27511" w:rsidR="00A53C98" w:rsidRPr="0062558C" w:rsidRDefault="00A53C98" w:rsidP="00A53C98">
            <w:pPr>
              <w:spacing w:after="0"/>
              <w:ind w:left="-57" w:right="-57"/>
              <w:jc w:val="center"/>
              <w:rPr>
                <w:rFonts w:ascii="Arial" w:hAnsi="Arial" w:cs="Arial"/>
                <w:sz w:val="24"/>
                <w:szCs w:val="24"/>
              </w:rPr>
            </w:pPr>
            <w:r w:rsidRPr="0062558C">
              <w:rPr>
                <w:rFonts w:ascii="Arial" w:hAnsi="Arial" w:cs="Arial"/>
                <w:color w:val="000000"/>
                <w:sz w:val="24"/>
                <w:szCs w:val="24"/>
              </w:rPr>
              <w:t>0,00</w:t>
            </w:r>
          </w:p>
        </w:tc>
        <w:tc>
          <w:tcPr>
            <w:tcW w:w="328" w:type="pct"/>
            <w:shd w:val="clear" w:color="auto" w:fill="auto"/>
            <w:vAlign w:val="center"/>
          </w:tcPr>
          <w:p w14:paraId="0B9974F8" w14:textId="4181AEE5" w:rsidR="00A53C98" w:rsidRPr="0062558C" w:rsidRDefault="00A53C98" w:rsidP="00A53C98">
            <w:pPr>
              <w:spacing w:after="0"/>
              <w:ind w:left="-57" w:right="-57"/>
              <w:jc w:val="center"/>
              <w:rPr>
                <w:rFonts w:ascii="Arial" w:hAnsi="Arial" w:cs="Arial"/>
                <w:sz w:val="24"/>
                <w:szCs w:val="24"/>
              </w:rPr>
            </w:pPr>
            <w:r w:rsidRPr="0062558C">
              <w:rPr>
                <w:rFonts w:ascii="Arial" w:hAnsi="Arial" w:cs="Arial"/>
                <w:color w:val="000000"/>
                <w:sz w:val="24"/>
                <w:szCs w:val="24"/>
              </w:rPr>
              <w:t>0,00</w:t>
            </w:r>
          </w:p>
        </w:tc>
        <w:tc>
          <w:tcPr>
            <w:tcW w:w="331" w:type="pct"/>
            <w:shd w:val="clear" w:color="auto" w:fill="auto"/>
            <w:vAlign w:val="center"/>
          </w:tcPr>
          <w:p w14:paraId="0B9974F9" w14:textId="271F56FE" w:rsidR="00A53C98" w:rsidRPr="0062558C" w:rsidRDefault="00A53C98" w:rsidP="00A53C98">
            <w:pPr>
              <w:spacing w:after="0"/>
              <w:ind w:left="-57" w:right="-57"/>
              <w:jc w:val="center"/>
              <w:rPr>
                <w:rFonts w:ascii="Arial" w:hAnsi="Arial" w:cs="Arial"/>
                <w:sz w:val="24"/>
                <w:szCs w:val="24"/>
              </w:rPr>
            </w:pPr>
            <w:r w:rsidRPr="0062558C">
              <w:rPr>
                <w:rFonts w:ascii="Arial" w:hAnsi="Arial" w:cs="Arial"/>
                <w:color w:val="000000"/>
                <w:sz w:val="24"/>
                <w:szCs w:val="24"/>
              </w:rPr>
              <w:t>0,00</w:t>
            </w:r>
          </w:p>
        </w:tc>
        <w:tc>
          <w:tcPr>
            <w:tcW w:w="613" w:type="pct"/>
            <w:vMerge w:val="restart"/>
            <w:shd w:val="clear" w:color="auto" w:fill="auto"/>
          </w:tcPr>
          <w:p w14:paraId="0B9974FA" w14:textId="77777777" w:rsidR="00A53C98" w:rsidRPr="0062558C" w:rsidRDefault="00A53C98" w:rsidP="00A53C98">
            <w:pPr>
              <w:spacing w:after="0"/>
              <w:rPr>
                <w:rFonts w:ascii="Arial" w:hAnsi="Arial" w:cs="Arial"/>
                <w:color w:val="000000"/>
                <w:sz w:val="24"/>
                <w:szCs w:val="24"/>
              </w:rPr>
            </w:pPr>
            <w:r w:rsidRPr="0062558C">
              <w:rPr>
                <w:rFonts w:ascii="Arial" w:hAnsi="Arial" w:cs="Arial"/>
                <w:sz w:val="24"/>
                <w:szCs w:val="24"/>
              </w:rPr>
              <w:t xml:space="preserve">Управление муниципальной службы и кадров администрации городского округа Люберцы Московской </w:t>
            </w:r>
            <w:r w:rsidRPr="0062558C">
              <w:rPr>
                <w:rFonts w:ascii="Arial" w:hAnsi="Arial" w:cs="Arial"/>
                <w:sz w:val="24"/>
                <w:szCs w:val="24"/>
              </w:rPr>
              <w:lastRenderedPageBreak/>
              <w:t>области</w:t>
            </w:r>
          </w:p>
        </w:tc>
        <w:tc>
          <w:tcPr>
            <w:tcW w:w="849" w:type="pct"/>
            <w:vMerge w:val="restart"/>
            <w:shd w:val="clear" w:color="auto" w:fill="auto"/>
          </w:tcPr>
          <w:p w14:paraId="0B9974FB" w14:textId="77777777" w:rsidR="00A53C98" w:rsidRPr="0062558C" w:rsidRDefault="00A53C98" w:rsidP="00F43966">
            <w:pPr>
              <w:pStyle w:val="2f"/>
              <w:shd w:val="clear" w:color="auto" w:fill="auto"/>
              <w:spacing w:line="240" w:lineRule="auto"/>
              <w:ind w:hanging="38"/>
              <w:rPr>
                <w:rFonts w:ascii="Arial" w:hAnsi="Arial" w:cs="Arial"/>
                <w:color w:val="000000"/>
                <w:sz w:val="24"/>
                <w:szCs w:val="24"/>
              </w:rPr>
            </w:pPr>
            <w:r w:rsidRPr="0062558C">
              <w:rPr>
                <w:rStyle w:val="29pt"/>
                <w:rFonts w:ascii="Arial" w:hAnsi="Arial" w:cs="Arial"/>
                <w:sz w:val="24"/>
                <w:szCs w:val="24"/>
              </w:rPr>
              <w:lastRenderedPageBreak/>
              <w:t xml:space="preserve">Обеспечение доли </w:t>
            </w:r>
            <w:r w:rsidRPr="0062558C">
              <w:rPr>
                <w:rStyle w:val="210pt"/>
                <w:rFonts w:ascii="Arial" w:hAnsi="Arial" w:cs="Arial"/>
                <w:sz w:val="24"/>
                <w:szCs w:val="24"/>
              </w:rPr>
              <w:t>муниципальных служащих городского округа Люберцы</w:t>
            </w:r>
            <w:r w:rsidRPr="0062558C">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62558C">
              <w:rPr>
                <w:rStyle w:val="210pt"/>
                <w:rFonts w:ascii="Arial" w:hAnsi="Arial" w:cs="Arial"/>
                <w:sz w:val="24"/>
                <w:szCs w:val="24"/>
              </w:rPr>
              <w:t xml:space="preserve">муниципальных </w:t>
            </w:r>
            <w:r w:rsidRPr="0062558C">
              <w:rPr>
                <w:rStyle w:val="210pt"/>
                <w:rFonts w:ascii="Arial" w:hAnsi="Arial" w:cs="Arial"/>
                <w:sz w:val="24"/>
                <w:szCs w:val="24"/>
              </w:rPr>
              <w:lastRenderedPageBreak/>
              <w:t>служащих  на уровне 10%.</w:t>
            </w:r>
          </w:p>
        </w:tc>
      </w:tr>
      <w:tr w:rsidR="00BE7B8C" w:rsidRPr="0062558C" w14:paraId="0B99750A" w14:textId="77777777" w:rsidTr="00984A72">
        <w:trPr>
          <w:trHeight w:val="902"/>
        </w:trPr>
        <w:tc>
          <w:tcPr>
            <w:tcW w:w="144" w:type="pct"/>
            <w:vMerge/>
            <w:shd w:val="clear" w:color="auto" w:fill="auto"/>
          </w:tcPr>
          <w:p w14:paraId="0B9974FD" w14:textId="77777777" w:rsidR="00A53C98" w:rsidRPr="0062558C" w:rsidRDefault="00A53C98" w:rsidP="00A53C98">
            <w:pPr>
              <w:pStyle w:val="14"/>
              <w:numPr>
                <w:ilvl w:val="0"/>
                <w:numId w:val="17"/>
              </w:numPr>
              <w:spacing w:before="20" w:after="0" w:line="240" w:lineRule="auto"/>
              <w:contextualSpacing w:val="0"/>
              <w:jc w:val="right"/>
              <w:rPr>
                <w:rFonts w:ascii="Arial" w:hAnsi="Arial" w:cs="Arial"/>
                <w:sz w:val="24"/>
                <w:szCs w:val="24"/>
              </w:rPr>
            </w:pPr>
          </w:p>
        </w:tc>
        <w:tc>
          <w:tcPr>
            <w:tcW w:w="588" w:type="pct"/>
            <w:vMerge/>
            <w:shd w:val="clear" w:color="auto" w:fill="auto"/>
          </w:tcPr>
          <w:p w14:paraId="0B9974FE" w14:textId="77777777" w:rsidR="00A53C98" w:rsidRPr="0062558C" w:rsidRDefault="00A53C98" w:rsidP="00A53C98">
            <w:pPr>
              <w:spacing w:before="20"/>
              <w:jc w:val="both"/>
              <w:rPr>
                <w:rFonts w:ascii="Arial" w:hAnsi="Arial" w:cs="Arial"/>
                <w:color w:val="000000"/>
                <w:sz w:val="24"/>
                <w:szCs w:val="24"/>
              </w:rPr>
            </w:pPr>
          </w:p>
        </w:tc>
        <w:tc>
          <w:tcPr>
            <w:tcW w:w="262" w:type="pct"/>
            <w:vMerge/>
          </w:tcPr>
          <w:p w14:paraId="296DB922" w14:textId="77777777" w:rsidR="00A53C98" w:rsidRPr="0062558C" w:rsidRDefault="00A53C98" w:rsidP="00A53C98">
            <w:pPr>
              <w:spacing w:before="20"/>
              <w:ind w:left="-57" w:right="-57"/>
              <w:rPr>
                <w:rFonts w:ascii="Arial" w:hAnsi="Arial" w:cs="Arial"/>
                <w:color w:val="000000"/>
                <w:sz w:val="24"/>
                <w:szCs w:val="24"/>
              </w:rPr>
            </w:pPr>
          </w:p>
        </w:tc>
        <w:tc>
          <w:tcPr>
            <w:tcW w:w="506" w:type="pct"/>
            <w:shd w:val="clear" w:color="auto" w:fill="auto"/>
          </w:tcPr>
          <w:p w14:paraId="0B9974FF" w14:textId="785912E8" w:rsidR="00A53C98" w:rsidRPr="0062558C" w:rsidRDefault="00A53C98" w:rsidP="00A53C98">
            <w:pPr>
              <w:spacing w:after="0"/>
              <w:ind w:left="-57" w:right="-57"/>
              <w:rPr>
                <w:rFonts w:ascii="Arial" w:hAnsi="Arial" w:cs="Arial"/>
                <w:sz w:val="24"/>
                <w:szCs w:val="24"/>
              </w:rPr>
            </w:pPr>
            <w:r w:rsidRPr="0062558C">
              <w:rPr>
                <w:rFonts w:ascii="Arial" w:hAnsi="Arial" w:cs="Arial"/>
                <w:color w:val="000000"/>
                <w:sz w:val="24"/>
                <w:szCs w:val="24"/>
              </w:rPr>
              <w:t>Средства бюджета городского округа Люберцы</w:t>
            </w:r>
          </w:p>
        </w:tc>
        <w:tc>
          <w:tcPr>
            <w:tcW w:w="364" w:type="pct"/>
            <w:shd w:val="clear" w:color="auto" w:fill="auto"/>
            <w:vAlign w:val="center"/>
          </w:tcPr>
          <w:p w14:paraId="0B997502" w14:textId="0C3736CF" w:rsidR="00A53C98" w:rsidRPr="0062558C" w:rsidRDefault="00A53C98" w:rsidP="00A53C98">
            <w:pPr>
              <w:spacing w:after="0"/>
              <w:ind w:left="-57" w:right="-57"/>
              <w:jc w:val="center"/>
              <w:rPr>
                <w:rFonts w:ascii="Arial" w:hAnsi="Arial" w:cs="Arial"/>
                <w:color w:val="000000"/>
                <w:sz w:val="24"/>
                <w:szCs w:val="24"/>
              </w:rPr>
            </w:pPr>
            <w:r w:rsidRPr="0062558C">
              <w:rPr>
                <w:rFonts w:ascii="Arial" w:hAnsi="Arial" w:cs="Arial"/>
                <w:color w:val="000000"/>
                <w:sz w:val="24"/>
                <w:szCs w:val="24"/>
              </w:rPr>
              <w:t>2 428,80</w:t>
            </w:r>
          </w:p>
        </w:tc>
        <w:tc>
          <w:tcPr>
            <w:tcW w:w="353" w:type="pct"/>
            <w:vAlign w:val="center"/>
          </w:tcPr>
          <w:p w14:paraId="0B997503" w14:textId="3D3E65A9" w:rsidR="00A53C98" w:rsidRPr="0062558C" w:rsidRDefault="00A53C98" w:rsidP="00A53C98">
            <w:pPr>
              <w:spacing w:after="0"/>
              <w:ind w:left="-57" w:right="-57"/>
              <w:jc w:val="center"/>
              <w:rPr>
                <w:rFonts w:ascii="Arial" w:hAnsi="Arial" w:cs="Arial"/>
                <w:color w:val="000000"/>
                <w:sz w:val="24"/>
                <w:szCs w:val="24"/>
              </w:rPr>
            </w:pPr>
            <w:r w:rsidRPr="0062558C">
              <w:rPr>
                <w:rFonts w:ascii="Arial" w:hAnsi="Arial" w:cs="Arial"/>
                <w:color w:val="000000"/>
                <w:sz w:val="24"/>
                <w:szCs w:val="24"/>
              </w:rPr>
              <w:t>440,00</w:t>
            </w:r>
          </w:p>
        </w:tc>
        <w:tc>
          <w:tcPr>
            <w:tcW w:w="330" w:type="pct"/>
            <w:shd w:val="clear" w:color="auto" w:fill="auto"/>
            <w:vAlign w:val="center"/>
          </w:tcPr>
          <w:p w14:paraId="0B997504" w14:textId="1DCEE2A8" w:rsidR="00A53C98" w:rsidRPr="0062558C" w:rsidRDefault="00A53C98" w:rsidP="00A53C98">
            <w:pPr>
              <w:spacing w:after="0"/>
              <w:ind w:left="-57" w:right="-57"/>
              <w:jc w:val="center"/>
              <w:rPr>
                <w:rFonts w:ascii="Arial" w:hAnsi="Arial" w:cs="Arial"/>
                <w:color w:val="000000"/>
                <w:sz w:val="24"/>
                <w:szCs w:val="24"/>
              </w:rPr>
            </w:pPr>
            <w:r w:rsidRPr="0062558C">
              <w:rPr>
                <w:rFonts w:ascii="Arial" w:hAnsi="Arial" w:cs="Arial"/>
                <w:color w:val="000000"/>
                <w:sz w:val="24"/>
                <w:szCs w:val="24"/>
              </w:rPr>
              <w:t>440,00</w:t>
            </w:r>
          </w:p>
        </w:tc>
        <w:tc>
          <w:tcPr>
            <w:tcW w:w="330" w:type="pct"/>
            <w:shd w:val="clear" w:color="auto" w:fill="auto"/>
            <w:vAlign w:val="center"/>
          </w:tcPr>
          <w:p w14:paraId="0B997505" w14:textId="24DA0DD7" w:rsidR="00A53C98" w:rsidRPr="0062558C" w:rsidRDefault="00A53C98" w:rsidP="00A53C98">
            <w:pPr>
              <w:spacing w:after="0"/>
              <w:ind w:left="-57" w:right="-57"/>
              <w:jc w:val="center"/>
              <w:rPr>
                <w:rFonts w:ascii="Arial" w:hAnsi="Arial" w:cs="Arial"/>
                <w:color w:val="000000"/>
                <w:sz w:val="24"/>
                <w:szCs w:val="24"/>
              </w:rPr>
            </w:pPr>
            <w:r w:rsidRPr="0062558C">
              <w:rPr>
                <w:rFonts w:ascii="Arial" w:hAnsi="Arial" w:cs="Arial"/>
                <w:color w:val="000000"/>
                <w:sz w:val="24"/>
                <w:szCs w:val="24"/>
              </w:rPr>
              <w:t>484,00</w:t>
            </w:r>
          </w:p>
        </w:tc>
        <w:tc>
          <w:tcPr>
            <w:tcW w:w="328" w:type="pct"/>
            <w:shd w:val="clear" w:color="auto" w:fill="auto"/>
            <w:vAlign w:val="center"/>
          </w:tcPr>
          <w:p w14:paraId="0B997506" w14:textId="5C51BD88" w:rsidR="00A53C98" w:rsidRPr="0062558C" w:rsidRDefault="00A53C98" w:rsidP="00A53C98">
            <w:pPr>
              <w:spacing w:after="0"/>
              <w:ind w:left="-57" w:right="-57"/>
              <w:jc w:val="center"/>
              <w:rPr>
                <w:rFonts w:ascii="Arial" w:hAnsi="Arial" w:cs="Arial"/>
                <w:color w:val="000000"/>
                <w:sz w:val="24"/>
                <w:szCs w:val="24"/>
              </w:rPr>
            </w:pPr>
            <w:r w:rsidRPr="0062558C">
              <w:rPr>
                <w:rFonts w:ascii="Arial" w:hAnsi="Arial" w:cs="Arial"/>
                <w:color w:val="000000"/>
                <w:sz w:val="24"/>
                <w:szCs w:val="24"/>
              </w:rPr>
              <w:t>532,40</w:t>
            </w:r>
          </w:p>
        </w:tc>
        <w:tc>
          <w:tcPr>
            <w:tcW w:w="331" w:type="pct"/>
            <w:shd w:val="clear" w:color="auto" w:fill="auto"/>
            <w:vAlign w:val="center"/>
          </w:tcPr>
          <w:p w14:paraId="0B997507" w14:textId="46E0EEBC" w:rsidR="00A53C98" w:rsidRPr="0062558C" w:rsidRDefault="00A53C98" w:rsidP="00A53C98">
            <w:pPr>
              <w:spacing w:after="0"/>
              <w:ind w:left="-57" w:right="-57"/>
              <w:jc w:val="center"/>
              <w:rPr>
                <w:rFonts w:ascii="Arial" w:hAnsi="Arial" w:cs="Arial"/>
                <w:color w:val="000000"/>
                <w:sz w:val="24"/>
                <w:szCs w:val="24"/>
              </w:rPr>
            </w:pPr>
            <w:r w:rsidRPr="0062558C">
              <w:rPr>
                <w:rFonts w:ascii="Arial" w:hAnsi="Arial" w:cs="Arial"/>
                <w:color w:val="000000"/>
                <w:sz w:val="24"/>
                <w:szCs w:val="24"/>
              </w:rPr>
              <w:t>532,40</w:t>
            </w:r>
          </w:p>
        </w:tc>
        <w:tc>
          <w:tcPr>
            <w:tcW w:w="613" w:type="pct"/>
            <w:vMerge/>
            <w:shd w:val="clear" w:color="auto" w:fill="auto"/>
          </w:tcPr>
          <w:p w14:paraId="0B997508" w14:textId="77777777" w:rsidR="00A53C98" w:rsidRPr="0062558C" w:rsidRDefault="00A53C98" w:rsidP="00A53C98">
            <w:pPr>
              <w:spacing w:before="20"/>
              <w:rPr>
                <w:rFonts w:ascii="Arial" w:hAnsi="Arial" w:cs="Arial"/>
                <w:color w:val="000000"/>
                <w:sz w:val="24"/>
                <w:szCs w:val="24"/>
              </w:rPr>
            </w:pPr>
          </w:p>
        </w:tc>
        <w:tc>
          <w:tcPr>
            <w:tcW w:w="849" w:type="pct"/>
            <w:vMerge/>
            <w:shd w:val="clear" w:color="auto" w:fill="auto"/>
          </w:tcPr>
          <w:p w14:paraId="0B997509" w14:textId="77777777" w:rsidR="00A53C98" w:rsidRPr="0062558C" w:rsidRDefault="00A53C98" w:rsidP="00A53C98">
            <w:pPr>
              <w:spacing w:before="20"/>
              <w:rPr>
                <w:rFonts w:ascii="Arial" w:hAnsi="Arial" w:cs="Arial"/>
                <w:color w:val="000000"/>
                <w:sz w:val="24"/>
                <w:szCs w:val="24"/>
              </w:rPr>
            </w:pPr>
          </w:p>
        </w:tc>
      </w:tr>
      <w:tr w:rsidR="00BE7B8C" w:rsidRPr="0062558C" w14:paraId="76F98D54" w14:textId="77777777" w:rsidTr="00984A72">
        <w:trPr>
          <w:trHeight w:val="606"/>
        </w:trPr>
        <w:tc>
          <w:tcPr>
            <w:tcW w:w="144" w:type="pct"/>
            <w:vMerge/>
            <w:shd w:val="clear" w:color="auto" w:fill="auto"/>
          </w:tcPr>
          <w:p w14:paraId="40BBA393" w14:textId="77777777" w:rsidR="00A53C98" w:rsidRPr="0062558C" w:rsidRDefault="00A53C98" w:rsidP="00A53C98">
            <w:pPr>
              <w:pStyle w:val="14"/>
              <w:numPr>
                <w:ilvl w:val="0"/>
                <w:numId w:val="17"/>
              </w:numPr>
              <w:spacing w:before="20" w:after="0" w:line="240" w:lineRule="auto"/>
              <w:contextualSpacing w:val="0"/>
              <w:jc w:val="right"/>
              <w:rPr>
                <w:rFonts w:ascii="Arial" w:hAnsi="Arial" w:cs="Arial"/>
                <w:sz w:val="24"/>
                <w:szCs w:val="24"/>
              </w:rPr>
            </w:pPr>
          </w:p>
        </w:tc>
        <w:tc>
          <w:tcPr>
            <w:tcW w:w="588" w:type="pct"/>
            <w:vMerge/>
            <w:shd w:val="clear" w:color="auto" w:fill="auto"/>
          </w:tcPr>
          <w:p w14:paraId="797F207B" w14:textId="77777777" w:rsidR="00A53C98" w:rsidRPr="0062558C" w:rsidRDefault="00A53C98" w:rsidP="00A53C98">
            <w:pPr>
              <w:spacing w:before="20"/>
              <w:jc w:val="both"/>
              <w:rPr>
                <w:rFonts w:ascii="Arial" w:hAnsi="Arial" w:cs="Arial"/>
                <w:color w:val="000000"/>
                <w:sz w:val="24"/>
                <w:szCs w:val="24"/>
              </w:rPr>
            </w:pPr>
          </w:p>
        </w:tc>
        <w:tc>
          <w:tcPr>
            <w:tcW w:w="262" w:type="pct"/>
            <w:vMerge/>
          </w:tcPr>
          <w:p w14:paraId="1D0E05F9" w14:textId="77777777" w:rsidR="00A53C98" w:rsidRPr="0062558C" w:rsidRDefault="00A53C98" w:rsidP="00A53C98">
            <w:pPr>
              <w:spacing w:before="20"/>
              <w:ind w:left="-57" w:right="-57"/>
              <w:rPr>
                <w:rFonts w:ascii="Arial" w:hAnsi="Arial" w:cs="Arial"/>
                <w:color w:val="000000"/>
                <w:sz w:val="24"/>
                <w:szCs w:val="24"/>
              </w:rPr>
            </w:pPr>
          </w:p>
        </w:tc>
        <w:tc>
          <w:tcPr>
            <w:tcW w:w="506" w:type="pct"/>
            <w:shd w:val="clear" w:color="auto" w:fill="auto"/>
          </w:tcPr>
          <w:p w14:paraId="3E07DB87" w14:textId="0883E830" w:rsidR="00A53C98" w:rsidRPr="0062558C" w:rsidRDefault="00A53C98" w:rsidP="00A53C98">
            <w:pPr>
              <w:spacing w:after="0"/>
              <w:ind w:left="-57" w:right="-57"/>
              <w:rPr>
                <w:rFonts w:ascii="Arial" w:hAnsi="Arial" w:cs="Arial"/>
                <w:color w:val="000000"/>
                <w:sz w:val="24"/>
                <w:szCs w:val="24"/>
              </w:rPr>
            </w:pPr>
            <w:r w:rsidRPr="0062558C">
              <w:rPr>
                <w:rFonts w:ascii="Arial" w:hAnsi="Arial" w:cs="Arial"/>
                <w:color w:val="000000"/>
                <w:sz w:val="24"/>
                <w:szCs w:val="24"/>
              </w:rPr>
              <w:t>Итого:</w:t>
            </w:r>
          </w:p>
        </w:tc>
        <w:tc>
          <w:tcPr>
            <w:tcW w:w="364" w:type="pct"/>
            <w:shd w:val="clear" w:color="auto" w:fill="auto"/>
            <w:vAlign w:val="center"/>
          </w:tcPr>
          <w:p w14:paraId="4E7D9B1D" w14:textId="60B452A7" w:rsidR="00A53C98" w:rsidRPr="0062558C" w:rsidRDefault="00A53C98" w:rsidP="00A53C98">
            <w:pPr>
              <w:spacing w:after="0"/>
              <w:ind w:right="-57"/>
              <w:jc w:val="center"/>
              <w:rPr>
                <w:rFonts w:ascii="Arial" w:hAnsi="Arial" w:cs="Arial"/>
                <w:color w:val="000000"/>
                <w:sz w:val="24"/>
                <w:szCs w:val="24"/>
              </w:rPr>
            </w:pPr>
            <w:r w:rsidRPr="0062558C">
              <w:rPr>
                <w:rFonts w:ascii="Arial" w:hAnsi="Arial" w:cs="Arial"/>
                <w:color w:val="000000"/>
                <w:sz w:val="24"/>
                <w:szCs w:val="24"/>
              </w:rPr>
              <w:t>2 428,80</w:t>
            </w:r>
          </w:p>
        </w:tc>
        <w:tc>
          <w:tcPr>
            <w:tcW w:w="353" w:type="pct"/>
            <w:vAlign w:val="center"/>
          </w:tcPr>
          <w:p w14:paraId="43B495E8" w14:textId="00D3BEE4" w:rsidR="00A53C98" w:rsidRPr="0062558C" w:rsidRDefault="00A53C98" w:rsidP="00A53C98">
            <w:pPr>
              <w:spacing w:after="0"/>
              <w:ind w:left="-57" w:right="-57"/>
              <w:jc w:val="center"/>
              <w:rPr>
                <w:rFonts w:ascii="Arial" w:hAnsi="Arial" w:cs="Arial"/>
                <w:color w:val="000000"/>
                <w:sz w:val="24"/>
                <w:szCs w:val="24"/>
              </w:rPr>
            </w:pPr>
            <w:r w:rsidRPr="0062558C">
              <w:rPr>
                <w:rFonts w:ascii="Arial" w:hAnsi="Arial" w:cs="Arial"/>
                <w:color w:val="000000"/>
                <w:sz w:val="24"/>
                <w:szCs w:val="24"/>
              </w:rPr>
              <w:t>440,00</w:t>
            </w:r>
          </w:p>
        </w:tc>
        <w:tc>
          <w:tcPr>
            <w:tcW w:w="330" w:type="pct"/>
            <w:shd w:val="clear" w:color="auto" w:fill="auto"/>
            <w:vAlign w:val="center"/>
          </w:tcPr>
          <w:p w14:paraId="01E7AE1E" w14:textId="564EEBB9" w:rsidR="00A53C98" w:rsidRPr="0062558C" w:rsidRDefault="00A53C98" w:rsidP="00A53C98">
            <w:pPr>
              <w:spacing w:after="0"/>
              <w:ind w:left="-57" w:right="-57"/>
              <w:jc w:val="center"/>
              <w:rPr>
                <w:rFonts w:ascii="Arial" w:hAnsi="Arial" w:cs="Arial"/>
                <w:color w:val="000000"/>
                <w:sz w:val="24"/>
                <w:szCs w:val="24"/>
              </w:rPr>
            </w:pPr>
            <w:r w:rsidRPr="0062558C">
              <w:rPr>
                <w:rFonts w:ascii="Arial" w:hAnsi="Arial" w:cs="Arial"/>
                <w:color w:val="000000"/>
                <w:sz w:val="24"/>
                <w:szCs w:val="24"/>
              </w:rPr>
              <w:t>440,00</w:t>
            </w:r>
          </w:p>
        </w:tc>
        <w:tc>
          <w:tcPr>
            <w:tcW w:w="330" w:type="pct"/>
            <w:shd w:val="clear" w:color="auto" w:fill="auto"/>
            <w:vAlign w:val="center"/>
          </w:tcPr>
          <w:p w14:paraId="300F574B" w14:textId="2CB5E935" w:rsidR="00A53C98" w:rsidRPr="0062558C" w:rsidRDefault="00A53C98" w:rsidP="00A53C98">
            <w:pPr>
              <w:spacing w:after="0"/>
              <w:ind w:left="-57" w:right="-57"/>
              <w:jc w:val="center"/>
              <w:rPr>
                <w:rFonts w:ascii="Arial" w:hAnsi="Arial" w:cs="Arial"/>
                <w:color w:val="000000"/>
                <w:sz w:val="24"/>
                <w:szCs w:val="24"/>
              </w:rPr>
            </w:pPr>
            <w:r w:rsidRPr="0062558C">
              <w:rPr>
                <w:rFonts w:ascii="Arial" w:hAnsi="Arial" w:cs="Arial"/>
                <w:color w:val="000000"/>
                <w:sz w:val="24"/>
                <w:szCs w:val="24"/>
              </w:rPr>
              <w:t>484,00</w:t>
            </w:r>
          </w:p>
        </w:tc>
        <w:tc>
          <w:tcPr>
            <w:tcW w:w="328" w:type="pct"/>
            <w:shd w:val="clear" w:color="auto" w:fill="auto"/>
            <w:vAlign w:val="center"/>
          </w:tcPr>
          <w:p w14:paraId="57949A09" w14:textId="59C062C1" w:rsidR="00A53C98" w:rsidRPr="0062558C" w:rsidRDefault="00A53C98" w:rsidP="00A53C98">
            <w:pPr>
              <w:spacing w:after="0"/>
              <w:ind w:left="-57" w:right="-57"/>
              <w:jc w:val="center"/>
              <w:rPr>
                <w:rFonts w:ascii="Arial" w:hAnsi="Arial" w:cs="Arial"/>
                <w:color w:val="000000"/>
                <w:sz w:val="24"/>
                <w:szCs w:val="24"/>
              </w:rPr>
            </w:pPr>
            <w:r w:rsidRPr="0062558C">
              <w:rPr>
                <w:rFonts w:ascii="Arial" w:hAnsi="Arial" w:cs="Arial"/>
                <w:color w:val="000000"/>
                <w:sz w:val="24"/>
                <w:szCs w:val="24"/>
              </w:rPr>
              <w:t>532,40</w:t>
            </w:r>
          </w:p>
        </w:tc>
        <w:tc>
          <w:tcPr>
            <w:tcW w:w="331" w:type="pct"/>
            <w:shd w:val="clear" w:color="auto" w:fill="auto"/>
            <w:vAlign w:val="center"/>
          </w:tcPr>
          <w:p w14:paraId="7AE6282D" w14:textId="44997169" w:rsidR="00A53C98" w:rsidRPr="0062558C" w:rsidRDefault="00A53C98" w:rsidP="00A53C98">
            <w:pPr>
              <w:spacing w:after="0"/>
              <w:ind w:left="-57" w:right="-57"/>
              <w:jc w:val="center"/>
              <w:rPr>
                <w:rFonts w:ascii="Arial" w:hAnsi="Arial" w:cs="Arial"/>
                <w:color w:val="000000"/>
                <w:sz w:val="24"/>
                <w:szCs w:val="24"/>
              </w:rPr>
            </w:pPr>
            <w:r w:rsidRPr="0062558C">
              <w:rPr>
                <w:rFonts w:ascii="Arial" w:hAnsi="Arial" w:cs="Arial"/>
                <w:color w:val="000000"/>
                <w:sz w:val="24"/>
                <w:szCs w:val="24"/>
              </w:rPr>
              <w:t>532,40</w:t>
            </w:r>
          </w:p>
        </w:tc>
        <w:tc>
          <w:tcPr>
            <w:tcW w:w="613" w:type="pct"/>
            <w:vMerge/>
            <w:shd w:val="clear" w:color="auto" w:fill="auto"/>
          </w:tcPr>
          <w:p w14:paraId="6AA04F8A" w14:textId="77777777" w:rsidR="00A53C98" w:rsidRPr="0062558C" w:rsidRDefault="00A53C98" w:rsidP="00A53C98">
            <w:pPr>
              <w:spacing w:before="20"/>
              <w:rPr>
                <w:rFonts w:ascii="Arial" w:hAnsi="Arial" w:cs="Arial"/>
                <w:color w:val="000000"/>
                <w:sz w:val="24"/>
                <w:szCs w:val="24"/>
              </w:rPr>
            </w:pPr>
          </w:p>
        </w:tc>
        <w:tc>
          <w:tcPr>
            <w:tcW w:w="849" w:type="pct"/>
            <w:vMerge/>
            <w:shd w:val="clear" w:color="auto" w:fill="auto"/>
          </w:tcPr>
          <w:p w14:paraId="23185174" w14:textId="77777777" w:rsidR="00A53C98" w:rsidRPr="0062558C" w:rsidRDefault="00A53C98" w:rsidP="00A53C98">
            <w:pPr>
              <w:spacing w:before="20"/>
              <w:rPr>
                <w:rFonts w:ascii="Arial" w:hAnsi="Arial" w:cs="Arial"/>
                <w:color w:val="000000"/>
                <w:sz w:val="24"/>
                <w:szCs w:val="24"/>
              </w:rPr>
            </w:pPr>
          </w:p>
        </w:tc>
      </w:tr>
      <w:tr w:rsidR="00A53C98" w:rsidRPr="0062558C" w14:paraId="0B997523" w14:textId="77777777" w:rsidTr="00984A72">
        <w:trPr>
          <w:trHeight w:val="325"/>
        </w:trPr>
        <w:tc>
          <w:tcPr>
            <w:tcW w:w="994" w:type="pct"/>
            <w:gridSpan w:val="3"/>
            <w:vMerge w:val="restart"/>
          </w:tcPr>
          <w:p w14:paraId="61F8FFE6" w14:textId="0CDE346A" w:rsidR="00A53C98" w:rsidRPr="0062558C" w:rsidRDefault="00A53C98" w:rsidP="009A2ABB">
            <w:pPr>
              <w:autoSpaceDE w:val="0"/>
              <w:autoSpaceDN w:val="0"/>
              <w:adjustRightInd w:val="0"/>
              <w:spacing w:after="0" w:line="240" w:lineRule="auto"/>
              <w:jc w:val="right"/>
              <w:rPr>
                <w:rFonts w:ascii="Arial" w:hAnsi="Arial" w:cs="Arial"/>
                <w:sz w:val="24"/>
                <w:szCs w:val="24"/>
              </w:rPr>
            </w:pPr>
            <w:r w:rsidRPr="0062558C">
              <w:rPr>
                <w:rFonts w:ascii="Arial" w:hAnsi="Arial" w:cs="Arial"/>
                <w:sz w:val="24"/>
                <w:szCs w:val="24"/>
              </w:rPr>
              <w:lastRenderedPageBreak/>
              <w:t xml:space="preserve">ИТОГО ПО </w:t>
            </w:r>
            <w:r w:rsidR="009A2ABB" w:rsidRPr="0062558C">
              <w:rPr>
                <w:rFonts w:ascii="Arial" w:hAnsi="Arial" w:cs="Arial"/>
                <w:sz w:val="24"/>
                <w:szCs w:val="24"/>
              </w:rPr>
              <w:t>ПОДПРОГРАММЕ</w:t>
            </w:r>
          </w:p>
        </w:tc>
        <w:tc>
          <w:tcPr>
            <w:tcW w:w="506" w:type="pct"/>
            <w:shd w:val="clear" w:color="auto" w:fill="auto"/>
            <w:vAlign w:val="center"/>
          </w:tcPr>
          <w:p w14:paraId="1C133839" w14:textId="6E80AFA8" w:rsidR="00A53C98" w:rsidRPr="0062558C" w:rsidRDefault="00A53C98" w:rsidP="00A53C98">
            <w:pPr>
              <w:autoSpaceDE w:val="0"/>
              <w:autoSpaceDN w:val="0"/>
              <w:adjustRightInd w:val="0"/>
              <w:spacing w:after="0" w:line="240" w:lineRule="auto"/>
              <w:rPr>
                <w:rFonts w:ascii="Arial" w:hAnsi="Arial" w:cs="Arial"/>
                <w:sz w:val="24"/>
                <w:szCs w:val="24"/>
              </w:rPr>
            </w:pPr>
            <w:r w:rsidRPr="0062558C">
              <w:rPr>
                <w:rFonts w:ascii="Arial" w:hAnsi="Arial" w:cs="Arial"/>
                <w:sz w:val="24"/>
                <w:szCs w:val="24"/>
              </w:rPr>
              <w:t>Итого:</w:t>
            </w:r>
          </w:p>
        </w:tc>
        <w:tc>
          <w:tcPr>
            <w:tcW w:w="364" w:type="pct"/>
            <w:shd w:val="clear" w:color="auto" w:fill="auto"/>
            <w:vAlign w:val="center"/>
          </w:tcPr>
          <w:p w14:paraId="01853C36" w14:textId="56208DAB" w:rsidR="00A53C98" w:rsidRPr="0062558C" w:rsidRDefault="00A53C98" w:rsidP="00A53C98">
            <w:pPr>
              <w:autoSpaceDE w:val="0"/>
              <w:autoSpaceDN w:val="0"/>
              <w:adjustRightInd w:val="0"/>
              <w:spacing w:after="0" w:line="240" w:lineRule="auto"/>
              <w:jc w:val="center"/>
              <w:rPr>
                <w:rFonts w:ascii="Arial" w:hAnsi="Arial" w:cs="Arial"/>
                <w:sz w:val="24"/>
                <w:szCs w:val="24"/>
              </w:rPr>
            </w:pPr>
            <w:r w:rsidRPr="0062558C">
              <w:rPr>
                <w:rFonts w:ascii="Arial" w:hAnsi="Arial" w:cs="Arial"/>
                <w:color w:val="000000"/>
                <w:sz w:val="24"/>
                <w:szCs w:val="24"/>
              </w:rPr>
              <w:t>2 428,80</w:t>
            </w:r>
          </w:p>
        </w:tc>
        <w:tc>
          <w:tcPr>
            <w:tcW w:w="353" w:type="pct"/>
            <w:shd w:val="clear" w:color="auto" w:fill="auto"/>
            <w:vAlign w:val="center"/>
          </w:tcPr>
          <w:p w14:paraId="0B99751B" w14:textId="39E7B343" w:rsidR="00A53C98" w:rsidRPr="0062558C" w:rsidRDefault="00A53C98" w:rsidP="00A53C98">
            <w:pPr>
              <w:spacing w:after="0"/>
              <w:ind w:left="-57" w:right="-57"/>
              <w:jc w:val="center"/>
              <w:rPr>
                <w:rFonts w:ascii="Arial" w:hAnsi="Arial" w:cs="Arial"/>
                <w:color w:val="000000"/>
                <w:sz w:val="24"/>
                <w:szCs w:val="24"/>
              </w:rPr>
            </w:pPr>
            <w:r w:rsidRPr="0062558C">
              <w:rPr>
                <w:rFonts w:ascii="Arial" w:hAnsi="Arial" w:cs="Arial"/>
                <w:color w:val="000000"/>
                <w:sz w:val="24"/>
                <w:szCs w:val="24"/>
              </w:rPr>
              <w:t>440,00</w:t>
            </w:r>
          </w:p>
        </w:tc>
        <w:tc>
          <w:tcPr>
            <w:tcW w:w="330" w:type="pct"/>
            <w:vAlign w:val="center"/>
          </w:tcPr>
          <w:p w14:paraId="0B99751C" w14:textId="08D4D887" w:rsidR="00A53C98" w:rsidRPr="0062558C" w:rsidRDefault="00A53C98" w:rsidP="00A53C98">
            <w:pPr>
              <w:spacing w:after="0"/>
              <w:ind w:left="-57" w:right="-57"/>
              <w:jc w:val="center"/>
              <w:rPr>
                <w:rFonts w:ascii="Arial" w:hAnsi="Arial" w:cs="Arial"/>
                <w:color w:val="000000"/>
                <w:sz w:val="24"/>
                <w:szCs w:val="24"/>
              </w:rPr>
            </w:pPr>
            <w:r w:rsidRPr="0062558C">
              <w:rPr>
                <w:rFonts w:ascii="Arial" w:hAnsi="Arial" w:cs="Arial"/>
                <w:color w:val="000000"/>
                <w:sz w:val="24"/>
                <w:szCs w:val="24"/>
              </w:rPr>
              <w:t>440,00</w:t>
            </w:r>
          </w:p>
        </w:tc>
        <w:tc>
          <w:tcPr>
            <w:tcW w:w="330" w:type="pct"/>
            <w:shd w:val="clear" w:color="auto" w:fill="auto"/>
            <w:vAlign w:val="center"/>
          </w:tcPr>
          <w:p w14:paraId="0B99751D" w14:textId="68835595" w:rsidR="00A53C98" w:rsidRPr="0062558C" w:rsidRDefault="00A53C98" w:rsidP="00A53C98">
            <w:pPr>
              <w:spacing w:after="0"/>
              <w:ind w:left="-57" w:right="-57"/>
              <w:jc w:val="center"/>
              <w:rPr>
                <w:rFonts w:ascii="Arial" w:hAnsi="Arial" w:cs="Arial"/>
                <w:color w:val="000000"/>
                <w:sz w:val="24"/>
                <w:szCs w:val="24"/>
              </w:rPr>
            </w:pPr>
            <w:r w:rsidRPr="0062558C">
              <w:rPr>
                <w:rFonts w:ascii="Arial" w:hAnsi="Arial" w:cs="Arial"/>
                <w:color w:val="000000"/>
                <w:sz w:val="24"/>
                <w:szCs w:val="24"/>
              </w:rPr>
              <w:t>484,00</w:t>
            </w:r>
          </w:p>
        </w:tc>
        <w:tc>
          <w:tcPr>
            <w:tcW w:w="328" w:type="pct"/>
            <w:shd w:val="clear" w:color="auto" w:fill="auto"/>
            <w:vAlign w:val="center"/>
          </w:tcPr>
          <w:p w14:paraId="0B99751E" w14:textId="11772B38" w:rsidR="00A53C98" w:rsidRPr="0062558C" w:rsidRDefault="00A53C98" w:rsidP="00A53C98">
            <w:pPr>
              <w:spacing w:after="0"/>
              <w:ind w:left="-57" w:right="-57"/>
              <w:jc w:val="center"/>
              <w:rPr>
                <w:rFonts w:ascii="Arial" w:hAnsi="Arial" w:cs="Arial"/>
                <w:color w:val="000000"/>
                <w:sz w:val="24"/>
                <w:szCs w:val="24"/>
              </w:rPr>
            </w:pPr>
            <w:r w:rsidRPr="0062558C">
              <w:rPr>
                <w:rFonts w:ascii="Arial" w:hAnsi="Arial" w:cs="Arial"/>
                <w:color w:val="000000"/>
                <w:sz w:val="24"/>
                <w:szCs w:val="24"/>
              </w:rPr>
              <w:t>532,40</w:t>
            </w:r>
          </w:p>
        </w:tc>
        <w:tc>
          <w:tcPr>
            <w:tcW w:w="331" w:type="pct"/>
            <w:shd w:val="clear" w:color="auto" w:fill="auto"/>
            <w:vAlign w:val="center"/>
          </w:tcPr>
          <w:p w14:paraId="0B99751F" w14:textId="23C1C103" w:rsidR="00A53C98" w:rsidRPr="0062558C" w:rsidRDefault="00A53C98" w:rsidP="00A53C98">
            <w:pPr>
              <w:spacing w:after="0"/>
              <w:ind w:left="-57" w:right="-57"/>
              <w:jc w:val="center"/>
              <w:rPr>
                <w:rFonts w:ascii="Arial" w:hAnsi="Arial" w:cs="Arial"/>
                <w:color w:val="000000"/>
                <w:sz w:val="24"/>
                <w:szCs w:val="24"/>
              </w:rPr>
            </w:pPr>
            <w:r w:rsidRPr="0062558C">
              <w:rPr>
                <w:rFonts w:ascii="Arial" w:hAnsi="Arial" w:cs="Arial"/>
                <w:color w:val="000000"/>
                <w:sz w:val="24"/>
                <w:szCs w:val="24"/>
              </w:rPr>
              <w:t>532,40</w:t>
            </w:r>
          </w:p>
        </w:tc>
        <w:tc>
          <w:tcPr>
            <w:tcW w:w="613" w:type="pct"/>
            <w:vMerge w:val="restart"/>
            <w:shd w:val="clear" w:color="auto" w:fill="auto"/>
          </w:tcPr>
          <w:p w14:paraId="0B997521" w14:textId="3C283ED0" w:rsidR="00A53C98" w:rsidRPr="0062558C" w:rsidRDefault="00A53C98" w:rsidP="00A53C98">
            <w:pPr>
              <w:spacing w:after="0" w:line="240" w:lineRule="auto"/>
              <w:rPr>
                <w:rFonts w:ascii="Arial" w:hAnsi="Arial" w:cs="Arial"/>
                <w:sz w:val="24"/>
                <w:szCs w:val="24"/>
              </w:rPr>
            </w:pPr>
            <w:r w:rsidRPr="0062558C">
              <w:rPr>
                <w:rFonts w:ascii="Arial" w:hAnsi="Arial" w:cs="Arial"/>
                <w:sz w:val="24"/>
                <w:szCs w:val="24"/>
              </w:rPr>
              <w:t>Х</w:t>
            </w:r>
          </w:p>
        </w:tc>
        <w:tc>
          <w:tcPr>
            <w:tcW w:w="849" w:type="pct"/>
            <w:vMerge w:val="restart"/>
            <w:shd w:val="clear" w:color="auto" w:fill="auto"/>
          </w:tcPr>
          <w:p w14:paraId="0B997522" w14:textId="6EFE8B2D" w:rsidR="00A53C98" w:rsidRPr="0062558C" w:rsidRDefault="00A53C98" w:rsidP="00A53C98">
            <w:pPr>
              <w:spacing w:after="0" w:line="240" w:lineRule="auto"/>
              <w:rPr>
                <w:rFonts w:ascii="Arial" w:hAnsi="Arial" w:cs="Arial"/>
                <w:sz w:val="24"/>
                <w:szCs w:val="24"/>
              </w:rPr>
            </w:pPr>
            <w:r w:rsidRPr="0062558C">
              <w:rPr>
                <w:rFonts w:ascii="Arial" w:hAnsi="Arial" w:cs="Arial"/>
                <w:sz w:val="24"/>
                <w:szCs w:val="24"/>
              </w:rPr>
              <w:t>Х</w:t>
            </w:r>
          </w:p>
        </w:tc>
      </w:tr>
      <w:tr w:rsidR="00A53C98" w:rsidRPr="0062558C" w14:paraId="0B99752E" w14:textId="77777777" w:rsidTr="00984A72">
        <w:trPr>
          <w:trHeight w:val="286"/>
        </w:trPr>
        <w:tc>
          <w:tcPr>
            <w:tcW w:w="994" w:type="pct"/>
            <w:gridSpan w:val="3"/>
            <w:vMerge/>
          </w:tcPr>
          <w:p w14:paraId="3B43E8C4" w14:textId="77777777" w:rsidR="00A53C98" w:rsidRPr="0062558C" w:rsidRDefault="00A53C98" w:rsidP="00A53C98">
            <w:pPr>
              <w:autoSpaceDE w:val="0"/>
              <w:autoSpaceDN w:val="0"/>
              <w:adjustRightInd w:val="0"/>
              <w:spacing w:after="0" w:line="240" w:lineRule="auto"/>
              <w:jc w:val="right"/>
              <w:rPr>
                <w:rFonts w:ascii="Arial" w:hAnsi="Arial" w:cs="Arial"/>
                <w:sz w:val="24"/>
                <w:szCs w:val="24"/>
              </w:rPr>
            </w:pPr>
          </w:p>
        </w:tc>
        <w:tc>
          <w:tcPr>
            <w:tcW w:w="506" w:type="pct"/>
            <w:shd w:val="clear" w:color="auto" w:fill="auto"/>
            <w:vAlign w:val="center"/>
          </w:tcPr>
          <w:p w14:paraId="74D8F981" w14:textId="23F39B32" w:rsidR="00A53C98" w:rsidRPr="0062558C" w:rsidRDefault="00A53C98" w:rsidP="00A53C98">
            <w:pPr>
              <w:autoSpaceDE w:val="0"/>
              <w:autoSpaceDN w:val="0"/>
              <w:adjustRightInd w:val="0"/>
              <w:spacing w:after="0" w:line="240" w:lineRule="auto"/>
              <w:rPr>
                <w:rFonts w:ascii="Arial" w:hAnsi="Arial" w:cs="Arial"/>
                <w:sz w:val="24"/>
                <w:szCs w:val="24"/>
              </w:rPr>
            </w:pPr>
            <w:r w:rsidRPr="0062558C">
              <w:rPr>
                <w:rFonts w:ascii="Arial" w:hAnsi="Arial" w:cs="Arial"/>
                <w:sz w:val="24"/>
                <w:szCs w:val="24"/>
              </w:rPr>
              <w:t>Средства бюджета Московской области</w:t>
            </w:r>
          </w:p>
        </w:tc>
        <w:tc>
          <w:tcPr>
            <w:tcW w:w="364" w:type="pct"/>
            <w:shd w:val="clear" w:color="auto" w:fill="auto"/>
            <w:vAlign w:val="center"/>
          </w:tcPr>
          <w:p w14:paraId="2BDAED6A" w14:textId="5B16565F" w:rsidR="00A53C98" w:rsidRPr="0062558C" w:rsidRDefault="00A53C98" w:rsidP="00A53C98">
            <w:pPr>
              <w:autoSpaceDE w:val="0"/>
              <w:autoSpaceDN w:val="0"/>
              <w:adjustRightInd w:val="0"/>
              <w:spacing w:after="0" w:line="240" w:lineRule="auto"/>
              <w:jc w:val="center"/>
              <w:rPr>
                <w:rFonts w:ascii="Arial" w:hAnsi="Arial" w:cs="Arial"/>
                <w:sz w:val="24"/>
                <w:szCs w:val="24"/>
              </w:rPr>
            </w:pPr>
            <w:r w:rsidRPr="0062558C">
              <w:rPr>
                <w:rFonts w:ascii="Arial" w:hAnsi="Arial" w:cs="Arial"/>
                <w:color w:val="000000"/>
                <w:sz w:val="24"/>
                <w:szCs w:val="24"/>
              </w:rPr>
              <w:t>0,00</w:t>
            </w:r>
          </w:p>
        </w:tc>
        <w:tc>
          <w:tcPr>
            <w:tcW w:w="353" w:type="pct"/>
            <w:shd w:val="clear" w:color="auto" w:fill="auto"/>
            <w:vAlign w:val="center"/>
          </w:tcPr>
          <w:p w14:paraId="0B997526" w14:textId="02FC62E4" w:rsidR="00A53C98" w:rsidRPr="0062558C" w:rsidRDefault="00A53C98" w:rsidP="00A53C98">
            <w:pPr>
              <w:spacing w:after="0"/>
              <w:ind w:left="-57" w:right="-57"/>
              <w:jc w:val="center"/>
              <w:rPr>
                <w:rFonts w:ascii="Arial" w:hAnsi="Arial" w:cs="Arial"/>
                <w:sz w:val="24"/>
                <w:szCs w:val="24"/>
              </w:rPr>
            </w:pPr>
            <w:r w:rsidRPr="0062558C">
              <w:rPr>
                <w:rFonts w:ascii="Arial" w:hAnsi="Arial" w:cs="Arial"/>
                <w:color w:val="000000"/>
                <w:sz w:val="24"/>
                <w:szCs w:val="24"/>
              </w:rPr>
              <w:t>0,00</w:t>
            </w:r>
          </w:p>
        </w:tc>
        <w:tc>
          <w:tcPr>
            <w:tcW w:w="330" w:type="pct"/>
            <w:vAlign w:val="center"/>
          </w:tcPr>
          <w:p w14:paraId="0B997527" w14:textId="276A7948" w:rsidR="00A53C98" w:rsidRPr="0062558C" w:rsidRDefault="00A53C98" w:rsidP="00A53C98">
            <w:pPr>
              <w:spacing w:after="0"/>
              <w:ind w:left="-57" w:right="-57"/>
              <w:jc w:val="center"/>
              <w:rPr>
                <w:rFonts w:ascii="Arial" w:hAnsi="Arial" w:cs="Arial"/>
                <w:sz w:val="24"/>
                <w:szCs w:val="24"/>
              </w:rPr>
            </w:pPr>
            <w:r w:rsidRPr="0062558C">
              <w:rPr>
                <w:rFonts w:ascii="Arial" w:hAnsi="Arial" w:cs="Arial"/>
                <w:color w:val="000000"/>
                <w:sz w:val="24"/>
                <w:szCs w:val="24"/>
              </w:rPr>
              <w:t>0,00</w:t>
            </w:r>
          </w:p>
        </w:tc>
        <w:tc>
          <w:tcPr>
            <w:tcW w:w="330" w:type="pct"/>
            <w:shd w:val="clear" w:color="auto" w:fill="auto"/>
            <w:vAlign w:val="center"/>
          </w:tcPr>
          <w:p w14:paraId="0B997528" w14:textId="3ABB7854" w:rsidR="00A53C98" w:rsidRPr="0062558C" w:rsidRDefault="00A53C98" w:rsidP="00A53C98">
            <w:pPr>
              <w:spacing w:after="0"/>
              <w:ind w:left="-57" w:right="-57"/>
              <w:jc w:val="center"/>
              <w:rPr>
                <w:rFonts w:ascii="Arial" w:hAnsi="Arial" w:cs="Arial"/>
                <w:sz w:val="24"/>
                <w:szCs w:val="24"/>
              </w:rPr>
            </w:pPr>
            <w:r w:rsidRPr="0062558C">
              <w:rPr>
                <w:rFonts w:ascii="Arial" w:hAnsi="Arial" w:cs="Arial"/>
                <w:color w:val="000000"/>
                <w:sz w:val="24"/>
                <w:szCs w:val="24"/>
              </w:rPr>
              <w:t>0,00</w:t>
            </w:r>
          </w:p>
        </w:tc>
        <w:tc>
          <w:tcPr>
            <w:tcW w:w="328" w:type="pct"/>
            <w:shd w:val="clear" w:color="auto" w:fill="auto"/>
            <w:vAlign w:val="center"/>
          </w:tcPr>
          <w:p w14:paraId="0B997529" w14:textId="45040FB3" w:rsidR="00A53C98" w:rsidRPr="0062558C" w:rsidRDefault="00A53C98" w:rsidP="00A53C98">
            <w:pPr>
              <w:spacing w:after="0"/>
              <w:ind w:left="-57" w:right="-57"/>
              <w:jc w:val="center"/>
              <w:rPr>
                <w:rFonts w:ascii="Arial" w:hAnsi="Arial" w:cs="Arial"/>
                <w:sz w:val="24"/>
                <w:szCs w:val="24"/>
              </w:rPr>
            </w:pPr>
            <w:r w:rsidRPr="0062558C">
              <w:rPr>
                <w:rFonts w:ascii="Arial" w:hAnsi="Arial" w:cs="Arial"/>
                <w:color w:val="000000"/>
                <w:sz w:val="24"/>
                <w:szCs w:val="24"/>
              </w:rPr>
              <w:t>0,00</w:t>
            </w:r>
          </w:p>
        </w:tc>
        <w:tc>
          <w:tcPr>
            <w:tcW w:w="331" w:type="pct"/>
            <w:shd w:val="clear" w:color="auto" w:fill="auto"/>
            <w:vAlign w:val="center"/>
          </w:tcPr>
          <w:p w14:paraId="0B99752A" w14:textId="47DB100E" w:rsidR="00A53C98" w:rsidRPr="0062558C" w:rsidRDefault="00A53C98" w:rsidP="00A53C98">
            <w:pPr>
              <w:spacing w:after="0"/>
              <w:ind w:left="-57" w:right="-57"/>
              <w:jc w:val="center"/>
              <w:rPr>
                <w:rFonts w:ascii="Arial" w:hAnsi="Arial" w:cs="Arial"/>
                <w:sz w:val="24"/>
                <w:szCs w:val="24"/>
              </w:rPr>
            </w:pPr>
            <w:r w:rsidRPr="0062558C">
              <w:rPr>
                <w:rFonts w:ascii="Arial" w:hAnsi="Arial" w:cs="Arial"/>
                <w:color w:val="000000"/>
                <w:sz w:val="24"/>
                <w:szCs w:val="24"/>
              </w:rPr>
              <w:t>0,00</w:t>
            </w:r>
          </w:p>
        </w:tc>
        <w:tc>
          <w:tcPr>
            <w:tcW w:w="613" w:type="pct"/>
            <w:vMerge/>
            <w:shd w:val="clear" w:color="auto" w:fill="auto"/>
          </w:tcPr>
          <w:p w14:paraId="0B99752C" w14:textId="77777777" w:rsidR="00A53C98" w:rsidRPr="0062558C" w:rsidRDefault="00A53C98" w:rsidP="00A53C98">
            <w:pPr>
              <w:spacing w:after="0" w:line="240" w:lineRule="auto"/>
              <w:rPr>
                <w:rFonts w:ascii="Arial" w:hAnsi="Arial" w:cs="Arial"/>
                <w:sz w:val="24"/>
                <w:szCs w:val="24"/>
              </w:rPr>
            </w:pPr>
          </w:p>
        </w:tc>
        <w:tc>
          <w:tcPr>
            <w:tcW w:w="849" w:type="pct"/>
            <w:vMerge/>
            <w:shd w:val="clear" w:color="auto" w:fill="auto"/>
          </w:tcPr>
          <w:p w14:paraId="0B99752D" w14:textId="77777777" w:rsidR="00A53C98" w:rsidRPr="0062558C" w:rsidRDefault="00A53C98" w:rsidP="00A53C98">
            <w:pPr>
              <w:spacing w:after="0" w:line="240" w:lineRule="auto"/>
              <w:rPr>
                <w:rFonts w:ascii="Arial" w:hAnsi="Arial" w:cs="Arial"/>
                <w:sz w:val="24"/>
                <w:szCs w:val="24"/>
              </w:rPr>
            </w:pPr>
          </w:p>
        </w:tc>
      </w:tr>
      <w:tr w:rsidR="00A53C98" w:rsidRPr="0062558C" w14:paraId="0B997539" w14:textId="77777777" w:rsidTr="00984A72">
        <w:trPr>
          <w:trHeight w:val="445"/>
        </w:trPr>
        <w:tc>
          <w:tcPr>
            <w:tcW w:w="994" w:type="pct"/>
            <w:gridSpan w:val="3"/>
            <w:vMerge/>
          </w:tcPr>
          <w:p w14:paraId="42DD2215" w14:textId="77777777" w:rsidR="00A53C98" w:rsidRPr="0062558C" w:rsidRDefault="00A53C98" w:rsidP="00A53C98">
            <w:pPr>
              <w:autoSpaceDE w:val="0"/>
              <w:autoSpaceDN w:val="0"/>
              <w:adjustRightInd w:val="0"/>
              <w:spacing w:after="0" w:line="240" w:lineRule="auto"/>
              <w:jc w:val="right"/>
              <w:rPr>
                <w:rFonts w:ascii="Arial" w:hAnsi="Arial" w:cs="Arial"/>
                <w:sz w:val="24"/>
                <w:szCs w:val="24"/>
              </w:rPr>
            </w:pPr>
          </w:p>
        </w:tc>
        <w:tc>
          <w:tcPr>
            <w:tcW w:w="506" w:type="pct"/>
            <w:shd w:val="clear" w:color="auto" w:fill="auto"/>
            <w:vAlign w:val="center"/>
          </w:tcPr>
          <w:p w14:paraId="5B901380" w14:textId="539593D2" w:rsidR="00A53C98" w:rsidRPr="0062558C" w:rsidRDefault="00A53C98" w:rsidP="00A53C98">
            <w:pPr>
              <w:autoSpaceDE w:val="0"/>
              <w:autoSpaceDN w:val="0"/>
              <w:adjustRightInd w:val="0"/>
              <w:spacing w:after="0" w:line="240" w:lineRule="auto"/>
              <w:rPr>
                <w:rFonts w:ascii="Arial" w:hAnsi="Arial" w:cs="Arial"/>
                <w:sz w:val="24"/>
                <w:szCs w:val="24"/>
              </w:rPr>
            </w:pPr>
            <w:r w:rsidRPr="0062558C">
              <w:rPr>
                <w:rFonts w:ascii="Arial" w:hAnsi="Arial" w:cs="Arial"/>
                <w:sz w:val="24"/>
                <w:szCs w:val="24"/>
              </w:rPr>
              <w:t>Средства бюджета городского округа Люберцы</w:t>
            </w:r>
          </w:p>
        </w:tc>
        <w:tc>
          <w:tcPr>
            <w:tcW w:w="364" w:type="pct"/>
            <w:shd w:val="clear" w:color="auto" w:fill="auto"/>
            <w:vAlign w:val="center"/>
          </w:tcPr>
          <w:p w14:paraId="3584BD26" w14:textId="3A03D49C" w:rsidR="00A53C98" w:rsidRPr="0062558C" w:rsidRDefault="00A53C98" w:rsidP="00A53C98">
            <w:pPr>
              <w:autoSpaceDE w:val="0"/>
              <w:autoSpaceDN w:val="0"/>
              <w:adjustRightInd w:val="0"/>
              <w:spacing w:after="0" w:line="240" w:lineRule="auto"/>
              <w:jc w:val="center"/>
              <w:rPr>
                <w:rFonts w:ascii="Arial" w:hAnsi="Arial" w:cs="Arial"/>
                <w:sz w:val="24"/>
                <w:szCs w:val="24"/>
              </w:rPr>
            </w:pPr>
            <w:r w:rsidRPr="0062558C">
              <w:rPr>
                <w:rFonts w:ascii="Arial" w:hAnsi="Arial" w:cs="Arial"/>
                <w:color w:val="000000"/>
                <w:sz w:val="24"/>
                <w:szCs w:val="24"/>
              </w:rPr>
              <w:t>2 428,80</w:t>
            </w:r>
          </w:p>
        </w:tc>
        <w:tc>
          <w:tcPr>
            <w:tcW w:w="353" w:type="pct"/>
            <w:shd w:val="clear" w:color="auto" w:fill="auto"/>
            <w:vAlign w:val="center"/>
          </w:tcPr>
          <w:p w14:paraId="0B997531" w14:textId="40003140" w:rsidR="00A53C98" w:rsidRPr="0062558C" w:rsidRDefault="00A53C98" w:rsidP="00A53C98">
            <w:pPr>
              <w:spacing w:after="0"/>
              <w:ind w:left="-57" w:right="-57"/>
              <w:jc w:val="center"/>
              <w:rPr>
                <w:rFonts w:ascii="Arial" w:hAnsi="Arial" w:cs="Arial"/>
                <w:color w:val="000000"/>
                <w:sz w:val="24"/>
                <w:szCs w:val="24"/>
              </w:rPr>
            </w:pPr>
            <w:r w:rsidRPr="0062558C">
              <w:rPr>
                <w:rFonts w:ascii="Arial" w:hAnsi="Arial" w:cs="Arial"/>
                <w:color w:val="000000"/>
                <w:sz w:val="24"/>
                <w:szCs w:val="24"/>
              </w:rPr>
              <w:t>440,00</w:t>
            </w:r>
          </w:p>
        </w:tc>
        <w:tc>
          <w:tcPr>
            <w:tcW w:w="330" w:type="pct"/>
            <w:vAlign w:val="center"/>
          </w:tcPr>
          <w:p w14:paraId="0B997532" w14:textId="626E3027" w:rsidR="00A53C98" w:rsidRPr="0062558C" w:rsidRDefault="00A53C98" w:rsidP="00A53C98">
            <w:pPr>
              <w:spacing w:before="20" w:after="0"/>
              <w:ind w:left="-57" w:right="-57"/>
              <w:jc w:val="center"/>
              <w:rPr>
                <w:rFonts w:ascii="Arial" w:hAnsi="Arial" w:cs="Arial"/>
                <w:color w:val="000000"/>
                <w:sz w:val="24"/>
                <w:szCs w:val="24"/>
              </w:rPr>
            </w:pPr>
            <w:r w:rsidRPr="0062558C">
              <w:rPr>
                <w:rFonts w:ascii="Arial" w:hAnsi="Arial" w:cs="Arial"/>
                <w:color w:val="000000"/>
                <w:sz w:val="24"/>
                <w:szCs w:val="24"/>
              </w:rPr>
              <w:t>440,00</w:t>
            </w:r>
          </w:p>
        </w:tc>
        <w:tc>
          <w:tcPr>
            <w:tcW w:w="330" w:type="pct"/>
            <w:shd w:val="clear" w:color="auto" w:fill="auto"/>
            <w:vAlign w:val="center"/>
          </w:tcPr>
          <w:p w14:paraId="0B997533" w14:textId="383A2215" w:rsidR="00A53C98" w:rsidRPr="0062558C" w:rsidRDefault="00A53C98" w:rsidP="00A53C98">
            <w:pPr>
              <w:spacing w:before="20" w:after="0"/>
              <w:ind w:left="-57" w:right="-57"/>
              <w:jc w:val="center"/>
              <w:rPr>
                <w:rFonts w:ascii="Arial" w:hAnsi="Arial" w:cs="Arial"/>
                <w:color w:val="000000"/>
                <w:sz w:val="24"/>
                <w:szCs w:val="24"/>
              </w:rPr>
            </w:pPr>
            <w:r w:rsidRPr="0062558C">
              <w:rPr>
                <w:rFonts w:ascii="Arial" w:hAnsi="Arial" w:cs="Arial"/>
                <w:color w:val="000000"/>
                <w:sz w:val="24"/>
                <w:szCs w:val="24"/>
              </w:rPr>
              <w:t>484,00</w:t>
            </w:r>
          </w:p>
        </w:tc>
        <w:tc>
          <w:tcPr>
            <w:tcW w:w="328" w:type="pct"/>
            <w:shd w:val="clear" w:color="auto" w:fill="auto"/>
            <w:vAlign w:val="center"/>
          </w:tcPr>
          <w:p w14:paraId="0B997534" w14:textId="293A5845" w:rsidR="00A53C98" w:rsidRPr="0062558C" w:rsidRDefault="00A53C98" w:rsidP="00A53C98">
            <w:pPr>
              <w:spacing w:before="20" w:after="0"/>
              <w:ind w:left="-57" w:right="-57"/>
              <w:jc w:val="center"/>
              <w:rPr>
                <w:rFonts w:ascii="Arial" w:hAnsi="Arial" w:cs="Arial"/>
                <w:color w:val="000000"/>
                <w:sz w:val="24"/>
                <w:szCs w:val="24"/>
              </w:rPr>
            </w:pPr>
            <w:r w:rsidRPr="0062558C">
              <w:rPr>
                <w:rFonts w:ascii="Arial" w:hAnsi="Arial" w:cs="Arial"/>
                <w:color w:val="000000"/>
                <w:sz w:val="24"/>
                <w:szCs w:val="24"/>
              </w:rPr>
              <w:t>532,40</w:t>
            </w:r>
          </w:p>
        </w:tc>
        <w:tc>
          <w:tcPr>
            <w:tcW w:w="331" w:type="pct"/>
            <w:shd w:val="clear" w:color="auto" w:fill="auto"/>
            <w:vAlign w:val="center"/>
          </w:tcPr>
          <w:p w14:paraId="0B997535" w14:textId="3E592456" w:rsidR="00A53C98" w:rsidRPr="0062558C" w:rsidRDefault="00A53C98" w:rsidP="00A53C98">
            <w:pPr>
              <w:spacing w:before="20" w:after="0"/>
              <w:ind w:left="-57" w:right="-57"/>
              <w:jc w:val="center"/>
              <w:rPr>
                <w:rFonts w:ascii="Arial" w:hAnsi="Arial" w:cs="Arial"/>
                <w:color w:val="000000"/>
                <w:sz w:val="24"/>
                <w:szCs w:val="24"/>
              </w:rPr>
            </w:pPr>
            <w:r w:rsidRPr="0062558C">
              <w:rPr>
                <w:rFonts w:ascii="Arial" w:hAnsi="Arial" w:cs="Arial"/>
                <w:color w:val="000000"/>
                <w:sz w:val="24"/>
                <w:szCs w:val="24"/>
              </w:rPr>
              <w:t>532,40</w:t>
            </w:r>
          </w:p>
        </w:tc>
        <w:tc>
          <w:tcPr>
            <w:tcW w:w="613" w:type="pct"/>
            <w:vMerge/>
            <w:shd w:val="clear" w:color="auto" w:fill="auto"/>
          </w:tcPr>
          <w:p w14:paraId="0B997537" w14:textId="77777777" w:rsidR="00A53C98" w:rsidRPr="0062558C" w:rsidRDefault="00A53C98" w:rsidP="00A53C98">
            <w:pPr>
              <w:spacing w:after="0" w:line="240" w:lineRule="auto"/>
              <w:rPr>
                <w:rFonts w:ascii="Arial" w:hAnsi="Arial" w:cs="Arial"/>
                <w:sz w:val="24"/>
                <w:szCs w:val="24"/>
              </w:rPr>
            </w:pPr>
          </w:p>
        </w:tc>
        <w:tc>
          <w:tcPr>
            <w:tcW w:w="849" w:type="pct"/>
            <w:vMerge/>
            <w:shd w:val="clear" w:color="auto" w:fill="auto"/>
          </w:tcPr>
          <w:p w14:paraId="0B997538" w14:textId="77777777" w:rsidR="00A53C98" w:rsidRPr="0062558C" w:rsidRDefault="00A53C98" w:rsidP="00A53C98">
            <w:pPr>
              <w:spacing w:after="0" w:line="240" w:lineRule="auto"/>
              <w:rPr>
                <w:rFonts w:ascii="Arial" w:hAnsi="Arial" w:cs="Arial"/>
                <w:sz w:val="24"/>
                <w:szCs w:val="24"/>
              </w:rPr>
            </w:pPr>
          </w:p>
        </w:tc>
      </w:tr>
      <w:bookmarkEnd w:id="6"/>
    </w:tbl>
    <w:p w14:paraId="0B99753A" w14:textId="415DF43D" w:rsidR="00C07137" w:rsidRDefault="00C07137">
      <w:pPr>
        <w:spacing w:after="0" w:line="240" w:lineRule="auto"/>
        <w:rPr>
          <w:rFonts w:ascii="Arial" w:eastAsia="Calibri" w:hAnsi="Arial" w:cs="Arial"/>
          <w:sz w:val="24"/>
          <w:szCs w:val="24"/>
        </w:rPr>
      </w:pPr>
    </w:p>
    <w:p w14:paraId="4C6F98A2" w14:textId="77777777" w:rsidR="00984A72" w:rsidRPr="0062558C" w:rsidRDefault="00984A72">
      <w:pPr>
        <w:spacing w:after="0" w:line="240" w:lineRule="auto"/>
        <w:rPr>
          <w:rFonts w:ascii="Arial" w:eastAsia="Calibri" w:hAnsi="Arial" w:cs="Arial"/>
          <w:sz w:val="24"/>
          <w:szCs w:val="24"/>
        </w:rPr>
      </w:pPr>
    </w:p>
    <w:p w14:paraId="55E0071A" w14:textId="0FA1E24D" w:rsidR="001A13D5" w:rsidRPr="0062558C" w:rsidRDefault="001A13D5" w:rsidP="001A13D5">
      <w:pPr>
        <w:pStyle w:val="20"/>
        <w:tabs>
          <w:tab w:val="clear" w:pos="756"/>
        </w:tabs>
        <w:spacing w:after="0" w:line="240" w:lineRule="auto"/>
        <w:ind w:left="539" w:firstLine="0"/>
        <w:jc w:val="right"/>
        <w:rPr>
          <w:rFonts w:ascii="Arial" w:eastAsia="Calibri" w:hAnsi="Arial" w:cs="Arial"/>
          <w:b w:val="0"/>
          <w:sz w:val="24"/>
          <w:szCs w:val="24"/>
        </w:rPr>
      </w:pPr>
      <w:r w:rsidRPr="0062558C">
        <w:rPr>
          <w:rFonts w:ascii="Arial" w:eastAsia="Calibri" w:hAnsi="Arial" w:cs="Arial"/>
          <w:b w:val="0"/>
          <w:sz w:val="24"/>
          <w:szCs w:val="24"/>
        </w:rPr>
        <w:t>Приложение №5 к муниципальной программе</w:t>
      </w:r>
    </w:p>
    <w:p w14:paraId="0E7D456B" w14:textId="77777777" w:rsidR="001A13D5" w:rsidRPr="0062558C" w:rsidRDefault="001A13D5" w:rsidP="001A13D5">
      <w:pPr>
        <w:pStyle w:val="20"/>
        <w:tabs>
          <w:tab w:val="clear" w:pos="756"/>
        </w:tabs>
        <w:spacing w:after="0" w:line="240" w:lineRule="auto"/>
        <w:ind w:left="539" w:firstLine="0"/>
        <w:jc w:val="right"/>
        <w:rPr>
          <w:rFonts w:ascii="Arial" w:eastAsia="Calibri" w:hAnsi="Arial" w:cs="Arial"/>
          <w:b w:val="0"/>
          <w:sz w:val="24"/>
          <w:szCs w:val="24"/>
        </w:rPr>
      </w:pPr>
      <w:r w:rsidRPr="0062558C">
        <w:rPr>
          <w:rFonts w:ascii="Arial" w:eastAsia="Calibri" w:hAnsi="Arial" w:cs="Arial"/>
          <w:b w:val="0"/>
          <w:sz w:val="24"/>
          <w:szCs w:val="24"/>
        </w:rPr>
        <w:t>«Управление имуществом и муниципальными финансами»</w:t>
      </w:r>
    </w:p>
    <w:p w14:paraId="26459133" w14:textId="77777777" w:rsidR="001A13D5" w:rsidRPr="0062558C" w:rsidRDefault="001A13D5" w:rsidP="00394DD5">
      <w:pPr>
        <w:pStyle w:val="20"/>
        <w:tabs>
          <w:tab w:val="clear" w:pos="756"/>
        </w:tabs>
        <w:rPr>
          <w:rFonts w:ascii="Arial" w:eastAsia="Calibri" w:hAnsi="Arial" w:cs="Arial"/>
          <w:sz w:val="24"/>
          <w:szCs w:val="24"/>
        </w:rPr>
      </w:pPr>
    </w:p>
    <w:p w14:paraId="0B99753B" w14:textId="31D95E62" w:rsidR="00473EAA" w:rsidRPr="0062558C" w:rsidRDefault="00473EAA" w:rsidP="009B7590">
      <w:pPr>
        <w:pStyle w:val="20"/>
        <w:numPr>
          <w:ilvl w:val="0"/>
          <w:numId w:val="28"/>
        </w:numPr>
        <w:rPr>
          <w:rFonts w:ascii="Arial" w:eastAsia="Calibri" w:hAnsi="Arial" w:cs="Arial"/>
          <w:sz w:val="24"/>
          <w:szCs w:val="24"/>
        </w:rPr>
      </w:pPr>
      <w:r w:rsidRPr="0062558C">
        <w:rPr>
          <w:rFonts w:ascii="Arial" w:eastAsia="Calibri" w:hAnsi="Arial" w:cs="Arial"/>
          <w:sz w:val="24"/>
          <w:szCs w:val="24"/>
        </w:rPr>
        <w:t xml:space="preserve">Паспорт </w:t>
      </w:r>
      <w:r w:rsidR="00C07137" w:rsidRPr="0062558C">
        <w:rPr>
          <w:rFonts w:ascii="Arial" w:eastAsia="Calibri" w:hAnsi="Arial" w:cs="Arial"/>
          <w:sz w:val="24"/>
          <w:szCs w:val="24"/>
        </w:rPr>
        <w:t>Подпрограмм</w:t>
      </w:r>
      <w:r w:rsidRPr="0062558C">
        <w:rPr>
          <w:rFonts w:ascii="Arial" w:eastAsia="Calibri" w:hAnsi="Arial" w:cs="Arial"/>
          <w:sz w:val="24"/>
          <w:szCs w:val="24"/>
        </w:rPr>
        <w:t>ы</w:t>
      </w:r>
      <w:r w:rsidR="004D711F" w:rsidRPr="0062558C">
        <w:rPr>
          <w:rFonts w:ascii="Arial" w:eastAsia="Calibri" w:hAnsi="Arial" w:cs="Arial"/>
          <w:sz w:val="24"/>
          <w:szCs w:val="24"/>
        </w:rPr>
        <w:t xml:space="preserve"> 4</w:t>
      </w:r>
      <w:r w:rsidR="00844FF4" w:rsidRPr="0062558C">
        <w:rPr>
          <w:rFonts w:ascii="Arial" w:eastAsia="Calibri" w:hAnsi="Arial" w:cs="Arial"/>
          <w:sz w:val="24"/>
          <w:szCs w:val="24"/>
        </w:rPr>
        <w:t xml:space="preserve"> </w:t>
      </w:r>
      <w:r w:rsidR="00C07137" w:rsidRPr="0062558C">
        <w:rPr>
          <w:rFonts w:ascii="Arial" w:eastAsia="Calibri" w:hAnsi="Arial" w:cs="Arial"/>
          <w:sz w:val="24"/>
          <w:szCs w:val="24"/>
        </w:rPr>
        <w:t>«Управление муниципальными финансами»</w:t>
      </w:r>
      <w:r w:rsidR="00394DD5" w:rsidRPr="0062558C">
        <w:rPr>
          <w:rFonts w:ascii="Arial" w:eastAsia="Calibri" w:hAnsi="Arial" w:cs="Arial"/>
          <w:sz w:val="24"/>
          <w:szCs w:val="24"/>
        </w:rPr>
        <w:br/>
      </w:r>
      <w:r w:rsidRPr="0062558C">
        <w:rPr>
          <w:rFonts w:ascii="Arial" w:eastAsia="Calibri" w:hAnsi="Arial" w:cs="Arial"/>
          <w:sz w:val="24"/>
          <w:szCs w:val="24"/>
        </w:rPr>
        <w:t>муниципальной программы «Управление имуществом и муниципальными финансами»</w:t>
      </w:r>
    </w:p>
    <w:tbl>
      <w:tblPr>
        <w:tblW w:w="49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8"/>
        <w:gridCol w:w="2401"/>
        <w:gridCol w:w="1981"/>
        <w:gridCol w:w="1440"/>
        <w:gridCol w:w="1081"/>
        <w:gridCol w:w="1262"/>
        <w:gridCol w:w="1259"/>
        <w:gridCol w:w="1081"/>
        <w:gridCol w:w="1235"/>
      </w:tblGrid>
      <w:tr w:rsidR="00801F3B" w:rsidRPr="0062558C" w14:paraId="0B99753E" w14:textId="7F4CD601" w:rsidTr="00BE7B8C">
        <w:trPr>
          <w:trHeight w:val="379"/>
        </w:trPr>
        <w:tc>
          <w:tcPr>
            <w:tcW w:w="1112" w:type="pct"/>
          </w:tcPr>
          <w:p w14:paraId="0B99753C" w14:textId="77777777" w:rsidR="00801F3B" w:rsidRPr="0062558C" w:rsidRDefault="00801F3B" w:rsidP="006B0624">
            <w:pPr>
              <w:autoSpaceDE w:val="0"/>
              <w:autoSpaceDN w:val="0"/>
              <w:adjustRightInd w:val="0"/>
              <w:spacing w:before="60" w:after="60" w:line="240" w:lineRule="auto"/>
              <w:rPr>
                <w:rFonts w:ascii="Arial" w:eastAsia="Calibri" w:hAnsi="Arial" w:cs="Arial"/>
                <w:sz w:val="24"/>
                <w:szCs w:val="24"/>
              </w:rPr>
            </w:pPr>
            <w:r w:rsidRPr="0062558C">
              <w:rPr>
                <w:rFonts w:ascii="Arial" w:eastAsia="Calibri" w:hAnsi="Arial" w:cs="Arial"/>
                <w:sz w:val="24"/>
                <w:szCs w:val="24"/>
              </w:rPr>
              <w:t>Муниципальный заказчик подпрограммы</w:t>
            </w:r>
          </w:p>
        </w:tc>
        <w:tc>
          <w:tcPr>
            <w:tcW w:w="3888" w:type="pct"/>
            <w:gridSpan w:val="8"/>
          </w:tcPr>
          <w:p w14:paraId="0B99753D" w14:textId="77777777" w:rsidR="00801F3B" w:rsidRPr="0062558C" w:rsidRDefault="00801F3B" w:rsidP="006B0624">
            <w:pPr>
              <w:autoSpaceDE w:val="0"/>
              <w:autoSpaceDN w:val="0"/>
              <w:adjustRightInd w:val="0"/>
              <w:spacing w:before="60" w:after="60" w:line="240" w:lineRule="auto"/>
              <w:jc w:val="both"/>
              <w:rPr>
                <w:rFonts w:ascii="Arial" w:eastAsia="Calibri" w:hAnsi="Arial" w:cs="Arial"/>
                <w:sz w:val="24"/>
                <w:szCs w:val="24"/>
              </w:rPr>
            </w:pPr>
            <w:r w:rsidRPr="0062558C">
              <w:rPr>
                <w:rFonts w:ascii="Arial" w:eastAsia="Calibri" w:hAnsi="Arial" w:cs="Arial"/>
                <w:sz w:val="24"/>
                <w:szCs w:val="24"/>
              </w:rPr>
              <w:t>Финансовое управление администрации городского округа Люберцы Московской области</w:t>
            </w:r>
          </w:p>
        </w:tc>
      </w:tr>
      <w:tr w:rsidR="00316544" w:rsidRPr="0062558C" w14:paraId="0B997543" w14:textId="3838D35C" w:rsidTr="00BE7B8C">
        <w:trPr>
          <w:trHeight w:val="190"/>
        </w:trPr>
        <w:tc>
          <w:tcPr>
            <w:tcW w:w="1112" w:type="pct"/>
            <w:vMerge w:val="restart"/>
            <w:tcBorders>
              <w:right w:val="single" w:sz="6" w:space="0" w:color="auto"/>
            </w:tcBorders>
          </w:tcPr>
          <w:p w14:paraId="0B99753F" w14:textId="77777777" w:rsidR="00316544" w:rsidRPr="0062558C" w:rsidRDefault="00316544" w:rsidP="00801F3B">
            <w:pPr>
              <w:autoSpaceDE w:val="0"/>
              <w:autoSpaceDN w:val="0"/>
              <w:adjustRightInd w:val="0"/>
              <w:spacing w:before="60" w:after="60" w:line="240" w:lineRule="auto"/>
              <w:jc w:val="both"/>
              <w:rPr>
                <w:rFonts w:ascii="Arial" w:eastAsia="Calibri" w:hAnsi="Arial" w:cs="Arial"/>
                <w:sz w:val="24"/>
                <w:szCs w:val="24"/>
              </w:rPr>
            </w:pPr>
            <w:r w:rsidRPr="0062558C">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795" w:type="pct"/>
            <w:vMerge w:val="restart"/>
            <w:tcBorders>
              <w:left w:val="single" w:sz="6" w:space="0" w:color="auto"/>
              <w:bottom w:val="single" w:sz="6" w:space="0" w:color="auto"/>
            </w:tcBorders>
          </w:tcPr>
          <w:p w14:paraId="0B997540" w14:textId="77777777" w:rsidR="00316544" w:rsidRPr="0062558C" w:rsidRDefault="00316544" w:rsidP="002577DB">
            <w:pPr>
              <w:autoSpaceDE w:val="0"/>
              <w:autoSpaceDN w:val="0"/>
              <w:adjustRightInd w:val="0"/>
              <w:spacing w:before="60" w:after="60" w:line="240" w:lineRule="auto"/>
              <w:rPr>
                <w:rFonts w:ascii="Arial" w:eastAsia="Calibri" w:hAnsi="Arial" w:cs="Arial"/>
                <w:sz w:val="24"/>
                <w:szCs w:val="24"/>
              </w:rPr>
            </w:pPr>
            <w:r w:rsidRPr="0062558C">
              <w:rPr>
                <w:rFonts w:ascii="Arial" w:eastAsia="Calibri" w:hAnsi="Arial" w:cs="Arial"/>
                <w:sz w:val="24"/>
                <w:szCs w:val="24"/>
              </w:rPr>
              <w:t xml:space="preserve">Главный распорядитель бюджетных средств </w:t>
            </w:r>
          </w:p>
        </w:tc>
        <w:tc>
          <w:tcPr>
            <w:tcW w:w="656" w:type="pct"/>
            <w:vMerge w:val="restart"/>
          </w:tcPr>
          <w:p w14:paraId="0B997541" w14:textId="77777777" w:rsidR="00316544" w:rsidRPr="0062558C" w:rsidRDefault="00316544" w:rsidP="006B0624">
            <w:pPr>
              <w:spacing w:before="60" w:after="60" w:line="240" w:lineRule="auto"/>
              <w:rPr>
                <w:rFonts w:ascii="Arial" w:eastAsia="Calibri" w:hAnsi="Arial" w:cs="Arial"/>
                <w:sz w:val="24"/>
                <w:szCs w:val="24"/>
              </w:rPr>
            </w:pPr>
            <w:r w:rsidRPr="0062558C">
              <w:rPr>
                <w:rFonts w:ascii="Arial" w:eastAsia="Calibri" w:hAnsi="Arial" w:cs="Arial"/>
                <w:sz w:val="24"/>
                <w:szCs w:val="24"/>
              </w:rPr>
              <w:t>Источник финансирования</w:t>
            </w:r>
          </w:p>
        </w:tc>
        <w:tc>
          <w:tcPr>
            <w:tcW w:w="2437" w:type="pct"/>
            <w:gridSpan w:val="6"/>
            <w:vAlign w:val="center"/>
          </w:tcPr>
          <w:p w14:paraId="0B997542" w14:textId="77777777" w:rsidR="00316544" w:rsidRPr="0062558C" w:rsidRDefault="00316544" w:rsidP="006B0624">
            <w:pPr>
              <w:autoSpaceDE w:val="0"/>
              <w:autoSpaceDN w:val="0"/>
              <w:adjustRightInd w:val="0"/>
              <w:spacing w:before="60" w:after="60" w:line="240" w:lineRule="auto"/>
              <w:jc w:val="center"/>
              <w:rPr>
                <w:rFonts w:ascii="Arial" w:eastAsia="Calibri" w:hAnsi="Arial" w:cs="Arial"/>
                <w:sz w:val="24"/>
                <w:szCs w:val="24"/>
              </w:rPr>
            </w:pPr>
            <w:r w:rsidRPr="0062558C">
              <w:rPr>
                <w:rFonts w:ascii="Arial" w:eastAsia="Calibri" w:hAnsi="Arial" w:cs="Arial"/>
                <w:sz w:val="24"/>
                <w:szCs w:val="24"/>
              </w:rPr>
              <w:t>Расходы (тыс. рублей)</w:t>
            </w:r>
          </w:p>
        </w:tc>
      </w:tr>
      <w:tr w:rsidR="00BE7B8C" w:rsidRPr="0062558C" w14:paraId="0B99754D" w14:textId="6C15ECA0" w:rsidTr="00BE7B8C">
        <w:trPr>
          <w:trHeight w:val="378"/>
        </w:trPr>
        <w:tc>
          <w:tcPr>
            <w:tcW w:w="1112" w:type="pct"/>
            <w:vMerge/>
            <w:tcBorders>
              <w:right w:val="single" w:sz="6" w:space="0" w:color="auto"/>
            </w:tcBorders>
          </w:tcPr>
          <w:p w14:paraId="0B997544" w14:textId="77777777" w:rsidR="00316544" w:rsidRPr="0062558C" w:rsidRDefault="00316544" w:rsidP="00801F3B">
            <w:pPr>
              <w:autoSpaceDE w:val="0"/>
              <w:autoSpaceDN w:val="0"/>
              <w:adjustRightInd w:val="0"/>
              <w:spacing w:before="60" w:after="60" w:line="240" w:lineRule="auto"/>
              <w:rPr>
                <w:rFonts w:ascii="Arial" w:eastAsia="Calibri" w:hAnsi="Arial" w:cs="Arial"/>
                <w:sz w:val="24"/>
                <w:szCs w:val="24"/>
              </w:rPr>
            </w:pPr>
          </w:p>
        </w:tc>
        <w:tc>
          <w:tcPr>
            <w:tcW w:w="795" w:type="pct"/>
            <w:vMerge/>
            <w:tcBorders>
              <w:top w:val="single" w:sz="6" w:space="0" w:color="auto"/>
              <w:left w:val="single" w:sz="6" w:space="0" w:color="auto"/>
              <w:bottom w:val="single" w:sz="6" w:space="0" w:color="auto"/>
            </w:tcBorders>
          </w:tcPr>
          <w:p w14:paraId="0B997545" w14:textId="77777777" w:rsidR="00316544" w:rsidRPr="0062558C" w:rsidRDefault="00316544" w:rsidP="00801F3B">
            <w:pPr>
              <w:autoSpaceDE w:val="0"/>
              <w:autoSpaceDN w:val="0"/>
              <w:adjustRightInd w:val="0"/>
              <w:spacing w:before="60" w:after="60" w:line="240" w:lineRule="auto"/>
              <w:rPr>
                <w:rFonts w:ascii="Arial" w:eastAsia="Calibri" w:hAnsi="Arial" w:cs="Arial"/>
                <w:sz w:val="24"/>
                <w:szCs w:val="24"/>
              </w:rPr>
            </w:pPr>
          </w:p>
        </w:tc>
        <w:tc>
          <w:tcPr>
            <w:tcW w:w="656" w:type="pct"/>
            <w:vMerge/>
          </w:tcPr>
          <w:p w14:paraId="0B997546" w14:textId="77777777" w:rsidR="00316544" w:rsidRPr="0062558C" w:rsidRDefault="00316544" w:rsidP="00801F3B">
            <w:pPr>
              <w:spacing w:before="60" w:after="60" w:line="240" w:lineRule="auto"/>
              <w:rPr>
                <w:rFonts w:ascii="Arial" w:eastAsia="Calibri" w:hAnsi="Arial" w:cs="Arial"/>
                <w:sz w:val="24"/>
                <w:szCs w:val="24"/>
              </w:rPr>
            </w:pPr>
          </w:p>
        </w:tc>
        <w:tc>
          <w:tcPr>
            <w:tcW w:w="477" w:type="pct"/>
            <w:vAlign w:val="center"/>
          </w:tcPr>
          <w:p w14:paraId="0B997547" w14:textId="1CD7174B" w:rsidR="00316544" w:rsidRPr="0062558C" w:rsidRDefault="00316544" w:rsidP="00801F3B">
            <w:pPr>
              <w:spacing w:before="60" w:after="60" w:line="240" w:lineRule="auto"/>
              <w:jc w:val="center"/>
              <w:rPr>
                <w:rFonts w:ascii="Arial" w:eastAsia="Calibri" w:hAnsi="Arial" w:cs="Arial"/>
                <w:sz w:val="24"/>
                <w:szCs w:val="24"/>
              </w:rPr>
            </w:pPr>
            <w:r w:rsidRPr="0062558C">
              <w:rPr>
                <w:rFonts w:ascii="Arial" w:eastAsia="Calibri" w:hAnsi="Arial" w:cs="Arial"/>
                <w:sz w:val="24"/>
                <w:szCs w:val="24"/>
              </w:rPr>
              <w:t>Всего</w:t>
            </w:r>
          </w:p>
        </w:tc>
        <w:tc>
          <w:tcPr>
            <w:tcW w:w="358" w:type="pct"/>
            <w:vAlign w:val="center"/>
          </w:tcPr>
          <w:p w14:paraId="0B997548" w14:textId="0EA0A678" w:rsidR="00316544" w:rsidRPr="0062558C" w:rsidRDefault="00316544" w:rsidP="00801F3B">
            <w:pPr>
              <w:spacing w:before="60" w:after="60" w:line="240" w:lineRule="auto"/>
              <w:jc w:val="center"/>
              <w:rPr>
                <w:rFonts w:ascii="Arial" w:eastAsia="Calibri" w:hAnsi="Arial" w:cs="Arial"/>
                <w:sz w:val="24"/>
                <w:szCs w:val="24"/>
              </w:rPr>
            </w:pPr>
            <w:r w:rsidRPr="0062558C">
              <w:rPr>
                <w:rFonts w:ascii="Arial" w:eastAsia="Calibri" w:hAnsi="Arial" w:cs="Arial"/>
                <w:sz w:val="24"/>
                <w:szCs w:val="24"/>
              </w:rPr>
              <w:t>2020 год</w:t>
            </w:r>
          </w:p>
        </w:tc>
        <w:tc>
          <w:tcPr>
            <w:tcW w:w="418" w:type="pct"/>
            <w:vAlign w:val="center"/>
          </w:tcPr>
          <w:p w14:paraId="0B997549" w14:textId="441F0B15" w:rsidR="00316544" w:rsidRPr="0062558C" w:rsidRDefault="00316544" w:rsidP="00801F3B">
            <w:pPr>
              <w:spacing w:before="60" w:after="60" w:line="240" w:lineRule="auto"/>
              <w:jc w:val="center"/>
              <w:rPr>
                <w:rFonts w:ascii="Arial" w:eastAsia="Calibri" w:hAnsi="Arial" w:cs="Arial"/>
                <w:sz w:val="24"/>
                <w:szCs w:val="24"/>
              </w:rPr>
            </w:pPr>
            <w:r w:rsidRPr="0062558C">
              <w:rPr>
                <w:rFonts w:ascii="Arial" w:eastAsia="Calibri" w:hAnsi="Arial" w:cs="Arial"/>
                <w:sz w:val="24"/>
                <w:szCs w:val="24"/>
              </w:rPr>
              <w:t>2021 год</w:t>
            </w:r>
          </w:p>
        </w:tc>
        <w:tc>
          <w:tcPr>
            <w:tcW w:w="417" w:type="pct"/>
            <w:vAlign w:val="center"/>
          </w:tcPr>
          <w:p w14:paraId="0B99754A" w14:textId="75F8F506" w:rsidR="00316544" w:rsidRPr="0062558C" w:rsidRDefault="00316544" w:rsidP="00801F3B">
            <w:pPr>
              <w:spacing w:before="60" w:after="60" w:line="240" w:lineRule="auto"/>
              <w:jc w:val="center"/>
              <w:rPr>
                <w:rFonts w:ascii="Arial" w:eastAsia="Calibri" w:hAnsi="Arial" w:cs="Arial"/>
                <w:sz w:val="24"/>
                <w:szCs w:val="24"/>
              </w:rPr>
            </w:pPr>
            <w:r w:rsidRPr="0062558C">
              <w:rPr>
                <w:rFonts w:ascii="Arial" w:eastAsia="Calibri" w:hAnsi="Arial" w:cs="Arial"/>
                <w:sz w:val="24"/>
                <w:szCs w:val="24"/>
              </w:rPr>
              <w:t>2022 год</w:t>
            </w:r>
          </w:p>
        </w:tc>
        <w:tc>
          <w:tcPr>
            <w:tcW w:w="358" w:type="pct"/>
            <w:vAlign w:val="center"/>
          </w:tcPr>
          <w:p w14:paraId="0B99754B" w14:textId="6ADCE38F" w:rsidR="00316544" w:rsidRPr="0062558C" w:rsidRDefault="00316544" w:rsidP="00801F3B">
            <w:pPr>
              <w:spacing w:before="60" w:after="60" w:line="240" w:lineRule="auto"/>
              <w:jc w:val="center"/>
              <w:rPr>
                <w:rFonts w:ascii="Arial" w:eastAsia="Calibri" w:hAnsi="Arial" w:cs="Arial"/>
                <w:sz w:val="24"/>
                <w:szCs w:val="24"/>
              </w:rPr>
            </w:pPr>
            <w:r w:rsidRPr="0062558C">
              <w:rPr>
                <w:rFonts w:ascii="Arial" w:eastAsia="Calibri" w:hAnsi="Arial" w:cs="Arial"/>
                <w:sz w:val="24"/>
                <w:szCs w:val="24"/>
              </w:rPr>
              <w:t>202</w:t>
            </w:r>
            <w:r w:rsidRPr="0062558C">
              <w:rPr>
                <w:rFonts w:ascii="Arial" w:eastAsia="Calibri" w:hAnsi="Arial" w:cs="Arial"/>
                <w:sz w:val="24"/>
                <w:szCs w:val="24"/>
                <w:lang w:val="en-US"/>
              </w:rPr>
              <w:t>3</w:t>
            </w:r>
            <w:r w:rsidRPr="0062558C">
              <w:rPr>
                <w:rFonts w:ascii="Arial" w:eastAsia="Calibri" w:hAnsi="Arial" w:cs="Arial"/>
                <w:sz w:val="24"/>
                <w:szCs w:val="24"/>
              </w:rPr>
              <w:t xml:space="preserve"> год</w:t>
            </w:r>
          </w:p>
        </w:tc>
        <w:tc>
          <w:tcPr>
            <w:tcW w:w="409" w:type="pct"/>
            <w:vAlign w:val="center"/>
          </w:tcPr>
          <w:p w14:paraId="0B99754C" w14:textId="3712D2DF" w:rsidR="00316544" w:rsidRPr="0062558C" w:rsidRDefault="00316544" w:rsidP="00801F3B">
            <w:pPr>
              <w:spacing w:before="60" w:after="60" w:line="240" w:lineRule="auto"/>
              <w:jc w:val="center"/>
              <w:rPr>
                <w:rFonts w:ascii="Arial" w:eastAsia="Calibri" w:hAnsi="Arial" w:cs="Arial"/>
                <w:sz w:val="24"/>
                <w:szCs w:val="24"/>
              </w:rPr>
            </w:pPr>
            <w:r w:rsidRPr="0062558C">
              <w:rPr>
                <w:rFonts w:ascii="Arial" w:eastAsia="Calibri" w:hAnsi="Arial" w:cs="Arial"/>
                <w:sz w:val="24"/>
                <w:szCs w:val="24"/>
              </w:rPr>
              <w:t>202</w:t>
            </w:r>
            <w:r w:rsidRPr="0062558C">
              <w:rPr>
                <w:rFonts w:ascii="Arial" w:eastAsia="Calibri" w:hAnsi="Arial" w:cs="Arial"/>
                <w:sz w:val="24"/>
                <w:szCs w:val="24"/>
                <w:lang w:val="en-US"/>
              </w:rPr>
              <w:t>4</w:t>
            </w:r>
            <w:r w:rsidRPr="0062558C">
              <w:rPr>
                <w:rFonts w:ascii="Arial" w:eastAsia="Calibri" w:hAnsi="Arial" w:cs="Arial"/>
                <w:sz w:val="24"/>
                <w:szCs w:val="24"/>
              </w:rPr>
              <w:t xml:space="preserve"> год</w:t>
            </w:r>
          </w:p>
        </w:tc>
      </w:tr>
      <w:tr w:rsidR="00BE7B8C" w:rsidRPr="0062558C" w14:paraId="0B997557" w14:textId="10147FF2" w:rsidTr="00BE7B8C">
        <w:trPr>
          <w:trHeight w:val="175"/>
        </w:trPr>
        <w:tc>
          <w:tcPr>
            <w:tcW w:w="1112" w:type="pct"/>
            <w:vMerge/>
            <w:tcBorders>
              <w:right w:val="single" w:sz="6" w:space="0" w:color="auto"/>
            </w:tcBorders>
          </w:tcPr>
          <w:p w14:paraId="0B99754E" w14:textId="77777777" w:rsidR="00316544" w:rsidRPr="0062558C" w:rsidRDefault="00316544" w:rsidP="00801F3B">
            <w:pPr>
              <w:autoSpaceDE w:val="0"/>
              <w:autoSpaceDN w:val="0"/>
              <w:adjustRightInd w:val="0"/>
              <w:spacing w:before="60" w:after="60" w:line="240" w:lineRule="auto"/>
              <w:jc w:val="both"/>
              <w:rPr>
                <w:rFonts w:ascii="Arial" w:eastAsia="Calibri" w:hAnsi="Arial" w:cs="Arial"/>
                <w:sz w:val="24"/>
                <w:szCs w:val="24"/>
              </w:rPr>
            </w:pPr>
          </w:p>
        </w:tc>
        <w:tc>
          <w:tcPr>
            <w:tcW w:w="795" w:type="pct"/>
            <w:vMerge w:val="restart"/>
            <w:tcBorders>
              <w:top w:val="single" w:sz="6" w:space="0" w:color="auto"/>
              <w:left w:val="single" w:sz="6" w:space="0" w:color="auto"/>
            </w:tcBorders>
          </w:tcPr>
          <w:p w14:paraId="0B99754F" w14:textId="77777777" w:rsidR="00316544" w:rsidRPr="0062558C" w:rsidRDefault="00316544" w:rsidP="00801F3B">
            <w:pPr>
              <w:autoSpaceDE w:val="0"/>
              <w:autoSpaceDN w:val="0"/>
              <w:adjustRightInd w:val="0"/>
              <w:spacing w:before="60" w:after="60" w:line="240" w:lineRule="auto"/>
              <w:jc w:val="both"/>
              <w:rPr>
                <w:rFonts w:ascii="Arial" w:eastAsia="Calibri" w:hAnsi="Arial" w:cs="Arial"/>
                <w:sz w:val="24"/>
                <w:szCs w:val="24"/>
              </w:rPr>
            </w:pPr>
            <w:r w:rsidRPr="0062558C">
              <w:rPr>
                <w:rFonts w:ascii="Arial" w:eastAsia="Calibri" w:hAnsi="Arial" w:cs="Arial"/>
                <w:sz w:val="24"/>
                <w:szCs w:val="24"/>
              </w:rPr>
              <w:t xml:space="preserve">Финансовое управление администрации городского округа </w:t>
            </w:r>
            <w:r w:rsidRPr="0062558C">
              <w:rPr>
                <w:rFonts w:ascii="Arial" w:eastAsia="Calibri" w:hAnsi="Arial" w:cs="Arial"/>
                <w:sz w:val="24"/>
                <w:szCs w:val="24"/>
              </w:rPr>
              <w:lastRenderedPageBreak/>
              <w:t>Люберцы Московской области</w:t>
            </w:r>
          </w:p>
        </w:tc>
        <w:tc>
          <w:tcPr>
            <w:tcW w:w="656" w:type="pct"/>
          </w:tcPr>
          <w:p w14:paraId="0B997550" w14:textId="0B628B8B" w:rsidR="00316544" w:rsidRPr="0062558C" w:rsidRDefault="00316544" w:rsidP="00801F3B">
            <w:pPr>
              <w:autoSpaceDE w:val="0"/>
              <w:autoSpaceDN w:val="0"/>
              <w:adjustRightInd w:val="0"/>
              <w:spacing w:before="60" w:after="60" w:line="240" w:lineRule="auto"/>
              <w:rPr>
                <w:rFonts w:ascii="Arial" w:eastAsia="Calibri" w:hAnsi="Arial" w:cs="Arial"/>
                <w:sz w:val="24"/>
                <w:szCs w:val="24"/>
              </w:rPr>
            </w:pPr>
            <w:r w:rsidRPr="0062558C">
              <w:rPr>
                <w:rFonts w:ascii="Arial" w:eastAsia="Calibri" w:hAnsi="Arial" w:cs="Arial"/>
                <w:sz w:val="24"/>
                <w:szCs w:val="24"/>
              </w:rPr>
              <w:lastRenderedPageBreak/>
              <w:t>Всего: в том числе:</w:t>
            </w:r>
          </w:p>
        </w:tc>
        <w:tc>
          <w:tcPr>
            <w:tcW w:w="477" w:type="pct"/>
          </w:tcPr>
          <w:p w14:paraId="0B997551" w14:textId="4DAFC3F9" w:rsidR="00316544" w:rsidRPr="0062558C"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68 000,00</w:t>
            </w:r>
          </w:p>
        </w:tc>
        <w:tc>
          <w:tcPr>
            <w:tcW w:w="358" w:type="pct"/>
            <w:shd w:val="clear" w:color="auto" w:fill="FFFFFF"/>
          </w:tcPr>
          <w:p w14:paraId="0B997552" w14:textId="68307A78" w:rsidR="00316544" w:rsidRPr="0062558C"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0,00</w:t>
            </w:r>
          </w:p>
        </w:tc>
        <w:tc>
          <w:tcPr>
            <w:tcW w:w="418" w:type="pct"/>
            <w:shd w:val="clear" w:color="auto" w:fill="FFFFFF"/>
          </w:tcPr>
          <w:p w14:paraId="0B997553" w14:textId="26D7360C" w:rsidR="00316544" w:rsidRPr="0062558C"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20 000,00</w:t>
            </w:r>
          </w:p>
        </w:tc>
        <w:tc>
          <w:tcPr>
            <w:tcW w:w="417" w:type="pct"/>
          </w:tcPr>
          <w:p w14:paraId="0B997554" w14:textId="294125C7" w:rsidR="00316544" w:rsidRPr="0062558C"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32 000,00</w:t>
            </w:r>
          </w:p>
        </w:tc>
        <w:tc>
          <w:tcPr>
            <w:tcW w:w="358" w:type="pct"/>
          </w:tcPr>
          <w:p w14:paraId="0B997555" w14:textId="43531EB5" w:rsidR="00316544" w:rsidRPr="0062558C"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8 000,00</w:t>
            </w:r>
          </w:p>
        </w:tc>
        <w:tc>
          <w:tcPr>
            <w:tcW w:w="409" w:type="pct"/>
          </w:tcPr>
          <w:p w14:paraId="0B997556" w14:textId="66CDD04E" w:rsidR="00316544" w:rsidRPr="0062558C"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8 000,00</w:t>
            </w:r>
          </w:p>
        </w:tc>
      </w:tr>
      <w:tr w:rsidR="00BE7B8C" w:rsidRPr="0062558C" w14:paraId="0B997561" w14:textId="43E01AB3" w:rsidTr="00BE7B8C">
        <w:trPr>
          <w:trHeight w:val="372"/>
        </w:trPr>
        <w:tc>
          <w:tcPr>
            <w:tcW w:w="1112" w:type="pct"/>
            <w:vMerge/>
            <w:tcBorders>
              <w:right w:val="single" w:sz="6" w:space="0" w:color="auto"/>
            </w:tcBorders>
          </w:tcPr>
          <w:p w14:paraId="0B997558" w14:textId="77777777" w:rsidR="00316544" w:rsidRPr="0062558C" w:rsidRDefault="00316544" w:rsidP="00801F3B">
            <w:pPr>
              <w:autoSpaceDE w:val="0"/>
              <w:autoSpaceDN w:val="0"/>
              <w:adjustRightInd w:val="0"/>
              <w:spacing w:before="60" w:after="60" w:line="240" w:lineRule="auto"/>
              <w:rPr>
                <w:rFonts w:ascii="Arial" w:eastAsia="Calibri" w:hAnsi="Arial" w:cs="Arial"/>
                <w:sz w:val="24"/>
                <w:szCs w:val="24"/>
              </w:rPr>
            </w:pPr>
          </w:p>
        </w:tc>
        <w:tc>
          <w:tcPr>
            <w:tcW w:w="795" w:type="pct"/>
            <w:vMerge/>
            <w:tcBorders>
              <w:left w:val="single" w:sz="6" w:space="0" w:color="auto"/>
            </w:tcBorders>
          </w:tcPr>
          <w:p w14:paraId="0B997559" w14:textId="77777777" w:rsidR="00316544" w:rsidRPr="0062558C" w:rsidRDefault="00316544" w:rsidP="00801F3B">
            <w:pPr>
              <w:autoSpaceDE w:val="0"/>
              <w:autoSpaceDN w:val="0"/>
              <w:adjustRightInd w:val="0"/>
              <w:spacing w:before="60" w:after="60" w:line="240" w:lineRule="auto"/>
              <w:rPr>
                <w:rFonts w:ascii="Arial" w:eastAsia="Calibri" w:hAnsi="Arial" w:cs="Arial"/>
                <w:sz w:val="24"/>
                <w:szCs w:val="24"/>
              </w:rPr>
            </w:pPr>
          </w:p>
        </w:tc>
        <w:tc>
          <w:tcPr>
            <w:tcW w:w="656" w:type="pct"/>
          </w:tcPr>
          <w:p w14:paraId="0B99755A" w14:textId="6620D1A9" w:rsidR="00316544" w:rsidRPr="0062558C" w:rsidRDefault="00316544" w:rsidP="00801F3B">
            <w:pPr>
              <w:autoSpaceDE w:val="0"/>
              <w:autoSpaceDN w:val="0"/>
              <w:adjustRightInd w:val="0"/>
              <w:spacing w:before="60" w:after="60" w:line="240" w:lineRule="auto"/>
              <w:rPr>
                <w:rFonts w:ascii="Arial" w:eastAsia="Calibri" w:hAnsi="Arial" w:cs="Arial"/>
                <w:sz w:val="24"/>
                <w:szCs w:val="24"/>
              </w:rPr>
            </w:pPr>
            <w:r w:rsidRPr="0062558C">
              <w:rPr>
                <w:rFonts w:ascii="Arial" w:eastAsia="Calibri" w:hAnsi="Arial" w:cs="Arial"/>
                <w:sz w:val="24"/>
                <w:szCs w:val="24"/>
              </w:rPr>
              <w:t xml:space="preserve">Средства бюджета </w:t>
            </w:r>
            <w:r w:rsidRPr="0062558C">
              <w:rPr>
                <w:rFonts w:ascii="Arial" w:eastAsia="Calibri" w:hAnsi="Arial" w:cs="Arial"/>
                <w:sz w:val="24"/>
                <w:szCs w:val="24"/>
              </w:rPr>
              <w:lastRenderedPageBreak/>
              <w:t>Московской области</w:t>
            </w:r>
          </w:p>
        </w:tc>
        <w:tc>
          <w:tcPr>
            <w:tcW w:w="477" w:type="pct"/>
          </w:tcPr>
          <w:p w14:paraId="0B99755B" w14:textId="6AFDFE5F" w:rsidR="00316544" w:rsidRPr="0062558C"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lastRenderedPageBreak/>
              <w:t>0,00</w:t>
            </w:r>
          </w:p>
        </w:tc>
        <w:tc>
          <w:tcPr>
            <w:tcW w:w="358" w:type="pct"/>
            <w:shd w:val="clear" w:color="auto" w:fill="FFFFFF"/>
          </w:tcPr>
          <w:p w14:paraId="0B99755C" w14:textId="00BD3647" w:rsidR="00316544" w:rsidRPr="0062558C"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0,00</w:t>
            </w:r>
          </w:p>
        </w:tc>
        <w:tc>
          <w:tcPr>
            <w:tcW w:w="418" w:type="pct"/>
            <w:shd w:val="clear" w:color="auto" w:fill="FFFFFF"/>
          </w:tcPr>
          <w:p w14:paraId="0B99755D" w14:textId="75D7F185" w:rsidR="00316544" w:rsidRPr="0062558C"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0,00</w:t>
            </w:r>
          </w:p>
        </w:tc>
        <w:tc>
          <w:tcPr>
            <w:tcW w:w="417" w:type="pct"/>
          </w:tcPr>
          <w:p w14:paraId="0B99755E" w14:textId="78597034" w:rsidR="00316544" w:rsidRPr="0062558C"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0,00</w:t>
            </w:r>
          </w:p>
        </w:tc>
        <w:tc>
          <w:tcPr>
            <w:tcW w:w="358" w:type="pct"/>
          </w:tcPr>
          <w:p w14:paraId="0B99755F" w14:textId="1A326E0F" w:rsidR="00316544" w:rsidRPr="0062558C"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0,00</w:t>
            </w:r>
          </w:p>
        </w:tc>
        <w:tc>
          <w:tcPr>
            <w:tcW w:w="409" w:type="pct"/>
          </w:tcPr>
          <w:p w14:paraId="0B997560" w14:textId="1BB4EFF9" w:rsidR="00316544" w:rsidRPr="0062558C"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0,00</w:t>
            </w:r>
          </w:p>
        </w:tc>
      </w:tr>
      <w:tr w:rsidR="00BE7B8C" w:rsidRPr="0062558C" w14:paraId="0B99756B" w14:textId="7DE497BC" w:rsidTr="00BE7B8C">
        <w:tc>
          <w:tcPr>
            <w:tcW w:w="1112" w:type="pct"/>
            <w:vMerge/>
            <w:tcBorders>
              <w:right w:val="single" w:sz="6" w:space="0" w:color="auto"/>
            </w:tcBorders>
          </w:tcPr>
          <w:p w14:paraId="0B997562" w14:textId="77777777" w:rsidR="00316544" w:rsidRPr="0062558C" w:rsidRDefault="00316544" w:rsidP="00801F3B">
            <w:pPr>
              <w:autoSpaceDE w:val="0"/>
              <w:autoSpaceDN w:val="0"/>
              <w:adjustRightInd w:val="0"/>
              <w:spacing w:before="60" w:after="60" w:line="240" w:lineRule="auto"/>
              <w:rPr>
                <w:rFonts w:ascii="Arial" w:eastAsia="Calibri" w:hAnsi="Arial" w:cs="Arial"/>
                <w:sz w:val="24"/>
                <w:szCs w:val="24"/>
              </w:rPr>
            </w:pPr>
          </w:p>
        </w:tc>
        <w:tc>
          <w:tcPr>
            <w:tcW w:w="795" w:type="pct"/>
            <w:vMerge/>
            <w:tcBorders>
              <w:left w:val="single" w:sz="6" w:space="0" w:color="auto"/>
            </w:tcBorders>
          </w:tcPr>
          <w:p w14:paraId="0B997563" w14:textId="77777777" w:rsidR="00316544" w:rsidRPr="0062558C" w:rsidRDefault="00316544" w:rsidP="00801F3B">
            <w:pPr>
              <w:autoSpaceDE w:val="0"/>
              <w:autoSpaceDN w:val="0"/>
              <w:adjustRightInd w:val="0"/>
              <w:spacing w:before="60" w:after="60" w:line="240" w:lineRule="auto"/>
              <w:rPr>
                <w:rFonts w:ascii="Arial" w:eastAsia="Calibri" w:hAnsi="Arial" w:cs="Arial"/>
                <w:sz w:val="24"/>
                <w:szCs w:val="24"/>
              </w:rPr>
            </w:pPr>
          </w:p>
        </w:tc>
        <w:tc>
          <w:tcPr>
            <w:tcW w:w="656" w:type="pct"/>
          </w:tcPr>
          <w:p w14:paraId="0B997564" w14:textId="7F005B72" w:rsidR="00316544" w:rsidRPr="0062558C" w:rsidRDefault="00316544" w:rsidP="00801F3B">
            <w:pPr>
              <w:autoSpaceDE w:val="0"/>
              <w:autoSpaceDN w:val="0"/>
              <w:adjustRightInd w:val="0"/>
              <w:spacing w:before="60" w:after="60" w:line="240" w:lineRule="auto"/>
              <w:rPr>
                <w:rFonts w:ascii="Arial" w:eastAsia="Calibri" w:hAnsi="Arial" w:cs="Arial"/>
                <w:sz w:val="24"/>
                <w:szCs w:val="24"/>
              </w:rPr>
            </w:pPr>
            <w:r w:rsidRPr="0062558C">
              <w:rPr>
                <w:rFonts w:ascii="Arial" w:eastAsia="Calibri" w:hAnsi="Arial" w:cs="Arial"/>
                <w:sz w:val="24"/>
                <w:szCs w:val="24"/>
              </w:rPr>
              <w:t>Средства бюджета городского округа Люберцы</w:t>
            </w:r>
          </w:p>
        </w:tc>
        <w:tc>
          <w:tcPr>
            <w:tcW w:w="477" w:type="pct"/>
          </w:tcPr>
          <w:p w14:paraId="0B997565" w14:textId="2D147754" w:rsidR="00316544" w:rsidRPr="0062558C"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68 000,00</w:t>
            </w:r>
          </w:p>
        </w:tc>
        <w:tc>
          <w:tcPr>
            <w:tcW w:w="358" w:type="pct"/>
          </w:tcPr>
          <w:p w14:paraId="0B997566" w14:textId="0766D19E" w:rsidR="00316544" w:rsidRPr="0062558C"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0,00</w:t>
            </w:r>
          </w:p>
        </w:tc>
        <w:tc>
          <w:tcPr>
            <w:tcW w:w="418" w:type="pct"/>
          </w:tcPr>
          <w:p w14:paraId="0B997567" w14:textId="0E8449AE" w:rsidR="00316544" w:rsidRPr="0062558C"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20 000,00</w:t>
            </w:r>
          </w:p>
        </w:tc>
        <w:tc>
          <w:tcPr>
            <w:tcW w:w="417" w:type="pct"/>
          </w:tcPr>
          <w:p w14:paraId="0B997568" w14:textId="040B634B" w:rsidR="00316544" w:rsidRPr="0062558C"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32 000,00</w:t>
            </w:r>
          </w:p>
        </w:tc>
        <w:tc>
          <w:tcPr>
            <w:tcW w:w="358" w:type="pct"/>
          </w:tcPr>
          <w:p w14:paraId="0B997569" w14:textId="43ECE7DF" w:rsidR="00316544" w:rsidRPr="0062558C"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8 000,00</w:t>
            </w:r>
          </w:p>
        </w:tc>
        <w:tc>
          <w:tcPr>
            <w:tcW w:w="409" w:type="pct"/>
          </w:tcPr>
          <w:p w14:paraId="0B99756A" w14:textId="7288359E" w:rsidR="00316544" w:rsidRPr="0062558C"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62558C">
              <w:rPr>
                <w:rFonts w:ascii="Arial" w:eastAsia="Calibri" w:hAnsi="Arial" w:cs="Arial"/>
                <w:sz w:val="24"/>
                <w:szCs w:val="24"/>
              </w:rPr>
              <w:t>8 000,00</w:t>
            </w:r>
          </w:p>
        </w:tc>
      </w:tr>
    </w:tbl>
    <w:p w14:paraId="0B997576" w14:textId="77777777" w:rsidR="004A4733" w:rsidRPr="0062558C" w:rsidRDefault="004A4733" w:rsidP="009B7590">
      <w:pPr>
        <w:pStyle w:val="aff8"/>
        <w:numPr>
          <w:ilvl w:val="0"/>
          <w:numId w:val="18"/>
        </w:numPr>
        <w:rPr>
          <w:rFonts w:ascii="Arial" w:eastAsia="MS Gothic" w:hAnsi="Arial" w:cs="Arial"/>
          <w:sz w:val="24"/>
          <w:szCs w:val="24"/>
          <w:lang w:eastAsia="en-US"/>
        </w:rPr>
        <w:sectPr w:rsidR="004A4733" w:rsidRPr="0062558C" w:rsidSect="0062558C">
          <w:endnotePr>
            <w:numFmt w:val="chicago"/>
          </w:endnotePr>
          <w:pgSz w:w="16838" w:h="11906" w:orient="landscape" w:code="9"/>
          <w:pgMar w:top="1134" w:right="567" w:bottom="1134" w:left="1134" w:header="709" w:footer="709" w:gutter="0"/>
          <w:cols w:space="708"/>
          <w:docGrid w:linePitch="360"/>
        </w:sectPr>
      </w:pPr>
    </w:p>
    <w:p w14:paraId="39750C6A" w14:textId="0F26908D" w:rsidR="00903EE9" w:rsidRPr="0062558C" w:rsidRDefault="00903EE9" w:rsidP="00BE7B8C">
      <w:pPr>
        <w:pStyle w:val="2f"/>
        <w:numPr>
          <w:ilvl w:val="0"/>
          <w:numId w:val="28"/>
        </w:numPr>
        <w:shd w:val="clear" w:color="auto" w:fill="auto"/>
        <w:spacing w:line="276" w:lineRule="auto"/>
        <w:ind w:left="0" w:right="-55" w:firstLine="0"/>
        <w:jc w:val="center"/>
        <w:rPr>
          <w:rFonts w:ascii="Arial" w:hAnsi="Arial" w:cs="Arial"/>
          <w:b/>
          <w:color w:val="000000"/>
          <w:sz w:val="24"/>
          <w:szCs w:val="24"/>
          <w:lang w:bidi="ru-RU"/>
        </w:rPr>
      </w:pPr>
      <w:r w:rsidRPr="0062558C">
        <w:rPr>
          <w:rFonts w:ascii="Arial" w:hAnsi="Arial" w:cs="Arial"/>
          <w:b/>
          <w:color w:val="000000"/>
          <w:sz w:val="24"/>
          <w:szCs w:val="24"/>
          <w:lang w:bidi="ru-RU"/>
        </w:rPr>
        <w:lastRenderedPageBreak/>
        <w:t>Характеристика проблем, решаемых посредством мероприятий.</w:t>
      </w:r>
    </w:p>
    <w:p w14:paraId="06D49DAC" w14:textId="77777777" w:rsidR="00903EE9" w:rsidRPr="0062558C" w:rsidRDefault="00903EE9" w:rsidP="00BE7B8C">
      <w:pPr>
        <w:pStyle w:val="2f"/>
        <w:shd w:val="clear" w:color="auto" w:fill="auto"/>
        <w:spacing w:line="276" w:lineRule="auto"/>
        <w:ind w:right="-55" w:firstLine="0"/>
        <w:jc w:val="center"/>
        <w:rPr>
          <w:rFonts w:ascii="Arial" w:hAnsi="Arial" w:cs="Arial"/>
          <w:b/>
          <w:color w:val="000000"/>
          <w:sz w:val="24"/>
          <w:szCs w:val="24"/>
          <w:lang w:bidi="ru-RU"/>
        </w:rPr>
      </w:pPr>
    </w:p>
    <w:p w14:paraId="0B997578" w14:textId="77777777" w:rsidR="000D3F85" w:rsidRPr="0062558C" w:rsidRDefault="004A4733" w:rsidP="00BE7B8C">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Реализация подпрограммы</w:t>
      </w:r>
      <w:r w:rsidR="00AE1EAE" w:rsidRPr="0062558C">
        <w:rPr>
          <w:rFonts w:ascii="Arial" w:hAnsi="Arial" w:cs="Arial"/>
          <w:color w:val="000000"/>
          <w:sz w:val="24"/>
          <w:szCs w:val="24"/>
          <w:lang w:bidi="ru-RU"/>
        </w:rPr>
        <w:t xml:space="preserve"> 4</w:t>
      </w:r>
      <w:r w:rsidRPr="0062558C">
        <w:rPr>
          <w:rFonts w:ascii="Arial" w:hAnsi="Arial" w:cs="Arial"/>
          <w:color w:val="000000"/>
          <w:sz w:val="24"/>
          <w:szCs w:val="24"/>
          <w:lang w:bidi="ru-RU"/>
        </w:rPr>
        <w:t xml:space="preserve"> «Управление муниципальными финансами» вызвана необходимостью совершенствования текущей бюджетной политики, развития стимулирующих факторов, открытости и прозрачности, более широким применением </w:t>
      </w:r>
      <w:proofErr w:type="gramStart"/>
      <w:r w:rsidRPr="0062558C">
        <w:rPr>
          <w:rFonts w:ascii="Arial" w:hAnsi="Arial" w:cs="Arial"/>
          <w:color w:val="000000"/>
          <w:sz w:val="24"/>
          <w:szCs w:val="24"/>
          <w:lang w:bidi="ru-RU"/>
        </w:rPr>
        <w:t>экономических методов</w:t>
      </w:r>
      <w:proofErr w:type="gramEnd"/>
      <w:r w:rsidRPr="0062558C">
        <w:rPr>
          <w:rFonts w:ascii="Arial" w:hAnsi="Arial" w:cs="Arial"/>
          <w:color w:val="000000"/>
          <w:sz w:val="24"/>
          <w:szCs w:val="24"/>
          <w:lang w:bidi="ru-RU"/>
        </w:rPr>
        <w:t xml:space="preserve"> управления, повышением </w:t>
      </w:r>
      <w:r w:rsidR="000D3F85" w:rsidRPr="0062558C">
        <w:rPr>
          <w:rFonts w:ascii="Arial" w:hAnsi="Arial" w:cs="Arial"/>
          <w:color w:val="000000"/>
          <w:sz w:val="24"/>
          <w:szCs w:val="24"/>
          <w:lang w:bidi="ru-RU"/>
        </w:rPr>
        <w:t>эффективности управления муниципальными финансами. Долгосрочная сбалансированность и устойчивость бюджетной системы, переход от «управления затратами» к «управлению результатами» - это одна из</w:t>
      </w:r>
      <w:r w:rsidR="001E4EE2" w:rsidRPr="0062558C">
        <w:rPr>
          <w:rFonts w:ascii="Arial" w:hAnsi="Arial" w:cs="Arial"/>
          <w:color w:val="000000"/>
          <w:sz w:val="24"/>
          <w:szCs w:val="24"/>
          <w:lang w:bidi="ru-RU"/>
        </w:rPr>
        <w:t> </w:t>
      </w:r>
      <w:r w:rsidR="000D3F85" w:rsidRPr="0062558C">
        <w:rPr>
          <w:rFonts w:ascii="Arial" w:hAnsi="Arial" w:cs="Arial"/>
          <w:color w:val="000000"/>
          <w:sz w:val="24"/>
          <w:szCs w:val="24"/>
          <w:lang w:bidi="ru-RU"/>
        </w:rPr>
        <w:t xml:space="preserve"> стратегических целей бюджетной политики городского округа Люберцы Московской области. </w:t>
      </w:r>
    </w:p>
    <w:p w14:paraId="0B997579" w14:textId="77777777" w:rsidR="004C50CE" w:rsidRPr="0062558C" w:rsidRDefault="000D3F85" w:rsidP="00BE7B8C">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 формирование «программного» бюджета, повышение качества предоставляемых муниципальных услуг, качественное исполнение бюджета, управление муниципальным долгом.</w:t>
      </w:r>
    </w:p>
    <w:p w14:paraId="0B99757A" w14:textId="77777777" w:rsidR="004C50CE" w:rsidRPr="0062558C" w:rsidRDefault="004C50CE" w:rsidP="00BE7B8C">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Основными проблемами в сфере реализации Подпрограммы 4 «Управление муниципальными финансами» муниципальной программы «Управление имуществом и</w:t>
      </w:r>
      <w:r w:rsidR="001E4EE2"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 муниципальными финансами», в том числе в случае затруднений с реализацией ее</w:t>
      </w:r>
      <w:r w:rsidR="001E4EE2"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 основных мероприятий, являются: </w:t>
      </w:r>
    </w:p>
    <w:p w14:paraId="0B99757B" w14:textId="77777777" w:rsidR="004C50CE" w:rsidRPr="0062558C" w:rsidRDefault="004C50CE" w:rsidP="00BE7B8C">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несвоевременное осуществление или осуществление не в полном объеме полномочий, закрепленных законодательством Российской Федерации за органами местного самоуправления;</w:t>
      </w:r>
    </w:p>
    <w:p w14:paraId="0B99757C" w14:textId="77777777" w:rsidR="004C50CE" w:rsidRPr="0062558C" w:rsidRDefault="004C50CE" w:rsidP="00BE7B8C">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наличие просроченной кредиторской задолженности.</w:t>
      </w:r>
    </w:p>
    <w:p w14:paraId="0B99757D" w14:textId="77777777" w:rsidR="004C50CE" w:rsidRPr="0062558C" w:rsidRDefault="004C50CE" w:rsidP="00BE7B8C">
      <w:pPr>
        <w:pStyle w:val="2f"/>
        <w:shd w:val="clear" w:color="auto" w:fill="auto"/>
        <w:spacing w:line="276" w:lineRule="auto"/>
        <w:ind w:right="-55" w:firstLine="851"/>
        <w:rPr>
          <w:rFonts w:ascii="Arial" w:hAnsi="Arial" w:cs="Arial"/>
          <w:color w:val="000000"/>
          <w:sz w:val="24"/>
          <w:szCs w:val="24"/>
          <w:lang w:bidi="ru-RU"/>
        </w:rPr>
      </w:pPr>
      <w:r w:rsidRPr="0062558C">
        <w:rPr>
          <w:rFonts w:ascii="Arial" w:hAnsi="Arial" w:cs="Arial"/>
          <w:color w:val="000000"/>
          <w:sz w:val="24"/>
          <w:szCs w:val="24"/>
          <w:lang w:bidi="ru-RU"/>
        </w:rPr>
        <w:t>Особенности сферы реализации Подпрограммы 4 «Управление муниципальными финансами», условия ее реализации и имеющиеся проблемы предопределяют цели, задачи, структуру и состав мероприятий Подпрограммы.</w:t>
      </w:r>
    </w:p>
    <w:p w14:paraId="0B99757E" w14:textId="27DF124A" w:rsidR="0044329B" w:rsidRPr="0062558C" w:rsidRDefault="007E1B6F" w:rsidP="00BE7B8C">
      <w:pPr>
        <w:pStyle w:val="2f"/>
        <w:numPr>
          <w:ilvl w:val="0"/>
          <w:numId w:val="28"/>
        </w:numPr>
        <w:shd w:val="clear" w:color="auto" w:fill="auto"/>
        <w:spacing w:before="120" w:after="240" w:line="240" w:lineRule="auto"/>
        <w:ind w:left="0" w:right="-55" w:firstLine="0"/>
        <w:jc w:val="center"/>
        <w:rPr>
          <w:rFonts w:ascii="Arial" w:hAnsi="Arial" w:cs="Arial"/>
          <w:b/>
          <w:color w:val="000000"/>
          <w:sz w:val="24"/>
          <w:szCs w:val="24"/>
          <w:lang w:bidi="ru-RU"/>
        </w:rPr>
      </w:pPr>
      <w:r w:rsidRPr="0062558C">
        <w:rPr>
          <w:rFonts w:ascii="Arial" w:hAnsi="Arial" w:cs="Arial"/>
          <w:b/>
          <w:color w:val="000000"/>
          <w:sz w:val="24"/>
          <w:szCs w:val="24"/>
          <w:lang w:bidi="ru-RU"/>
        </w:rPr>
        <w:t xml:space="preserve"> </w:t>
      </w:r>
      <w:r w:rsidR="000E3638" w:rsidRPr="0062558C">
        <w:rPr>
          <w:rFonts w:ascii="Arial" w:hAnsi="Arial" w:cs="Arial"/>
          <w:b/>
          <w:color w:val="000000"/>
          <w:sz w:val="24"/>
          <w:szCs w:val="24"/>
          <w:lang w:bidi="ru-RU"/>
        </w:rPr>
        <w:t>Описание цели п</w:t>
      </w:r>
      <w:r w:rsidR="0044329B" w:rsidRPr="0062558C">
        <w:rPr>
          <w:rFonts w:ascii="Arial" w:hAnsi="Arial" w:cs="Arial"/>
          <w:b/>
          <w:color w:val="000000"/>
          <w:sz w:val="24"/>
          <w:szCs w:val="24"/>
          <w:lang w:bidi="ru-RU"/>
        </w:rPr>
        <w:t>одпрограммы 4</w:t>
      </w:r>
      <w:r w:rsidR="00F35E67" w:rsidRPr="0062558C">
        <w:rPr>
          <w:rFonts w:ascii="Arial" w:hAnsi="Arial" w:cs="Arial"/>
          <w:b/>
          <w:color w:val="000000"/>
          <w:sz w:val="24"/>
          <w:szCs w:val="24"/>
          <w:lang w:bidi="ru-RU"/>
        </w:rPr>
        <w:t>.</w:t>
      </w:r>
    </w:p>
    <w:p w14:paraId="0B99757F" w14:textId="77777777" w:rsidR="00B2254D" w:rsidRPr="0062558C" w:rsidRDefault="00B2254D" w:rsidP="00BE7B8C">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Одной из стратегических целей подпрограммы 4 «Управление муниципальными финансами» является повышение качества управления муниципальными финансами.</w:t>
      </w:r>
    </w:p>
    <w:p w14:paraId="0B997580" w14:textId="77777777" w:rsidR="00B2254D" w:rsidRPr="0062558C" w:rsidRDefault="00B2254D" w:rsidP="00BE7B8C">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Инструментами, обеспечивающими повышения качества управления муниципальными финансами городского округа Люберцы Московской области, являются:</w:t>
      </w:r>
    </w:p>
    <w:p w14:paraId="0B997581" w14:textId="77777777" w:rsidR="00B2254D" w:rsidRPr="0062558C" w:rsidRDefault="00B2254D" w:rsidP="00BE7B8C">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1) Реализация основных приоритетов налоговой политики городского округа Люберцы Московской области направлены на развитие доходной базы города, повышение уровня собираемости налоговых и неналоговых доходов с учетом требований сбалансированности и</w:t>
      </w:r>
      <w:r w:rsidR="001E4EE2"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 устойчивости городского бюджета.</w:t>
      </w:r>
    </w:p>
    <w:p w14:paraId="0B997582" w14:textId="77777777" w:rsidR="00B2254D" w:rsidRPr="0062558C" w:rsidRDefault="00B2254D" w:rsidP="00BE7B8C">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В целях обеспечения устойчивого и сбалансированного роста налоговых и</w:t>
      </w:r>
      <w:r w:rsidR="001E4EE2"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 неналоговых доходов бюджета городского округа Люберцы на долгосрочную перспективу, должно быть продолжено решение следующих задач:</w:t>
      </w:r>
    </w:p>
    <w:p w14:paraId="0B997583" w14:textId="77777777" w:rsidR="00B2254D" w:rsidRPr="0062558C" w:rsidRDefault="00B2254D" w:rsidP="00BE7B8C">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 совершенствование налогового администрирования и повышение </w:t>
      </w:r>
      <w:proofErr w:type="gramStart"/>
      <w:r w:rsidRPr="0062558C">
        <w:rPr>
          <w:rFonts w:ascii="Arial" w:hAnsi="Arial" w:cs="Arial"/>
          <w:color w:val="000000"/>
          <w:sz w:val="24"/>
          <w:szCs w:val="24"/>
          <w:lang w:bidi="ru-RU"/>
        </w:rPr>
        <w:t>уровня ответственности главных администраторов доходов городского бюджета</w:t>
      </w:r>
      <w:proofErr w:type="gramEnd"/>
      <w:r w:rsidRPr="0062558C">
        <w:rPr>
          <w:rFonts w:ascii="Arial" w:hAnsi="Arial" w:cs="Arial"/>
          <w:color w:val="000000"/>
          <w:sz w:val="24"/>
          <w:szCs w:val="24"/>
          <w:lang w:bidi="ru-RU"/>
        </w:rPr>
        <w:t xml:space="preserve"> за выполнение плановых показателей по поступлениям доходов в бюджет.</w:t>
      </w:r>
    </w:p>
    <w:p w14:paraId="0B997584" w14:textId="77777777" w:rsidR="00B2254D" w:rsidRPr="0062558C" w:rsidRDefault="00B2254D" w:rsidP="00BE7B8C">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Улучшение качества администрирования возможно за счет реализации следующих мероприятий:</w:t>
      </w:r>
    </w:p>
    <w:p w14:paraId="0B997585" w14:textId="77777777" w:rsidR="00B2254D" w:rsidRPr="0062558C" w:rsidRDefault="00B2254D" w:rsidP="00BE7B8C">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lastRenderedPageBreak/>
        <w:t>повышение ответственности главных администраторов за формирование полных и достоверных прогнозных показателей по администрируемым доходным источникам;</w:t>
      </w:r>
    </w:p>
    <w:p w14:paraId="0B997586" w14:textId="77777777" w:rsidR="00B2254D" w:rsidRPr="0062558C" w:rsidRDefault="00B2254D" w:rsidP="00BE7B8C">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взыскание в полном объеме недоимки и недопущение возникновения задолженности по текущим платежам;</w:t>
      </w:r>
    </w:p>
    <w:p w14:paraId="0B997587" w14:textId="77777777" w:rsidR="00B2254D" w:rsidRPr="0062558C" w:rsidRDefault="00B2254D" w:rsidP="00BE7B8C">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осуществление мониторинга нормативно-правовых актов по местным налогам на предмет соответствия действующему законодательству, проведение оценки эффективности применения льгот, налоговых ставок в целях их ежегодного обновления и</w:t>
      </w:r>
      <w:r w:rsidR="001E4EE2"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 актуализации.</w:t>
      </w:r>
    </w:p>
    <w:p w14:paraId="0B997588" w14:textId="77777777" w:rsidR="00B2254D" w:rsidRPr="0062558C" w:rsidRDefault="00B2254D" w:rsidP="00BE7B8C">
      <w:pPr>
        <w:pStyle w:val="formattext"/>
        <w:shd w:val="clear" w:color="auto" w:fill="FFFFFF"/>
        <w:spacing w:before="0" w:beforeAutospacing="0" w:after="0" w:afterAutospacing="0" w:line="315" w:lineRule="atLeast"/>
        <w:ind w:right="-55" w:firstLine="709"/>
        <w:jc w:val="both"/>
        <w:textAlignment w:val="baseline"/>
        <w:rPr>
          <w:rFonts w:ascii="Arial" w:hAnsi="Arial" w:cs="Arial"/>
          <w:color w:val="000000"/>
          <w:lang w:bidi="ru-RU"/>
        </w:rPr>
      </w:pPr>
      <w:r w:rsidRPr="0062558C">
        <w:rPr>
          <w:rFonts w:ascii="Arial" w:hAnsi="Arial" w:cs="Arial"/>
          <w:spacing w:val="2"/>
        </w:rPr>
        <w:t xml:space="preserve">2) </w:t>
      </w:r>
      <w:r w:rsidRPr="0062558C">
        <w:rPr>
          <w:rFonts w:ascii="Arial" w:hAnsi="Arial" w:cs="Arial"/>
          <w:color w:val="000000"/>
          <w:lang w:bidi="ru-RU"/>
        </w:rPr>
        <w:t xml:space="preserve">Реализация программно-целевого принципа планирования и исполнения бюджета городского округа </w:t>
      </w:r>
      <w:r w:rsidR="009A5E94" w:rsidRPr="0062558C">
        <w:rPr>
          <w:rFonts w:ascii="Arial" w:hAnsi="Arial" w:cs="Arial"/>
          <w:color w:val="000000"/>
          <w:lang w:bidi="ru-RU"/>
        </w:rPr>
        <w:t>Люберцы</w:t>
      </w:r>
      <w:r w:rsidRPr="0062558C">
        <w:rPr>
          <w:rFonts w:ascii="Arial" w:hAnsi="Arial" w:cs="Arial"/>
          <w:color w:val="000000"/>
          <w:lang w:bidi="ru-RU"/>
        </w:rPr>
        <w:t xml:space="preserve"> Московской области.</w:t>
      </w:r>
    </w:p>
    <w:p w14:paraId="0B997589" w14:textId="77777777" w:rsidR="00B2254D" w:rsidRPr="0062558C" w:rsidRDefault="00B2254D" w:rsidP="00BE7B8C">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Применение программно-целевого принципа планирования и исполнения бюджета городского округа Люберцы Московской области приведет к повышению результативности работы 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w:t>
      </w:r>
      <w:r w:rsidR="001E4EE2"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 распределением бюджетных средств и достижением результатов.</w:t>
      </w:r>
    </w:p>
    <w:p w14:paraId="0B99758A" w14:textId="77777777" w:rsidR="00B2254D" w:rsidRPr="0062558C" w:rsidRDefault="00B2254D" w:rsidP="00BE7B8C">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При этом муниципальная долговая политика городского округа Люберцы Московской области в 2020-2024 годах должна строиться на принципах безусловного исполнения долговых обязательств городского округа в полном объеме и в установленный срок и</w:t>
      </w:r>
      <w:r w:rsidR="001E4EE2"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 обеспечивать финансовую устойчивость городского округа и ее дальнейшее развитие.</w:t>
      </w:r>
    </w:p>
    <w:p w14:paraId="0B99758B" w14:textId="690993E3" w:rsidR="00571913" w:rsidRPr="0062558C" w:rsidRDefault="00571913" w:rsidP="00BE7B8C">
      <w:pPr>
        <w:pStyle w:val="2f"/>
        <w:numPr>
          <w:ilvl w:val="0"/>
          <w:numId w:val="28"/>
        </w:numPr>
        <w:shd w:val="clear" w:color="auto" w:fill="auto"/>
        <w:spacing w:before="120" w:after="240" w:line="240" w:lineRule="auto"/>
        <w:ind w:left="0" w:right="-55" w:firstLine="0"/>
        <w:jc w:val="center"/>
        <w:rPr>
          <w:rFonts w:ascii="Arial" w:hAnsi="Arial" w:cs="Arial"/>
          <w:b/>
          <w:color w:val="000000"/>
          <w:sz w:val="24"/>
          <w:szCs w:val="24"/>
          <w:lang w:bidi="ru-RU"/>
        </w:rPr>
      </w:pPr>
      <w:r w:rsidRPr="0062558C">
        <w:rPr>
          <w:rFonts w:ascii="Arial" w:hAnsi="Arial" w:cs="Arial"/>
          <w:b/>
          <w:color w:val="000000"/>
          <w:sz w:val="24"/>
          <w:szCs w:val="24"/>
          <w:lang w:bidi="ru-RU"/>
        </w:rPr>
        <w:t xml:space="preserve"> </w:t>
      </w:r>
      <w:r w:rsidR="00903EE9" w:rsidRPr="0062558C">
        <w:rPr>
          <w:rFonts w:ascii="Arial" w:hAnsi="Arial" w:cs="Arial"/>
          <w:b/>
          <w:color w:val="000000"/>
          <w:sz w:val="24"/>
          <w:szCs w:val="24"/>
          <w:lang w:bidi="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 4.</w:t>
      </w:r>
    </w:p>
    <w:p w14:paraId="0B99758C" w14:textId="77777777" w:rsidR="00571913" w:rsidRPr="0062558C" w:rsidRDefault="00571913" w:rsidP="00BE7B8C">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Долгосрочная сбалансированность и устойчивость бюджетной системы, переход от</w:t>
      </w:r>
      <w:r w:rsidR="0021641F" w:rsidRPr="0062558C">
        <w:rPr>
          <w:rFonts w:ascii="Arial" w:hAnsi="Arial" w:cs="Arial"/>
          <w:color w:val="000000"/>
          <w:sz w:val="24"/>
          <w:szCs w:val="24"/>
          <w:lang w:bidi="ru-RU"/>
        </w:rPr>
        <w:t> </w:t>
      </w:r>
      <w:r w:rsidRPr="0062558C">
        <w:rPr>
          <w:rFonts w:ascii="Arial" w:hAnsi="Arial" w:cs="Arial"/>
          <w:color w:val="000000"/>
          <w:sz w:val="24"/>
          <w:szCs w:val="24"/>
          <w:lang w:bidi="ru-RU"/>
        </w:rPr>
        <w:t>"управления затратами" к "управлению результатами" - это одна из стратегических целей бюджетной политики городского округа Люберцы.</w:t>
      </w:r>
    </w:p>
    <w:p w14:paraId="0B99758D" w14:textId="77777777" w:rsidR="00571913" w:rsidRPr="0062558C" w:rsidRDefault="00571913" w:rsidP="00BE7B8C">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Основными направлениями деятельности по обеспечению долгосрочной сбалансированности и устойчивости бюджетной системы городского округа Люберцы являются проведение эффективной и стабильной работы с налогоплательщиками, формирование "программного" бюджета на трехлетний период, качественное исполнение бюджета городского округа Люберцы, управление муниципальным долгом.</w:t>
      </w:r>
    </w:p>
    <w:p w14:paraId="0B99758E" w14:textId="77777777" w:rsidR="00571913" w:rsidRPr="0062558C" w:rsidRDefault="00571913" w:rsidP="00BE7B8C">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Инструментами, обеспечивающими повышение качества управления муниципальными финансами городского округа Люберцы, являются:</w:t>
      </w:r>
    </w:p>
    <w:p w14:paraId="0B99758F" w14:textId="1AA295A5" w:rsidR="00571913" w:rsidRPr="0062558C" w:rsidRDefault="00571913" w:rsidP="00BE7B8C">
      <w:pPr>
        <w:pStyle w:val="2f"/>
        <w:numPr>
          <w:ilvl w:val="0"/>
          <w:numId w:val="30"/>
        </w:numPr>
        <w:shd w:val="clear" w:color="auto" w:fill="auto"/>
        <w:spacing w:line="276" w:lineRule="auto"/>
        <w:ind w:left="0" w:right="-55" w:firstLine="851"/>
        <w:rPr>
          <w:rFonts w:ascii="Arial" w:hAnsi="Arial" w:cs="Arial"/>
          <w:sz w:val="24"/>
          <w:szCs w:val="24"/>
        </w:rPr>
      </w:pPr>
      <w:r w:rsidRPr="0062558C">
        <w:rPr>
          <w:rFonts w:ascii="Arial" w:hAnsi="Arial" w:cs="Arial"/>
          <w:color w:val="000000"/>
          <w:sz w:val="24"/>
          <w:szCs w:val="24"/>
          <w:lang w:bidi="ru-RU"/>
        </w:rPr>
        <w:t>Проведение стабильной политики в городском округе Люберцы, направленной на увеличение поступления доходов бюджета городского округа Люберцы.</w:t>
      </w:r>
    </w:p>
    <w:p w14:paraId="0B997590" w14:textId="77777777" w:rsidR="00571913" w:rsidRPr="0062558C" w:rsidRDefault="00571913" w:rsidP="00BE7B8C">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Приоритеты финансово-экономической политики городского округа Люберцы направлены на поддержание сбалансированности и устойчивости бюджета городского округа Люберцы, стимулирование предпринимательской деятельности, в том числе развитие малого бизнеса, формирование благоприятного инвестиционного климата в основных отраслях экономики и социальную поддержку населения городского округа Люберцы.</w:t>
      </w:r>
    </w:p>
    <w:p w14:paraId="0B997591" w14:textId="77777777" w:rsidR="00571913" w:rsidRPr="0062558C" w:rsidRDefault="00571913" w:rsidP="00BE7B8C">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В целях реализации комплекса задач, стоящих перед городским округом Люберцы, необходимо качественное увеличение роста доходов бюджета городского округа Люберцы, которое планируется достичь за счет проводимых органами местного </w:t>
      </w:r>
      <w:r w:rsidRPr="0062558C">
        <w:rPr>
          <w:rFonts w:ascii="Arial" w:hAnsi="Arial" w:cs="Arial"/>
          <w:color w:val="000000"/>
          <w:sz w:val="24"/>
          <w:szCs w:val="24"/>
          <w:lang w:bidi="ru-RU"/>
        </w:rPr>
        <w:lastRenderedPageBreak/>
        <w:t>самоуправления мероприятий по мобилизации доходов.</w:t>
      </w:r>
    </w:p>
    <w:p w14:paraId="0B997592" w14:textId="77777777" w:rsidR="00571913" w:rsidRPr="0062558C" w:rsidRDefault="00571913" w:rsidP="00BE7B8C">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Следует принять исчерпывающие меры по наведению порядка в сфере размещения наружной рекламы на территории муниципального образования. Взять под особый контроль вопрос выявления и пресечения на территории муниципального образований случаев несанкционированного размещения твердых бытовых отходов.</w:t>
      </w:r>
    </w:p>
    <w:p w14:paraId="0B997593" w14:textId="77777777" w:rsidR="00571913" w:rsidRPr="0062558C" w:rsidRDefault="00571913" w:rsidP="00BE7B8C">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На основе анализа финансовых и экономических затруднений в деятельности организаций разрабатывать мероприятия, направленные на решение проблемных вопросов, которые должны обеспечить выход убыточных организаций на безубыточный уровень деятельности, и погашение ими задолженности перед бюджетом.</w:t>
      </w:r>
    </w:p>
    <w:p w14:paraId="0B997594" w14:textId="39308DDE" w:rsidR="00571913" w:rsidRPr="0062558C" w:rsidRDefault="00571913" w:rsidP="00BE7B8C">
      <w:pPr>
        <w:pStyle w:val="2f"/>
        <w:numPr>
          <w:ilvl w:val="0"/>
          <w:numId w:val="30"/>
        </w:numPr>
        <w:shd w:val="clear" w:color="auto" w:fill="auto"/>
        <w:spacing w:line="276" w:lineRule="auto"/>
        <w:ind w:left="0" w:right="-55" w:firstLine="851"/>
        <w:rPr>
          <w:rFonts w:ascii="Arial" w:hAnsi="Arial" w:cs="Arial"/>
          <w:color w:val="000000"/>
          <w:sz w:val="24"/>
          <w:szCs w:val="24"/>
          <w:lang w:bidi="ru-RU"/>
        </w:rPr>
      </w:pPr>
      <w:r w:rsidRPr="0062558C">
        <w:rPr>
          <w:rFonts w:ascii="Arial" w:hAnsi="Arial" w:cs="Arial"/>
          <w:color w:val="000000"/>
          <w:sz w:val="24"/>
          <w:szCs w:val="24"/>
          <w:lang w:bidi="ru-RU"/>
        </w:rPr>
        <w:t>Реализация программно-целевого принципа планирования и исполнения бюджета городского округа Люберцы.</w:t>
      </w:r>
    </w:p>
    <w:p w14:paraId="0B997595" w14:textId="77777777" w:rsidR="00571913" w:rsidRPr="0062558C" w:rsidRDefault="00571913" w:rsidP="00BE7B8C">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Применение программно-целевого принципа планирования и исполнения бюджета городского округа Люберцы приведет к повышению результативности работы 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 распределением бюджетных средств и достижением результатов.</w:t>
      </w:r>
    </w:p>
    <w:p w14:paraId="0B997596" w14:textId="77777777" w:rsidR="00571913" w:rsidRPr="0062558C" w:rsidRDefault="00571913" w:rsidP="00BE7B8C">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Построение программно-целевого бюджета городского округа Люберцы должно основываться </w:t>
      </w:r>
      <w:proofErr w:type="gramStart"/>
      <w:r w:rsidRPr="0062558C">
        <w:rPr>
          <w:rFonts w:ascii="Arial" w:hAnsi="Arial" w:cs="Arial"/>
          <w:color w:val="000000"/>
          <w:sz w:val="24"/>
          <w:szCs w:val="24"/>
          <w:lang w:bidi="ru-RU"/>
        </w:rPr>
        <w:t>на</w:t>
      </w:r>
      <w:proofErr w:type="gramEnd"/>
      <w:r w:rsidRPr="0062558C">
        <w:rPr>
          <w:rFonts w:ascii="Arial" w:hAnsi="Arial" w:cs="Arial"/>
          <w:color w:val="000000"/>
          <w:sz w:val="24"/>
          <w:szCs w:val="24"/>
          <w:lang w:bidi="ru-RU"/>
        </w:rPr>
        <w:t>:</w:t>
      </w:r>
    </w:p>
    <w:p w14:paraId="0B997597" w14:textId="77777777" w:rsidR="00571913" w:rsidRPr="0062558C" w:rsidRDefault="00571913" w:rsidP="00BE7B8C">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62558C">
        <w:rPr>
          <w:rFonts w:ascii="Arial" w:hAnsi="Arial" w:cs="Arial"/>
          <w:color w:val="000000"/>
          <w:sz w:val="24"/>
          <w:szCs w:val="24"/>
          <w:lang w:bidi="ru-RU"/>
        </w:rPr>
        <w:t xml:space="preserve">внедрении программно-целевого принципа </w:t>
      </w:r>
      <w:proofErr w:type="gramStart"/>
      <w:r w:rsidRPr="0062558C">
        <w:rPr>
          <w:rFonts w:ascii="Arial" w:hAnsi="Arial" w:cs="Arial"/>
          <w:color w:val="000000"/>
          <w:sz w:val="24"/>
          <w:szCs w:val="24"/>
          <w:lang w:bidi="ru-RU"/>
        </w:rPr>
        <w:t>организации деятельности органов местного самоуправления городского округа</w:t>
      </w:r>
      <w:proofErr w:type="gramEnd"/>
      <w:r w:rsidRPr="0062558C">
        <w:rPr>
          <w:rFonts w:ascii="Arial" w:hAnsi="Arial" w:cs="Arial"/>
          <w:color w:val="000000"/>
          <w:sz w:val="24"/>
          <w:szCs w:val="24"/>
          <w:lang w:bidi="ru-RU"/>
        </w:rPr>
        <w:t xml:space="preserve"> Люберцы;</w:t>
      </w:r>
    </w:p>
    <w:p w14:paraId="0B997598" w14:textId="77777777" w:rsidR="00571913" w:rsidRPr="0062558C" w:rsidRDefault="00571913" w:rsidP="00BE7B8C">
      <w:pPr>
        <w:pStyle w:val="2f"/>
        <w:numPr>
          <w:ilvl w:val="0"/>
          <w:numId w:val="21"/>
        </w:numPr>
        <w:shd w:val="clear" w:color="auto" w:fill="auto"/>
        <w:spacing w:line="276" w:lineRule="auto"/>
        <w:ind w:left="0" w:right="-55" w:firstLine="709"/>
        <w:rPr>
          <w:rFonts w:ascii="Arial" w:hAnsi="Arial" w:cs="Arial"/>
          <w:color w:val="000000"/>
          <w:sz w:val="24"/>
          <w:szCs w:val="24"/>
          <w:lang w:bidi="ru-RU"/>
        </w:rPr>
      </w:pPr>
      <w:proofErr w:type="gramStart"/>
      <w:r w:rsidRPr="0062558C">
        <w:rPr>
          <w:rFonts w:ascii="Arial" w:hAnsi="Arial" w:cs="Arial"/>
          <w:color w:val="000000"/>
          <w:sz w:val="24"/>
          <w:szCs w:val="24"/>
          <w:lang w:bidi="ru-RU"/>
        </w:rPr>
        <w:t>обеспечении</w:t>
      </w:r>
      <w:proofErr w:type="gramEnd"/>
      <w:r w:rsidRPr="0062558C">
        <w:rPr>
          <w:rFonts w:ascii="Arial" w:hAnsi="Arial" w:cs="Arial"/>
          <w:color w:val="000000"/>
          <w:sz w:val="24"/>
          <w:szCs w:val="24"/>
          <w:lang w:bidi="ru-RU"/>
        </w:rPr>
        <w:t xml:space="preserve"> сбалансированности и социальной направленности бюджета городского округа Люберцы при сохранении высокой степени долговой</w:t>
      </w:r>
      <w:r w:rsidR="00124D6F" w:rsidRPr="0062558C">
        <w:rPr>
          <w:rFonts w:ascii="Arial" w:hAnsi="Arial" w:cs="Arial"/>
          <w:color w:val="000000"/>
          <w:sz w:val="24"/>
          <w:szCs w:val="24"/>
          <w:lang w:bidi="ru-RU"/>
        </w:rPr>
        <w:t xml:space="preserve"> </w:t>
      </w:r>
      <w:r w:rsidRPr="0062558C">
        <w:rPr>
          <w:rFonts w:ascii="Arial" w:hAnsi="Arial" w:cs="Arial"/>
          <w:color w:val="000000"/>
          <w:sz w:val="24"/>
          <w:szCs w:val="24"/>
          <w:lang w:bidi="ru-RU"/>
        </w:rPr>
        <w:t>устойчивости.</w:t>
      </w:r>
    </w:p>
    <w:p w14:paraId="0B997599" w14:textId="77777777" w:rsidR="00571913" w:rsidRPr="0062558C" w:rsidRDefault="00571913" w:rsidP="00BE7B8C">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Повышение эффективности бюджетных расходов городского округа Люберцы должно быть достигнуто при помощи: создания стимулов повышения качества управления бюджетным процессом;</w:t>
      </w:r>
      <w:r w:rsidR="00124D6F" w:rsidRPr="0062558C">
        <w:rPr>
          <w:rFonts w:ascii="Arial" w:hAnsi="Arial" w:cs="Arial"/>
          <w:color w:val="000000"/>
          <w:sz w:val="24"/>
          <w:szCs w:val="24"/>
          <w:lang w:bidi="ru-RU"/>
        </w:rPr>
        <w:t xml:space="preserve"> </w:t>
      </w:r>
      <w:r w:rsidRPr="0062558C">
        <w:rPr>
          <w:rFonts w:ascii="Arial" w:hAnsi="Arial" w:cs="Arial"/>
          <w:color w:val="000000"/>
          <w:sz w:val="24"/>
          <w:szCs w:val="24"/>
          <w:lang w:bidi="ru-RU"/>
        </w:rPr>
        <w:t>формирования "программного" бюджета на трехлетний период; укрепления финансовой самостоятельности; повышения прозрачности бюджета.</w:t>
      </w:r>
    </w:p>
    <w:p w14:paraId="0B99759A" w14:textId="77777777" w:rsidR="00571913" w:rsidRPr="0062558C" w:rsidRDefault="00571913" w:rsidP="00BE7B8C">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Бюджет городского округа Люберцы на 2020 год сформирован с дефицитом. Наличие дефицита бюджета обусловлено необходимостью интенсивного социального и</w:t>
      </w:r>
      <w:r w:rsidR="00192995"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 экономического развития городского округа Люберцы.</w:t>
      </w:r>
    </w:p>
    <w:p w14:paraId="0B99759B" w14:textId="45B46645" w:rsidR="00571913" w:rsidRPr="0062558C" w:rsidRDefault="00571913" w:rsidP="00BE7B8C">
      <w:pPr>
        <w:pStyle w:val="2f"/>
        <w:shd w:val="clear" w:color="auto" w:fill="auto"/>
        <w:spacing w:line="276" w:lineRule="auto"/>
        <w:ind w:right="-55" w:firstLine="709"/>
        <w:rPr>
          <w:rFonts w:ascii="Arial" w:hAnsi="Arial" w:cs="Arial"/>
          <w:color w:val="000000"/>
          <w:sz w:val="24"/>
          <w:szCs w:val="24"/>
          <w:lang w:bidi="ru-RU"/>
        </w:rPr>
      </w:pPr>
      <w:proofErr w:type="gramStart"/>
      <w:r w:rsidRPr="0062558C">
        <w:rPr>
          <w:rFonts w:ascii="Arial" w:hAnsi="Arial" w:cs="Arial"/>
          <w:color w:val="000000"/>
          <w:sz w:val="24"/>
          <w:szCs w:val="24"/>
          <w:lang w:bidi="ru-RU"/>
        </w:rPr>
        <w:t xml:space="preserve">На реализацию Подпрограммы могут оказать значительное влияние внешние риски, связанные с перераспределением расходных полномочий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в соответствии с решениями, которые могут быть приняты на федеральном и </w:t>
      </w:r>
      <w:r w:rsidR="009B7590" w:rsidRPr="0062558C">
        <w:rPr>
          <w:rFonts w:ascii="Arial" w:hAnsi="Arial" w:cs="Arial"/>
          <w:color w:val="000000"/>
          <w:sz w:val="24"/>
          <w:szCs w:val="24"/>
          <w:lang w:bidi="ru-RU"/>
        </w:rPr>
        <w:t xml:space="preserve">муниципальном </w:t>
      </w:r>
      <w:r w:rsidRPr="0062558C">
        <w:rPr>
          <w:rFonts w:ascii="Arial" w:hAnsi="Arial" w:cs="Arial"/>
          <w:color w:val="000000"/>
          <w:sz w:val="24"/>
          <w:szCs w:val="24"/>
          <w:lang w:bidi="ru-RU"/>
        </w:rPr>
        <w:t>уровне.</w:t>
      </w:r>
      <w:proofErr w:type="gramEnd"/>
    </w:p>
    <w:p w14:paraId="0B99759C" w14:textId="71A9CDE9" w:rsidR="00571913" w:rsidRPr="0062558C" w:rsidRDefault="00571913" w:rsidP="00BE7B8C">
      <w:pPr>
        <w:pStyle w:val="2f"/>
        <w:shd w:val="clear" w:color="auto" w:fill="auto"/>
        <w:spacing w:line="276" w:lineRule="auto"/>
        <w:ind w:right="-55" w:firstLine="709"/>
        <w:rPr>
          <w:rFonts w:ascii="Arial" w:hAnsi="Arial" w:cs="Arial"/>
          <w:color w:val="000000"/>
          <w:sz w:val="24"/>
          <w:szCs w:val="24"/>
          <w:lang w:bidi="ru-RU"/>
        </w:rPr>
      </w:pPr>
      <w:r w:rsidRPr="0062558C">
        <w:rPr>
          <w:rFonts w:ascii="Arial" w:hAnsi="Arial" w:cs="Arial"/>
          <w:color w:val="000000"/>
          <w:sz w:val="24"/>
          <w:szCs w:val="24"/>
          <w:lang w:bidi="ru-RU"/>
        </w:rPr>
        <w:t>Для снижения данного риска будет проводиться анализ проектов федеральных и</w:t>
      </w:r>
      <w:r w:rsidR="00192995" w:rsidRPr="0062558C">
        <w:rPr>
          <w:rFonts w:ascii="Arial" w:hAnsi="Arial" w:cs="Arial"/>
          <w:color w:val="000000"/>
          <w:sz w:val="24"/>
          <w:szCs w:val="24"/>
          <w:lang w:bidi="ru-RU"/>
        </w:rPr>
        <w:t> </w:t>
      </w:r>
      <w:r w:rsidR="009B7590" w:rsidRPr="0062558C">
        <w:rPr>
          <w:rFonts w:ascii="Arial" w:hAnsi="Arial" w:cs="Arial"/>
          <w:color w:val="000000"/>
          <w:sz w:val="24"/>
          <w:szCs w:val="24"/>
          <w:lang w:bidi="ru-RU"/>
        </w:rPr>
        <w:t>муниципальных</w:t>
      </w:r>
      <w:r w:rsidRPr="0062558C">
        <w:rPr>
          <w:rFonts w:ascii="Arial" w:hAnsi="Arial" w:cs="Arial"/>
          <w:color w:val="000000"/>
          <w:sz w:val="24"/>
          <w:szCs w:val="24"/>
          <w:lang w:bidi="ru-RU"/>
        </w:rPr>
        <w:t xml:space="preserve"> нормативных правовых актов и в случае необходимости готовиться предложение по компенсации дополнительных расходов, возникших в результате решений, принятых органами государственной власти.</w:t>
      </w:r>
    </w:p>
    <w:p w14:paraId="0B99759D" w14:textId="77777777" w:rsidR="0029084E" w:rsidRPr="0062558C" w:rsidRDefault="0029084E" w:rsidP="00BE7B8C">
      <w:pPr>
        <w:pStyle w:val="2f"/>
        <w:shd w:val="clear" w:color="auto" w:fill="auto"/>
        <w:spacing w:line="274" w:lineRule="exact"/>
        <w:ind w:right="-55" w:firstLine="993"/>
        <w:rPr>
          <w:rFonts w:ascii="Arial" w:hAnsi="Arial" w:cs="Arial"/>
          <w:color w:val="000000"/>
          <w:sz w:val="24"/>
          <w:szCs w:val="24"/>
          <w:lang w:bidi="ru-RU"/>
        </w:rPr>
      </w:pPr>
    </w:p>
    <w:p w14:paraId="0B99759E" w14:textId="4BFA7A3C" w:rsidR="007F7B00" w:rsidRPr="0062558C" w:rsidRDefault="007F7B00" w:rsidP="00853723">
      <w:pPr>
        <w:pStyle w:val="2f"/>
        <w:shd w:val="clear" w:color="auto" w:fill="auto"/>
        <w:spacing w:after="147" w:line="276" w:lineRule="auto"/>
        <w:ind w:firstLine="851"/>
        <w:rPr>
          <w:rFonts w:ascii="Arial" w:hAnsi="Arial" w:cs="Arial"/>
          <w:color w:val="000000"/>
          <w:sz w:val="24"/>
          <w:szCs w:val="24"/>
          <w:lang w:bidi="ru-RU"/>
        </w:rPr>
        <w:sectPr w:rsidR="007F7B00" w:rsidRPr="0062558C" w:rsidSect="0062558C">
          <w:headerReference w:type="default" r:id="rId20"/>
          <w:headerReference w:type="first" r:id="rId21"/>
          <w:endnotePr>
            <w:numFmt w:val="chicago"/>
          </w:endnotePr>
          <w:pgSz w:w="11906" w:h="16838" w:code="9"/>
          <w:pgMar w:top="1134" w:right="567" w:bottom="1134" w:left="1134" w:header="709" w:footer="709" w:gutter="0"/>
          <w:cols w:space="708"/>
          <w:docGrid w:linePitch="360"/>
        </w:sectPr>
      </w:pPr>
    </w:p>
    <w:p w14:paraId="0B9975A2" w14:textId="3639E22D" w:rsidR="004E2F94" w:rsidRPr="0062558C" w:rsidRDefault="001F2185" w:rsidP="004E71B6">
      <w:pPr>
        <w:pStyle w:val="20"/>
        <w:numPr>
          <w:ilvl w:val="0"/>
          <w:numId w:val="28"/>
        </w:numPr>
        <w:ind w:left="0" w:firstLine="0"/>
        <w:rPr>
          <w:rFonts w:ascii="Arial" w:eastAsia="Calibri" w:hAnsi="Arial" w:cs="Arial"/>
          <w:sz w:val="24"/>
          <w:szCs w:val="24"/>
        </w:rPr>
      </w:pPr>
      <w:r w:rsidRPr="0062558C">
        <w:rPr>
          <w:rFonts w:ascii="Arial" w:eastAsia="Calibri" w:hAnsi="Arial" w:cs="Arial"/>
          <w:sz w:val="24"/>
          <w:szCs w:val="24"/>
        </w:rPr>
        <w:lastRenderedPageBreak/>
        <w:t>Пе</w:t>
      </w:r>
      <w:r w:rsidR="00C07137" w:rsidRPr="0062558C">
        <w:rPr>
          <w:rFonts w:ascii="Arial" w:eastAsia="Calibri" w:hAnsi="Arial" w:cs="Arial"/>
          <w:sz w:val="24"/>
          <w:szCs w:val="24"/>
        </w:rPr>
        <w:t xml:space="preserve">речень мероприятий подпрограммы </w:t>
      </w:r>
      <w:r w:rsidR="004D711F" w:rsidRPr="0062558C">
        <w:rPr>
          <w:rFonts w:ascii="Arial" w:eastAsia="Calibri" w:hAnsi="Arial" w:cs="Arial"/>
          <w:sz w:val="24"/>
          <w:szCs w:val="24"/>
        </w:rPr>
        <w:t>4</w:t>
      </w:r>
      <w:r w:rsidR="00C07137" w:rsidRPr="0062558C">
        <w:rPr>
          <w:rFonts w:ascii="Arial" w:eastAsia="Calibri" w:hAnsi="Arial" w:cs="Arial"/>
          <w:sz w:val="24"/>
          <w:szCs w:val="24"/>
        </w:rPr>
        <w:t xml:space="preserve"> «Управление муниципальными финансами»</w:t>
      </w:r>
      <w:r w:rsidR="0009637E" w:rsidRPr="0062558C">
        <w:rPr>
          <w:rFonts w:ascii="Arial" w:eastAsia="Calibri" w:hAnsi="Arial" w:cs="Arial"/>
          <w:sz w:val="24"/>
          <w:szCs w:val="24"/>
        </w:rPr>
        <w:br/>
      </w:r>
      <w:r w:rsidR="0028299A" w:rsidRPr="0062558C">
        <w:rPr>
          <w:rFonts w:ascii="Arial" w:eastAsia="Calibri" w:hAnsi="Arial" w:cs="Arial"/>
          <w:sz w:val="24"/>
          <w:szCs w:val="24"/>
        </w:rPr>
        <w:t xml:space="preserve">           </w:t>
      </w:r>
      <w:r w:rsidR="004E2F94" w:rsidRPr="0062558C">
        <w:rPr>
          <w:rFonts w:ascii="Arial" w:eastAsia="Calibri" w:hAnsi="Arial" w:cs="Arial"/>
          <w:sz w:val="24"/>
          <w:szCs w:val="24"/>
        </w:rPr>
        <w:t>муниципальной программы «Управление имуществом и муниципальными финансами»</w:t>
      </w:r>
    </w:p>
    <w:tbl>
      <w:tblPr>
        <w:tblW w:w="495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8"/>
        <w:gridCol w:w="1621"/>
        <w:gridCol w:w="901"/>
        <w:gridCol w:w="1080"/>
        <w:gridCol w:w="1439"/>
        <w:gridCol w:w="1080"/>
        <w:gridCol w:w="1261"/>
        <w:gridCol w:w="1261"/>
        <w:gridCol w:w="1258"/>
        <w:gridCol w:w="1080"/>
        <w:gridCol w:w="1802"/>
        <w:gridCol w:w="1799"/>
      </w:tblGrid>
      <w:tr w:rsidR="00BE7B8C" w:rsidRPr="0062558C" w14:paraId="0B9975AC" w14:textId="77777777" w:rsidTr="00984A72">
        <w:trPr>
          <w:trHeight w:val="20"/>
        </w:trPr>
        <w:tc>
          <w:tcPr>
            <w:tcW w:w="178" w:type="pct"/>
            <w:vMerge w:val="restart"/>
            <w:shd w:val="clear" w:color="auto" w:fill="auto"/>
            <w:vAlign w:val="center"/>
          </w:tcPr>
          <w:p w14:paraId="0B9975A3" w14:textId="77777777" w:rsidR="00920F06" w:rsidRPr="0062558C" w:rsidRDefault="00920F06" w:rsidP="00C07137">
            <w:pPr>
              <w:spacing w:after="0"/>
              <w:jc w:val="center"/>
              <w:rPr>
                <w:rFonts w:ascii="Arial" w:hAnsi="Arial" w:cs="Arial"/>
                <w:sz w:val="24"/>
                <w:szCs w:val="24"/>
              </w:rPr>
            </w:pPr>
            <w:r w:rsidRPr="0062558C">
              <w:rPr>
                <w:rFonts w:ascii="Arial" w:hAnsi="Arial" w:cs="Arial"/>
                <w:sz w:val="24"/>
                <w:szCs w:val="24"/>
              </w:rPr>
              <w:t xml:space="preserve">№ </w:t>
            </w:r>
            <w:proofErr w:type="gramStart"/>
            <w:r w:rsidRPr="0062558C">
              <w:rPr>
                <w:rFonts w:ascii="Arial" w:hAnsi="Arial" w:cs="Arial"/>
                <w:sz w:val="24"/>
                <w:szCs w:val="24"/>
              </w:rPr>
              <w:t>п</w:t>
            </w:r>
            <w:proofErr w:type="gramEnd"/>
            <w:r w:rsidRPr="0062558C">
              <w:rPr>
                <w:rFonts w:ascii="Arial" w:hAnsi="Arial" w:cs="Arial"/>
                <w:sz w:val="24"/>
                <w:szCs w:val="24"/>
              </w:rPr>
              <w:t>/п</w:t>
            </w:r>
          </w:p>
        </w:tc>
        <w:tc>
          <w:tcPr>
            <w:tcW w:w="536" w:type="pct"/>
            <w:vMerge w:val="restart"/>
            <w:shd w:val="clear" w:color="auto" w:fill="auto"/>
            <w:vAlign w:val="center"/>
          </w:tcPr>
          <w:p w14:paraId="0B9975A4" w14:textId="311F8A52" w:rsidR="00920F06" w:rsidRPr="0062558C" w:rsidRDefault="00920F06" w:rsidP="00EC67F6">
            <w:pPr>
              <w:spacing w:after="0"/>
              <w:jc w:val="center"/>
              <w:rPr>
                <w:rFonts w:ascii="Arial" w:eastAsia="Calibri" w:hAnsi="Arial" w:cs="Arial"/>
                <w:sz w:val="24"/>
                <w:szCs w:val="24"/>
                <w:lang w:eastAsia="en-US"/>
              </w:rPr>
            </w:pPr>
            <w:r w:rsidRPr="0062558C">
              <w:rPr>
                <w:rFonts w:ascii="Arial" w:eastAsia="Calibri" w:hAnsi="Arial" w:cs="Arial"/>
                <w:sz w:val="24"/>
                <w:szCs w:val="24"/>
                <w:lang w:eastAsia="en-US"/>
              </w:rPr>
              <w:t>Мероприятия программы/подпрограммы</w:t>
            </w:r>
          </w:p>
        </w:tc>
        <w:tc>
          <w:tcPr>
            <w:tcW w:w="298" w:type="pct"/>
            <w:vMerge w:val="restart"/>
            <w:vAlign w:val="center"/>
          </w:tcPr>
          <w:p w14:paraId="5D0B7E9A" w14:textId="52F58C98" w:rsidR="00920F06" w:rsidRPr="0062558C" w:rsidRDefault="00920F06" w:rsidP="00C07137">
            <w:pPr>
              <w:spacing w:after="0"/>
              <w:jc w:val="center"/>
              <w:rPr>
                <w:rFonts w:ascii="Arial" w:hAnsi="Arial" w:cs="Arial"/>
                <w:color w:val="000000"/>
                <w:sz w:val="24"/>
                <w:szCs w:val="24"/>
              </w:rPr>
            </w:pPr>
            <w:r w:rsidRPr="0062558C">
              <w:rPr>
                <w:rFonts w:ascii="Arial" w:hAnsi="Arial" w:cs="Arial"/>
                <w:color w:val="000000"/>
                <w:sz w:val="24"/>
                <w:szCs w:val="24"/>
              </w:rPr>
              <w:t>Срок исполнения мероприятия</w:t>
            </w:r>
          </w:p>
        </w:tc>
        <w:tc>
          <w:tcPr>
            <w:tcW w:w="357" w:type="pct"/>
            <w:vMerge w:val="restart"/>
            <w:vAlign w:val="center"/>
          </w:tcPr>
          <w:p w14:paraId="0B9975A5" w14:textId="6A33B74A" w:rsidR="00920F06" w:rsidRPr="0062558C" w:rsidRDefault="00920F06" w:rsidP="00C07137">
            <w:pPr>
              <w:spacing w:after="0"/>
              <w:jc w:val="center"/>
              <w:rPr>
                <w:rFonts w:ascii="Arial" w:hAnsi="Arial" w:cs="Arial"/>
                <w:color w:val="000000"/>
                <w:sz w:val="24"/>
                <w:szCs w:val="24"/>
              </w:rPr>
            </w:pPr>
            <w:r w:rsidRPr="0062558C">
              <w:rPr>
                <w:rFonts w:ascii="Arial" w:hAnsi="Arial" w:cs="Arial"/>
                <w:color w:val="000000"/>
                <w:sz w:val="24"/>
                <w:szCs w:val="24"/>
              </w:rPr>
              <w:t>Источники финансирования</w:t>
            </w:r>
          </w:p>
        </w:tc>
        <w:tc>
          <w:tcPr>
            <w:tcW w:w="476" w:type="pct"/>
            <w:vMerge w:val="restart"/>
            <w:shd w:val="clear" w:color="auto" w:fill="auto"/>
            <w:vAlign w:val="center"/>
          </w:tcPr>
          <w:p w14:paraId="0B9975A8" w14:textId="77777777" w:rsidR="00920F06" w:rsidRPr="0062558C" w:rsidRDefault="00920F06" w:rsidP="00C07137">
            <w:pPr>
              <w:spacing w:after="0"/>
              <w:ind w:left="-57" w:right="-57"/>
              <w:jc w:val="center"/>
              <w:rPr>
                <w:rFonts w:ascii="Arial" w:hAnsi="Arial" w:cs="Arial"/>
                <w:sz w:val="24"/>
                <w:szCs w:val="24"/>
              </w:rPr>
            </w:pPr>
            <w:r w:rsidRPr="0062558C">
              <w:rPr>
                <w:rFonts w:ascii="Arial" w:hAnsi="Arial" w:cs="Arial"/>
                <w:sz w:val="24"/>
                <w:szCs w:val="24"/>
              </w:rPr>
              <w:t>Всего</w:t>
            </w:r>
            <w:r w:rsidRPr="0062558C">
              <w:rPr>
                <w:rFonts w:ascii="Arial" w:hAnsi="Arial" w:cs="Arial"/>
                <w:sz w:val="24"/>
                <w:szCs w:val="24"/>
              </w:rPr>
              <w:br/>
              <w:t>(тыс. руб.)</w:t>
            </w:r>
          </w:p>
        </w:tc>
        <w:tc>
          <w:tcPr>
            <w:tcW w:w="1964" w:type="pct"/>
            <w:gridSpan w:val="5"/>
            <w:vAlign w:val="center"/>
          </w:tcPr>
          <w:p w14:paraId="0B9975A9" w14:textId="43FA310A" w:rsidR="00920F06" w:rsidRPr="0062558C" w:rsidRDefault="00920F06" w:rsidP="00C07137">
            <w:pPr>
              <w:spacing w:after="0"/>
              <w:ind w:left="-57" w:right="-57"/>
              <w:jc w:val="center"/>
              <w:rPr>
                <w:rFonts w:ascii="Arial" w:hAnsi="Arial" w:cs="Arial"/>
                <w:sz w:val="24"/>
                <w:szCs w:val="24"/>
              </w:rPr>
            </w:pPr>
            <w:r w:rsidRPr="0062558C">
              <w:rPr>
                <w:rFonts w:ascii="Arial" w:hAnsi="Arial" w:cs="Arial"/>
                <w:sz w:val="24"/>
                <w:szCs w:val="24"/>
              </w:rPr>
              <w:t>Объем финансирования по годам</w:t>
            </w:r>
            <w:r w:rsidR="00114AFD" w:rsidRPr="0062558C">
              <w:rPr>
                <w:rFonts w:ascii="Arial" w:hAnsi="Arial" w:cs="Arial"/>
                <w:sz w:val="24"/>
                <w:szCs w:val="24"/>
              </w:rPr>
              <w:t xml:space="preserve"> (тыс. руб.</w:t>
            </w:r>
            <w:r w:rsidRPr="0062558C">
              <w:rPr>
                <w:rFonts w:ascii="Arial" w:hAnsi="Arial" w:cs="Arial"/>
                <w:sz w:val="24"/>
                <w:szCs w:val="24"/>
              </w:rPr>
              <w:t>)</w:t>
            </w:r>
          </w:p>
        </w:tc>
        <w:tc>
          <w:tcPr>
            <w:tcW w:w="596" w:type="pct"/>
            <w:vMerge w:val="restart"/>
            <w:shd w:val="clear" w:color="auto" w:fill="auto"/>
            <w:vAlign w:val="center"/>
          </w:tcPr>
          <w:p w14:paraId="0B9975AA" w14:textId="1F1C5903" w:rsidR="00920F06" w:rsidRPr="0062558C" w:rsidRDefault="00920F06" w:rsidP="00C07137">
            <w:pPr>
              <w:spacing w:after="0"/>
              <w:jc w:val="center"/>
              <w:rPr>
                <w:rFonts w:ascii="Arial" w:hAnsi="Arial" w:cs="Arial"/>
                <w:color w:val="000000"/>
                <w:sz w:val="24"/>
                <w:szCs w:val="24"/>
              </w:rPr>
            </w:pPr>
            <w:proofErr w:type="gramStart"/>
            <w:r w:rsidRPr="0062558C">
              <w:rPr>
                <w:rFonts w:ascii="Arial" w:hAnsi="Arial" w:cs="Arial"/>
                <w:color w:val="000000"/>
                <w:sz w:val="24"/>
                <w:szCs w:val="24"/>
              </w:rPr>
              <w:t>Ответственный</w:t>
            </w:r>
            <w:proofErr w:type="gramEnd"/>
            <w:r w:rsidRPr="0062558C">
              <w:rPr>
                <w:rFonts w:ascii="Arial" w:hAnsi="Arial" w:cs="Arial"/>
                <w:color w:val="000000"/>
                <w:sz w:val="24"/>
                <w:szCs w:val="24"/>
              </w:rPr>
              <w:t xml:space="preserve"> за выполнение мероприятия программы/подпрограммы</w:t>
            </w:r>
          </w:p>
        </w:tc>
        <w:tc>
          <w:tcPr>
            <w:tcW w:w="595" w:type="pct"/>
            <w:vMerge w:val="restart"/>
            <w:shd w:val="clear" w:color="auto" w:fill="auto"/>
            <w:vAlign w:val="center"/>
          </w:tcPr>
          <w:p w14:paraId="0B9975AB" w14:textId="25DA4BF6" w:rsidR="00920F06" w:rsidRPr="0062558C" w:rsidRDefault="00920F06" w:rsidP="00392C9F">
            <w:pPr>
              <w:spacing w:after="0"/>
              <w:jc w:val="center"/>
              <w:rPr>
                <w:rFonts w:ascii="Arial" w:hAnsi="Arial" w:cs="Arial"/>
                <w:color w:val="000000"/>
                <w:sz w:val="24"/>
                <w:szCs w:val="24"/>
              </w:rPr>
            </w:pPr>
            <w:r w:rsidRPr="0062558C">
              <w:rPr>
                <w:rFonts w:ascii="Arial" w:hAnsi="Arial" w:cs="Arial"/>
                <w:color w:val="000000"/>
                <w:sz w:val="24"/>
                <w:szCs w:val="24"/>
              </w:rPr>
              <w:t>Результаты выполнения мероприятия программы/подпрограммы</w:t>
            </w:r>
          </w:p>
        </w:tc>
      </w:tr>
      <w:tr w:rsidR="00BE7B8C" w:rsidRPr="0062558C" w14:paraId="0B9975BA" w14:textId="77777777" w:rsidTr="00984A72">
        <w:trPr>
          <w:trHeight w:val="20"/>
        </w:trPr>
        <w:tc>
          <w:tcPr>
            <w:tcW w:w="178" w:type="pct"/>
            <w:vMerge/>
            <w:shd w:val="clear" w:color="auto" w:fill="auto"/>
          </w:tcPr>
          <w:p w14:paraId="0B9975AD" w14:textId="77777777" w:rsidR="00920F06" w:rsidRPr="0062558C" w:rsidRDefault="00920F06" w:rsidP="00C07137">
            <w:pPr>
              <w:spacing w:after="0"/>
              <w:jc w:val="center"/>
              <w:rPr>
                <w:rFonts w:ascii="Arial" w:hAnsi="Arial" w:cs="Arial"/>
                <w:sz w:val="24"/>
                <w:szCs w:val="24"/>
              </w:rPr>
            </w:pPr>
          </w:p>
        </w:tc>
        <w:tc>
          <w:tcPr>
            <w:tcW w:w="536" w:type="pct"/>
            <w:vMerge/>
            <w:shd w:val="clear" w:color="auto" w:fill="auto"/>
          </w:tcPr>
          <w:p w14:paraId="0B9975AE" w14:textId="77777777" w:rsidR="00920F06" w:rsidRPr="0062558C" w:rsidRDefault="00920F06" w:rsidP="00C07137">
            <w:pPr>
              <w:spacing w:after="0"/>
              <w:jc w:val="center"/>
              <w:rPr>
                <w:rFonts w:ascii="Arial" w:eastAsia="Calibri" w:hAnsi="Arial" w:cs="Arial"/>
                <w:sz w:val="24"/>
                <w:szCs w:val="24"/>
                <w:lang w:eastAsia="en-US"/>
              </w:rPr>
            </w:pPr>
          </w:p>
        </w:tc>
        <w:tc>
          <w:tcPr>
            <w:tcW w:w="298" w:type="pct"/>
            <w:vMerge/>
          </w:tcPr>
          <w:p w14:paraId="5BAAF293" w14:textId="77777777" w:rsidR="00920F06" w:rsidRPr="0062558C" w:rsidRDefault="00920F06" w:rsidP="00C07137">
            <w:pPr>
              <w:spacing w:after="0"/>
              <w:jc w:val="center"/>
              <w:rPr>
                <w:rFonts w:ascii="Arial" w:hAnsi="Arial" w:cs="Arial"/>
                <w:color w:val="000000"/>
                <w:sz w:val="24"/>
                <w:szCs w:val="24"/>
              </w:rPr>
            </w:pPr>
          </w:p>
        </w:tc>
        <w:tc>
          <w:tcPr>
            <w:tcW w:w="357" w:type="pct"/>
            <w:vMerge/>
          </w:tcPr>
          <w:p w14:paraId="0B9975AF" w14:textId="1D04C94B" w:rsidR="00920F06" w:rsidRPr="0062558C" w:rsidRDefault="00920F06" w:rsidP="00C07137">
            <w:pPr>
              <w:spacing w:after="0"/>
              <w:jc w:val="center"/>
              <w:rPr>
                <w:rFonts w:ascii="Arial" w:hAnsi="Arial" w:cs="Arial"/>
                <w:color w:val="000000"/>
                <w:sz w:val="24"/>
                <w:szCs w:val="24"/>
              </w:rPr>
            </w:pPr>
          </w:p>
        </w:tc>
        <w:tc>
          <w:tcPr>
            <w:tcW w:w="476" w:type="pct"/>
            <w:vMerge/>
            <w:shd w:val="clear" w:color="auto" w:fill="auto"/>
          </w:tcPr>
          <w:p w14:paraId="0B9975B2" w14:textId="77777777" w:rsidR="00920F06" w:rsidRPr="0062558C" w:rsidRDefault="00920F06" w:rsidP="00C07137">
            <w:pPr>
              <w:spacing w:after="0"/>
              <w:ind w:left="-57" w:right="-57"/>
              <w:jc w:val="center"/>
              <w:rPr>
                <w:rFonts w:ascii="Arial" w:hAnsi="Arial" w:cs="Arial"/>
                <w:sz w:val="24"/>
                <w:szCs w:val="24"/>
              </w:rPr>
            </w:pPr>
          </w:p>
        </w:tc>
        <w:tc>
          <w:tcPr>
            <w:tcW w:w="357" w:type="pct"/>
            <w:vAlign w:val="center"/>
          </w:tcPr>
          <w:p w14:paraId="0B9975B3" w14:textId="77777777" w:rsidR="00920F06" w:rsidRPr="0062558C" w:rsidRDefault="00920F06" w:rsidP="00C07137">
            <w:pPr>
              <w:spacing w:after="0"/>
              <w:ind w:left="-57" w:right="-57"/>
              <w:jc w:val="center"/>
              <w:rPr>
                <w:rFonts w:ascii="Arial" w:hAnsi="Arial" w:cs="Arial"/>
                <w:sz w:val="24"/>
                <w:szCs w:val="24"/>
              </w:rPr>
            </w:pPr>
            <w:r w:rsidRPr="0062558C">
              <w:rPr>
                <w:rFonts w:ascii="Arial" w:hAnsi="Arial" w:cs="Arial"/>
                <w:sz w:val="24"/>
                <w:szCs w:val="24"/>
              </w:rPr>
              <w:t>2020</w:t>
            </w:r>
          </w:p>
        </w:tc>
        <w:tc>
          <w:tcPr>
            <w:tcW w:w="417" w:type="pct"/>
            <w:shd w:val="clear" w:color="auto" w:fill="auto"/>
            <w:vAlign w:val="center"/>
          </w:tcPr>
          <w:p w14:paraId="0B9975B4" w14:textId="77777777" w:rsidR="00920F06" w:rsidRPr="0062558C" w:rsidRDefault="00920F06" w:rsidP="00C07137">
            <w:pPr>
              <w:spacing w:after="0"/>
              <w:ind w:left="-57" w:right="-57"/>
              <w:jc w:val="center"/>
              <w:rPr>
                <w:rFonts w:ascii="Arial" w:hAnsi="Arial" w:cs="Arial"/>
                <w:sz w:val="24"/>
                <w:szCs w:val="24"/>
              </w:rPr>
            </w:pPr>
            <w:r w:rsidRPr="0062558C">
              <w:rPr>
                <w:rFonts w:ascii="Arial" w:hAnsi="Arial" w:cs="Arial"/>
                <w:sz w:val="24"/>
                <w:szCs w:val="24"/>
              </w:rPr>
              <w:t>2021</w:t>
            </w:r>
          </w:p>
        </w:tc>
        <w:tc>
          <w:tcPr>
            <w:tcW w:w="417" w:type="pct"/>
            <w:shd w:val="clear" w:color="auto" w:fill="auto"/>
            <w:vAlign w:val="center"/>
          </w:tcPr>
          <w:p w14:paraId="0B9975B5" w14:textId="77777777" w:rsidR="00920F06" w:rsidRPr="0062558C" w:rsidRDefault="00920F06" w:rsidP="00C07137">
            <w:pPr>
              <w:spacing w:after="0"/>
              <w:ind w:left="-57" w:right="-57"/>
              <w:jc w:val="center"/>
              <w:rPr>
                <w:rFonts w:ascii="Arial" w:hAnsi="Arial" w:cs="Arial"/>
                <w:sz w:val="24"/>
                <w:szCs w:val="24"/>
              </w:rPr>
            </w:pPr>
            <w:r w:rsidRPr="0062558C">
              <w:rPr>
                <w:rFonts w:ascii="Arial" w:hAnsi="Arial" w:cs="Arial"/>
                <w:sz w:val="24"/>
                <w:szCs w:val="24"/>
              </w:rPr>
              <w:t>2022</w:t>
            </w:r>
          </w:p>
        </w:tc>
        <w:tc>
          <w:tcPr>
            <w:tcW w:w="416" w:type="pct"/>
            <w:shd w:val="clear" w:color="auto" w:fill="auto"/>
            <w:vAlign w:val="center"/>
          </w:tcPr>
          <w:p w14:paraId="0B9975B6" w14:textId="77777777" w:rsidR="00920F06" w:rsidRPr="0062558C" w:rsidRDefault="00920F06" w:rsidP="00C07137">
            <w:pPr>
              <w:spacing w:after="0"/>
              <w:ind w:left="-57" w:right="-57"/>
              <w:jc w:val="center"/>
              <w:rPr>
                <w:rFonts w:ascii="Arial" w:hAnsi="Arial" w:cs="Arial"/>
                <w:sz w:val="24"/>
                <w:szCs w:val="24"/>
              </w:rPr>
            </w:pPr>
            <w:r w:rsidRPr="0062558C">
              <w:rPr>
                <w:rFonts w:ascii="Arial" w:hAnsi="Arial" w:cs="Arial"/>
                <w:sz w:val="24"/>
                <w:szCs w:val="24"/>
              </w:rPr>
              <w:t>202</w:t>
            </w:r>
            <w:r w:rsidRPr="0062558C">
              <w:rPr>
                <w:rFonts w:ascii="Arial" w:hAnsi="Arial" w:cs="Arial"/>
                <w:sz w:val="24"/>
                <w:szCs w:val="24"/>
                <w:lang w:val="en-US"/>
              </w:rPr>
              <w:t>3</w:t>
            </w:r>
          </w:p>
        </w:tc>
        <w:tc>
          <w:tcPr>
            <w:tcW w:w="357" w:type="pct"/>
            <w:shd w:val="clear" w:color="auto" w:fill="auto"/>
            <w:vAlign w:val="center"/>
          </w:tcPr>
          <w:p w14:paraId="0B9975B7" w14:textId="77777777" w:rsidR="00920F06" w:rsidRPr="0062558C" w:rsidRDefault="00920F06" w:rsidP="00C07137">
            <w:pPr>
              <w:spacing w:after="0"/>
              <w:ind w:left="-57" w:right="-57"/>
              <w:jc w:val="center"/>
              <w:rPr>
                <w:rFonts w:ascii="Arial" w:hAnsi="Arial" w:cs="Arial"/>
                <w:sz w:val="24"/>
                <w:szCs w:val="24"/>
              </w:rPr>
            </w:pPr>
            <w:r w:rsidRPr="0062558C">
              <w:rPr>
                <w:rFonts w:ascii="Arial" w:hAnsi="Arial" w:cs="Arial"/>
                <w:sz w:val="24"/>
                <w:szCs w:val="24"/>
              </w:rPr>
              <w:t>202</w:t>
            </w:r>
            <w:r w:rsidRPr="0062558C">
              <w:rPr>
                <w:rFonts w:ascii="Arial" w:hAnsi="Arial" w:cs="Arial"/>
                <w:sz w:val="24"/>
                <w:szCs w:val="24"/>
                <w:lang w:val="en-US"/>
              </w:rPr>
              <w:t>4</w:t>
            </w:r>
          </w:p>
        </w:tc>
        <w:tc>
          <w:tcPr>
            <w:tcW w:w="596" w:type="pct"/>
            <w:vMerge/>
            <w:shd w:val="clear" w:color="auto" w:fill="auto"/>
          </w:tcPr>
          <w:p w14:paraId="0B9975B8" w14:textId="77777777" w:rsidR="00920F06" w:rsidRPr="0062558C" w:rsidRDefault="00920F06" w:rsidP="00C07137">
            <w:pPr>
              <w:spacing w:after="0"/>
              <w:jc w:val="center"/>
              <w:rPr>
                <w:rFonts w:ascii="Arial" w:hAnsi="Arial" w:cs="Arial"/>
                <w:color w:val="000000"/>
                <w:sz w:val="24"/>
                <w:szCs w:val="24"/>
              </w:rPr>
            </w:pPr>
          </w:p>
        </w:tc>
        <w:tc>
          <w:tcPr>
            <w:tcW w:w="595" w:type="pct"/>
            <w:vMerge/>
            <w:shd w:val="clear" w:color="auto" w:fill="auto"/>
          </w:tcPr>
          <w:p w14:paraId="0B9975B9" w14:textId="77777777" w:rsidR="00920F06" w:rsidRPr="0062558C" w:rsidRDefault="00920F06" w:rsidP="00C07137">
            <w:pPr>
              <w:spacing w:after="0"/>
              <w:jc w:val="center"/>
              <w:rPr>
                <w:rFonts w:ascii="Arial" w:hAnsi="Arial" w:cs="Arial"/>
                <w:color w:val="000000"/>
                <w:sz w:val="24"/>
                <w:szCs w:val="24"/>
              </w:rPr>
            </w:pPr>
          </w:p>
        </w:tc>
      </w:tr>
      <w:tr w:rsidR="00BE7B8C" w:rsidRPr="0062558C" w14:paraId="0B9975C8" w14:textId="77777777" w:rsidTr="00984A72">
        <w:trPr>
          <w:trHeight w:val="20"/>
        </w:trPr>
        <w:tc>
          <w:tcPr>
            <w:tcW w:w="178" w:type="pct"/>
            <w:shd w:val="clear" w:color="auto" w:fill="auto"/>
            <w:vAlign w:val="center"/>
          </w:tcPr>
          <w:p w14:paraId="0B9975BB" w14:textId="77777777" w:rsidR="00920F06" w:rsidRPr="0062558C" w:rsidRDefault="00920F06" w:rsidP="00920F06">
            <w:pPr>
              <w:spacing w:after="0"/>
              <w:jc w:val="center"/>
              <w:rPr>
                <w:rFonts w:ascii="Arial" w:hAnsi="Arial" w:cs="Arial"/>
                <w:sz w:val="24"/>
                <w:szCs w:val="24"/>
              </w:rPr>
            </w:pPr>
            <w:r w:rsidRPr="0062558C">
              <w:rPr>
                <w:rFonts w:ascii="Arial" w:hAnsi="Arial" w:cs="Arial"/>
                <w:sz w:val="24"/>
                <w:szCs w:val="24"/>
              </w:rPr>
              <w:t>1</w:t>
            </w:r>
          </w:p>
        </w:tc>
        <w:tc>
          <w:tcPr>
            <w:tcW w:w="536" w:type="pct"/>
            <w:shd w:val="clear" w:color="auto" w:fill="auto"/>
            <w:vAlign w:val="center"/>
          </w:tcPr>
          <w:p w14:paraId="0B9975BC" w14:textId="77777777" w:rsidR="00920F06" w:rsidRPr="0062558C" w:rsidRDefault="00920F06" w:rsidP="00920F06">
            <w:pPr>
              <w:spacing w:after="0"/>
              <w:jc w:val="center"/>
              <w:rPr>
                <w:rFonts w:ascii="Arial" w:eastAsia="Calibri" w:hAnsi="Arial" w:cs="Arial"/>
                <w:sz w:val="24"/>
                <w:szCs w:val="24"/>
                <w:lang w:eastAsia="en-US"/>
              </w:rPr>
            </w:pPr>
            <w:r w:rsidRPr="0062558C">
              <w:rPr>
                <w:rFonts w:ascii="Arial" w:eastAsia="Calibri" w:hAnsi="Arial" w:cs="Arial"/>
                <w:sz w:val="24"/>
                <w:szCs w:val="24"/>
                <w:lang w:eastAsia="en-US"/>
              </w:rPr>
              <w:t>2</w:t>
            </w:r>
          </w:p>
        </w:tc>
        <w:tc>
          <w:tcPr>
            <w:tcW w:w="298" w:type="pct"/>
            <w:vAlign w:val="center"/>
          </w:tcPr>
          <w:p w14:paraId="60F2B0B8" w14:textId="7E628C38" w:rsidR="00920F06" w:rsidRPr="0062558C" w:rsidRDefault="00920F06" w:rsidP="00920F06">
            <w:pPr>
              <w:spacing w:after="0"/>
              <w:jc w:val="center"/>
              <w:rPr>
                <w:rFonts w:ascii="Arial" w:hAnsi="Arial" w:cs="Arial"/>
                <w:color w:val="000000"/>
                <w:sz w:val="24"/>
                <w:szCs w:val="24"/>
              </w:rPr>
            </w:pPr>
            <w:r w:rsidRPr="0062558C">
              <w:rPr>
                <w:rFonts w:ascii="Arial" w:hAnsi="Arial" w:cs="Arial"/>
                <w:color w:val="000000"/>
                <w:sz w:val="24"/>
                <w:szCs w:val="24"/>
              </w:rPr>
              <w:t>3</w:t>
            </w:r>
          </w:p>
        </w:tc>
        <w:tc>
          <w:tcPr>
            <w:tcW w:w="357" w:type="pct"/>
            <w:vAlign w:val="center"/>
          </w:tcPr>
          <w:p w14:paraId="0B9975BD" w14:textId="7371083D" w:rsidR="00920F06" w:rsidRPr="0062558C" w:rsidRDefault="00920F06" w:rsidP="00920F06">
            <w:pPr>
              <w:spacing w:after="0"/>
              <w:jc w:val="center"/>
              <w:rPr>
                <w:rFonts w:ascii="Arial" w:hAnsi="Arial" w:cs="Arial"/>
                <w:color w:val="000000"/>
                <w:sz w:val="24"/>
                <w:szCs w:val="24"/>
              </w:rPr>
            </w:pPr>
            <w:r w:rsidRPr="0062558C">
              <w:rPr>
                <w:rFonts w:ascii="Arial" w:hAnsi="Arial" w:cs="Arial"/>
                <w:sz w:val="24"/>
                <w:szCs w:val="24"/>
              </w:rPr>
              <w:t>4</w:t>
            </w:r>
          </w:p>
        </w:tc>
        <w:tc>
          <w:tcPr>
            <w:tcW w:w="476" w:type="pct"/>
            <w:shd w:val="clear" w:color="auto" w:fill="auto"/>
            <w:vAlign w:val="center"/>
          </w:tcPr>
          <w:p w14:paraId="0B9975C0" w14:textId="0DB747B2" w:rsidR="00920F06" w:rsidRPr="0062558C" w:rsidRDefault="00920F06" w:rsidP="00920F06">
            <w:pPr>
              <w:spacing w:after="0"/>
              <w:ind w:left="-57" w:right="-57"/>
              <w:jc w:val="center"/>
              <w:rPr>
                <w:rFonts w:ascii="Arial" w:hAnsi="Arial" w:cs="Arial"/>
                <w:sz w:val="24"/>
                <w:szCs w:val="24"/>
              </w:rPr>
            </w:pPr>
            <w:r w:rsidRPr="0062558C">
              <w:rPr>
                <w:rFonts w:ascii="Arial" w:hAnsi="Arial" w:cs="Arial"/>
                <w:sz w:val="24"/>
                <w:szCs w:val="24"/>
              </w:rPr>
              <w:t>5</w:t>
            </w:r>
          </w:p>
        </w:tc>
        <w:tc>
          <w:tcPr>
            <w:tcW w:w="357" w:type="pct"/>
            <w:vAlign w:val="center"/>
          </w:tcPr>
          <w:p w14:paraId="0B9975C1" w14:textId="603C3B5E" w:rsidR="00920F06" w:rsidRPr="0062558C" w:rsidRDefault="00920F06" w:rsidP="00920F06">
            <w:pPr>
              <w:spacing w:after="0"/>
              <w:ind w:left="-57" w:right="-57"/>
              <w:jc w:val="center"/>
              <w:rPr>
                <w:rFonts w:ascii="Arial" w:hAnsi="Arial" w:cs="Arial"/>
                <w:sz w:val="24"/>
                <w:szCs w:val="24"/>
              </w:rPr>
            </w:pPr>
            <w:r w:rsidRPr="0062558C">
              <w:rPr>
                <w:rFonts w:ascii="Arial" w:hAnsi="Arial" w:cs="Arial"/>
                <w:sz w:val="24"/>
                <w:szCs w:val="24"/>
              </w:rPr>
              <w:t>6</w:t>
            </w:r>
          </w:p>
        </w:tc>
        <w:tc>
          <w:tcPr>
            <w:tcW w:w="417" w:type="pct"/>
            <w:shd w:val="clear" w:color="auto" w:fill="auto"/>
            <w:vAlign w:val="center"/>
          </w:tcPr>
          <w:p w14:paraId="0B9975C2" w14:textId="794E9935" w:rsidR="00920F06" w:rsidRPr="0062558C" w:rsidRDefault="00920F06" w:rsidP="00920F06">
            <w:pPr>
              <w:spacing w:after="0"/>
              <w:ind w:left="-57" w:right="-57"/>
              <w:jc w:val="center"/>
              <w:rPr>
                <w:rFonts w:ascii="Arial" w:hAnsi="Arial" w:cs="Arial"/>
                <w:sz w:val="24"/>
                <w:szCs w:val="24"/>
              </w:rPr>
            </w:pPr>
            <w:r w:rsidRPr="0062558C">
              <w:rPr>
                <w:rFonts w:ascii="Arial" w:hAnsi="Arial" w:cs="Arial"/>
                <w:sz w:val="24"/>
                <w:szCs w:val="24"/>
              </w:rPr>
              <w:t>7</w:t>
            </w:r>
          </w:p>
        </w:tc>
        <w:tc>
          <w:tcPr>
            <w:tcW w:w="417" w:type="pct"/>
            <w:shd w:val="clear" w:color="auto" w:fill="auto"/>
            <w:vAlign w:val="center"/>
          </w:tcPr>
          <w:p w14:paraId="0B9975C3" w14:textId="57588435" w:rsidR="00920F06" w:rsidRPr="0062558C" w:rsidRDefault="00920F06" w:rsidP="00920F06">
            <w:pPr>
              <w:spacing w:after="0"/>
              <w:ind w:left="-57" w:right="-57"/>
              <w:jc w:val="center"/>
              <w:rPr>
                <w:rFonts w:ascii="Arial" w:hAnsi="Arial" w:cs="Arial"/>
                <w:sz w:val="24"/>
                <w:szCs w:val="24"/>
              </w:rPr>
            </w:pPr>
            <w:r w:rsidRPr="0062558C">
              <w:rPr>
                <w:rFonts w:ascii="Arial" w:hAnsi="Arial" w:cs="Arial"/>
                <w:sz w:val="24"/>
                <w:szCs w:val="24"/>
              </w:rPr>
              <w:t>8</w:t>
            </w:r>
          </w:p>
        </w:tc>
        <w:tc>
          <w:tcPr>
            <w:tcW w:w="416" w:type="pct"/>
            <w:shd w:val="clear" w:color="auto" w:fill="auto"/>
            <w:vAlign w:val="center"/>
          </w:tcPr>
          <w:p w14:paraId="0B9975C4" w14:textId="79D4CC21" w:rsidR="00920F06" w:rsidRPr="0062558C" w:rsidRDefault="00920F06" w:rsidP="00920F06">
            <w:pPr>
              <w:spacing w:after="0"/>
              <w:ind w:left="-57" w:right="-57"/>
              <w:jc w:val="center"/>
              <w:rPr>
                <w:rFonts w:ascii="Arial" w:hAnsi="Arial" w:cs="Arial"/>
                <w:sz w:val="24"/>
                <w:szCs w:val="24"/>
              </w:rPr>
            </w:pPr>
            <w:r w:rsidRPr="0062558C">
              <w:rPr>
                <w:rFonts w:ascii="Arial" w:hAnsi="Arial" w:cs="Arial"/>
                <w:sz w:val="24"/>
                <w:szCs w:val="24"/>
              </w:rPr>
              <w:t>9</w:t>
            </w:r>
          </w:p>
        </w:tc>
        <w:tc>
          <w:tcPr>
            <w:tcW w:w="357" w:type="pct"/>
            <w:shd w:val="clear" w:color="auto" w:fill="auto"/>
            <w:vAlign w:val="center"/>
          </w:tcPr>
          <w:p w14:paraId="0B9975C5" w14:textId="4FFD708C" w:rsidR="00920F06" w:rsidRPr="0062558C" w:rsidRDefault="00920F06" w:rsidP="00920F06">
            <w:pPr>
              <w:spacing w:after="0"/>
              <w:ind w:left="-57" w:right="-57"/>
              <w:jc w:val="center"/>
              <w:rPr>
                <w:rFonts w:ascii="Arial" w:hAnsi="Arial" w:cs="Arial"/>
                <w:sz w:val="24"/>
                <w:szCs w:val="24"/>
              </w:rPr>
            </w:pPr>
            <w:r w:rsidRPr="0062558C">
              <w:rPr>
                <w:rFonts w:ascii="Arial" w:hAnsi="Arial" w:cs="Arial"/>
                <w:sz w:val="24"/>
                <w:szCs w:val="24"/>
              </w:rPr>
              <w:t>10</w:t>
            </w:r>
          </w:p>
        </w:tc>
        <w:tc>
          <w:tcPr>
            <w:tcW w:w="596" w:type="pct"/>
            <w:shd w:val="clear" w:color="auto" w:fill="auto"/>
            <w:vAlign w:val="center"/>
          </w:tcPr>
          <w:p w14:paraId="0B9975C6" w14:textId="7898F609" w:rsidR="00920F06" w:rsidRPr="0062558C" w:rsidRDefault="00920F06" w:rsidP="00920F06">
            <w:pPr>
              <w:spacing w:after="0"/>
              <w:jc w:val="center"/>
              <w:rPr>
                <w:rFonts w:ascii="Arial" w:hAnsi="Arial" w:cs="Arial"/>
                <w:color w:val="000000"/>
                <w:sz w:val="24"/>
                <w:szCs w:val="24"/>
              </w:rPr>
            </w:pPr>
            <w:r w:rsidRPr="0062558C">
              <w:rPr>
                <w:rFonts w:ascii="Arial" w:hAnsi="Arial" w:cs="Arial"/>
                <w:sz w:val="24"/>
                <w:szCs w:val="24"/>
              </w:rPr>
              <w:t>11</w:t>
            </w:r>
          </w:p>
        </w:tc>
        <w:tc>
          <w:tcPr>
            <w:tcW w:w="595" w:type="pct"/>
            <w:shd w:val="clear" w:color="auto" w:fill="auto"/>
            <w:vAlign w:val="center"/>
          </w:tcPr>
          <w:p w14:paraId="0B9975C7" w14:textId="3967A183" w:rsidR="00920F06" w:rsidRPr="0062558C" w:rsidRDefault="00920F06" w:rsidP="00920F06">
            <w:pPr>
              <w:spacing w:after="0"/>
              <w:jc w:val="center"/>
              <w:rPr>
                <w:rFonts w:ascii="Arial" w:hAnsi="Arial" w:cs="Arial"/>
                <w:color w:val="000000"/>
                <w:sz w:val="24"/>
                <w:szCs w:val="24"/>
              </w:rPr>
            </w:pPr>
            <w:r w:rsidRPr="0062558C">
              <w:rPr>
                <w:rFonts w:ascii="Arial" w:hAnsi="Arial" w:cs="Arial"/>
                <w:color w:val="000000"/>
                <w:sz w:val="24"/>
                <w:szCs w:val="24"/>
              </w:rPr>
              <w:t>12</w:t>
            </w:r>
          </w:p>
        </w:tc>
      </w:tr>
      <w:tr w:rsidR="00BE7B8C" w:rsidRPr="0062558C" w14:paraId="0B9975D7" w14:textId="77777777" w:rsidTr="00984A72">
        <w:trPr>
          <w:trHeight w:val="20"/>
        </w:trPr>
        <w:tc>
          <w:tcPr>
            <w:tcW w:w="178" w:type="pct"/>
            <w:vMerge w:val="restart"/>
            <w:shd w:val="clear" w:color="auto" w:fill="auto"/>
          </w:tcPr>
          <w:p w14:paraId="0B9975C9" w14:textId="77777777" w:rsidR="005D0A7A" w:rsidRPr="0062558C" w:rsidRDefault="005D0A7A" w:rsidP="005D0A7A">
            <w:pPr>
              <w:pStyle w:val="14"/>
              <w:spacing w:after="0" w:line="240" w:lineRule="auto"/>
              <w:ind w:left="0"/>
              <w:contextualSpacing w:val="0"/>
              <w:jc w:val="center"/>
              <w:rPr>
                <w:rFonts w:ascii="Arial" w:hAnsi="Arial" w:cs="Arial"/>
                <w:sz w:val="24"/>
                <w:szCs w:val="24"/>
              </w:rPr>
            </w:pPr>
            <w:r w:rsidRPr="0062558C">
              <w:rPr>
                <w:rFonts w:ascii="Arial" w:hAnsi="Arial" w:cs="Arial"/>
                <w:sz w:val="24"/>
                <w:szCs w:val="24"/>
                <w:lang w:val="en-US"/>
              </w:rPr>
              <w:t>1</w:t>
            </w:r>
            <w:r w:rsidRPr="0062558C">
              <w:rPr>
                <w:rFonts w:ascii="Arial" w:hAnsi="Arial" w:cs="Arial"/>
                <w:sz w:val="24"/>
                <w:szCs w:val="24"/>
              </w:rPr>
              <w:t>.</w:t>
            </w:r>
          </w:p>
        </w:tc>
        <w:tc>
          <w:tcPr>
            <w:tcW w:w="536" w:type="pct"/>
            <w:vMerge w:val="restart"/>
            <w:shd w:val="clear" w:color="auto" w:fill="auto"/>
          </w:tcPr>
          <w:p w14:paraId="0B9975CA" w14:textId="77777777" w:rsidR="005D0A7A" w:rsidRPr="0062558C" w:rsidRDefault="005D0A7A" w:rsidP="005D0A7A">
            <w:pPr>
              <w:spacing w:after="0"/>
              <w:jc w:val="both"/>
              <w:rPr>
                <w:rFonts w:ascii="Arial" w:hAnsi="Arial" w:cs="Arial"/>
                <w:color w:val="000000"/>
                <w:sz w:val="24"/>
                <w:szCs w:val="24"/>
              </w:rPr>
            </w:pPr>
            <w:r w:rsidRPr="0062558C">
              <w:rPr>
                <w:rFonts w:ascii="Arial" w:hAnsi="Arial" w:cs="Arial"/>
                <w:color w:val="000000"/>
                <w:sz w:val="24"/>
                <w:szCs w:val="24"/>
              </w:rPr>
              <w:t>Основное мероприятие 01. Проведение мероприятий в сфере формирования доходов местного бюджета</w:t>
            </w:r>
          </w:p>
        </w:tc>
        <w:tc>
          <w:tcPr>
            <w:tcW w:w="298" w:type="pct"/>
            <w:vMerge w:val="restart"/>
            <w:vAlign w:val="center"/>
          </w:tcPr>
          <w:p w14:paraId="7C50CB6C" w14:textId="62B04D61" w:rsidR="005D0A7A" w:rsidRPr="0062558C" w:rsidRDefault="005D0A7A" w:rsidP="005D0A7A">
            <w:pPr>
              <w:spacing w:after="0"/>
              <w:jc w:val="center"/>
              <w:rPr>
                <w:rFonts w:ascii="Arial" w:hAnsi="Arial" w:cs="Arial"/>
                <w:iCs/>
                <w:color w:val="000000"/>
                <w:sz w:val="24"/>
                <w:szCs w:val="24"/>
              </w:rPr>
            </w:pPr>
            <w:r w:rsidRPr="0062558C">
              <w:rPr>
                <w:rFonts w:ascii="Arial" w:hAnsi="Arial" w:cs="Arial"/>
                <w:iCs/>
                <w:color w:val="000000"/>
                <w:sz w:val="24"/>
                <w:szCs w:val="24"/>
              </w:rPr>
              <w:t>01.01.2020</w:t>
            </w:r>
          </w:p>
          <w:p w14:paraId="4298F5DB" w14:textId="20956F90" w:rsidR="005D0A7A" w:rsidRPr="0062558C" w:rsidRDefault="005D0A7A" w:rsidP="005D0A7A">
            <w:pPr>
              <w:spacing w:after="0"/>
              <w:jc w:val="center"/>
              <w:rPr>
                <w:rFonts w:ascii="Arial" w:hAnsi="Arial" w:cs="Arial"/>
                <w:iCs/>
                <w:color w:val="000000"/>
                <w:sz w:val="24"/>
                <w:szCs w:val="24"/>
              </w:rPr>
            </w:pPr>
            <w:r w:rsidRPr="0062558C">
              <w:rPr>
                <w:rFonts w:ascii="Arial" w:hAnsi="Arial" w:cs="Arial"/>
                <w:iCs/>
                <w:color w:val="000000"/>
                <w:sz w:val="24"/>
                <w:szCs w:val="24"/>
              </w:rPr>
              <w:t>–</w:t>
            </w:r>
          </w:p>
          <w:p w14:paraId="1501043D" w14:textId="011CA3B6" w:rsidR="005D0A7A" w:rsidRPr="0062558C" w:rsidRDefault="005D0A7A" w:rsidP="005D0A7A">
            <w:pPr>
              <w:spacing w:after="0"/>
              <w:ind w:right="-57"/>
              <w:jc w:val="center"/>
              <w:rPr>
                <w:rFonts w:ascii="Arial" w:hAnsi="Arial" w:cs="Arial"/>
                <w:sz w:val="24"/>
                <w:szCs w:val="24"/>
              </w:rPr>
            </w:pPr>
            <w:r w:rsidRPr="0062558C">
              <w:rPr>
                <w:rFonts w:ascii="Arial" w:hAnsi="Arial" w:cs="Arial"/>
                <w:iCs/>
                <w:color w:val="000000"/>
                <w:sz w:val="24"/>
                <w:szCs w:val="24"/>
              </w:rPr>
              <w:t>31.12.2024</w:t>
            </w:r>
          </w:p>
        </w:tc>
        <w:tc>
          <w:tcPr>
            <w:tcW w:w="357" w:type="pct"/>
            <w:shd w:val="clear" w:color="auto" w:fill="auto"/>
          </w:tcPr>
          <w:p w14:paraId="0B9975CB" w14:textId="6E28AB02" w:rsidR="005D0A7A" w:rsidRPr="0062558C" w:rsidRDefault="005D0A7A" w:rsidP="005D0A7A">
            <w:pPr>
              <w:spacing w:after="0"/>
              <w:ind w:right="-57"/>
              <w:rPr>
                <w:rFonts w:ascii="Arial" w:hAnsi="Arial" w:cs="Arial"/>
                <w:sz w:val="24"/>
                <w:szCs w:val="24"/>
              </w:rPr>
            </w:pPr>
            <w:r w:rsidRPr="0062558C">
              <w:rPr>
                <w:rFonts w:ascii="Arial" w:hAnsi="Arial" w:cs="Arial"/>
                <w:sz w:val="24"/>
                <w:szCs w:val="24"/>
              </w:rPr>
              <w:t>Средства бюджета Московской области</w:t>
            </w:r>
          </w:p>
        </w:tc>
        <w:tc>
          <w:tcPr>
            <w:tcW w:w="476" w:type="pct"/>
            <w:shd w:val="clear" w:color="auto" w:fill="auto"/>
            <w:vAlign w:val="center"/>
          </w:tcPr>
          <w:p w14:paraId="0B9975CF" w14:textId="293568A2" w:rsidR="005D0A7A" w:rsidRPr="0062558C" w:rsidRDefault="005D0A7A" w:rsidP="005D0A7A">
            <w:pPr>
              <w:spacing w:after="0"/>
              <w:ind w:left="-57" w:right="-57"/>
              <w:jc w:val="center"/>
              <w:rPr>
                <w:rFonts w:ascii="Arial" w:hAnsi="Arial" w:cs="Arial"/>
                <w:sz w:val="24"/>
                <w:szCs w:val="24"/>
              </w:rPr>
            </w:pPr>
            <w:r w:rsidRPr="0062558C">
              <w:rPr>
                <w:rFonts w:ascii="Arial" w:hAnsi="Arial" w:cs="Arial"/>
                <w:sz w:val="24"/>
                <w:szCs w:val="24"/>
              </w:rPr>
              <w:t>0,00</w:t>
            </w:r>
          </w:p>
        </w:tc>
        <w:tc>
          <w:tcPr>
            <w:tcW w:w="357" w:type="pct"/>
            <w:vAlign w:val="center"/>
          </w:tcPr>
          <w:p w14:paraId="0B9975D0" w14:textId="00FBE0E7" w:rsidR="005D0A7A" w:rsidRPr="0062558C" w:rsidRDefault="005D0A7A" w:rsidP="005D0A7A">
            <w:pPr>
              <w:spacing w:after="0"/>
              <w:ind w:left="-57" w:right="-57"/>
              <w:jc w:val="center"/>
              <w:rPr>
                <w:rFonts w:ascii="Arial" w:hAnsi="Arial" w:cs="Arial"/>
                <w:sz w:val="24"/>
                <w:szCs w:val="24"/>
              </w:rPr>
            </w:pPr>
            <w:r w:rsidRPr="0062558C">
              <w:rPr>
                <w:rFonts w:ascii="Arial" w:hAnsi="Arial" w:cs="Arial"/>
                <w:sz w:val="24"/>
                <w:szCs w:val="24"/>
              </w:rPr>
              <w:t>0,00</w:t>
            </w:r>
          </w:p>
        </w:tc>
        <w:tc>
          <w:tcPr>
            <w:tcW w:w="417" w:type="pct"/>
            <w:shd w:val="clear" w:color="auto" w:fill="auto"/>
            <w:vAlign w:val="center"/>
          </w:tcPr>
          <w:p w14:paraId="0B9975D1" w14:textId="59EFAD6C" w:rsidR="005D0A7A" w:rsidRPr="0062558C" w:rsidRDefault="005D0A7A" w:rsidP="005D0A7A">
            <w:pPr>
              <w:spacing w:after="0"/>
              <w:ind w:left="-57" w:right="-57"/>
              <w:jc w:val="center"/>
              <w:rPr>
                <w:rFonts w:ascii="Arial" w:hAnsi="Arial" w:cs="Arial"/>
                <w:sz w:val="24"/>
                <w:szCs w:val="24"/>
              </w:rPr>
            </w:pPr>
            <w:r w:rsidRPr="0062558C">
              <w:rPr>
                <w:rFonts w:ascii="Arial" w:hAnsi="Arial" w:cs="Arial"/>
                <w:sz w:val="24"/>
                <w:szCs w:val="24"/>
              </w:rPr>
              <w:t>0,00</w:t>
            </w:r>
          </w:p>
        </w:tc>
        <w:tc>
          <w:tcPr>
            <w:tcW w:w="417" w:type="pct"/>
            <w:shd w:val="clear" w:color="auto" w:fill="auto"/>
            <w:vAlign w:val="center"/>
          </w:tcPr>
          <w:p w14:paraId="0B9975D2" w14:textId="5ADCE838" w:rsidR="005D0A7A" w:rsidRPr="0062558C" w:rsidRDefault="005D0A7A" w:rsidP="005D0A7A">
            <w:pPr>
              <w:spacing w:after="0"/>
              <w:ind w:left="-57" w:right="-57"/>
              <w:jc w:val="center"/>
              <w:rPr>
                <w:rFonts w:ascii="Arial" w:hAnsi="Arial" w:cs="Arial"/>
                <w:sz w:val="24"/>
                <w:szCs w:val="24"/>
              </w:rPr>
            </w:pPr>
            <w:r w:rsidRPr="0062558C">
              <w:rPr>
                <w:rFonts w:ascii="Arial" w:hAnsi="Arial" w:cs="Arial"/>
                <w:sz w:val="24"/>
                <w:szCs w:val="24"/>
              </w:rPr>
              <w:t>0,00</w:t>
            </w:r>
          </w:p>
        </w:tc>
        <w:tc>
          <w:tcPr>
            <w:tcW w:w="416" w:type="pct"/>
            <w:shd w:val="clear" w:color="auto" w:fill="auto"/>
            <w:vAlign w:val="center"/>
          </w:tcPr>
          <w:p w14:paraId="0B9975D3" w14:textId="67C5856E" w:rsidR="005D0A7A" w:rsidRPr="0062558C" w:rsidRDefault="005D0A7A" w:rsidP="005D0A7A">
            <w:pPr>
              <w:spacing w:after="0"/>
              <w:ind w:left="-57" w:right="-57"/>
              <w:jc w:val="center"/>
              <w:rPr>
                <w:rFonts w:ascii="Arial" w:hAnsi="Arial" w:cs="Arial"/>
                <w:sz w:val="24"/>
                <w:szCs w:val="24"/>
              </w:rPr>
            </w:pPr>
            <w:r w:rsidRPr="0062558C">
              <w:rPr>
                <w:rFonts w:ascii="Arial" w:hAnsi="Arial" w:cs="Arial"/>
                <w:sz w:val="24"/>
                <w:szCs w:val="24"/>
              </w:rPr>
              <w:t>0,00</w:t>
            </w:r>
          </w:p>
        </w:tc>
        <w:tc>
          <w:tcPr>
            <w:tcW w:w="357" w:type="pct"/>
            <w:shd w:val="clear" w:color="auto" w:fill="auto"/>
            <w:vAlign w:val="center"/>
          </w:tcPr>
          <w:p w14:paraId="0B9975D4" w14:textId="1F9CCC0B" w:rsidR="005D0A7A" w:rsidRPr="0062558C" w:rsidRDefault="005D0A7A" w:rsidP="005D0A7A">
            <w:pPr>
              <w:spacing w:after="0"/>
              <w:ind w:left="-57" w:right="-57"/>
              <w:jc w:val="center"/>
              <w:rPr>
                <w:rFonts w:ascii="Arial" w:hAnsi="Arial" w:cs="Arial"/>
                <w:sz w:val="24"/>
                <w:szCs w:val="24"/>
              </w:rPr>
            </w:pPr>
            <w:r w:rsidRPr="0062558C">
              <w:rPr>
                <w:rFonts w:ascii="Arial" w:hAnsi="Arial" w:cs="Arial"/>
                <w:sz w:val="24"/>
                <w:szCs w:val="24"/>
              </w:rPr>
              <w:t>0,00</w:t>
            </w:r>
          </w:p>
        </w:tc>
        <w:tc>
          <w:tcPr>
            <w:tcW w:w="596" w:type="pct"/>
            <w:vMerge w:val="restart"/>
            <w:shd w:val="clear" w:color="auto" w:fill="auto"/>
          </w:tcPr>
          <w:p w14:paraId="0B9975D5" w14:textId="77777777" w:rsidR="005D0A7A" w:rsidRPr="0062558C" w:rsidRDefault="005D0A7A" w:rsidP="005D0A7A">
            <w:pPr>
              <w:spacing w:after="0"/>
              <w:rPr>
                <w:rFonts w:ascii="Arial" w:hAnsi="Arial" w:cs="Arial"/>
                <w:color w:val="000000"/>
                <w:sz w:val="24"/>
                <w:szCs w:val="24"/>
              </w:rPr>
            </w:pPr>
            <w:r w:rsidRPr="0062558C">
              <w:rPr>
                <w:rFonts w:ascii="Arial" w:hAnsi="Arial" w:cs="Arial"/>
                <w:sz w:val="24"/>
                <w:szCs w:val="24"/>
              </w:rPr>
              <w:t>Финансовое управление администрации городского округа Люберцы Московской области</w:t>
            </w:r>
          </w:p>
        </w:tc>
        <w:tc>
          <w:tcPr>
            <w:tcW w:w="595" w:type="pct"/>
            <w:vMerge w:val="restart"/>
            <w:shd w:val="clear" w:color="auto" w:fill="auto"/>
          </w:tcPr>
          <w:p w14:paraId="0B9975D6" w14:textId="77777777" w:rsidR="005D0A7A" w:rsidRPr="0062558C" w:rsidRDefault="005D0A7A" w:rsidP="005D0A7A">
            <w:pPr>
              <w:autoSpaceDE w:val="0"/>
              <w:autoSpaceDN w:val="0"/>
              <w:adjustRightInd w:val="0"/>
              <w:spacing w:after="0" w:line="240" w:lineRule="auto"/>
              <w:ind w:right="20"/>
              <w:jc w:val="both"/>
              <w:rPr>
                <w:rFonts w:ascii="Arial" w:hAnsi="Arial" w:cs="Arial"/>
                <w:color w:val="000000"/>
                <w:sz w:val="24"/>
                <w:szCs w:val="24"/>
              </w:rPr>
            </w:pPr>
            <w:r w:rsidRPr="0062558C">
              <w:rPr>
                <w:rFonts w:ascii="Arial" w:hAnsi="Arial" w:cs="Arial"/>
                <w:color w:val="000000"/>
                <w:sz w:val="24"/>
                <w:szCs w:val="24"/>
              </w:rPr>
              <w:t xml:space="preserve">Исполнение бюджета муниципального образования по налоговым и неналоговым доходам к первоначально утверждённому уровню на 100%. </w:t>
            </w:r>
          </w:p>
        </w:tc>
      </w:tr>
      <w:tr w:rsidR="00BE7B8C" w:rsidRPr="0062558C" w14:paraId="0B9975E5" w14:textId="77777777" w:rsidTr="00984A72">
        <w:trPr>
          <w:trHeight w:val="20"/>
        </w:trPr>
        <w:tc>
          <w:tcPr>
            <w:tcW w:w="178" w:type="pct"/>
            <w:vMerge/>
            <w:shd w:val="clear" w:color="auto" w:fill="auto"/>
          </w:tcPr>
          <w:p w14:paraId="0B9975D8" w14:textId="77777777" w:rsidR="005D0A7A" w:rsidRPr="0062558C" w:rsidRDefault="005D0A7A" w:rsidP="005D0A7A">
            <w:pPr>
              <w:pStyle w:val="14"/>
              <w:numPr>
                <w:ilvl w:val="0"/>
                <w:numId w:val="28"/>
              </w:numPr>
              <w:spacing w:after="0" w:line="240" w:lineRule="auto"/>
              <w:contextualSpacing w:val="0"/>
              <w:jc w:val="right"/>
              <w:rPr>
                <w:rFonts w:ascii="Arial" w:hAnsi="Arial" w:cs="Arial"/>
                <w:sz w:val="24"/>
                <w:szCs w:val="24"/>
              </w:rPr>
            </w:pPr>
          </w:p>
        </w:tc>
        <w:tc>
          <w:tcPr>
            <w:tcW w:w="536" w:type="pct"/>
            <w:vMerge/>
            <w:shd w:val="clear" w:color="auto" w:fill="auto"/>
          </w:tcPr>
          <w:p w14:paraId="0B9975D9" w14:textId="77777777" w:rsidR="005D0A7A" w:rsidRPr="0062558C" w:rsidRDefault="005D0A7A" w:rsidP="005D0A7A">
            <w:pPr>
              <w:spacing w:after="0"/>
              <w:jc w:val="both"/>
              <w:rPr>
                <w:rFonts w:ascii="Arial" w:hAnsi="Arial" w:cs="Arial"/>
                <w:color w:val="000000"/>
                <w:sz w:val="24"/>
                <w:szCs w:val="24"/>
              </w:rPr>
            </w:pPr>
          </w:p>
        </w:tc>
        <w:tc>
          <w:tcPr>
            <w:tcW w:w="298" w:type="pct"/>
            <w:vMerge/>
            <w:vAlign w:val="center"/>
          </w:tcPr>
          <w:p w14:paraId="6AE0D0D3" w14:textId="77777777" w:rsidR="005D0A7A" w:rsidRPr="0062558C" w:rsidRDefault="005D0A7A" w:rsidP="005D0A7A">
            <w:pPr>
              <w:spacing w:after="0"/>
              <w:ind w:left="-57" w:right="-57"/>
              <w:jc w:val="center"/>
              <w:rPr>
                <w:rFonts w:ascii="Arial" w:hAnsi="Arial" w:cs="Arial"/>
                <w:color w:val="000000"/>
                <w:sz w:val="24"/>
                <w:szCs w:val="24"/>
              </w:rPr>
            </w:pPr>
          </w:p>
        </w:tc>
        <w:tc>
          <w:tcPr>
            <w:tcW w:w="357" w:type="pct"/>
            <w:shd w:val="clear" w:color="auto" w:fill="auto"/>
          </w:tcPr>
          <w:p w14:paraId="0B9975DA" w14:textId="5D4C77DE" w:rsidR="005D0A7A" w:rsidRPr="0062558C" w:rsidRDefault="005D0A7A" w:rsidP="005D0A7A">
            <w:pPr>
              <w:spacing w:after="0"/>
              <w:ind w:right="-57"/>
              <w:rPr>
                <w:rFonts w:ascii="Arial" w:hAnsi="Arial" w:cs="Arial"/>
                <w:sz w:val="24"/>
                <w:szCs w:val="24"/>
              </w:rPr>
            </w:pPr>
            <w:r w:rsidRPr="0062558C">
              <w:rPr>
                <w:rFonts w:ascii="Arial" w:hAnsi="Arial" w:cs="Arial"/>
                <w:color w:val="000000"/>
                <w:sz w:val="24"/>
                <w:szCs w:val="24"/>
              </w:rPr>
              <w:t>Средства бюджета городского округа Люберцы</w:t>
            </w:r>
          </w:p>
        </w:tc>
        <w:tc>
          <w:tcPr>
            <w:tcW w:w="476" w:type="pct"/>
            <w:shd w:val="clear" w:color="auto" w:fill="auto"/>
            <w:vAlign w:val="center"/>
          </w:tcPr>
          <w:p w14:paraId="0B9975DD" w14:textId="599F707D" w:rsidR="005D0A7A" w:rsidRPr="0062558C" w:rsidRDefault="005D0A7A" w:rsidP="005D0A7A">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vAlign w:val="center"/>
          </w:tcPr>
          <w:p w14:paraId="0B9975DE" w14:textId="54AB5A61" w:rsidR="005D0A7A" w:rsidRPr="0062558C" w:rsidRDefault="005D0A7A" w:rsidP="005D0A7A">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shd w:val="clear" w:color="auto" w:fill="auto"/>
            <w:vAlign w:val="center"/>
          </w:tcPr>
          <w:p w14:paraId="0B9975DF" w14:textId="4CB71574" w:rsidR="005D0A7A" w:rsidRPr="0062558C" w:rsidRDefault="005D0A7A" w:rsidP="005D0A7A">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shd w:val="clear" w:color="auto" w:fill="auto"/>
            <w:vAlign w:val="center"/>
          </w:tcPr>
          <w:p w14:paraId="0B9975E0" w14:textId="26BED14B" w:rsidR="005D0A7A" w:rsidRPr="0062558C" w:rsidRDefault="005D0A7A" w:rsidP="005D0A7A">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6" w:type="pct"/>
            <w:shd w:val="clear" w:color="auto" w:fill="auto"/>
            <w:vAlign w:val="center"/>
          </w:tcPr>
          <w:p w14:paraId="0B9975E1" w14:textId="016FEF09" w:rsidR="005D0A7A" w:rsidRPr="0062558C" w:rsidRDefault="005D0A7A" w:rsidP="005D0A7A">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shd w:val="clear" w:color="auto" w:fill="auto"/>
            <w:vAlign w:val="center"/>
          </w:tcPr>
          <w:p w14:paraId="0B9975E2" w14:textId="3E31D601" w:rsidR="005D0A7A" w:rsidRPr="0062558C" w:rsidRDefault="005D0A7A" w:rsidP="005D0A7A">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596" w:type="pct"/>
            <w:vMerge/>
            <w:shd w:val="clear" w:color="auto" w:fill="auto"/>
          </w:tcPr>
          <w:p w14:paraId="0B9975E3" w14:textId="77777777" w:rsidR="005D0A7A" w:rsidRPr="0062558C" w:rsidRDefault="005D0A7A" w:rsidP="005D0A7A">
            <w:pPr>
              <w:spacing w:after="0"/>
              <w:rPr>
                <w:rFonts w:ascii="Arial" w:hAnsi="Arial" w:cs="Arial"/>
                <w:color w:val="000000"/>
                <w:sz w:val="24"/>
                <w:szCs w:val="24"/>
              </w:rPr>
            </w:pPr>
          </w:p>
        </w:tc>
        <w:tc>
          <w:tcPr>
            <w:tcW w:w="595" w:type="pct"/>
            <w:vMerge/>
            <w:shd w:val="clear" w:color="auto" w:fill="auto"/>
          </w:tcPr>
          <w:p w14:paraId="0B9975E4" w14:textId="77777777" w:rsidR="005D0A7A" w:rsidRPr="0062558C" w:rsidRDefault="005D0A7A" w:rsidP="005D0A7A">
            <w:pPr>
              <w:spacing w:after="0"/>
              <w:rPr>
                <w:rFonts w:ascii="Arial" w:hAnsi="Arial" w:cs="Arial"/>
                <w:color w:val="000000"/>
                <w:sz w:val="24"/>
                <w:szCs w:val="24"/>
              </w:rPr>
            </w:pPr>
          </w:p>
        </w:tc>
      </w:tr>
      <w:tr w:rsidR="00BE7B8C" w:rsidRPr="0062558C" w14:paraId="0B9975F3" w14:textId="77777777" w:rsidTr="00984A72">
        <w:trPr>
          <w:trHeight w:val="20"/>
        </w:trPr>
        <w:tc>
          <w:tcPr>
            <w:tcW w:w="178" w:type="pct"/>
            <w:vMerge/>
            <w:shd w:val="clear" w:color="auto" w:fill="auto"/>
          </w:tcPr>
          <w:p w14:paraId="0B9975E6" w14:textId="77777777" w:rsidR="005D0A7A" w:rsidRPr="0062558C" w:rsidRDefault="005D0A7A" w:rsidP="005D0A7A">
            <w:pPr>
              <w:pStyle w:val="14"/>
              <w:numPr>
                <w:ilvl w:val="0"/>
                <w:numId w:val="28"/>
              </w:numPr>
              <w:spacing w:after="0" w:line="240" w:lineRule="auto"/>
              <w:contextualSpacing w:val="0"/>
              <w:jc w:val="right"/>
              <w:rPr>
                <w:rFonts w:ascii="Arial" w:hAnsi="Arial" w:cs="Arial"/>
                <w:sz w:val="24"/>
                <w:szCs w:val="24"/>
              </w:rPr>
            </w:pPr>
          </w:p>
        </w:tc>
        <w:tc>
          <w:tcPr>
            <w:tcW w:w="536" w:type="pct"/>
            <w:vMerge/>
            <w:shd w:val="clear" w:color="auto" w:fill="auto"/>
          </w:tcPr>
          <w:p w14:paraId="0B9975E7" w14:textId="77777777" w:rsidR="005D0A7A" w:rsidRPr="0062558C" w:rsidRDefault="005D0A7A" w:rsidP="005D0A7A">
            <w:pPr>
              <w:spacing w:after="0"/>
              <w:jc w:val="both"/>
              <w:rPr>
                <w:rFonts w:ascii="Arial" w:hAnsi="Arial" w:cs="Arial"/>
                <w:color w:val="000000"/>
                <w:sz w:val="24"/>
                <w:szCs w:val="24"/>
              </w:rPr>
            </w:pPr>
          </w:p>
        </w:tc>
        <w:tc>
          <w:tcPr>
            <w:tcW w:w="298" w:type="pct"/>
            <w:vMerge/>
            <w:vAlign w:val="center"/>
          </w:tcPr>
          <w:p w14:paraId="28F6B26A" w14:textId="77777777" w:rsidR="005D0A7A" w:rsidRPr="0062558C" w:rsidRDefault="005D0A7A" w:rsidP="005D0A7A">
            <w:pPr>
              <w:spacing w:after="0"/>
              <w:ind w:left="-57" w:right="-57"/>
              <w:jc w:val="center"/>
              <w:rPr>
                <w:rFonts w:ascii="Arial" w:hAnsi="Arial" w:cs="Arial"/>
                <w:color w:val="000000"/>
                <w:sz w:val="24"/>
                <w:szCs w:val="24"/>
              </w:rPr>
            </w:pPr>
          </w:p>
        </w:tc>
        <w:tc>
          <w:tcPr>
            <w:tcW w:w="357" w:type="pct"/>
            <w:shd w:val="clear" w:color="auto" w:fill="auto"/>
          </w:tcPr>
          <w:p w14:paraId="0B9975E8" w14:textId="4BBD88DE" w:rsidR="005D0A7A" w:rsidRPr="0062558C" w:rsidRDefault="005D0A7A" w:rsidP="005D0A7A">
            <w:pPr>
              <w:spacing w:after="0"/>
              <w:ind w:right="-57"/>
              <w:rPr>
                <w:rFonts w:ascii="Arial" w:hAnsi="Arial" w:cs="Arial"/>
                <w:color w:val="000000"/>
                <w:sz w:val="24"/>
                <w:szCs w:val="24"/>
              </w:rPr>
            </w:pPr>
            <w:r w:rsidRPr="0062558C">
              <w:rPr>
                <w:rFonts w:ascii="Arial" w:hAnsi="Arial" w:cs="Arial"/>
                <w:color w:val="000000"/>
                <w:sz w:val="24"/>
                <w:szCs w:val="24"/>
              </w:rPr>
              <w:t>Итого:</w:t>
            </w:r>
          </w:p>
        </w:tc>
        <w:tc>
          <w:tcPr>
            <w:tcW w:w="476" w:type="pct"/>
            <w:shd w:val="clear" w:color="auto" w:fill="auto"/>
            <w:vAlign w:val="center"/>
          </w:tcPr>
          <w:p w14:paraId="0B9975EB" w14:textId="77777777" w:rsidR="005D0A7A" w:rsidRPr="0062558C" w:rsidRDefault="005D0A7A" w:rsidP="005D0A7A">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vAlign w:val="center"/>
          </w:tcPr>
          <w:p w14:paraId="0B9975EC" w14:textId="77777777" w:rsidR="005D0A7A" w:rsidRPr="0062558C" w:rsidRDefault="005D0A7A" w:rsidP="005D0A7A">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shd w:val="clear" w:color="auto" w:fill="auto"/>
            <w:vAlign w:val="center"/>
          </w:tcPr>
          <w:p w14:paraId="0B9975ED" w14:textId="77777777" w:rsidR="005D0A7A" w:rsidRPr="0062558C" w:rsidRDefault="005D0A7A" w:rsidP="005D0A7A">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shd w:val="clear" w:color="auto" w:fill="auto"/>
            <w:vAlign w:val="center"/>
          </w:tcPr>
          <w:p w14:paraId="0B9975EE" w14:textId="77777777" w:rsidR="005D0A7A" w:rsidRPr="0062558C" w:rsidRDefault="005D0A7A" w:rsidP="005D0A7A">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6" w:type="pct"/>
            <w:shd w:val="clear" w:color="auto" w:fill="auto"/>
            <w:vAlign w:val="center"/>
          </w:tcPr>
          <w:p w14:paraId="0B9975EF" w14:textId="77777777" w:rsidR="005D0A7A" w:rsidRPr="0062558C" w:rsidRDefault="005D0A7A" w:rsidP="005D0A7A">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shd w:val="clear" w:color="auto" w:fill="auto"/>
            <w:vAlign w:val="center"/>
          </w:tcPr>
          <w:p w14:paraId="0B9975F0" w14:textId="77777777" w:rsidR="005D0A7A" w:rsidRPr="0062558C" w:rsidRDefault="005D0A7A" w:rsidP="005D0A7A">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596" w:type="pct"/>
            <w:vMerge/>
            <w:shd w:val="clear" w:color="auto" w:fill="auto"/>
          </w:tcPr>
          <w:p w14:paraId="0B9975F1" w14:textId="77777777" w:rsidR="005D0A7A" w:rsidRPr="0062558C" w:rsidRDefault="005D0A7A" w:rsidP="005D0A7A">
            <w:pPr>
              <w:spacing w:after="0"/>
              <w:rPr>
                <w:rFonts w:ascii="Arial" w:hAnsi="Arial" w:cs="Arial"/>
                <w:color w:val="000000"/>
                <w:sz w:val="24"/>
                <w:szCs w:val="24"/>
              </w:rPr>
            </w:pPr>
          </w:p>
        </w:tc>
        <w:tc>
          <w:tcPr>
            <w:tcW w:w="595" w:type="pct"/>
            <w:vMerge/>
            <w:shd w:val="clear" w:color="auto" w:fill="auto"/>
          </w:tcPr>
          <w:p w14:paraId="0B9975F2" w14:textId="77777777" w:rsidR="005D0A7A" w:rsidRPr="0062558C" w:rsidRDefault="005D0A7A" w:rsidP="005D0A7A">
            <w:pPr>
              <w:spacing w:after="0"/>
              <w:rPr>
                <w:rFonts w:ascii="Arial" w:hAnsi="Arial" w:cs="Arial"/>
                <w:color w:val="000000"/>
                <w:sz w:val="24"/>
                <w:szCs w:val="24"/>
              </w:rPr>
            </w:pPr>
          </w:p>
        </w:tc>
      </w:tr>
      <w:tr w:rsidR="00BE7B8C" w:rsidRPr="0062558C" w14:paraId="0B997602" w14:textId="77777777" w:rsidTr="00984A72">
        <w:trPr>
          <w:trHeight w:val="20"/>
        </w:trPr>
        <w:tc>
          <w:tcPr>
            <w:tcW w:w="178" w:type="pct"/>
            <w:vMerge w:val="restart"/>
            <w:shd w:val="clear" w:color="auto" w:fill="auto"/>
          </w:tcPr>
          <w:p w14:paraId="0B9975F4" w14:textId="77777777" w:rsidR="00B13405" w:rsidRPr="0062558C" w:rsidRDefault="00B13405" w:rsidP="00B13405">
            <w:pPr>
              <w:pStyle w:val="14"/>
              <w:spacing w:after="0" w:line="240" w:lineRule="auto"/>
              <w:ind w:left="0"/>
              <w:contextualSpacing w:val="0"/>
              <w:jc w:val="right"/>
              <w:rPr>
                <w:rFonts w:ascii="Arial" w:hAnsi="Arial" w:cs="Arial"/>
                <w:sz w:val="24"/>
                <w:szCs w:val="24"/>
              </w:rPr>
            </w:pPr>
            <w:r w:rsidRPr="0062558C">
              <w:rPr>
                <w:rFonts w:ascii="Arial" w:hAnsi="Arial" w:cs="Arial"/>
                <w:sz w:val="24"/>
                <w:szCs w:val="24"/>
              </w:rPr>
              <w:t>1.1.</w:t>
            </w:r>
          </w:p>
        </w:tc>
        <w:tc>
          <w:tcPr>
            <w:tcW w:w="536" w:type="pct"/>
            <w:vMerge w:val="restart"/>
            <w:shd w:val="clear" w:color="auto" w:fill="auto"/>
          </w:tcPr>
          <w:p w14:paraId="0B9975F5" w14:textId="7EB9C721" w:rsidR="00B13405" w:rsidRPr="0062558C" w:rsidRDefault="00B13405" w:rsidP="00B13405">
            <w:pPr>
              <w:jc w:val="both"/>
              <w:rPr>
                <w:rFonts w:ascii="Arial" w:hAnsi="Arial" w:cs="Arial"/>
                <w:color w:val="000000"/>
                <w:sz w:val="24"/>
                <w:szCs w:val="24"/>
              </w:rPr>
            </w:pPr>
            <w:r w:rsidRPr="0062558C">
              <w:rPr>
                <w:rFonts w:ascii="Arial" w:hAnsi="Arial" w:cs="Arial"/>
                <w:color w:val="000000"/>
                <w:sz w:val="24"/>
                <w:szCs w:val="24"/>
              </w:rPr>
              <w:t xml:space="preserve">Мероприятие 01.02. Осуществление мониторинга поступлений </w:t>
            </w:r>
            <w:r w:rsidRPr="0062558C">
              <w:rPr>
                <w:rFonts w:ascii="Arial" w:hAnsi="Arial" w:cs="Arial"/>
                <w:color w:val="000000"/>
                <w:sz w:val="24"/>
                <w:szCs w:val="24"/>
              </w:rPr>
              <w:lastRenderedPageBreak/>
              <w:t>налоговых и неналоговых доходов местного бюджета</w:t>
            </w:r>
          </w:p>
        </w:tc>
        <w:tc>
          <w:tcPr>
            <w:tcW w:w="298" w:type="pct"/>
            <w:vMerge w:val="restart"/>
            <w:vAlign w:val="center"/>
          </w:tcPr>
          <w:p w14:paraId="4B2195C8" w14:textId="1FE59B51" w:rsidR="00B13405" w:rsidRPr="0062558C" w:rsidRDefault="00B13405" w:rsidP="00B13405">
            <w:pPr>
              <w:spacing w:after="0"/>
              <w:jc w:val="center"/>
              <w:rPr>
                <w:rFonts w:ascii="Arial" w:hAnsi="Arial" w:cs="Arial"/>
                <w:iCs/>
                <w:color w:val="000000"/>
                <w:sz w:val="24"/>
                <w:szCs w:val="24"/>
              </w:rPr>
            </w:pPr>
            <w:r w:rsidRPr="0062558C">
              <w:rPr>
                <w:rFonts w:ascii="Arial" w:hAnsi="Arial" w:cs="Arial"/>
                <w:iCs/>
                <w:color w:val="000000"/>
                <w:sz w:val="24"/>
                <w:szCs w:val="24"/>
              </w:rPr>
              <w:lastRenderedPageBreak/>
              <w:t>01.01.2020</w:t>
            </w:r>
          </w:p>
          <w:p w14:paraId="627BE7F4" w14:textId="46842826" w:rsidR="00B13405" w:rsidRPr="0062558C" w:rsidRDefault="00B13405" w:rsidP="00B13405">
            <w:pPr>
              <w:spacing w:after="0"/>
              <w:jc w:val="center"/>
              <w:rPr>
                <w:rFonts w:ascii="Arial" w:hAnsi="Arial" w:cs="Arial"/>
                <w:iCs/>
                <w:color w:val="000000"/>
                <w:sz w:val="24"/>
                <w:szCs w:val="24"/>
              </w:rPr>
            </w:pPr>
            <w:r w:rsidRPr="0062558C">
              <w:rPr>
                <w:rFonts w:ascii="Arial" w:hAnsi="Arial" w:cs="Arial"/>
                <w:iCs/>
                <w:color w:val="000000"/>
                <w:sz w:val="24"/>
                <w:szCs w:val="24"/>
              </w:rPr>
              <w:t>–</w:t>
            </w:r>
          </w:p>
          <w:p w14:paraId="4FF8E83D" w14:textId="467E74BA" w:rsidR="00B13405" w:rsidRPr="0062558C" w:rsidRDefault="00B13405" w:rsidP="00B13405">
            <w:pPr>
              <w:spacing w:after="0" w:line="240" w:lineRule="auto"/>
              <w:ind w:left="-57" w:right="-57"/>
              <w:jc w:val="center"/>
              <w:rPr>
                <w:rFonts w:ascii="Arial" w:hAnsi="Arial" w:cs="Arial"/>
                <w:sz w:val="24"/>
                <w:szCs w:val="24"/>
              </w:rPr>
            </w:pPr>
            <w:r w:rsidRPr="0062558C">
              <w:rPr>
                <w:rFonts w:ascii="Arial" w:hAnsi="Arial" w:cs="Arial"/>
                <w:iCs/>
                <w:color w:val="000000"/>
                <w:sz w:val="24"/>
                <w:szCs w:val="24"/>
              </w:rPr>
              <w:t>31.12.2024</w:t>
            </w:r>
          </w:p>
        </w:tc>
        <w:tc>
          <w:tcPr>
            <w:tcW w:w="357" w:type="pct"/>
            <w:shd w:val="clear" w:color="auto" w:fill="auto"/>
          </w:tcPr>
          <w:p w14:paraId="0B9975F6" w14:textId="50EC2B04" w:rsidR="00B13405" w:rsidRPr="0062558C" w:rsidRDefault="00B13405" w:rsidP="00B13405">
            <w:pPr>
              <w:spacing w:after="0" w:line="240" w:lineRule="auto"/>
              <w:ind w:right="-57"/>
              <w:rPr>
                <w:rFonts w:ascii="Arial" w:hAnsi="Arial" w:cs="Arial"/>
                <w:color w:val="000000"/>
                <w:sz w:val="24"/>
                <w:szCs w:val="24"/>
              </w:rPr>
            </w:pPr>
            <w:r w:rsidRPr="0062558C">
              <w:rPr>
                <w:rFonts w:ascii="Arial" w:hAnsi="Arial" w:cs="Arial"/>
                <w:sz w:val="24"/>
                <w:szCs w:val="24"/>
              </w:rPr>
              <w:t>Средства бюджета Московской области</w:t>
            </w:r>
          </w:p>
        </w:tc>
        <w:tc>
          <w:tcPr>
            <w:tcW w:w="476" w:type="pct"/>
            <w:shd w:val="clear" w:color="auto" w:fill="auto"/>
            <w:vAlign w:val="center"/>
          </w:tcPr>
          <w:p w14:paraId="0B9975FA" w14:textId="0F3B0DCD"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vAlign w:val="center"/>
          </w:tcPr>
          <w:p w14:paraId="0B9975FB" w14:textId="678D37AE"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vAlign w:val="center"/>
          </w:tcPr>
          <w:p w14:paraId="0B9975FC" w14:textId="2F9DEF9E"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vAlign w:val="center"/>
          </w:tcPr>
          <w:p w14:paraId="0B9975FD" w14:textId="58FE5F55"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6" w:type="pct"/>
            <w:vAlign w:val="center"/>
          </w:tcPr>
          <w:p w14:paraId="0B9975FE" w14:textId="319C1F0A"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5FF" w14:textId="4D5F9055"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596" w:type="pct"/>
            <w:vMerge w:val="restart"/>
            <w:shd w:val="clear" w:color="auto" w:fill="auto"/>
          </w:tcPr>
          <w:p w14:paraId="0B997600" w14:textId="77777777" w:rsidR="00B13405" w:rsidRPr="0062558C" w:rsidRDefault="00B13405" w:rsidP="00B13405">
            <w:pPr>
              <w:rPr>
                <w:rFonts w:ascii="Arial" w:hAnsi="Arial" w:cs="Arial"/>
                <w:sz w:val="24"/>
                <w:szCs w:val="24"/>
              </w:rPr>
            </w:pPr>
            <w:r w:rsidRPr="0062558C">
              <w:rPr>
                <w:rFonts w:ascii="Arial" w:hAnsi="Arial" w:cs="Arial"/>
                <w:sz w:val="24"/>
                <w:szCs w:val="24"/>
              </w:rPr>
              <w:t xml:space="preserve">Финансовое управление администрации городского округа Люберцы </w:t>
            </w:r>
            <w:r w:rsidRPr="0062558C">
              <w:rPr>
                <w:rFonts w:ascii="Arial" w:hAnsi="Arial" w:cs="Arial"/>
                <w:sz w:val="24"/>
                <w:szCs w:val="24"/>
              </w:rPr>
              <w:lastRenderedPageBreak/>
              <w:t>Московской области</w:t>
            </w:r>
          </w:p>
        </w:tc>
        <w:tc>
          <w:tcPr>
            <w:tcW w:w="595" w:type="pct"/>
            <w:vMerge w:val="restart"/>
            <w:shd w:val="clear" w:color="auto" w:fill="auto"/>
          </w:tcPr>
          <w:p w14:paraId="0B997601" w14:textId="77777777" w:rsidR="00B13405" w:rsidRPr="0062558C" w:rsidRDefault="00B13405" w:rsidP="00B13405">
            <w:pPr>
              <w:autoSpaceDE w:val="0"/>
              <w:autoSpaceDN w:val="0"/>
              <w:adjustRightInd w:val="0"/>
              <w:spacing w:after="0" w:line="240" w:lineRule="auto"/>
              <w:ind w:right="20"/>
              <w:jc w:val="both"/>
              <w:rPr>
                <w:rFonts w:ascii="Arial" w:hAnsi="Arial" w:cs="Arial"/>
                <w:color w:val="000000"/>
                <w:sz w:val="24"/>
                <w:szCs w:val="24"/>
              </w:rPr>
            </w:pPr>
            <w:r w:rsidRPr="0062558C">
              <w:rPr>
                <w:rFonts w:ascii="Arial" w:hAnsi="Arial" w:cs="Arial"/>
                <w:color w:val="000000"/>
                <w:sz w:val="24"/>
                <w:szCs w:val="24"/>
              </w:rPr>
              <w:lastRenderedPageBreak/>
              <w:t xml:space="preserve">Исполнение бюджета муниципального образования по налоговым и </w:t>
            </w:r>
            <w:r w:rsidRPr="0062558C">
              <w:rPr>
                <w:rFonts w:ascii="Arial" w:hAnsi="Arial" w:cs="Arial"/>
                <w:color w:val="000000"/>
                <w:sz w:val="24"/>
                <w:szCs w:val="24"/>
              </w:rPr>
              <w:lastRenderedPageBreak/>
              <w:t xml:space="preserve">неналоговым доходам к первоначально утверждённому уровню на 100%. </w:t>
            </w:r>
          </w:p>
        </w:tc>
      </w:tr>
      <w:tr w:rsidR="00BE7B8C" w:rsidRPr="0062558C" w14:paraId="0B997610" w14:textId="77777777" w:rsidTr="00984A72">
        <w:trPr>
          <w:trHeight w:val="20"/>
        </w:trPr>
        <w:tc>
          <w:tcPr>
            <w:tcW w:w="178" w:type="pct"/>
            <w:vMerge/>
            <w:tcBorders>
              <w:bottom w:val="single" w:sz="4" w:space="0" w:color="auto"/>
            </w:tcBorders>
            <w:shd w:val="clear" w:color="auto" w:fill="auto"/>
          </w:tcPr>
          <w:p w14:paraId="0B997603" w14:textId="77777777" w:rsidR="00B13405" w:rsidRPr="0062558C" w:rsidRDefault="00B13405" w:rsidP="00B13405">
            <w:pPr>
              <w:pStyle w:val="14"/>
              <w:spacing w:after="0" w:line="240" w:lineRule="auto"/>
              <w:ind w:left="0"/>
              <w:contextualSpacing w:val="0"/>
              <w:jc w:val="right"/>
              <w:rPr>
                <w:rFonts w:ascii="Arial" w:hAnsi="Arial" w:cs="Arial"/>
                <w:sz w:val="24"/>
                <w:szCs w:val="24"/>
              </w:rPr>
            </w:pPr>
          </w:p>
        </w:tc>
        <w:tc>
          <w:tcPr>
            <w:tcW w:w="536" w:type="pct"/>
            <w:vMerge/>
            <w:tcBorders>
              <w:bottom w:val="single" w:sz="4" w:space="0" w:color="auto"/>
            </w:tcBorders>
            <w:shd w:val="clear" w:color="auto" w:fill="auto"/>
          </w:tcPr>
          <w:p w14:paraId="0B997604" w14:textId="77777777" w:rsidR="00B13405" w:rsidRPr="0062558C" w:rsidRDefault="00B13405" w:rsidP="00B13405">
            <w:pPr>
              <w:jc w:val="both"/>
              <w:rPr>
                <w:rFonts w:ascii="Arial" w:hAnsi="Arial" w:cs="Arial"/>
                <w:color w:val="000000"/>
                <w:sz w:val="24"/>
                <w:szCs w:val="24"/>
              </w:rPr>
            </w:pPr>
          </w:p>
        </w:tc>
        <w:tc>
          <w:tcPr>
            <w:tcW w:w="298" w:type="pct"/>
            <w:vMerge/>
            <w:vAlign w:val="center"/>
          </w:tcPr>
          <w:p w14:paraId="5C3A96BF" w14:textId="77777777" w:rsidR="00B13405" w:rsidRPr="0062558C" w:rsidRDefault="00B13405" w:rsidP="00B13405">
            <w:pPr>
              <w:spacing w:after="0" w:line="240" w:lineRule="auto"/>
              <w:ind w:left="-57" w:right="-57"/>
              <w:jc w:val="center"/>
              <w:rPr>
                <w:rFonts w:ascii="Arial" w:hAnsi="Arial" w:cs="Arial"/>
                <w:color w:val="000000"/>
                <w:sz w:val="24"/>
                <w:szCs w:val="24"/>
              </w:rPr>
            </w:pPr>
          </w:p>
        </w:tc>
        <w:tc>
          <w:tcPr>
            <w:tcW w:w="357" w:type="pct"/>
            <w:tcBorders>
              <w:bottom w:val="single" w:sz="4" w:space="0" w:color="auto"/>
            </w:tcBorders>
            <w:shd w:val="clear" w:color="auto" w:fill="auto"/>
          </w:tcPr>
          <w:p w14:paraId="0B997605" w14:textId="6630F494" w:rsidR="00B13405" w:rsidRPr="0062558C" w:rsidRDefault="00B13405" w:rsidP="00B13405">
            <w:pPr>
              <w:spacing w:after="0" w:line="240" w:lineRule="auto"/>
              <w:ind w:right="-57"/>
              <w:rPr>
                <w:rFonts w:ascii="Arial" w:hAnsi="Arial" w:cs="Arial"/>
                <w:color w:val="000000"/>
                <w:sz w:val="24"/>
                <w:szCs w:val="24"/>
              </w:rPr>
            </w:pPr>
            <w:r w:rsidRPr="0062558C">
              <w:rPr>
                <w:rFonts w:ascii="Arial" w:hAnsi="Arial" w:cs="Arial"/>
                <w:color w:val="000000"/>
                <w:sz w:val="24"/>
                <w:szCs w:val="24"/>
              </w:rPr>
              <w:t>Средств</w:t>
            </w:r>
            <w:r w:rsidRPr="0062558C">
              <w:rPr>
                <w:rFonts w:ascii="Arial" w:hAnsi="Arial" w:cs="Arial"/>
                <w:color w:val="000000"/>
                <w:sz w:val="24"/>
                <w:szCs w:val="24"/>
              </w:rPr>
              <w:lastRenderedPageBreak/>
              <w:t>а бюджета городского округа Люберцы</w:t>
            </w:r>
          </w:p>
        </w:tc>
        <w:tc>
          <w:tcPr>
            <w:tcW w:w="476" w:type="pct"/>
            <w:tcBorders>
              <w:bottom w:val="single" w:sz="4" w:space="0" w:color="auto"/>
            </w:tcBorders>
            <w:shd w:val="clear" w:color="auto" w:fill="auto"/>
            <w:vAlign w:val="center"/>
          </w:tcPr>
          <w:p w14:paraId="0B997608" w14:textId="7F23BA96"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lastRenderedPageBreak/>
              <w:t>0,00</w:t>
            </w:r>
          </w:p>
        </w:tc>
        <w:tc>
          <w:tcPr>
            <w:tcW w:w="357" w:type="pct"/>
            <w:tcBorders>
              <w:bottom w:val="single" w:sz="4" w:space="0" w:color="auto"/>
            </w:tcBorders>
            <w:vAlign w:val="center"/>
          </w:tcPr>
          <w:p w14:paraId="0B997609" w14:textId="18BA111E"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vAlign w:val="center"/>
          </w:tcPr>
          <w:p w14:paraId="0B99760A" w14:textId="352F72DB"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vAlign w:val="center"/>
          </w:tcPr>
          <w:p w14:paraId="0B99760B" w14:textId="785615EB"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6" w:type="pct"/>
            <w:tcBorders>
              <w:bottom w:val="single" w:sz="4" w:space="0" w:color="auto"/>
            </w:tcBorders>
            <w:vAlign w:val="center"/>
          </w:tcPr>
          <w:p w14:paraId="0B99760C" w14:textId="1993DAD3"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0D" w14:textId="583E8D45"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596" w:type="pct"/>
            <w:vMerge/>
            <w:tcBorders>
              <w:bottom w:val="single" w:sz="4" w:space="0" w:color="auto"/>
            </w:tcBorders>
            <w:shd w:val="clear" w:color="auto" w:fill="auto"/>
          </w:tcPr>
          <w:p w14:paraId="0B99760E" w14:textId="77777777" w:rsidR="00B13405" w:rsidRPr="0062558C" w:rsidRDefault="00B13405" w:rsidP="00B13405">
            <w:pPr>
              <w:rPr>
                <w:rFonts w:ascii="Arial" w:hAnsi="Arial" w:cs="Arial"/>
                <w:color w:val="000000"/>
                <w:sz w:val="24"/>
                <w:szCs w:val="24"/>
              </w:rPr>
            </w:pPr>
          </w:p>
        </w:tc>
        <w:tc>
          <w:tcPr>
            <w:tcW w:w="595" w:type="pct"/>
            <w:vMerge/>
            <w:tcBorders>
              <w:bottom w:val="single" w:sz="4" w:space="0" w:color="auto"/>
            </w:tcBorders>
            <w:shd w:val="clear" w:color="auto" w:fill="auto"/>
          </w:tcPr>
          <w:p w14:paraId="0B99760F" w14:textId="77777777" w:rsidR="00B13405" w:rsidRPr="0062558C" w:rsidRDefault="00B13405" w:rsidP="00B13405">
            <w:pPr>
              <w:rPr>
                <w:rFonts w:ascii="Arial" w:hAnsi="Arial" w:cs="Arial"/>
                <w:color w:val="000000"/>
                <w:sz w:val="24"/>
                <w:szCs w:val="24"/>
              </w:rPr>
            </w:pPr>
          </w:p>
        </w:tc>
      </w:tr>
      <w:tr w:rsidR="00BE7B8C" w:rsidRPr="0062558C" w14:paraId="0B99761E" w14:textId="77777777" w:rsidTr="00984A72">
        <w:trPr>
          <w:trHeight w:val="20"/>
        </w:trPr>
        <w:tc>
          <w:tcPr>
            <w:tcW w:w="178" w:type="pct"/>
            <w:vMerge/>
            <w:tcBorders>
              <w:bottom w:val="single" w:sz="4" w:space="0" w:color="auto"/>
            </w:tcBorders>
            <w:shd w:val="clear" w:color="auto" w:fill="auto"/>
          </w:tcPr>
          <w:p w14:paraId="0B997611" w14:textId="77777777" w:rsidR="00B13405" w:rsidRPr="0062558C" w:rsidRDefault="00B13405" w:rsidP="00B13405">
            <w:pPr>
              <w:pStyle w:val="14"/>
              <w:spacing w:after="0" w:line="240" w:lineRule="auto"/>
              <w:ind w:left="0"/>
              <w:contextualSpacing w:val="0"/>
              <w:jc w:val="right"/>
              <w:rPr>
                <w:rFonts w:ascii="Arial" w:hAnsi="Arial" w:cs="Arial"/>
                <w:sz w:val="24"/>
                <w:szCs w:val="24"/>
              </w:rPr>
            </w:pPr>
          </w:p>
        </w:tc>
        <w:tc>
          <w:tcPr>
            <w:tcW w:w="536" w:type="pct"/>
            <w:vMerge/>
            <w:tcBorders>
              <w:bottom w:val="single" w:sz="4" w:space="0" w:color="auto"/>
            </w:tcBorders>
            <w:shd w:val="clear" w:color="auto" w:fill="auto"/>
          </w:tcPr>
          <w:p w14:paraId="0B997612" w14:textId="77777777" w:rsidR="00B13405" w:rsidRPr="0062558C" w:rsidRDefault="00B13405" w:rsidP="00B13405">
            <w:pPr>
              <w:jc w:val="both"/>
              <w:rPr>
                <w:rFonts w:ascii="Arial" w:hAnsi="Arial" w:cs="Arial"/>
                <w:color w:val="000000"/>
                <w:sz w:val="24"/>
                <w:szCs w:val="24"/>
              </w:rPr>
            </w:pPr>
          </w:p>
        </w:tc>
        <w:tc>
          <w:tcPr>
            <w:tcW w:w="298" w:type="pct"/>
            <w:vMerge/>
            <w:tcBorders>
              <w:bottom w:val="single" w:sz="4" w:space="0" w:color="auto"/>
            </w:tcBorders>
            <w:vAlign w:val="center"/>
          </w:tcPr>
          <w:p w14:paraId="392A3797" w14:textId="77777777" w:rsidR="00B13405" w:rsidRPr="0062558C" w:rsidRDefault="00B13405" w:rsidP="00B13405">
            <w:pPr>
              <w:ind w:left="-57" w:right="-57"/>
              <w:jc w:val="center"/>
              <w:rPr>
                <w:rFonts w:ascii="Arial" w:hAnsi="Arial" w:cs="Arial"/>
                <w:color w:val="000000"/>
                <w:sz w:val="24"/>
                <w:szCs w:val="24"/>
              </w:rPr>
            </w:pPr>
          </w:p>
        </w:tc>
        <w:tc>
          <w:tcPr>
            <w:tcW w:w="357" w:type="pct"/>
            <w:tcBorders>
              <w:bottom w:val="single" w:sz="4" w:space="0" w:color="auto"/>
            </w:tcBorders>
            <w:shd w:val="clear" w:color="auto" w:fill="auto"/>
          </w:tcPr>
          <w:p w14:paraId="0B997613" w14:textId="0096D34B" w:rsidR="00B13405" w:rsidRPr="0062558C" w:rsidRDefault="00B13405" w:rsidP="00B13405">
            <w:pPr>
              <w:ind w:right="-57"/>
              <w:rPr>
                <w:rFonts w:ascii="Arial" w:hAnsi="Arial" w:cs="Arial"/>
                <w:color w:val="000000"/>
                <w:sz w:val="24"/>
                <w:szCs w:val="24"/>
              </w:rPr>
            </w:pPr>
            <w:r w:rsidRPr="0062558C">
              <w:rPr>
                <w:rFonts w:ascii="Arial" w:hAnsi="Arial" w:cs="Arial"/>
                <w:color w:val="000000"/>
                <w:sz w:val="24"/>
                <w:szCs w:val="24"/>
              </w:rPr>
              <w:t>Итого:</w:t>
            </w:r>
          </w:p>
        </w:tc>
        <w:tc>
          <w:tcPr>
            <w:tcW w:w="476" w:type="pct"/>
            <w:tcBorders>
              <w:bottom w:val="single" w:sz="4" w:space="0" w:color="auto"/>
            </w:tcBorders>
            <w:shd w:val="clear" w:color="auto" w:fill="auto"/>
            <w:vAlign w:val="center"/>
          </w:tcPr>
          <w:p w14:paraId="0B997616" w14:textId="7777777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tcBorders>
              <w:bottom w:val="single" w:sz="4" w:space="0" w:color="auto"/>
            </w:tcBorders>
            <w:vAlign w:val="center"/>
          </w:tcPr>
          <w:p w14:paraId="0B997617" w14:textId="7777777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vAlign w:val="center"/>
          </w:tcPr>
          <w:p w14:paraId="0B997618" w14:textId="7777777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vAlign w:val="center"/>
          </w:tcPr>
          <w:p w14:paraId="0B997619" w14:textId="7777777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6" w:type="pct"/>
            <w:tcBorders>
              <w:bottom w:val="single" w:sz="4" w:space="0" w:color="auto"/>
            </w:tcBorders>
            <w:vAlign w:val="center"/>
          </w:tcPr>
          <w:p w14:paraId="0B99761A" w14:textId="7777777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1B" w14:textId="7777777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596" w:type="pct"/>
            <w:vMerge/>
            <w:tcBorders>
              <w:bottom w:val="single" w:sz="4" w:space="0" w:color="auto"/>
            </w:tcBorders>
            <w:shd w:val="clear" w:color="auto" w:fill="auto"/>
          </w:tcPr>
          <w:p w14:paraId="0B99761C" w14:textId="77777777" w:rsidR="00B13405" w:rsidRPr="0062558C" w:rsidRDefault="00B13405" w:rsidP="00B13405">
            <w:pPr>
              <w:rPr>
                <w:rFonts w:ascii="Arial" w:hAnsi="Arial" w:cs="Arial"/>
                <w:color w:val="000000"/>
                <w:sz w:val="24"/>
                <w:szCs w:val="24"/>
              </w:rPr>
            </w:pPr>
          </w:p>
        </w:tc>
        <w:tc>
          <w:tcPr>
            <w:tcW w:w="595" w:type="pct"/>
            <w:vMerge/>
            <w:tcBorders>
              <w:bottom w:val="single" w:sz="4" w:space="0" w:color="auto"/>
            </w:tcBorders>
            <w:shd w:val="clear" w:color="auto" w:fill="auto"/>
          </w:tcPr>
          <w:p w14:paraId="0B99761D" w14:textId="77777777" w:rsidR="00B13405" w:rsidRPr="0062558C" w:rsidRDefault="00B13405" w:rsidP="00B13405">
            <w:pPr>
              <w:rPr>
                <w:rFonts w:ascii="Arial" w:hAnsi="Arial" w:cs="Arial"/>
                <w:color w:val="000000"/>
                <w:sz w:val="24"/>
                <w:szCs w:val="24"/>
              </w:rPr>
            </w:pPr>
          </w:p>
        </w:tc>
      </w:tr>
      <w:tr w:rsidR="00BE7B8C" w:rsidRPr="0062558C" w14:paraId="0B99762D" w14:textId="77777777" w:rsidTr="00984A72">
        <w:trPr>
          <w:trHeight w:val="20"/>
        </w:trPr>
        <w:tc>
          <w:tcPr>
            <w:tcW w:w="178" w:type="pct"/>
            <w:vMerge w:val="restart"/>
            <w:shd w:val="clear" w:color="auto" w:fill="auto"/>
          </w:tcPr>
          <w:p w14:paraId="0B99761F"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r w:rsidRPr="0062558C">
              <w:rPr>
                <w:rFonts w:ascii="Arial" w:hAnsi="Arial" w:cs="Arial"/>
                <w:sz w:val="24"/>
                <w:szCs w:val="24"/>
              </w:rPr>
              <w:t>1.2.</w:t>
            </w:r>
          </w:p>
        </w:tc>
        <w:tc>
          <w:tcPr>
            <w:tcW w:w="536" w:type="pct"/>
            <w:vMerge w:val="restart"/>
            <w:shd w:val="clear" w:color="auto" w:fill="auto"/>
          </w:tcPr>
          <w:p w14:paraId="0B997620" w14:textId="1E2B5071" w:rsidR="00B13405" w:rsidRPr="0062558C" w:rsidRDefault="00B13405" w:rsidP="00B13405">
            <w:pPr>
              <w:jc w:val="both"/>
              <w:rPr>
                <w:rFonts w:ascii="Arial" w:hAnsi="Arial" w:cs="Arial"/>
                <w:color w:val="000000"/>
                <w:sz w:val="24"/>
                <w:szCs w:val="24"/>
              </w:rPr>
            </w:pPr>
            <w:r w:rsidRPr="0062558C">
              <w:rPr>
                <w:rFonts w:ascii="Arial" w:hAnsi="Arial" w:cs="Arial"/>
                <w:color w:val="000000"/>
                <w:sz w:val="24"/>
                <w:szCs w:val="24"/>
              </w:rPr>
              <w:t>Мероприятие 01.04. Проведение работы с главными администраторами по представлению прогноза поступления доходов и аналитических материалов по исполнению бюджета</w:t>
            </w:r>
          </w:p>
        </w:tc>
        <w:tc>
          <w:tcPr>
            <w:tcW w:w="298" w:type="pct"/>
            <w:vMerge w:val="restart"/>
            <w:vAlign w:val="center"/>
          </w:tcPr>
          <w:p w14:paraId="42C125BA" w14:textId="57051CB5" w:rsidR="00B13405" w:rsidRPr="0062558C" w:rsidRDefault="00B13405" w:rsidP="00B13405">
            <w:pPr>
              <w:spacing w:after="0"/>
              <w:jc w:val="center"/>
              <w:rPr>
                <w:rFonts w:ascii="Arial" w:hAnsi="Arial" w:cs="Arial"/>
                <w:iCs/>
                <w:color w:val="000000"/>
                <w:sz w:val="24"/>
                <w:szCs w:val="24"/>
              </w:rPr>
            </w:pPr>
            <w:r w:rsidRPr="0062558C">
              <w:rPr>
                <w:rFonts w:ascii="Arial" w:hAnsi="Arial" w:cs="Arial"/>
                <w:iCs/>
                <w:color w:val="000000"/>
                <w:sz w:val="24"/>
                <w:szCs w:val="24"/>
              </w:rPr>
              <w:t>01.01.2020</w:t>
            </w:r>
          </w:p>
          <w:p w14:paraId="06D13BA6" w14:textId="7A2B42F6" w:rsidR="00B13405" w:rsidRPr="0062558C" w:rsidRDefault="00B13405" w:rsidP="00B13405">
            <w:pPr>
              <w:spacing w:after="0"/>
              <w:jc w:val="center"/>
              <w:rPr>
                <w:rFonts w:ascii="Arial" w:hAnsi="Arial" w:cs="Arial"/>
                <w:iCs/>
                <w:color w:val="000000"/>
                <w:sz w:val="24"/>
                <w:szCs w:val="24"/>
              </w:rPr>
            </w:pPr>
            <w:r w:rsidRPr="0062558C">
              <w:rPr>
                <w:rFonts w:ascii="Arial" w:hAnsi="Arial" w:cs="Arial"/>
                <w:iCs/>
                <w:color w:val="000000"/>
                <w:sz w:val="24"/>
                <w:szCs w:val="24"/>
              </w:rPr>
              <w:t>–</w:t>
            </w:r>
          </w:p>
          <w:p w14:paraId="529ECB8C" w14:textId="23E9FD8A" w:rsidR="00B13405" w:rsidRPr="0062558C" w:rsidRDefault="00B13405" w:rsidP="00B13405">
            <w:pPr>
              <w:ind w:left="-57" w:right="-57"/>
              <w:jc w:val="center"/>
              <w:rPr>
                <w:rFonts w:ascii="Arial" w:hAnsi="Arial" w:cs="Arial"/>
                <w:sz w:val="24"/>
                <w:szCs w:val="24"/>
              </w:rPr>
            </w:pPr>
            <w:r w:rsidRPr="0062558C">
              <w:rPr>
                <w:rFonts w:ascii="Arial" w:hAnsi="Arial" w:cs="Arial"/>
                <w:iCs/>
                <w:color w:val="000000"/>
                <w:sz w:val="24"/>
                <w:szCs w:val="24"/>
              </w:rPr>
              <w:t>31.12.2024</w:t>
            </w:r>
          </w:p>
        </w:tc>
        <w:tc>
          <w:tcPr>
            <w:tcW w:w="357" w:type="pct"/>
            <w:tcBorders>
              <w:bottom w:val="single" w:sz="4" w:space="0" w:color="auto"/>
            </w:tcBorders>
            <w:shd w:val="clear" w:color="auto" w:fill="auto"/>
            <w:vAlign w:val="center"/>
          </w:tcPr>
          <w:p w14:paraId="0B997621" w14:textId="7FED8B18" w:rsidR="00B13405" w:rsidRPr="0062558C" w:rsidRDefault="00B13405" w:rsidP="00B13405">
            <w:pPr>
              <w:spacing w:after="0" w:line="240" w:lineRule="auto"/>
              <w:rPr>
                <w:rFonts w:ascii="Arial" w:hAnsi="Arial" w:cs="Arial"/>
                <w:color w:val="000000"/>
                <w:sz w:val="24"/>
                <w:szCs w:val="24"/>
              </w:rPr>
            </w:pPr>
            <w:r w:rsidRPr="0062558C">
              <w:rPr>
                <w:rFonts w:ascii="Arial" w:hAnsi="Arial" w:cs="Arial"/>
                <w:sz w:val="24"/>
                <w:szCs w:val="24"/>
              </w:rPr>
              <w:t>Средства бюджета Московской области</w:t>
            </w:r>
          </w:p>
        </w:tc>
        <w:tc>
          <w:tcPr>
            <w:tcW w:w="476" w:type="pct"/>
            <w:tcBorders>
              <w:bottom w:val="single" w:sz="4" w:space="0" w:color="auto"/>
            </w:tcBorders>
            <w:shd w:val="clear" w:color="auto" w:fill="auto"/>
            <w:vAlign w:val="center"/>
          </w:tcPr>
          <w:p w14:paraId="0B997625" w14:textId="56FE027E"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tcBorders>
              <w:bottom w:val="single" w:sz="4" w:space="0" w:color="auto"/>
            </w:tcBorders>
            <w:vAlign w:val="center"/>
          </w:tcPr>
          <w:p w14:paraId="0B997626" w14:textId="69B26F7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27" w14:textId="7D6B244F"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28" w14:textId="125CE31D"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629" w14:textId="10817F1E"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2A" w14:textId="52F6627C"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596" w:type="pct"/>
            <w:vMerge w:val="restart"/>
            <w:shd w:val="clear" w:color="auto" w:fill="auto"/>
          </w:tcPr>
          <w:p w14:paraId="0B99762B" w14:textId="77777777" w:rsidR="00B13405" w:rsidRPr="0062558C" w:rsidRDefault="00B13405" w:rsidP="00B13405">
            <w:pPr>
              <w:rPr>
                <w:rFonts w:ascii="Arial" w:hAnsi="Arial" w:cs="Arial"/>
                <w:sz w:val="24"/>
                <w:szCs w:val="24"/>
              </w:rPr>
            </w:pPr>
            <w:r w:rsidRPr="0062558C">
              <w:rPr>
                <w:rFonts w:ascii="Arial" w:hAnsi="Arial" w:cs="Arial"/>
                <w:sz w:val="24"/>
                <w:szCs w:val="24"/>
              </w:rPr>
              <w:t>Финансовое управление администрации городского округа Люберцы Московской области</w:t>
            </w:r>
          </w:p>
        </w:tc>
        <w:tc>
          <w:tcPr>
            <w:tcW w:w="595" w:type="pct"/>
            <w:vMerge w:val="restart"/>
            <w:shd w:val="clear" w:color="auto" w:fill="auto"/>
          </w:tcPr>
          <w:p w14:paraId="0B99762C" w14:textId="77777777" w:rsidR="00B13405" w:rsidRPr="0062558C" w:rsidRDefault="00B13405" w:rsidP="00B13405">
            <w:pPr>
              <w:pStyle w:val="2f"/>
              <w:shd w:val="clear" w:color="auto" w:fill="auto"/>
              <w:spacing w:line="205" w:lineRule="exact"/>
              <w:ind w:firstLine="0"/>
              <w:rPr>
                <w:rFonts w:ascii="Arial" w:hAnsi="Arial" w:cs="Arial"/>
                <w:color w:val="000000"/>
                <w:sz w:val="24"/>
                <w:szCs w:val="24"/>
                <w:lang w:bidi="ru-RU"/>
              </w:rPr>
            </w:pPr>
            <w:r w:rsidRPr="0062558C">
              <w:rPr>
                <w:rFonts w:ascii="Arial" w:hAnsi="Arial" w:cs="Arial"/>
                <w:color w:val="000000"/>
                <w:sz w:val="24"/>
                <w:szCs w:val="24"/>
              </w:rPr>
              <w:t xml:space="preserve">Исполнение бюджета муниципального образования по налоговым и неналоговым доходам к первоначально утверждённому уровню на 100%. </w:t>
            </w:r>
          </w:p>
        </w:tc>
      </w:tr>
      <w:tr w:rsidR="00BE7B8C" w:rsidRPr="0062558C" w14:paraId="0B99763B" w14:textId="77777777" w:rsidTr="00984A72">
        <w:trPr>
          <w:trHeight w:val="20"/>
        </w:trPr>
        <w:tc>
          <w:tcPr>
            <w:tcW w:w="178" w:type="pct"/>
            <w:vMerge/>
            <w:tcBorders>
              <w:bottom w:val="single" w:sz="4" w:space="0" w:color="auto"/>
            </w:tcBorders>
            <w:shd w:val="clear" w:color="auto" w:fill="auto"/>
          </w:tcPr>
          <w:p w14:paraId="0B99762E"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p>
        </w:tc>
        <w:tc>
          <w:tcPr>
            <w:tcW w:w="536" w:type="pct"/>
            <w:vMerge/>
            <w:tcBorders>
              <w:bottom w:val="single" w:sz="4" w:space="0" w:color="auto"/>
            </w:tcBorders>
            <w:shd w:val="clear" w:color="auto" w:fill="auto"/>
          </w:tcPr>
          <w:p w14:paraId="0B99762F" w14:textId="77777777" w:rsidR="00B13405" w:rsidRPr="0062558C" w:rsidRDefault="00B13405" w:rsidP="00B13405">
            <w:pPr>
              <w:jc w:val="both"/>
              <w:rPr>
                <w:rFonts w:ascii="Arial" w:hAnsi="Arial" w:cs="Arial"/>
                <w:color w:val="000000"/>
                <w:sz w:val="24"/>
                <w:szCs w:val="24"/>
              </w:rPr>
            </w:pPr>
          </w:p>
        </w:tc>
        <w:tc>
          <w:tcPr>
            <w:tcW w:w="298" w:type="pct"/>
            <w:vMerge/>
          </w:tcPr>
          <w:p w14:paraId="0EA3871A" w14:textId="77777777" w:rsidR="00B13405" w:rsidRPr="0062558C" w:rsidRDefault="00B13405" w:rsidP="00B13405">
            <w:pPr>
              <w:spacing w:after="0" w:line="240" w:lineRule="auto"/>
              <w:ind w:left="-57" w:right="-57"/>
              <w:jc w:val="center"/>
              <w:rPr>
                <w:rFonts w:ascii="Arial" w:hAnsi="Arial" w:cs="Arial"/>
                <w:color w:val="000000"/>
                <w:sz w:val="24"/>
                <w:szCs w:val="24"/>
              </w:rPr>
            </w:pPr>
          </w:p>
        </w:tc>
        <w:tc>
          <w:tcPr>
            <w:tcW w:w="357" w:type="pct"/>
            <w:tcBorders>
              <w:bottom w:val="single" w:sz="4" w:space="0" w:color="auto"/>
            </w:tcBorders>
            <w:shd w:val="clear" w:color="auto" w:fill="auto"/>
            <w:vAlign w:val="center"/>
          </w:tcPr>
          <w:p w14:paraId="0B997630" w14:textId="512D1EEA" w:rsidR="00B13405" w:rsidRPr="0062558C" w:rsidRDefault="00B13405" w:rsidP="00B13405">
            <w:pPr>
              <w:spacing w:after="0" w:line="240" w:lineRule="auto"/>
              <w:rPr>
                <w:rFonts w:ascii="Arial" w:hAnsi="Arial" w:cs="Arial"/>
                <w:color w:val="000000"/>
                <w:sz w:val="24"/>
                <w:szCs w:val="24"/>
              </w:rPr>
            </w:pPr>
            <w:r w:rsidRPr="0062558C">
              <w:rPr>
                <w:rFonts w:ascii="Arial" w:hAnsi="Arial" w:cs="Arial"/>
                <w:color w:val="000000"/>
                <w:sz w:val="24"/>
                <w:szCs w:val="24"/>
              </w:rPr>
              <w:t>Средства бюджета городского округа Люберцы</w:t>
            </w:r>
          </w:p>
        </w:tc>
        <w:tc>
          <w:tcPr>
            <w:tcW w:w="476" w:type="pct"/>
            <w:tcBorders>
              <w:bottom w:val="single" w:sz="4" w:space="0" w:color="auto"/>
            </w:tcBorders>
            <w:shd w:val="clear" w:color="auto" w:fill="auto"/>
            <w:vAlign w:val="center"/>
          </w:tcPr>
          <w:p w14:paraId="0B997633" w14:textId="4B07D81D"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tcBorders>
              <w:bottom w:val="single" w:sz="4" w:space="0" w:color="auto"/>
            </w:tcBorders>
            <w:vAlign w:val="center"/>
          </w:tcPr>
          <w:p w14:paraId="0B997634" w14:textId="06FAB9F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35" w14:textId="5BBCDBA5"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36" w14:textId="77433B81"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637" w14:textId="694EB9A6"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38" w14:textId="0C3503D4"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596" w:type="pct"/>
            <w:vMerge/>
            <w:shd w:val="clear" w:color="auto" w:fill="auto"/>
          </w:tcPr>
          <w:p w14:paraId="0B997639" w14:textId="77777777" w:rsidR="00B13405" w:rsidRPr="0062558C" w:rsidRDefault="00B13405" w:rsidP="00B13405">
            <w:pPr>
              <w:rPr>
                <w:rFonts w:ascii="Arial" w:hAnsi="Arial" w:cs="Arial"/>
                <w:color w:val="000000"/>
                <w:sz w:val="24"/>
                <w:szCs w:val="24"/>
              </w:rPr>
            </w:pPr>
          </w:p>
        </w:tc>
        <w:tc>
          <w:tcPr>
            <w:tcW w:w="595" w:type="pct"/>
            <w:vMerge/>
            <w:shd w:val="clear" w:color="auto" w:fill="auto"/>
          </w:tcPr>
          <w:p w14:paraId="0B99763A" w14:textId="77777777" w:rsidR="00B13405" w:rsidRPr="0062558C" w:rsidRDefault="00B13405" w:rsidP="00B13405">
            <w:pPr>
              <w:rPr>
                <w:rFonts w:ascii="Arial" w:hAnsi="Arial" w:cs="Arial"/>
                <w:color w:val="000000"/>
                <w:sz w:val="24"/>
                <w:szCs w:val="24"/>
              </w:rPr>
            </w:pPr>
          </w:p>
        </w:tc>
      </w:tr>
      <w:tr w:rsidR="00BE7B8C" w:rsidRPr="0062558C" w14:paraId="0B997649" w14:textId="77777777" w:rsidTr="00984A72">
        <w:trPr>
          <w:trHeight w:val="20"/>
        </w:trPr>
        <w:tc>
          <w:tcPr>
            <w:tcW w:w="178" w:type="pct"/>
            <w:vMerge/>
            <w:tcBorders>
              <w:bottom w:val="single" w:sz="4" w:space="0" w:color="auto"/>
            </w:tcBorders>
            <w:shd w:val="clear" w:color="auto" w:fill="auto"/>
          </w:tcPr>
          <w:p w14:paraId="0B99763C"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p>
        </w:tc>
        <w:tc>
          <w:tcPr>
            <w:tcW w:w="536" w:type="pct"/>
            <w:vMerge/>
            <w:tcBorders>
              <w:bottom w:val="single" w:sz="4" w:space="0" w:color="auto"/>
            </w:tcBorders>
            <w:shd w:val="clear" w:color="auto" w:fill="auto"/>
          </w:tcPr>
          <w:p w14:paraId="0B99763D" w14:textId="77777777" w:rsidR="00B13405" w:rsidRPr="0062558C" w:rsidRDefault="00B13405" w:rsidP="00B13405">
            <w:pPr>
              <w:jc w:val="both"/>
              <w:rPr>
                <w:rFonts w:ascii="Arial" w:hAnsi="Arial" w:cs="Arial"/>
                <w:color w:val="000000"/>
                <w:sz w:val="24"/>
                <w:szCs w:val="24"/>
              </w:rPr>
            </w:pPr>
          </w:p>
        </w:tc>
        <w:tc>
          <w:tcPr>
            <w:tcW w:w="298" w:type="pct"/>
            <w:vMerge/>
            <w:tcBorders>
              <w:bottom w:val="single" w:sz="4" w:space="0" w:color="auto"/>
            </w:tcBorders>
          </w:tcPr>
          <w:p w14:paraId="5C389F7A" w14:textId="77777777" w:rsidR="00B13405" w:rsidRPr="0062558C" w:rsidRDefault="00B13405" w:rsidP="00B13405">
            <w:pPr>
              <w:spacing w:after="0" w:line="240" w:lineRule="auto"/>
              <w:ind w:left="-57" w:right="-57"/>
              <w:jc w:val="center"/>
              <w:rPr>
                <w:rFonts w:ascii="Arial" w:hAnsi="Arial" w:cs="Arial"/>
                <w:color w:val="000000"/>
                <w:sz w:val="24"/>
                <w:szCs w:val="24"/>
              </w:rPr>
            </w:pPr>
          </w:p>
        </w:tc>
        <w:tc>
          <w:tcPr>
            <w:tcW w:w="357" w:type="pct"/>
            <w:tcBorders>
              <w:bottom w:val="single" w:sz="4" w:space="0" w:color="auto"/>
            </w:tcBorders>
            <w:shd w:val="clear" w:color="auto" w:fill="auto"/>
          </w:tcPr>
          <w:p w14:paraId="0B99763E" w14:textId="659E2FA6" w:rsidR="00B13405" w:rsidRPr="0062558C" w:rsidRDefault="00B13405" w:rsidP="00B13405">
            <w:pPr>
              <w:spacing w:after="0" w:line="240" w:lineRule="auto"/>
              <w:ind w:right="-57"/>
              <w:rPr>
                <w:rFonts w:ascii="Arial" w:hAnsi="Arial" w:cs="Arial"/>
                <w:color w:val="000000"/>
                <w:sz w:val="24"/>
                <w:szCs w:val="24"/>
              </w:rPr>
            </w:pPr>
            <w:r w:rsidRPr="0062558C">
              <w:rPr>
                <w:rFonts w:ascii="Arial" w:hAnsi="Arial" w:cs="Arial"/>
                <w:color w:val="000000"/>
                <w:sz w:val="24"/>
                <w:szCs w:val="24"/>
              </w:rPr>
              <w:t>Итого:</w:t>
            </w:r>
          </w:p>
        </w:tc>
        <w:tc>
          <w:tcPr>
            <w:tcW w:w="476" w:type="pct"/>
            <w:tcBorders>
              <w:bottom w:val="single" w:sz="4" w:space="0" w:color="auto"/>
            </w:tcBorders>
            <w:shd w:val="clear" w:color="auto" w:fill="auto"/>
            <w:vAlign w:val="center"/>
          </w:tcPr>
          <w:p w14:paraId="0B997641" w14:textId="7777777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tcBorders>
              <w:bottom w:val="single" w:sz="4" w:space="0" w:color="auto"/>
            </w:tcBorders>
            <w:vAlign w:val="center"/>
          </w:tcPr>
          <w:p w14:paraId="0B997642" w14:textId="7777777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43" w14:textId="7777777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44" w14:textId="7777777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645" w14:textId="7777777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46" w14:textId="7777777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596" w:type="pct"/>
            <w:tcBorders>
              <w:bottom w:val="single" w:sz="4" w:space="0" w:color="auto"/>
            </w:tcBorders>
            <w:shd w:val="clear" w:color="auto" w:fill="auto"/>
          </w:tcPr>
          <w:p w14:paraId="0B997647" w14:textId="7BD3D16C" w:rsidR="00B13405" w:rsidRPr="0062558C" w:rsidRDefault="00B13405" w:rsidP="00B13405">
            <w:pPr>
              <w:rPr>
                <w:rFonts w:ascii="Arial" w:hAnsi="Arial" w:cs="Arial"/>
                <w:color w:val="000000"/>
                <w:sz w:val="24"/>
                <w:szCs w:val="24"/>
              </w:rPr>
            </w:pPr>
            <w:r w:rsidRPr="0062558C">
              <w:rPr>
                <w:rFonts w:ascii="Arial" w:hAnsi="Arial" w:cs="Arial"/>
                <w:sz w:val="24"/>
                <w:szCs w:val="24"/>
              </w:rPr>
              <w:t>Финансовое управление администрации городского округа Люберцы Московской области</w:t>
            </w:r>
          </w:p>
        </w:tc>
        <w:tc>
          <w:tcPr>
            <w:tcW w:w="595" w:type="pct"/>
            <w:tcBorders>
              <w:bottom w:val="single" w:sz="4" w:space="0" w:color="auto"/>
            </w:tcBorders>
            <w:shd w:val="clear" w:color="auto" w:fill="auto"/>
          </w:tcPr>
          <w:p w14:paraId="08161207" w14:textId="77777777" w:rsidR="00B13405" w:rsidRPr="0062558C" w:rsidRDefault="00B13405" w:rsidP="00B13405">
            <w:pPr>
              <w:autoSpaceDE w:val="0"/>
              <w:autoSpaceDN w:val="0"/>
              <w:adjustRightInd w:val="0"/>
              <w:spacing w:after="40" w:line="240" w:lineRule="auto"/>
              <w:jc w:val="both"/>
              <w:rPr>
                <w:rFonts w:ascii="Arial" w:hAnsi="Arial" w:cs="Arial"/>
                <w:color w:val="000000"/>
                <w:sz w:val="24"/>
                <w:szCs w:val="24"/>
              </w:rPr>
            </w:pPr>
            <w:r w:rsidRPr="0062558C">
              <w:rPr>
                <w:rFonts w:ascii="Arial" w:hAnsi="Arial" w:cs="Arial"/>
                <w:color w:val="000000"/>
                <w:sz w:val="24"/>
                <w:szCs w:val="24"/>
              </w:rPr>
              <w:t>Исполнение бюджета муниципального образования по налоговым и неналоговым доходам к первоначальн</w:t>
            </w:r>
            <w:r w:rsidRPr="0062558C">
              <w:rPr>
                <w:rFonts w:ascii="Arial" w:hAnsi="Arial" w:cs="Arial"/>
                <w:color w:val="000000"/>
                <w:sz w:val="24"/>
                <w:szCs w:val="24"/>
              </w:rPr>
              <w:lastRenderedPageBreak/>
              <w:t>о утверждённому уровню на 100%.</w:t>
            </w:r>
          </w:p>
          <w:p w14:paraId="51BE461F" w14:textId="77777777" w:rsidR="00B13405" w:rsidRPr="0062558C" w:rsidRDefault="00B13405" w:rsidP="00B13405">
            <w:pPr>
              <w:spacing w:after="40" w:line="240" w:lineRule="auto"/>
              <w:jc w:val="both"/>
              <w:rPr>
                <w:rFonts w:ascii="Arial" w:hAnsi="Arial" w:cs="Arial"/>
                <w:color w:val="000000"/>
                <w:sz w:val="24"/>
                <w:szCs w:val="24"/>
              </w:rPr>
            </w:pPr>
          </w:p>
          <w:p w14:paraId="0B94FA37" w14:textId="77777777" w:rsidR="00B13405" w:rsidRPr="0062558C" w:rsidRDefault="00B13405" w:rsidP="00B13405">
            <w:pPr>
              <w:spacing w:after="40" w:line="240" w:lineRule="auto"/>
              <w:jc w:val="both"/>
              <w:rPr>
                <w:rFonts w:ascii="Arial" w:hAnsi="Arial" w:cs="Arial"/>
                <w:color w:val="000000"/>
                <w:sz w:val="24"/>
                <w:szCs w:val="24"/>
              </w:rPr>
            </w:pPr>
            <w:r w:rsidRPr="0062558C">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 на 0%.</w:t>
            </w:r>
          </w:p>
          <w:p w14:paraId="6D4FD97C" w14:textId="77777777" w:rsidR="00B13405" w:rsidRPr="0062558C" w:rsidRDefault="00B13405" w:rsidP="00B13405">
            <w:pPr>
              <w:spacing w:after="40" w:line="240" w:lineRule="auto"/>
              <w:jc w:val="both"/>
              <w:rPr>
                <w:rFonts w:ascii="Arial" w:hAnsi="Arial" w:cs="Arial"/>
                <w:color w:val="000000"/>
                <w:sz w:val="24"/>
                <w:szCs w:val="24"/>
              </w:rPr>
            </w:pPr>
          </w:p>
          <w:p w14:paraId="2B574B28" w14:textId="77777777" w:rsidR="00B13405" w:rsidRPr="0062558C" w:rsidRDefault="00B13405" w:rsidP="00B13405">
            <w:pPr>
              <w:spacing w:after="40" w:line="240" w:lineRule="auto"/>
              <w:jc w:val="both"/>
              <w:rPr>
                <w:rFonts w:ascii="Arial" w:hAnsi="Arial" w:cs="Arial"/>
                <w:color w:val="000000"/>
                <w:sz w:val="24"/>
                <w:szCs w:val="24"/>
              </w:rPr>
            </w:pPr>
            <w:r w:rsidRPr="0062558C">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w:t>
            </w:r>
            <w:r w:rsidRPr="0062558C">
              <w:rPr>
                <w:rFonts w:ascii="Arial" w:hAnsi="Arial" w:cs="Arial"/>
                <w:color w:val="000000"/>
                <w:sz w:val="24"/>
                <w:szCs w:val="24"/>
              </w:rPr>
              <w:lastRenderedPageBreak/>
              <w:t>х учреждений в общем объеме расходов муниципального образования на оплату труда (включая начисления на оплату труда)</w:t>
            </w:r>
          </w:p>
          <w:p w14:paraId="4EEB0097" w14:textId="77777777" w:rsidR="00B13405" w:rsidRPr="0062558C" w:rsidRDefault="00B13405" w:rsidP="00B13405">
            <w:pPr>
              <w:spacing w:after="40" w:line="240" w:lineRule="auto"/>
              <w:jc w:val="both"/>
              <w:rPr>
                <w:rFonts w:ascii="Arial" w:hAnsi="Arial" w:cs="Arial"/>
                <w:color w:val="000000"/>
                <w:sz w:val="24"/>
                <w:szCs w:val="24"/>
              </w:rPr>
            </w:pPr>
          </w:p>
          <w:p w14:paraId="0B997648" w14:textId="28829080" w:rsidR="00B13405" w:rsidRPr="0062558C" w:rsidRDefault="00B13405" w:rsidP="00B13405">
            <w:pPr>
              <w:rPr>
                <w:rFonts w:ascii="Arial" w:hAnsi="Arial" w:cs="Arial"/>
                <w:color w:val="000000"/>
                <w:sz w:val="24"/>
                <w:szCs w:val="24"/>
              </w:rPr>
            </w:pPr>
            <w:r w:rsidRPr="0062558C">
              <w:rPr>
                <w:rFonts w:ascii="Arial" w:hAnsi="Arial" w:cs="Arial"/>
                <w:color w:val="000000"/>
                <w:sz w:val="24"/>
                <w:szCs w:val="24"/>
              </w:rPr>
              <w:t>Удержание на уровне 0% просроченной кредиторской задолженности в расходах бюджета городского округа Люберцы Московской области</w:t>
            </w:r>
          </w:p>
        </w:tc>
      </w:tr>
      <w:tr w:rsidR="00BE7B8C" w:rsidRPr="0062558C" w14:paraId="0B99765F" w14:textId="1F9DBE24" w:rsidTr="00984A72">
        <w:trPr>
          <w:trHeight w:val="20"/>
        </w:trPr>
        <w:tc>
          <w:tcPr>
            <w:tcW w:w="178" w:type="pct"/>
            <w:vMerge w:val="restart"/>
            <w:shd w:val="clear" w:color="auto" w:fill="auto"/>
          </w:tcPr>
          <w:p w14:paraId="0B99764A"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r w:rsidRPr="0062558C">
              <w:rPr>
                <w:rFonts w:ascii="Arial" w:hAnsi="Arial" w:cs="Arial"/>
                <w:sz w:val="24"/>
                <w:szCs w:val="24"/>
              </w:rPr>
              <w:lastRenderedPageBreak/>
              <w:t>2.</w:t>
            </w:r>
          </w:p>
        </w:tc>
        <w:tc>
          <w:tcPr>
            <w:tcW w:w="536" w:type="pct"/>
            <w:vMerge w:val="restart"/>
            <w:shd w:val="clear" w:color="auto" w:fill="auto"/>
          </w:tcPr>
          <w:p w14:paraId="0B99764B" w14:textId="77777777" w:rsidR="00B13405" w:rsidRPr="0062558C" w:rsidRDefault="00B13405" w:rsidP="00B13405">
            <w:pPr>
              <w:jc w:val="both"/>
              <w:rPr>
                <w:rFonts w:ascii="Arial" w:hAnsi="Arial" w:cs="Arial"/>
                <w:color w:val="000000"/>
                <w:sz w:val="24"/>
                <w:szCs w:val="24"/>
              </w:rPr>
            </w:pPr>
            <w:r w:rsidRPr="0062558C">
              <w:rPr>
                <w:rFonts w:ascii="Arial" w:hAnsi="Arial" w:cs="Arial"/>
                <w:color w:val="000000"/>
                <w:sz w:val="24"/>
                <w:szCs w:val="24"/>
              </w:rPr>
              <w:t xml:space="preserve">Основное мероприятие 05. Повышение качества управления </w:t>
            </w:r>
            <w:r w:rsidRPr="0062558C">
              <w:rPr>
                <w:rFonts w:ascii="Arial" w:hAnsi="Arial" w:cs="Arial"/>
                <w:color w:val="000000"/>
                <w:sz w:val="24"/>
                <w:szCs w:val="24"/>
              </w:rPr>
              <w:lastRenderedPageBreak/>
              <w:t>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w:t>
            </w:r>
          </w:p>
        </w:tc>
        <w:tc>
          <w:tcPr>
            <w:tcW w:w="298" w:type="pct"/>
            <w:vMerge w:val="restart"/>
            <w:vAlign w:val="center"/>
          </w:tcPr>
          <w:p w14:paraId="45CB7193" w14:textId="68B4D731" w:rsidR="00B13405" w:rsidRPr="0062558C" w:rsidRDefault="00B13405" w:rsidP="00B13405">
            <w:pPr>
              <w:spacing w:after="0"/>
              <w:jc w:val="center"/>
              <w:rPr>
                <w:rFonts w:ascii="Arial" w:hAnsi="Arial" w:cs="Arial"/>
                <w:iCs/>
                <w:color w:val="000000"/>
                <w:sz w:val="24"/>
                <w:szCs w:val="24"/>
              </w:rPr>
            </w:pPr>
            <w:r w:rsidRPr="0062558C">
              <w:rPr>
                <w:rFonts w:ascii="Arial" w:hAnsi="Arial" w:cs="Arial"/>
                <w:iCs/>
                <w:color w:val="000000"/>
                <w:sz w:val="24"/>
                <w:szCs w:val="24"/>
              </w:rPr>
              <w:lastRenderedPageBreak/>
              <w:t>01.01.2020</w:t>
            </w:r>
          </w:p>
          <w:p w14:paraId="28D100FA" w14:textId="7CB06E81" w:rsidR="00B13405" w:rsidRPr="0062558C" w:rsidRDefault="00B13405" w:rsidP="00B13405">
            <w:pPr>
              <w:spacing w:after="0"/>
              <w:jc w:val="center"/>
              <w:rPr>
                <w:rFonts w:ascii="Arial" w:hAnsi="Arial" w:cs="Arial"/>
                <w:iCs/>
                <w:color w:val="000000"/>
                <w:sz w:val="24"/>
                <w:szCs w:val="24"/>
              </w:rPr>
            </w:pPr>
            <w:r w:rsidRPr="0062558C">
              <w:rPr>
                <w:rFonts w:ascii="Arial" w:hAnsi="Arial" w:cs="Arial"/>
                <w:iCs/>
                <w:color w:val="000000"/>
                <w:sz w:val="24"/>
                <w:szCs w:val="24"/>
              </w:rPr>
              <w:t>–</w:t>
            </w:r>
          </w:p>
          <w:p w14:paraId="6F091C3D" w14:textId="751F31DC" w:rsidR="00B13405" w:rsidRPr="0062558C" w:rsidRDefault="00B13405" w:rsidP="00B13405">
            <w:pPr>
              <w:ind w:left="-57" w:right="-57"/>
              <w:jc w:val="center"/>
              <w:rPr>
                <w:rFonts w:ascii="Arial" w:hAnsi="Arial" w:cs="Arial"/>
                <w:sz w:val="24"/>
                <w:szCs w:val="24"/>
              </w:rPr>
            </w:pPr>
            <w:r w:rsidRPr="0062558C">
              <w:rPr>
                <w:rFonts w:ascii="Arial" w:hAnsi="Arial" w:cs="Arial"/>
                <w:iCs/>
                <w:color w:val="000000"/>
                <w:sz w:val="24"/>
                <w:szCs w:val="24"/>
              </w:rPr>
              <w:t>31.12.2024</w:t>
            </w:r>
          </w:p>
        </w:tc>
        <w:tc>
          <w:tcPr>
            <w:tcW w:w="357" w:type="pct"/>
            <w:tcBorders>
              <w:bottom w:val="single" w:sz="4" w:space="0" w:color="auto"/>
            </w:tcBorders>
            <w:shd w:val="clear" w:color="auto" w:fill="auto"/>
          </w:tcPr>
          <w:p w14:paraId="0B99764C" w14:textId="3B0F95B2" w:rsidR="00B13405" w:rsidRPr="0062558C" w:rsidRDefault="00B13405" w:rsidP="00F43966">
            <w:pPr>
              <w:spacing w:after="0"/>
              <w:ind w:left="-57" w:right="-57"/>
              <w:rPr>
                <w:rFonts w:ascii="Arial" w:hAnsi="Arial" w:cs="Arial"/>
                <w:color w:val="000000"/>
                <w:sz w:val="24"/>
                <w:szCs w:val="24"/>
              </w:rPr>
            </w:pPr>
            <w:r w:rsidRPr="0062558C">
              <w:rPr>
                <w:rFonts w:ascii="Arial" w:hAnsi="Arial" w:cs="Arial"/>
                <w:sz w:val="24"/>
                <w:szCs w:val="24"/>
              </w:rPr>
              <w:t>Средства бюджета Московской области</w:t>
            </w:r>
          </w:p>
        </w:tc>
        <w:tc>
          <w:tcPr>
            <w:tcW w:w="476" w:type="pct"/>
            <w:tcBorders>
              <w:bottom w:val="single" w:sz="4" w:space="0" w:color="auto"/>
            </w:tcBorders>
            <w:vAlign w:val="center"/>
          </w:tcPr>
          <w:p w14:paraId="0B997652" w14:textId="5FEEABEC"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53" w14:textId="624669E7"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54" w14:textId="4259B5B5"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55" w14:textId="069CC516"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656" w14:textId="474198C9"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shd w:val="clear" w:color="auto" w:fill="auto"/>
            <w:vAlign w:val="center"/>
          </w:tcPr>
          <w:p w14:paraId="0B997657" w14:textId="3A8F2EE9" w:rsidR="00B13405" w:rsidRPr="0062558C" w:rsidRDefault="00B13405" w:rsidP="00B13405">
            <w:pPr>
              <w:spacing w:after="0" w:line="240" w:lineRule="auto"/>
              <w:jc w:val="center"/>
              <w:rPr>
                <w:rFonts w:ascii="Arial" w:hAnsi="Arial" w:cs="Arial"/>
                <w:sz w:val="24"/>
                <w:szCs w:val="24"/>
              </w:rPr>
            </w:pPr>
            <w:r w:rsidRPr="0062558C">
              <w:rPr>
                <w:rFonts w:ascii="Arial" w:hAnsi="Arial" w:cs="Arial"/>
                <w:color w:val="000000"/>
                <w:sz w:val="24"/>
                <w:szCs w:val="24"/>
              </w:rPr>
              <w:t>0,00</w:t>
            </w:r>
          </w:p>
        </w:tc>
        <w:tc>
          <w:tcPr>
            <w:tcW w:w="596" w:type="pct"/>
            <w:vMerge w:val="restart"/>
            <w:shd w:val="clear" w:color="auto" w:fill="auto"/>
          </w:tcPr>
          <w:p w14:paraId="0B99765E" w14:textId="59ED965E" w:rsidR="00B13405" w:rsidRPr="0062558C" w:rsidRDefault="00B13405" w:rsidP="00B13405">
            <w:pPr>
              <w:spacing w:after="40" w:line="240" w:lineRule="auto"/>
              <w:jc w:val="both"/>
              <w:rPr>
                <w:rFonts w:ascii="Arial" w:hAnsi="Arial" w:cs="Arial"/>
                <w:color w:val="000000"/>
                <w:sz w:val="24"/>
                <w:szCs w:val="24"/>
              </w:rPr>
            </w:pPr>
            <w:r w:rsidRPr="0062558C">
              <w:rPr>
                <w:rFonts w:ascii="Arial" w:hAnsi="Arial" w:cs="Arial"/>
                <w:sz w:val="24"/>
                <w:szCs w:val="24"/>
              </w:rPr>
              <w:t xml:space="preserve">Финансовое управление администрации городского округа Люберцы </w:t>
            </w:r>
            <w:r w:rsidRPr="0062558C">
              <w:rPr>
                <w:rFonts w:ascii="Arial" w:hAnsi="Arial" w:cs="Arial"/>
                <w:sz w:val="24"/>
                <w:szCs w:val="24"/>
              </w:rPr>
              <w:lastRenderedPageBreak/>
              <w:t>Московской области</w:t>
            </w:r>
          </w:p>
        </w:tc>
        <w:tc>
          <w:tcPr>
            <w:tcW w:w="595" w:type="pct"/>
            <w:vMerge w:val="restart"/>
            <w:shd w:val="clear" w:color="auto" w:fill="auto"/>
          </w:tcPr>
          <w:p w14:paraId="25D24444" w14:textId="77777777" w:rsidR="00B13405" w:rsidRPr="0062558C" w:rsidRDefault="00B13405" w:rsidP="00B13405">
            <w:pPr>
              <w:autoSpaceDE w:val="0"/>
              <w:autoSpaceDN w:val="0"/>
              <w:adjustRightInd w:val="0"/>
              <w:spacing w:before="60" w:after="60" w:line="240" w:lineRule="auto"/>
              <w:jc w:val="both"/>
              <w:rPr>
                <w:rFonts w:ascii="Arial" w:hAnsi="Arial" w:cs="Arial"/>
                <w:color w:val="000000"/>
                <w:sz w:val="24"/>
                <w:szCs w:val="24"/>
              </w:rPr>
            </w:pPr>
            <w:r w:rsidRPr="0062558C">
              <w:rPr>
                <w:rFonts w:ascii="Arial" w:hAnsi="Arial" w:cs="Arial"/>
                <w:color w:val="000000"/>
                <w:sz w:val="24"/>
                <w:szCs w:val="24"/>
              </w:rPr>
              <w:lastRenderedPageBreak/>
              <w:t xml:space="preserve">Исполнение бюджета муниципального образования по налоговым </w:t>
            </w:r>
            <w:r w:rsidRPr="0062558C">
              <w:rPr>
                <w:rFonts w:ascii="Arial" w:hAnsi="Arial" w:cs="Arial"/>
                <w:color w:val="000000"/>
                <w:sz w:val="24"/>
                <w:szCs w:val="24"/>
              </w:rPr>
              <w:lastRenderedPageBreak/>
              <w:t>и неналоговым доходам к первоначально утверждённому уровню на 100%.</w:t>
            </w:r>
          </w:p>
          <w:p w14:paraId="0E919C4E" w14:textId="77777777" w:rsidR="00B13405" w:rsidRPr="0062558C" w:rsidRDefault="00B13405" w:rsidP="00B13405">
            <w:pPr>
              <w:autoSpaceDE w:val="0"/>
              <w:autoSpaceDN w:val="0"/>
              <w:adjustRightInd w:val="0"/>
              <w:spacing w:before="60" w:after="60" w:line="240" w:lineRule="auto"/>
              <w:jc w:val="both"/>
              <w:rPr>
                <w:rFonts w:ascii="Arial" w:hAnsi="Arial" w:cs="Arial"/>
                <w:color w:val="000000"/>
                <w:sz w:val="24"/>
                <w:szCs w:val="24"/>
              </w:rPr>
            </w:pPr>
            <w:r w:rsidRPr="0062558C">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 на 0%</w:t>
            </w:r>
          </w:p>
          <w:p w14:paraId="03260746" w14:textId="77777777" w:rsidR="00B13405" w:rsidRPr="0062558C" w:rsidRDefault="00B13405" w:rsidP="00B13405">
            <w:pPr>
              <w:spacing w:after="0"/>
              <w:jc w:val="both"/>
              <w:rPr>
                <w:rFonts w:ascii="Arial" w:hAnsi="Arial" w:cs="Arial"/>
                <w:color w:val="000000"/>
                <w:sz w:val="24"/>
                <w:szCs w:val="24"/>
              </w:rPr>
            </w:pPr>
            <w:r w:rsidRPr="0062558C">
              <w:rPr>
                <w:rFonts w:ascii="Arial" w:hAnsi="Arial" w:cs="Arial"/>
                <w:color w:val="000000"/>
                <w:sz w:val="24"/>
                <w:szCs w:val="24"/>
              </w:rPr>
              <w:t xml:space="preserve">Отсутствие просроченной кредиторской задолженности по оплате труда (включая </w:t>
            </w:r>
            <w:r w:rsidRPr="0062558C">
              <w:rPr>
                <w:rFonts w:ascii="Arial" w:hAnsi="Arial" w:cs="Arial"/>
                <w:color w:val="000000"/>
                <w:sz w:val="24"/>
                <w:szCs w:val="24"/>
              </w:rPr>
              <w:lastRenderedPageBreak/>
              <w:t>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14:paraId="64F1BEFA" w14:textId="77777777" w:rsidR="00B13405" w:rsidRPr="0062558C" w:rsidRDefault="00B13405" w:rsidP="00B13405">
            <w:pPr>
              <w:spacing w:after="0"/>
              <w:jc w:val="both"/>
              <w:rPr>
                <w:rFonts w:ascii="Arial" w:hAnsi="Arial" w:cs="Arial"/>
                <w:color w:val="000000"/>
                <w:sz w:val="24"/>
                <w:szCs w:val="24"/>
              </w:rPr>
            </w:pPr>
          </w:p>
          <w:p w14:paraId="0194284C" w14:textId="29385FA8" w:rsidR="00B13405" w:rsidRPr="0062558C" w:rsidRDefault="00B13405" w:rsidP="00B13405">
            <w:pPr>
              <w:spacing w:after="40" w:line="240" w:lineRule="auto"/>
              <w:jc w:val="both"/>
              <w:rPr>
                <w:rFonts w:ascii="Arial" w:hAnsi="Arial" w:cs="Arial"/>
                <w:color w:val="000000"/>
                <w:sz w:val="24"/>
                <w:szCs w:val="24"/>
              </w:rPr>
            </w:pPr>
            <w:r w:rsidRPr="0062558C">
              <w:rPr>
                <w:rFonts w:ascii="Arial" w:hAnsi="Arial" w:cs="Arial"/>
                <w:color w:val="000000"/>
                <w:sz w:val="24"/>
                <w:szCs w:val="24"/>
              </w:rPr>
              <w:t>Удержание на уровне 0% просроченной кредиторской задолженности в расходах бюджета городского округа Люберцы Московской области</w:t>
            </w:r>
          </w:p>
        </w:tc>
      </w:tr>
      <w:tr w:rsidR="00BE7B8C" w:rsidRPr="0062558C" w14:paraId="0B99766D" w14:textId="1624894D" w:rsidTr="00984A72">
        <w:trPr>
          <w:trHeight w:val="20"/>
        </w:trPr>
        <w:tc>
          <w:tcPr>
            <w:tcW w:w="178" w:type="pct"/>
            <w:vMerge/>
            <w:tcBorders>
              <w:bottom w:val="single" w:sz="4" w:space="0" w:color="auto"/>
            </w:tcBorders>
            <w:shd w:val="clear" w:color="auto" w:fill="auto"/>
          </w:tcPr>
          <w:p w14:paraId="0B997660"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p>
        </w:tc>
        <w:tc>
          <w:tcPr>
            <w:tcW w:w="536" w:type="pct"/>
            <w:vMerge/>
            <w:tcBorders>
              <w:bottom w:val="single" w:sz="4" w:space="0" w:color="auto"/>
            </w:tcBorders>
            <w:shd w:val="clear" w:color="auto" w:fill="auto"/>
          </w:tcPr>
          <w:p w14:paraId="0B997661" w14:textId="77777777" w:rsidR="00B13405" w:rsidRPr="0062558C" w:rsidRDefault="00B13405" w:rsidP="00B13405">
            <w:pPr>
              <w:jc w:val="both"/>
              <w:rPr>
                <w:rFonts w:ascii="Arial" w:hAnsi="Arial" w:cs="Arial"/>
                <w:color w:val="000000"/>
                <w:sz w:val="24"/>
                <w:szCs w:val="24"/>
              </w:rPr>
            </w:pPr>
          </w:p>
        </w:tc>
        <w:tc>
          <w:tcPr>
            <w:tcW w:w="298" w:type="pct"/>
            <w:vMerge/>
          </w:tcPr>
          <w:p w14:paraId="0753C869" w14:textId="77777777" w:rsidR="00B13405" w:rsidRPr="0062558C" w:rsidRDefault="00B13405" w:rsidP="00B13405">
            <w:pPr>
              <w:ind w:left="-57" w:right="-57"/>
              <w:rPr>
                <w:rFonts w:ascii="Arial" w:hAnsi="Arial" w:cs="Arial"/>
                <w:color w:val="000000"/>
                <w:sz w:val="24"/>
                <w:szCs w:val="24"/>
              </w:rPr>
            </w:pPr>
          </w:p>
        </w:tc>
        <w:tc>
          <w:tcPr>
            <w:tcW w:w="357" w:type="pct"/>
            <w:tcBorders>
              <w:bottom w:val="single" w:sz="4" w:space="0" w:color="auto"/>
            </w:tcBorders>
            <w:shd w:val="clear" w:color="auto" w:fill="auto"/>
          </w:tcPr>
          <w:p w14:paraId="0B997662" w14:textId="22077CF5" w:rsidR="00B13405" w:rsidRPr="0062558C" w:rsidRDefault="00B13405" w:rsidP="00F43966">
            <w:pPr>
              <w:spacing w:after="0"/>
              <w:ind w:left="-57" w:right="-57"/>
              <w:rPr>
                <w:rFonts w:ascii="Arial" w:hAnsi="Arial" w:cs="Arial"/>
                <w:color w:val="000000"/>
                <w:sz w:val="24"/>
                <w:szCs w:val="24"/>
              </w:rPr>
            </w:pPr>
            <w:r w:rsidRPr="0062558C">
              <w:rPr>
                <w:rFonts w:ascii="Arial" w:hAnsi="Arial" w:cs="Arial"/>
                <w:color w:val="000000"/>
                <w:sz w:val="24"/>
                <w:szCs w:val="24"/>
              </w:rPr>
              <w:t xml:space="preserve">Средства </w:t>
            </w:r>
            <w:r w:rsidRPr="0062558C">
              <w:rPr>
                <w:rFonts w:ascii="Arial" w:hAnsi="Arial" w:cs="Arial"/>
                <w:color w:val="000000"/>
                <w:sz w:val="24"/>
                <w:szCs w:val="24"/>
              </w:rPr>
              <w:lastRenderedPageBreak/>
              <w:t>бюджета городского округа Люберцы</w:t>
            </w:r>
          </w:p>
        </w:tc>
        <w:tc>
          <w:tcPr>
            <w:tcW w:w="476" w:type="pct"/>
            <w:tcBorders>
              <w:bottom w:val="single" w:sz="4" w:space="0" w:color="auto"/>
            </w:tcBorders>
            <w:vAlign w:val="center"/>
          </w:tcPr>
          <w:p w14:paraId="0B997666" w14:textId="14519474"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lastRenderedPageBreak/>
              <w:t>0,00</w:t>
            </w:r>
          </w:p>
        </w:tc>
        <w:tc>
          <w:tcPr>
            <w:tcW w:w="357" w:type="pct"/>
            <w:tcBorders>
              <w:bottom w:val="single" w:sz="4" w:space="0" w:color="auto"/>
            </w:tcBorders>
            <w:shd w:val="clear" w:color="auto" w:fill="auto"/>
            <w:vAlign w:val="center"/>
          </w:tcPr>
          <w:p w14:paraId="0B997667" w14:textId="18B8EAA1"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68" w14:textId="090DD6B8"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69" w14:textId="72F2F51B"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66A" w14:textId="6DB209B6"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6B" w14:textId="622B8386" w:rsidR="00B13405" w:rsidRPr="0062558C" w:rsidRDefault="00B13405" w:rsidP="00B13405">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596" w:type="pct"/>
            <w:vMerge/>
            <w:tcBorders>
              <w:bottom w:val="single" w:sz="4" w:space="0" w:color="auto"/>
            </w:tcBorders>
            <w:shd w:val="clear" w:color="auto" w:fill="auto"/>
          </w:tcPr>
          <w:p w14:paraId="0B99766C" w14:textId="77777777" w:rsidR="00B13405" w:rsidRPr="0062558C" w:rsidRDefault="00B13405" w:rsidP="00B13405">
            <w:pPr>
              <w:jc w:val="both"/>
              <w:rPr>
                <w:rFonts w:ascii="Arial" w:hAnsi="Arial" w:cs="Arial"/>
                <w:color w:val="000000"/>
                <w:sz w:val="24"/>
                <w:szCs w:val="24"/>
              </w:rPr>
            </w:pPr>
          </w:p>
        </w:tc>
        <w:tc>
          <w:tcPr>
            <w:tcW w:w="595" w:type="pct"/>
            <w:vMerge/>
            <w:tcBorders>
              <w:bottom w:val="single" w:sz="4" w:space="0" w:color="auto"/>
            </w:tcBorders>
            <w:shd w:val="clear" w:color="auto" w:fill="auto"/>
          </w:tcPr>
          <w:p w14:paraId="12B407D9" w14:textId="77777777" w:rsidR="00B13405" w:rsidRPr="0062558C" w:rsidRDefault="00B13405" w:rsidP="00B13405">
            <w:pPr>
              <w:jc w:val="both"/>
              <w:rPr>
                <w:rFonts w:ascii="Arial" w:hAnsi="Arial" w:cs="Arial"/>
                <w:color w:val="000000"/>
                <w:sz w:val="24"/>
                <w:szCs w:val="24"/>
              </w:rPr>
            </w:pPr>
          </w:p>
        </w:tc>
      </w:tr>
      <w:tr w:rsidR="00BE7B8C" w:rsidRPr="0062558C" w14:paraId="0B99767B" w14:textId="28F933F7" w:rsidTr="00984A72">
        <w:trPr>
          <w:trHeight w:val="20"/>
        </w:trPr>
        <w:tc>
          <w:tcPr>
            <w:tcW w:w="178" w:type="pct"/>
            <w:vMerge/>
            <w:tcBorders>
              <w:bottom w:val="single" w:sz="4" w:space="0" w:color="auto"/>
            </w:tcBorders>
            <w:shd w:val="clear" w:color="auto" w:fill="auto"/>
          </w:tcPr>
          <w:p w14:paraId="0B99766E"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p>
        </w:tc>
        <w:tc>
          <w:tcPr>
            <w:tcW w:w="536" w:type="pct"/>
            <w:vMerge/>
            <w:tcBorders>
              <w:bottom w:val="single" w:sz="4" w:space="0" w:color="auto"/>
            </w:tcBorders>
            <w:shd w:val="clear" w:color="auto" w:fill="auto"/>
          </w:tcPr>
          <w:p w14:paraId="0B99766F" w14:textId="77777777" w:rsidR="00B13405" w:rsidRPr="0062558C" w:rsidRDefault="00B13405" w:rsidP="00B13405">
            <w:pPr>
              <w:jc w:val="both"/>
              <w:rPr>
                <w:rFonts w:ascii="Arial" w:hAnsi="Arial" w:cs="Arial"/>
                <w:color w:val="000000"/>
                <w:sz w:val="24"/>
                <w:szCs w:val="24"/>
              </w:rPr>
            </w:pPr>
          </w:p>
        </w:tc>
        <w:tc>
          <w:tcPr>
            <w:tcW w:w="298" w:type="pct"/>
            <w:vMerge/>
            <w:tcBorders>
              <w:bottom w:val="single" w:sz="4" w:space="0" w:color="auto"/>
            </w:tcBorders>
          </w:tcPr>
          <w:p w14:paraId="7F632BF1" w14:textId="77777777" w:rsidR="00B13405" w:rsidRPr="0062558C" w:rsidRDefault="00B13405" w:rsidP="00B13405">
            <w:pPr>
              <w:ind w:left="-57" w:right="-57"/>
              <w:rPr>
                <w:rFonts w:ascii="Arial" w:hAnsi="Arial" w:cs="Arial"/>
                <w:color w:val="000000"/>
                <w:sz w:val="24"/>
                <w:szCs w:val="24"/>
              </w:rPr>
            </w:pPr>
          </w:p>
        </w:tc>
        <w:tc>
          <w:tcPr>
            <w:tcW w:w="357" w:type="pct"/>
            <w:tcBorders>
              <w:bottom w:val="single" w:sz="4" w:space="0" w:color="auto"/>
            </w:tcBorders>
            <w:shd w:val="clear" w:color="auto" w:fill="auto"/>
          </w:tcPr>
          <w:p w14:paraId="0B997670" w14:textId="18649469" w:rsidR="00B13405" w:rsidRPr="0062558C" w:rsidRDefault="00B13405" w:rsidP="00F43966">
            <w:pPr>
              <w:ind w:left="-57" w:right="-57"/>
              <w:rPr>
                <w:rFonts w:ascii="Arial" w:hAnsi="Arial" w:cs="Arial"/>
                <w:color w:val="000000"/>
                <w:sz w:val="24"/>
                <w:szCs w:val="24"/>
              </w:rPr>
            </w:pPr>
            <w:r w:rsidRPr="0062558C">
              <w:rPr>
                <w:rFonts w:ascii="Arial" w:hAnsi="Arial" w:cs="Arial"/>
                <w:color w:val="000000"/>
                <w:sz w:val="24"/>
                <w:szCs w:val="24"/>
              </w:rPr>
              <w:t>Итого:</w:t>
            </w:r>
          </w:p>
        </w:tc>
        <w:tc>
          <w:tcPr>
            <w:tcW w:w="476" w:type="pct"/>
            <w:tcBorders>
              <w:bottom w:val="single" w:sz="4" w:space="0" w:color="auto"/>
            </w:tcBorders>
            <w:vAlign w:val="center"/>
          </w:tcPr>
          <w:p w14:paraId="0B997674" w14:textId="77777777"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75" w14:textId="77777777"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76" w14:textId="77777777"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77" w14:textId="77777777"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678" w14:textId="77777777"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79" w14:textId="4D50A3FF" w:rsidR="00B13405" w:rsidRPr="0062558C" w:rsidRDefault="00B13405" w:rsidP="00B13405">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596" w:type="pct"/>
            <w:vMerge/>
            <w:tcBorders>
              <w:bottom w:val="single" w:sz="4" w:space="0" w:color="auto"/>
            </w:tcBorders>
            <w:shd w:val="clear" w:color="auto" w:fill="auto"/>
          </w:tcPr>
          <w:p w14:paraId="0B99767A" w14:textId="77777777" w:rsidR="00B13405" w:rsidRPr="0062558C" w:rsidRDefault="00B13405" w:rsidP="00B13405">
            <w:pPr>
              <w:jc w:val="both"/>
              <w:rPr>
                <w:rFonts w:ascii="Arial" w:hAnsi="Arial" w:cs="Arial"/>
                <w:color w:val="000000"/>
                <w:sz w:val="24"/>
                <w:szCs w:val="24"/>
              </w:rPr>
            </w:pPr>
          </w:p>
        </w:tc>
        <w:tc>
          <w:tcPr>
            <w:tcW w:w="595" w:type="pct"/>
            <w:vMerge/>
            <w:tcBorders>
              <w:bottom w:val="single" w:sz="4" w:space="0" w:color="auto"/>
            </w:tcBorders>
            <w:shd w:val="clear" w:color="auto" w:fill="auto"/>
          </w:tcPr>
          <w:p w14:paraId="7B4B6311" w14:textId="77777777" w:rsidR="00B13405" w:rsidRPr="0062558C" w:rsidRDefault="00B13405" w:rsidP="00B13405">
            <w:pPr>
              <w:jc w:val="both"/>
              <w:rPr>
                <w:rFonts w:ascii="Arial" w:hAnsi="Arial" w:cs="Arial"/>
                <w:color w:val="000000"/>
                <w:sz w:val="24"/>
                <w:szCs w:val="24"/>
              </w:rPr>
            </w:pPr>
          </w:p>
        </w:tc>
      </w:tr>
      <w:tr w:rsidR="00BE7B8C" w:rsidRPr="0062558C" w14:paraId="0B99768F" w14:textId="0AAA9C67" w:rsidTr="00984A72">
        <w:trPr>
          <w:trHeight w:val="20"/>
        </w:trPr>
        <w:tc>
          <w:tcPr>
            <w:tcW w:w="178" w:type="pct"/>
            <w:vMerge w:val="restart"/>
            <w:shd w:val="clear" w:color="auto" w:fill="auto"/>
          </w:tcPr>
          <w:p w14:paraId="0B99767C"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r w:rsidRPr="0062558C">
              <w:rPr>
                <w:rFonts w:ascii="Arial" w:hAnsi="Arial" w:cs="Arial"/>
                <w:sz w:val="24"/>
                <w:szCs w:val="24"/>
              </w:rPr>
              <w:lastRenderedPageBreak/>
              <w:t>2.1.</w:t>
            </w:r>
          </w:p>
        </w:tc>
        <w:tc>
          <w:tcPr>
            <w:tcW w:w="536" w:type="pct"/>
            <w:vMerge w:val="restart"/>
            <w:shd w:val="clear" w:color="auto" w:fill="auto"/>
          </w:tcPr>
          <w:p w14:paraId="0B99767D" w14:textId="39CC23E1" w:rsidR="00B13405" w:rsidRPr="0062558C" w:rsidRDefault="00B13405" w:rsidP="00B13405">
            <w:pPr>
              <w:jc w:val="both"/>
              <w:rPr>
                <w:rFonts w:ascii="Arial" w:hAnsi="Arial" w:cs="Arial"/>
                <w:color w:val="000000"/>
                <w:sz w:val="24"/>
                <w:szCs w:val="24"/>
              </w:rPr>
            </w:pPr>
            <w:r w:rsidRPr="0062558C">
              <w:rPr>
                <w:rFonts w:ascii="Arial" w:hAnsi="Arial" w:cs="Arial"/>
                <w:color w:val="000000"/>
                <w:sz w:val="24"/>
                <w:szCs w:val="24"/>
              </w:rPr>
              <w:t xml:space="preserve">Мероприятие 05.01. Мониторинг </w:t>
            </w:r>
            <w:r w:rsidRPr="0062558C">
              <w:rPr>
                <w:rFonts w:ascii="Arial" w:hAnsi="Arial" w:cs="Arial"/>
                <w:color w:val="000000"/>
                <w:sz w:val="24"/>
                <w:szCs w:val="24"/>
              </w:rPr>
              <w:lastRenderedPageBreak/>
              <w:t>и оценка качества управления муниципальными финансами</w:t>
            </w:r>
          </w:p>
        </w:tc>
        <w:tc>
          <w:tcPr>
            <w:tcW w:w="298" w:type="pct"/>
            <w:vMerge w:val="restart"/>
            <w:vAlign w:val="center"/>
          </w:tcPr>
          <w:p w14:paraId="18525CB3" w14:textId="77777777" w:rsidR="00B13405" w:rsidRPr="0062558C" w:rsidRDefault="00B13405" w:rsidP="00B13405">
            <w:pPr>
              <w:spacing w:after="0"/>
              <w:jc w:val="center"/>
              <w:rPr>
                <w:rFonts w:ascii="Arial" w:hAnsi="Arial" w:cs="Arial"/>
                <w:iCs/>
                <w:color w:val="000000"/>
                <w:sz w:val="24"/>
                <w:szCs w:val="24"/>
              </w:rPr>
            </w:pPr>
            <w:r w:rsidRPr="0062558C">
              <w:rPr>
                <w:rFonts w:ascii="Arial" w:hAnsi="Arial" w:cs="Arial"/>
                <w:iCs/>
                <w:color w:val="000000"/>
                <w:sz w:val="24"/>
                <w:szCs w:val="24"/>
              </w:rPr>
              <w:lastRenderedPageBreak/>
              <w:t xml:space="preserve">01.01.2020 </w:t>
            </w:r>
          </w:p>
          <w:p w14:paraId="2ABAFEDE" w14:textId="77777777" w:rsidR="00B13405" w:rsidRPr="0062558C" w:rsidRDefault="00B13405" w:rsidP="00B13405">
            <w:pPr>
              <w:spacing w:after="0"/>
              <w:jc w:val="center"/>
              <w:rPr>
                <w:rFonts w:ascii="Arial" w:hAnsi="Arial" w:cs="Arial"/>
                <w:iCs/>
                <w:color w:val="000000"/>
                <w:sz w:val="24"/>
                <w:szCs w:val="24"/>
              </w:rPr>
            </w:pPr>
            <w:r w:rsidRPr="0062558C">
              <w:rPr>
                <w:rFonts w:ascii="Arial" w:hAnsi="Arial" w:cs="Arial"/>
                <w:iCs/>
                <w:color w:val="000000"/>
                <w:sz w:val="24"/>
                <w:szCs w:val="24"/>
              </w:rPr>
              <w:t xml:space="preserve">– </w:t>
            </w:r>
          </w:p>
          <w:p w14:paraId="145307AA" w14:textId="62D05B32" w:rsidR="00B13405" w:rsidRPr="0062558C" w:rsidRDefault="00B13405" w:rsidP="00B13405">
            <w:pPr>
              <w:ind w:left="-57" w:right="-57"/>
              <w:jc w:val="center"/>
              <w:rPr>
                <w:rFonts w:ascii="Arial" w:hAnsi="Arial" w:cs="Arial"/>
                <w:sz w:val="24"/>
                <w:szCs w:val="24"/>
              </w:rPr>
            </w:pPr>
            <w:r w:rsidRPr="0062558C">
              <w:rPr>
                <w:rFonts w:ascii="Arial" w:hAnsi="Arial" w:cs="Arial"/>
                <w:iCs/>
                <w:color w:val="000000"/>
                <w:sz w:val="24"/>
                <w:szCs w:val="24"/>
              </w:rPr>
              <w:lastRenderedPageBreak/>
              <w:t>31.12.2024</w:t>
            </w:r>
          </w:p>
        </w:tc>
        <w:tc>
          <w:tcPr>
            <w:tcW w:w="357" w:type="pct"/>
            <w:tcBorders>
              <w:bottom w:val="single" w:sz="4" w:space="0" w:color="auto"/>
            </w:tcBorders>
            <w:shd w:val="clear" w:color="auto" w:fill="auto"/>
          </w:tcPr>
          <w:p w14:paraId="0B99767E" w14:textId="263C625D" w:rsidR="00B13405" w:rsidRPr="0062558C" w:rsidRDefault="00B13405" w:rsidP="00F43966">
            <w:pPr>
              <w:spacing w:after="0"/>
              <w:ind w:left="-57" w:right="-57"/>
              <w:rPr>
                <w:rFonts w:ascii="Arial" w:hAnsi="Arial" w:cs="Arial"/>
                <w:color w:val="000000"/>
                <w:sz w:val="24"/>
                <w:szCs w:val="24"/>
              </w:rPr>
            </w:pPr>
            <w:r w:rsidRPr="0062558C">
              <w:rPr>
                <w:rFonts w:ascii="Arial" w:hAnsi="Arial" w:cs="Arial"/>
                <w:sz w:val="24"/>
                <w:szCs w:val="24"/>
              </w:rPr>
              <w:lastRenderedPageBreak/>
              <w:t>Средства бюджета Московск</w:t>
            </w:r>
            <w:r w:rsidRPr="0062558C">
              <w:rPr>
                <w:rFonts w:ascii="Arial" w:hAnsi="Arial" w:cs="Arial"/>
                <w:sz w:val="24"/>
                <w:szCs w:val="24"/>
              </w:rPr>
              <w:lastRenderedPageBreak/>
              <w:t>ой области</w:t>
            </w:r>
          </w:p>
        </w:tc>
        <w:tc>
          <w:tcPr>
            <w:tcW w:w="476" w:type="pct"/>
            <w:tcBorders>
              <w:bottom w:val="single" w:sz="4" w:space="0" w:color="auto"/>
            </w:tcBorders>
            <w:vAlign w:val="center"/>
          </w:tcPr>
          <w:p w14:paraId="0B997684" w14:textId="75964666"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lastRenderedPageBreak/>
              <w:t>0,00</w:t>
            </w:r>
          </w:p>
        </w:tc>
        <w:tc>
          <w:tcPr>
            <w:tcW w:w="357" w:type="pct"/>
            <w:tcBorders>
              <w:bottom w:val="single" w:sz="4" w:space="0" w:color="auto"/>
            </w:tcBorders>
            <w:shd w:val="clear" w:color="auto" w:fill="auto"/>
            <w:vAlign w:val="center"/>
          </w:tcPr>
          <w:p w14:paraId="0B997685" w14:textId="2117B53C"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86" w14:textId="25909424"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87" w14:textId="368FFEA6"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688" w14:textId="4D28EA6A"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shd w:val="clear" w:color="auto" w:fill="auto"/>
            <w:vAlign w:val="center"/>
          </w:tcPr>
          <w:p w14:paraId="0B997689" w14:textId="35B5C29E" w:rsidR="00B13405" w:rsidRPr="0062558C" w:rsidRDefault="00B13405" w:rsidP="00B13405">
            <w:pPr>
              <w:spacing w:after="0" w:line="240" w:lineRule="auto"/>
              <w:jc w:val="center"/>
              <w:rPr>
                <w:rFonts w:ascii="Arial" w:hAnsi="Arial" w:cs="Arial"/>
                <w:sz w:val="24"/>
                <w:szCs w:val="24"/>
              </w:rPr>
            </w:pPr>
            <w:r w:rsidRPr="0062558C">
              <w:rPr>
                <w:rFonts w:ascii="Arial" w:hAnsi="Arial" w:cs="Arial"/>
                <w:color w:val="000000"/>
                <w:sz w:val="24"/>
                <w:szCs w:val="24"/>
              </w:rPr>
              <w:t>0,00</w:t>
            </w:r>
          </w:p>
        </w:tc>
        <w:tc>
          <w:tcPr>
            <w:tcW w:w="596" w:type="pct"/>
            <w:vMerge w:val="restart"/>
            <w:shd w:val="clear" w:color="auto" w:fill="auto"/>
          </w:tcPr>
          <w:p w14:paraId="0B99768E" w14:textId="39BE7079" w:rsidR="00B13405" w:rsidRPr="0062558C" w:rsidRDefault="00B13405" w:rsidP="00B13405">
            <w:pPr>
              <w:spacing w:after="0"/>
              <w:jc w:val="both"/>
              <w:rPr>
                <w:rFonts w:ascii="Arial" w:hAnsi="Arial" w:cs="Arial"/>
                <w:color w:val="000000"/>
                <w:sz w:val="24"/>
                <w:szCs w:val="24"/>
              </w:rPr>
            </w:pPr>
            <w:r w:rsidRPr="0062558C">
              <w:rPr>
                <w:rFonts w:ascii="Arial" w:hAnsi="Arial" w:cs="Arial"/>
                <w:sz w:val="24"/>
                <w:szCs w:val="24"/>
              </w:rPr>
              <w:t>Финансовое управление администраци</w:t>
            </w:r>
            <w:r w:rsidRPr="0062558C">
              <w:rPr>
                <w:rFonts w:ascii="Arial" w:hAnsi="Arial" w:cs="Arial"/>
                <w:sz w:val="24"/>
                <w:szCs w:val="24"/>
              </w:rPr>
              <w:lastRenderedPageBreak/>
              <w:t>и городского округа Люберцы Московской области</w:t>
            </w:r>
          </w:p>
        </w:tc>
        <w:tc>
          <w:tcPr>
            <w:tcW w:w="595" w:type="pct"/>
            <w:vMerge w:val="restart"/>
            <w:shd w:val="clear" w:color="auto" w:fill="auto"/>
          </w:tcPr>
          <w:p w14:paraId="734898AD" w14:textId="77777777" w:rsidR="00B13405" w:rsidRPr="0062558C" w:rsidRDefault="00B13405" w:rsidP="00B13405">
            <w:pPr>
              <w:autoSpaceDE w:val="0"/>
              <w:autoSpaceDN w:val="0"/>
              <w:adjustRightInd w:val="0"/>
              <w:spacing w:before="60" w:after="60" w:line="240" w:lineRule="auto"/>
              <w:jc w:val="both"/>
              <w:rPr>
                <w:rFonts w:ascii="Arial" w:hAnsi="Arial" w:cs="Arial"/>
                <w:color w:val="000000"/>
                <w:sz w:val="24"/>
                <w:szCs w:val="24"/>
              </w:rPr>
            </w:pPr>
            <w:r w:rsidRPr="0062558C">
              <w:rPr>
                <w:rFonts w:ascii="Arial" w:hAnsi="Arial" w:cs="Arial"/>
                <w:color w:val="000000"/>
                <w:sz w:val="24"/>
                <w:szCs w:val="24"/>
              </w:rPr>
              <w:lastRenderedPageBreak/>
              <w:t>Исполнение бюджета муниципально</w:t>
            </w:r>
            <w:r w:rsidRPr="0062558C">
              <w:rPr>
                <w:rFonts w:ascii="Arial" w:hAnsi="Arial" w:cs="Arial"/>
                <w:color w:val="000000"/>
                <w:sz w:val="24"/>
                <w:szCs w:val="24"/>
              </w:rPr>
              <w:lastRenderedPageBreak/>
              <w:t>го образования по налоговым и неналоговым доходам к первоначально утверждённому уровню на 100%.</w:t>
            </w:r>
          </w:p>
          <w:p w14:paraId="431615EA" w14:textId="77777777" w:rsidR="00B13405" w:rsidRPr="0062558C" w:rsidRDefault="00B13405" w:rsidP="00B13405">
            <w:pPr>
              <w:autoSpaceDE w:val="0"/>
              <w:autoSpaceDN w:val="0"/>
              <w:adjustRightInd w:val="0"/>
              <w:spacing w:before="60" w:after="60" w:line="240" w:lineRule="auto"/>
              <w:jc w:val="both"/>
              <w:rPr>
                <w:rFonts w:ascii="Arial" w:hAnsi="Arial" w:cs="Arial"/>
                <w:color w:val="000000"/>
                <w:sz w:val="24"/>
                <w:szCs w:val="24"/>
              </w:rPr>
            </w:pPr>
            <w:r w:rsidRPr="0062558C">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 на 0%</w:t>
            </w:r>
          </w:p>
          <w:p w14:paraId="41538F98" w14:textId="77777777" w:rsidR="00B13405" w:rsidRPr="0062558C" w:rsidRDefault="00B13405" w:rsidP="00B13405">
            <w:pPr>
              <w:spacing w:after="0"/>
              <w:jc w:val="both"/>
              <w:rPr>
                <w:rFonts w:ascii="Arial" w:hAnsi="Arial" w:cs="Arial"/>
                <w:color w:val="000000"/>
                <w:sz w:val="24"/>
                <w:szCs w:val="24"/>
              </w:rPr>
            </w:pPr>
            <w:r w:rsidRPr="0062558C">
              <w:rPr>
                <w:rFonts w:ascii="Arial" w:hAnsi="Arial" w:cs="Arial"/>
                <w:color w:val="000000"/>
                <w:sz w:val="24"/>
                <w:szCs w:val="24"/>
              </w:rPr>
              <w:t>Отсутствие просроченной кредиторской задолженност</w:t>
            </w:r>
            <w:r w:rsidRPr="0062558C">
              <w:rPr>
                <w:rFonts w:ascii="Arial" w:hAnsi="Arial" w:cs="Arial"/>
                <w:color w:val="000000"/>
                <w:sz w:val="24"/>
                <w:szCs w:val="24"/>
              </w:rPr>
              <w:lastRenderedPageBreak/>
              <w:t>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14:paraId="3DB88F0A" w14:textId="77777777" w:rsidR="00B13405" w:rsidRPr="0062558C" w:rsidRDefault="00B13405" w:rsidP="00B13405">
            <w:pPr>
              <w:spacing w:after="0"/>
              <w:jc w:val="both"/>
              <w:rPr>
                <w:rFonts w:ascii="Arial" w:hAnsi="Arial" w:cs="Arial"/>
                <w:color w:val="000000"/>
                <w:sz w:val="24"/>
                <w:szCs w:val="24"/>
              </w:rPr>
            </w:pPr>
          </w:p>
          <w:p w14:paraId="4E3ED08B" w14:textId="6C543DC9" w:rsidR="00B13405" w:rsidRPr="0062558C" w:rsidRDefault="00B13405" w:rsidP="00B13405">
            <w:pPr>
              <w:spacing w:after="0"/>
              <w:jc w:val="both"/>
              <w:rPr>
                <w:rFonts w:ascii="Arial" w:hAnsi="Arial" w:cs="Arial"/>
                <w:color w:val="000000"/>
                <w:sz w:val="24"/>
                <w:szCs w:val="24"/>
              </w:rPr>
            </w:pPr>
            <w:r w:rsidRPr="0062558C">
              <w:rPr>
                <w:rFonts w:ascii="Arial" w:hAnsi="Arial" w:cs="Arial"/>
                <w:color w:val="000000"/>
                <w:sz w:val="24"/>
                <w:szCs w:val="24"/>
              </w:rPr>
              <w:t xml:space="preserve">Удержание на уровне 0% просроченной кредиторской задолженности в расходах бюджета городского округа Люберцы Московской </w:t>
            </w:r>
            <w:r w:rsidRPr="0062558C">
              <w:rPr>
                <w:rFonts w:ascii="Arial" w:hAnsi="Arial" w:cs="Arial"/>
                <w:color w:val="000000"/>
                <w:sz w:val="24"/>
                <w:szCs w:val="24"/>
              </w:rPr>
              <w:lastRenderedPageBreak/>
              <w:t>области</w:t>
            </w:r>
          </w:p>
        </w:tc>
      </w:tr>
      <w:tr w:rsidR="00BE7B8C" w:rsidRPr="0062558C" w14:paraId="0B99769D" w14:textId="69EDAD15" w:rsidTr="00984A72">
        <w:trPr>
          <w:trHeight w:val="20"/>
        </w:trPr>
        <w:tc>
          <w:tcPr>
            <w:tcW w:w="178" w:type="pct"/>
            <w:vMerge/>
            <w:tcBorders>
              <w:bottom w:val="single" w:sz="4" w:space="0" w:color="auto"/>
            </w:tcBorders>
            <w:shd w:val="clear" w:color="auto" w:fill="auto"/>
          </w:tcPr>
          <w:p w14:paraId="0B997690"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p>
        </w:tc>
        <w:tc>
          <w:tcPr>
            <w:tcW w:w="536" w:type="pct"/>
            <w:vMerge/>
            <w:tcBorders>
              <w:bottom w:val="single" w:sz="4" w:space="0" w:color="auto"/>
            </w:tcBorders>
            <w:shd w:val="clear" w:color="auto" w:fill="auto"/>
          </w:tcPr>
          <w:p w14:paraId="0B997691" w14:textId="77777777" w:rsidR="00B13405" w:rsidRPr="0062558C" w:rsidRDefault="00B13405" w:rsidP="00B13405">
            <w:pPr>
              <w:jc w:val="both"/>
              <w:rPr>
                <w:rFonts w:ascii="Arial" w:hAnsi="Arial" w:cs="Arial"/>
                <w:color w:val="000000"/>
                <w:sz w:val="24"/>
                <w:szCs w:val="24"/>
              </w:rPr>
            </w:pPr>
          </w:p>
        </w:tc>
        <w:tc>
          <w:tcPr>
            <w:tcW w:w="298" w:type="pct"/>
            <w:vMerge/>
          </w:tcPr>
          <w:p w14:paraId="1BDB5488" w14:textId="77777777" w:rsidR="00B13405" w:rsidRPr="0062558C" w:rsidRDefault="00B13405" w:rsidP="00B13405">
            <w:pPr>
              <w:ind w:left="-57" w:right="-57"/>
              <w:rPr>
                <w:rFonts w:ascii="Arial" w:hAnsi="Arial" w:cs="Arial"/>
                <w:color w:val="000000"/>
                <w:sz w:val="24"/>
                <w:szCs w:val="24"/>
              </w:rPr>
            </w:pPr>
          </w:p>
        </w:tc>
        <w:tc>
          <w:tcPr>
            <w:tcW w:w="357" w:type="pct"/>
            <w:tcBorders>
              <w:bottom w:val="single" w:sz="4" w:space="0" w:color="auto"/>
            </w:tcBorders>
            <w:shd w:val="clear" w:color="auto" w:fill="auto"/>
          </w:tcPr>
          <w:p w14:paraId="0B997692" w14:textId="18F806A3" w:rsidR="00B13405" w:rsidRPr="0062558C" w:rsidRDefault="00B13405" w:rsidP="00F43966">
            <w:pPr>
              <w:spacing w:after="0"/>
              <w:ind w:left="-57" w:right="-57"/>
              <w:rPr>
                <w:rFonts w:ascii="Arial" w:hAnsi="Arial" w:cs="Arial"/>
                <w:color w:val="000000"/>
                <w:sz w:val="24"/>
                <w:szCs w:val="24"/>
              </w:rPr>
            </w:pPr>
            <w:r w:rsidRPr="0062558C">
              <w:rPr>
                <w:rFonts w:ascii="Arial" w:hAnsi="Arial" w:cs="Arial"/>
                <w:color w:val="000000"/>
                <w:sz w:val="24"/>
                <w:szCs w:val="24"/>
              </w:rPr>
              <w:t>Средства бюджета городского округа Люберцы</w:t>
            </w:r>
          </w:p>
        </w:tc>
        <w:tc>
          <w:tcPr>
            <w:tcW w:w="476" w:type="pct"/>
            <w:tcBorders>
              <w:bottom w:val="single" w:sz="4" w:space="0" w:color="auto"/>
            </w:tcBorders>
            <w:vAlign w:val="center"/>
          </w:tcPr>
          <w:p w14:paraId="0B997696" w14:textId="7E234984"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97" w14:textId="2AC856E6"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98" w14:textId="62BA7877"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99" w14:textId="26AC4EF0"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69A" w14:textId="3B5D21A2"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9B" w14:textId="7EE01286" w:rsidR="00B13405" w:rsidRPr="0062558C" w:rsidRDefault="00B13405" w:rsidP="00B13405">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596" w:type="pct"/>
            <w:vMerge/>
            <w:tcBorders>
              <w:bottom w:val="single" w:sz="4" w:space="0" w:color="auto"/>
            </w:tcBorders>
            <w:shd w:val="clear" w:color="auto" w:fill="auto"/>
          </w:tcPr>
          <w:p w14:paraId="0B99769C" w14:textId="77777777" w:rsidR="00B13405" w:rsidRPr="0062558C" w:rsidRDefault="00B13405" w:rsidP="00B13405">
            <w:pPr>
              <w:rPr>
                <w:rFonts w:ascii="Arial" w:hAnsi="Arial" w:cs="Arial"/>
                <w:color w:val="000000"/>
                <w:sz w:val="24"/>
                <w:szCs w:val="24"/>
              </w:rPr>
            </w:pPr>
          </w:p>
        </w:tc>
        <w:tc>
          <w:tcPr>
            <w:tcW w:w="595" w:type="pct"/>
            <w:vMerge/>
            <w:tcBorders>
              <w:bottom w:val="single" w:sz="4" w:space="0" w:color="auto"/>
            </w:tcBorders>
            <w:shd w:val="clear" w:color="auto" w:fill="auto"/>
          </w:tcPr>
          <w:p w14:paraId="5E15F025" w14:textId="77777777" w:rsidR="00B13405" w:rsidRPr="0062558C" w:rsidRDefault="00B13405" w:rsidP="00B13405">
            <w:pPr>
              <w:rPr>
                <w:rFonts w:ascii="Arial" w:hAnsi="Arial" w:cs="Arial"/>
                <w:color w:val="000000"/>
                <w:sz w:val="24"/>
                <w:szCs w:val="24"/>
              </w:rPr>
            </w:pPr>
          </w:p>
        </w:tc>
      </w:tr>
      <w:tr w:rsidR="00BE7B8C" w:rsidRPr="0062558C" w14:paraId="0B9976AB" w14:textId="50553EA9" w:rsidTr="00984A72">
        <w:trPr>
          <w:trHeight w:val="20"/>
        </w:trPr>
        <w:tc>
          <w:tcPr>
            <w:tcW w:w="178" w:type="pct"/>
            <w:vMerge/>
            <w:tcBorders>
              <w:bottom w:val="single" w:sz="4" w:space="0" w:color="auto"/>
            </w:tcBorders>
            <w:shd w:val="clear" w:color="auto" w:fill="auto"/>
          </w:tcPr>
          <w:p w14:paraId="0B99769E"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p>
        </w:tc>
        <w:tc>
          <w:tcPr>
            <w:tcW w:w="536" w:type="pct"/>
            <w:vMerge/>
            <w:tcBorders>
              <w:bottom w:val="single" w:sz="4" w:space="0" w:color="auto"/>
            </w:tcBorders>
            <w:shd w:val="clear" w:color="auto" w:fill="auto"/>
          </w:tcPr>
          <w:p w14:paraId="0B99769F" w14:textId="77777777" w:rsidR="00B13405" w:rsidRPr="0062558C" w:rsidRDefault="00B13405" w:rsidP="00B13405">
            <w:pPr>
              <w:jc w:val="both"/>
              <w:rPr>
                <w:rFonts w:ascii="Arial" w:hAnsi="Arial" w:cs="Arial"/>
                <w:color w:val="000000"/>
                <w:sz w:val="24"/>
                <w:szCs w:val="24"/>
              </w:rPr>
            </w:pPr>
          </w:p>
        </w:tc>
        <w:tc>
          <w:tcPr>
            <w:tcW w:w="298" w:type="pct"/>
            <w:vMerge/>
            <w:tcBorders>
              <w:bottom w:val="single" w:sz="4" w:space="0" w:color="auto"/>
            </w:tcBorders>
          </w:tcPr>
          <w:p w14:paraId="5C35104B" w14:textId="77777777" w:rsidR="00B13405" w:rsidRPr="0062558C" w:rsidRDefault="00B13405" w:rsidP="00B13405">
            <w:pPr>
              <w:ind w:left="-57" w:right="-57"/>
              <w:rPr>
                <w:rFonts w:ascii="Arial" w:hAnsi="Arial" w:cs="Arial"/>
                <w:color w:val="000000"/>
                <w:sz w:val="24"/>
                <w:szCs w:val="24"/>
              </w:rPr>
            </w:pPr>
          </w:p>
        </w:tc>
        <w:tc>
          <w:tcPr>
            <w:tcW w:w="357" w:type="pct"/>
            <w:tcBorders>
              <w:bottom w:val="single" w:sz="4" w:space="0" w:color="auto"/>
            </w:tcBorders>
            <w:shd w:val="clear" w:color="auto" w:fill="auto"/>
          </w:tcPr>
          <w:p w14:paraId="0B9976A0" w14:textId="5EA26E0B" w:rsidR="00B13405" w:rsidRPr="0062558C" w:rsidRDefault="00B13405" w:rsidP="00B13405">
            <w:pPr>
              <w:spacing w:after="0"/>
              <w:ind w:right="-57"/>
              <w:rPr>
                <w:rFonts w:ascii="Arial" w:hAnsi="Arial" w:cs="Arial"/>
                <w:color w:val="000000"/>
                <w:sz w:val="24"/>
                <w:szCs w:val="24"/>
              </w:rPr>
            </w:pPr>
            <w:r w:rsidRPr="0062558C">
              <w:rPr>
                <w:rFonts w:ascii="Arial" w:hAnsi="Arial" w:cs="Arial"/>
                <w:color w:val="000000"/>
                <w:sz w:val="24"/>
                <w:szCs w:val="24"/>
              </w:rPr>
              <w:t>Итого:</w:t>
            </w:r>
          </w:p>
        </w:tc>
        <w:tc>
          <w:tcPr>
            <w:tcW w:w="476" w:type="pct"/>
            <w:tcBorders>
              <w:bottom w:val="single" w:sz="4" w:space="0" w:color="auto"/>
            </w:tcBorders>
            <w:vAlign w:val="center"/>
          </w:tcPr>
          <w:p w14:paraId="0B9976A4" w14:textId="77777777"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A5" w14:textId="77777777"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A6" w14:textId="77777777"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A7" w14:textId="77777777"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3F00AE29" w14:textId="77777777" w:rsidR="00B13405" w:rsidRPr="0062558C" w:rsidRDefault="00B13405" w:rsidP="00B13405">
            <w:pPr>
              <w:spacing w:after="0" w:line="240" w:lineRule="auto"/>
              <w:ind w:left="-57" w:right="-57"/>
              <w:jc w:val="center"/>
              <w:rPr>
                <w:rFonts w:ascii="Arial" w:hAnsi="Arial" w:cs="Arial"/>
                <w:color w:val="000000"/>
                <w:sz w:val="24"/>
                <w:szCs w:val="24"/>
              </w:rPr>
            </w:pPr>
          </w:p>
          <w:p w14:paraId="1F37A0B7" w14:textId="77777777" w:rsidR="00B13405" w:rsidRPr="0062558C" w:rsidRDefault="00B13405" w:rsidP="00B13405">
            <w:pPr>
              <w:spacing w:after="0" w:line="240" w:lineRule="auto"/>
              <w:ind w:right="-57"/>
              <w:jc w:val="center"/>
              <w:rPr>
                <w:rFonts w:ascii="Arial" w:hAnsi="Arial" w:cs="Arial"/>
                <w:color w:val="000000"/>
                <w:sz w:val="24"/>
                <w:szCs w:val="24"/>
              </w:rPr>
            </w:pPr>
            <w:r w:rsidRPr="0062558C">
              <w:rPr>
                <w:rFonts w:ascii="Arial" w:hAnsi="Arial" w:cs="Arial"/>
                <w:color w:val="000000"/>
                <w:sz w:val="24"/>
                <w:szCs w:val="24"/>
              </w:rPr>
              <w:t>0,00</w:t>
            </w:r>
          </w:p>
          <w:p w14:paraId="6899D624" w14:textId="77777777" w:rsidR="00B13405" w:rsidRPr="0062558C" w:rsidRDefault="00B13405" w:rsidP="00B13405">
            <w:pPr>
              <w:spacing w:after="0" w:line="240" w:lineRule="auto"/>
              <w:jc w:val="center"/>
              <w:rPr>
                <w:rFonts w:ascii="Arial" w:hAnsi="Arial" w:cs="Arial"/>
                <w:sz w:val="24"/>
                <w:szCs w:val="24"/>
              </w:rPr>
            </w:pPr>
          </w:p>
        </w:tc>
        <w:tc>
          <w:tcPr>
            <w:tcW w:w="357" w:type="pct"/>
            <w:tcBorders>
              <w:bottom w:val="single" w:sz="4" w:space="0" w:color="auto"/>
            </w:tcBorders>
            <w:shd w:val="clear" w:color="auto" w:fill="auto"/>
            <w:vAlign w:val="center"/>
          </w:tcPr>
          <w:p w14:paraId="0B9976A9" w14:textId="2B192A10" w:rsidR="00B13405" w:rsidRPr="0062558C" w:rsidRDefault="00B13405" w:rsidP="00B13405">
            <w:pPr>
              <w:spacing w:after="0" w:line="240" w:lineRule="auto"/>
              <w:jc w:val="center"/>
              <w:rPr>
                <w:rFonts w:ascii="Arial" w:hAnsi="Arial" w:cs="Arial"/>
                <w:color w:val="000000"/>
                <w:sz w:val="24"/>
                <w:szCs w:val="24"/>
              </w:rPr>
            </w:pPr>
            <w:r w:rsidRPr="0062558C">
              <w:rPr>
                <w:rFonts w:ascii="Arial" w:hAnsi="Arial" w:cs="Arial"/>
                <w:color w:val="000000"/>
                <w:sz w:val="24"/>
                <w:szCs w:val="24"/>
              </w:rPr>
              <w:t>0,00</w:t>
            </w:r>
          </w:p>
        </w:tc>
        <w:tc>
          <w:tcPr>
            <w:tcW w:w="596" w:type="pct"/>
            <w:vMerge/>
            <w:tcBorders>
              <w:bottom w:val="single" w:sz="4" w:space="0" w:color="auto"/>
            </w:tcBorders>
            <w:shd w:val="clear" w:color="auto" w:fill="auto"/>
          </w:tcPr>
          <w:p w14:paraId="0B9976AA" w14:textId="77777777" w:rsidR="00B13405" w:rsidRPr="0062558C" w:rsidRDefault="00B13405" w:rsidP="00B13405">
            <w:pPr>
              <w:rPr>
                <w:rFonts w:ascii="Arial" w:hAnsi="Arial" w:cs="Arial"/>
                <w:color w:val="000000"/>
                <w:sz w:val="24"/>
                <w:szCs w:val="24"/>
              </w:rPr>
            </w:pPr>
          </w:p>
        </w:tc>
        <w:tc>
          <w:tcPr>
            <w:tcW w:w="595" w:type="pct"/>
            <w:vMerge/>
            <w:tcBorders>
              <w:bottom w:val="single" w:sz="4" w:space="0" w:color="auto"/>
            </w:tcBorders>
            <w:shd w:val="clear" w:color="auto" w:fill="auto"/>
          </w:tcPr>
          <w:p w14:paraId="7151CB35" w14:textId="77777777" w:rsidR="00B13405" w:rsidRPr="0062558C" w:rsidRDefault="00B13405" w:rsidP="00B13405">
            <w:pPr>
              <w:rPr>
                <w:rFonts w:ascii="Arial" w:hAnsi="Arial" w:cs="Arial"/>
                <w:color w:val="000000"/>
                <w:sz w:val="24"/>
                <w:szCs w:val="24"/>
              </w:rPr>
            </w:pPr>
          </w:p>
        </w:tc>
      </w:tr>
      <w:tr w:rsidR="00BE7B8C" w:rsidRPr="0062558C" w14:paraId="0B9976BD" w14:textId="77777777" w:rsidTr="00984A72">
        <w:trPr>
          <w:trHeight w:val="20"/>
        </w:trPr>
        <w:tc>
          <w:tcPr>
            <w:tcW w:w="178" w:type="pct"/>
            <w:vMerge w:val="restart"/>
            <w:shd w:val="clear" w:color="auto" w:fill="auto"/>
          </w:tcPr>
          <w:p w14:paraId="0B9976AC"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r w:rsidRPr="0062558C">
              <w:rPr>
                <w:rFonts w:ascii="Arial" w:hAnsi="Arial" w:cs="Arial"/>
                <w:sz w:val="24"/>
                <w:szCs w:val="24"/>
              </w:rPr>
              <w:lastRenderedPageBreak/>
              <w:t>3.</w:t>
            </w:r>
          </w:p>
        </w:tc>
        <w:tc>
          <w:tcPr>
            <w:tcW w:w="536" w:type="pct"/>
            <w:vMerge w:val="restart"/>
            <w:shd w:val="clear" w:color="auto" w:fill="auto"/>
          </w:tcPr>
          <w:p w14:paraId="0B9976AD" w14:textId="77777777" w:rsidR="00B13405" w:rsidRPr="0062558C" w:rsidRDefault="00B13405" w:rsidP="00B13405">
            <w:pPr>
              <w:spacing w:after="0" w:line="240" w:lineRule="auto"/>
              <w:jc w:val="both"/>
              <w:rPr>
                <w:rFonts w:ascii="Arial" w:hAnsi="Arial" w:cs="Arial"/>
                <w:sz w:val="24"/>
                <w:szCs w:val="24"/>
              </w:rPr>
            </w:pPr>
            <w:r w:rsidRPr="0062558C">
              <w:rPr>
                <w:rFonts w:ascii="Arial" w:hAnsi="Arial" w:cs="Arial"/>
                <w:sz w:val="24"/>
                <w:szCs w:val="24"/>
              </w:rPr>
              <w:t>Основное мероприятие 06. Управление муниципальным долгом</w:t>
            </w:r>
          </w:p>
          <w:p w14:paraId="0B9976AE" w14:textId="77777777" w:rsidR="00B13405" w:rsidRPr="0062558C" w:rsidRDefault="00B13405" w:rsidP="00B13405">
            <w:pPr>
              <w:jc w:val="both"/>
              <w:rPr>
                <w:rFonts w:ascii="Arial" w:hAnsi="Arial" w:cs="Arial"/>
                <w:color w:val="000000"/>
                <w:sz w:val="24"/>
                <w:szCs w:val="24"/>
              </w:rPr>
            </w:pPr>
          </w:p>
        </w:tc>
        <w:tc>
          <w:tcPr>
            <w:tcW w:w="298" w:type="pct"/>
            <w:vMerge w:val="restart"/>
            <w:vAlign w:val="center"/>
          </w:tcPr>
          <w:p w14:paraId="219552CA" w14:textId="4C6710D0" w:rsidR="00B13405" w:rsidRPr="0062558C" w:rsidRDefault="00B13405" w:rsidP="00B13405">
            <w:pPr>
              <w:spacing w:after="0"/>
              <w:jc w:val="center"/>
              <w:rPr>
                <w:rFonts w:ascii="Arial" w:hAnsi="Arial" w:cs="Arial"/>
                <w:iCs/>
                <w:color w:val="000000"/>
                <w:sz w:val="24"/>
                <w:szCs w:val="24"/>
              </w:rPr>
            </w:pPr>
            <w:r w:rsidRPr="0062558C">
              <w:rPr>
                <w:rFonts w:ascii="Arial" w:hAnsi="Arial" w:cs="Arial"/>
                <w:iCs/>
                <w:color w:val="000000"/>
                <w:sz w:val="24"/>
                <w:szCs w:val="24"/>
              </w:rPr>
              <w:t>01.01.2020</w:t>
            </w:r>
          </w:p>
          <w:p w14:paraId="7895E087" w14:textId="28FCE909" w:rsidR="00B13405" w:rsidRPr="0062558C" w:rsidRDefault="00B13405" w:rsidP="00B13405">
            <w:pPr>
              <w:spacing w:after="0"/>
              <w:jc w:val="center"/>
              <w:rPr>
                <w:rFonts w:ascii="Arial" w:hAnsi="Arial" w:cs="Arial"/>
                <w:iCs/>
                <w:color w:val="000000"/>
                <w:sz w:val="24"/>
                <w:szCs w:val="24"/>
              </w:rPr>
            </w:pPr>
            <w:r w:rsidRPr="0062558C">
              <w:rPr>
                <w:rFonts w:ascii="Arial" w:hAnsi="Arial" w:cs="Arial"/>
                <w:iCs/>
                <w:color w:val="000000"/>
                <w:sz w:val="24"/>
                <w:szCs w:val="24"/>
              </w:rPr>
              <w:t>–</w:t>
            </w:r>
          </w:p>
          <w:p w14:paraId="08272F01" w14:textId="28D39062" w:rsidR="00B13405" w:rsidRPr="0062558C" w:rsidRDefault="00B13405" w:rsidP="00B13405">
            <w:pPr>
              <w:spacing w:after="0"/>
              <w:ind w:left="-57" w:right="-57"/>
              <w:jc w:val="center"/>
              <w:rPr>
                <w:rFonts w:ascii="Arial" w:hAnsi="Arial" w:cs="Arial"/>
                <w:sz w:val="24"/>
                <w:szCs w:val="24"/>
              </w:rPr>
            </w:pPr>
            <w:r w:rsidRPr="0062558C">
              <w:rPr>
                <w:rFonts w:ascii="Arial" w:hAnsi="Arial" w:cs="Arial"/>
                <w:iCs/>
                <w:color w:val="000000"/>
                <w:sz w:val="24"/>
                <w:szCs w:val="24"/>
              </w:rPr>
              <w:t>31.12.2024</w:t>
            </w:r>
          </w:p>
        </w:tc>
        <w:tc>
          <w:tcPr>
            <w:tcW w:w="357" w:type="pct"/>
            <w:tcBorders>
              <w:bottom w:val="single" w:sz="4" w:space="0" w:color="auto"/>
            </w:tcBorders>
            <w:shd w:val="clear" w:color="auto" w:fill="auto"/>
          </w:tcPr>
          <w:p w14:paraId="0B9976AF" w14:textId="70D4A99E" w:rsidR="00B13405" w:rsidRPr="0062558C" w:rsidRDefault="00B13405" w:rsidP="00B13405">
            <w:pPr>
              <w:spacing w:after="0"/>
              <w:ind w:right="-57"/>
              <w:rPr>
                <w:rFonts w:ascii="Arial" w:hAnsi="Arial" w:cs="Arial"/>
                <w:color w:val="000000"/>
                <w:sz w:val="24"/>
                <w:szCs w:val="24"/>
              </w:rPr>
            </w:pPr>
            <w:r w:rsidRPr="0062558C">
              <w:rPr>
                <w:rFonts w:ascii="Arial" w:hAnsi="Arial" w:cs="Arial"/>
                <w:sz w:val="24"/>
                <w:szCs w:val="24"/>
              </w:rPr>
              <w:t>Средства бюджета Московской области</w:t>
            </w:r>
          </w:p>
        </w:tc>
        <w:tc>
          <w:tcPr>
            <w:tcW w:w="476" w:type="pct"/>
            <w:tcBorders>
              <w:bottom w:val="single" w:sz="4" w:space="0" w:color="auto"/>
            </w:tcBorders>
            <w:shd w:val="clear" w:color="auto" w:fill="auto"/>
            <w:vAlign w:val="center"/>
          </w:tcPr>
          <w:p w14:paraId="0B9976B4" w14:textId="297C0E8E"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tcBorders>
              <w:bottom w:val="single" w:sz="4" w:space="0" w:color="auto"/>
            </w:tcBorders>
            <w:vAlign w:val="center"/>
          </w:tcPr>
          <w:p w14:paraId="0B9976B5" w14:textId="174736AE"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B6" w14:textId="22096391"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B7" w14:textId="5D3D678C"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6B8" w14:textId="17BA56B4"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B9" w14:textId="629CFFFF"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596" w:type="pct"/>
            <w:vMerge w:val="restart"/>
            <w:shd w:val="clear" w:color="auto" w:fill="auto"/>
          </w:tcPr>
          <w:p w14:paraId="0B9976BA" w14:textId="77777777" w:rsidR="00B13405" w:rsidRPr="0062558C" w:rsidRDefault="00B13405" w:rsidP="00B13405">
            <w:pPr>
              <w:rPr>
                <w:rFonts w:ascii="Arial" w:hAnsi="Arial" w:cs="Arial"/>
                <w:sz w:val="24"/>
                <w:szCs w:val="24"/>
              </w:rPr>
            </w:pPr>
            <w:r w:rsidRPr="0062558C">
              <w:rPr>
                <w:rFonts w:ascii="Arial" w:hAnsi="Arial" w:cs="Arial"/>
                <w:sz w:val="24"/>
                <w:szCs w:val="24"/>
              </w:rPr>
              <w:t>Финансовое управление администрации городского округа Люберцы Московской области</w:t>
            </w:r>
          </w:p>
        </w:tc>
        <w:tc>
          <w:tcPr>
            <w:tcW w:w="595" w:type="pct"/>
            <w:vMerge w:val="restart"/>
            <w:shd w:val="clear" w:color="auto" w:fill="auto"/>
          </w:tcPr>
          <w:p w14:paraId="0B9976BB" w14:textId="77777777" w:rsidR="00B13405" w:rsidRPr="0062558C" w:rsidRDefault="00B13405" w:rsidP="00B13405">
            <w:pPr>
              <w:spacing w:after="0"/>
              <w:jc w:val="both"/>
              <w:rPr>
                <w:rStyle w:val="210pt"/>
                <w:rFonts w:ascii="Arial" w:hAnsi="Arial" w:cs="Arial"/>
                <w:sz w:val="24"/>
                <w:szCs w:val="24"/>
              </w:rPr>
            </w:pPr>
            <w:r w:rsidRPr="0062558C">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 0%</w:t>
            </w:r>
          </w:p>
          <w:p w14:paraId="0B9976BC" w14:textId="77777777" w:rsidR="00B13405" w:rsidRPr="0062558C" w:rsidRDefault="00B13405" w:rsidP="00B13405">
            <w:pPr>
              <w:spacing w:after="0"/>
              <w:jc w:val="both"/>
              <w:rPr>
                <w:rFonts w:ascii="Arial" w:hAnsi="Arial" w:cs="Arial"/>
                <w:color w:val="000000"/>
                <w:sz w:val="24"/>
                <w:szCs w:val="24"/>
              </w:rPr>
            </w:pPr>
          </w:p>
        </w:tc>
      </w:tr>
      <w:tr w:rsidR="00BE7B8C" w:rsidRPr="0062558C" w14:paraId="0B9976CB" w14:textId="77777777" w:rsidTr="00984A72">
        <w:trPr>
          <w:trHeight w:val="20"/>
        </w:trPr>
        <w:tc>
          <w:tcPr>
            <w:tcW w:w="178" w:type="pct"/>
            <w:vMerge/>
            <w:tcBorders>
              <w:bottom w:val="single" w:sz="4" w:space="0" w:color="auto"/>
            </w:tcBorders>
            <w:shd w:val="clear" w:color="auto" w:fill="auto"/>
          </w:tcPr>
          <w:p w14:paraId="0B9976BE"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p>
        </w:tc>
        <w:tc>
          <w:tcPr>
            <w:tcW w:w="536" w:type="pct"/>
            <w:vMerge/>
            <w:tcBorders>
              <w:bottom w:val="single" w:sz="4" w:space="0" w:color="auto"/>
            </w:tcBorders>
            <w:shd w:val="clear" w:color="auto" w:fill="auto"/>
          </w:tcPr>
          <w:p w14:paraId="0B9976BF" w14:textId="77777777" w:rsidR="00B13405" w:rsidRPr="0062558C" w:rsidRDefault="00B13405" w:rsidP="00B13405">
            <w:pPr>
              <w:jc w:val="both"/>
              <w:rPr>
                <w:rFonts w:ascii="Arial" w:hAnsi="Arial" w:cs="Arial"/>
                <w:color w:val="000000"/>
                <w:sz w:val="24"/>
                <w:szCs w:val="24"/>
              </w:rPr>
            </w:pPr>
          </w:p>
        </w:tc>
        <w:tc>
          <w:tcPr>
            <w:tcW w:w="298" w:type="pct"/>
            <w:vMerge/>
            <w:vAlign w:val="center"/>
          </w:tcPr>
          <w:p w14:paraId="3DFA74F7" w14:textId="77777777" w:rsidR="00B13405" w:rsidRPr="0062558C" w:rsidRDefault="00B13405" w:rsidP="00B13405">
            <w:pPr>
              <w:spacing w:after="0"/>
              <w:ind w:left="-57" w:right="-57"/>
              <w:jc w:val="center"/>
              <w:rPr>
                <w:rFonts w:ascii="Arial" w:hAnsi="Arial" w:cs="Arial"/>
                <w:color w:val="000000"/>
                <w:sz w:val="24"/>
                <w:szCs w:val="24"/>
              </w:rPr>
            </w:pPr>
          </w:p>
        </w:tc>
        <w:tc>
          <w:tcPr>
            <w:tcW w:w="357" w:type="pct"/>
            <w:tcBorders>
              <w:bottom w:val="single" w:sz="4" w:space="0" w:color="auto"/>
            </w:tcBorders>
            <w:shd w:val="clear" w:color="auto" w:fill="auto"/>
          </w:tcPr>
          <w:p w14:paraId="0B9976C0" w14:textId="3C15B3DA" w:rsidR="00B13405" w:rsidRPr="0062558C" w:rsidRDefault="00B13405" w:rsidP="00B13405">
            <w:pPr>
              <w:spacing w:after="0"/>
              <w:ind w:right="-57"/>
              <w:rPr>
                <w:rFonts w:ascii="Arial" w:hAnsi="Arial" w:cs="Arial"/>
                <w:color w:val="000000"/>
                <w:sz w:val="24"/>
                <w:szCs w:val="24"/>
              </w:rPr>
            </w:pPr>
            <w:r w:rsidRPr="0062558C">
              <w:rPr>
                <w:rFonts w:ascii="Arial" w:hAnsi="Arial" w:cs="Arial"/>
                <w:color w:val="000000"/>
                <w:sz w:val="24"/>
                <w:szCs w:val="24"/>
              </w:rPr>
              <w:t>Средства бюджета городского округа Люберцы</w:t>
            </w:r>
          </w:p>
        </w:tc>
        <w:tc>
          <w:tcPr>
            <w:tcW w:w="476" w:type="pct"/>
            <w:tcBorders>
              <w:bottom w:val="single" w:sz="4" w:space="0" w:color="auto"/>
            </w:tcBorders>
            <w:shd w:val="clear" w:color="auto" w:fill="auto"/>
            <w:vAlign w:val="center"/>
          </w:tcPr>
          <w:p w14:paraId="0B9976C3" w14:textId="27A18059"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68 000,00</w:t>
            </w:r>
          </w:p>
        </w:tc>
        <w:tc>
          <w:tcPr>
            <w:tcW w:w="357" w:type="pct"/>
            <w:tcBorders>
              <w:bottom w:val="single" w:sz="4" w:space="0" w:color="auto"/>
            </w:tcBorders>
            <w:vAlign w:val="center"/>
          </w:tcPr>
          <w:p w14:paraId="0B9976C4" w14:textId="79C59B1D"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C5" w14:textId="2CDC9E00"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20 000,00</w:t>
            </w:r>
          </w:p>
        </w:tc>
        <w:tc>
          <w:tcPr>
            <w:tcW w:w="417" w:type="pct"/>
            <w:tcBorders>
              <w:bottom w:val="single" w:sz="4" w:space="0" w:color="auto"/>
            </w:tcBorders>
            <w:shd w:val="clear" w:color="auto" w:fill="auto"/>
            <w:vAlign w:val="center"/>
          </w:tcPr>
          <w:p w14:paraId="0B9976C6" w14:textId="26A62039"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32 000,00</w:t>
            </w:r>
          </w:p>
        </w:tc>
        <w:tc>
          <w:tcPr>
            <w:tcW w:w="416" w:type="pct"/>
            <w:tcBorders>
              <w:bottom w:val="single" w:sz="4" w:space="0" w:color="auto"/>
            </w:tcBorders>
            <w:shd w:val="clear" w:color="auto" w:fill="auto"/>
            <w:vAlign w:val="center"/>
          </w:tcPr>
          <w:p w14:paraId="0B9976C7" w14:textId="4E2EE35A"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8 000,00</w:t>
            </w:r>
          </w:p>
        </w:tc>
        <w:tc>
          <w:tcPr>
            <w:tcW w:w="357" w:type="pct"/>
            <w:tcBorders>
              <w:bottom w:val="single" w:sz="4" w:space="0" w:color="auto"/>
            </w:tcBorders>
            <w:shd w:val="clear" w:color="auto" w:fill="auto"/>
            <w:vAlign w:val="center"/>
          </w:tcPr>
          <w:p w14:paraId="0B9976C8" w14:textId="77D4D9D2"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8 000,00</w:t>
            </w:r>
          </w:p>
        </w:tc>
        <w:tc>
          <w:tcPr>
            <w:tcW w:w="596" w:type="pct"/>
            <w:vMerge/>
            <w:tcBorders>
              <w:bottom w:val="single" w:sz="4" w:space="0" w:color="auto"/>
            </w:tcBorders>
            <w:shd w:val="clear" w:color="auto" w:fill="auto"/>
          </w:tcPr>
          <w:p w14:paraId="0B9976C9" w14:textId="77777777" w:rsidR="00B13405" w:rsidRPr="0062558C" w:rsidRDefault="00B13405" w:rsidP="00B13405">
            <w:pPr>
              <w:spacing w:after="0"/>
              <w:rPr>
                <w:rFonts w:ascii="Arial" w:hAnsi="Arial" w:cs="Arial"/>
                <w:color w:val="000000"/>
                <w:sz w:val="24"/>
                <w:szCs w:val="24"/>
              </w:rPr>
            </w:pPr>
          </w:p>
        </w:tc>
        <w:tc>
          <w:tcPr>
            <w:tcW w:w="595" w:type="pct"/>
            <w:vMerge/>
            <w:tcBorders>
              <w:bottom w:val="single" w:sz="4" w:space="0" w:color="auto"/>
            </w:tcBorders>
            <w:shd w:val="clear" w:color="auto" w:fill="auto"/>
          </w:tcPr>
          <w:p w14:paraId="0B9976CA" w14:textId="77777777" w:rsidR="00B13405" w:rsidRPr="0062558C" w:rsidRDefault="00B13405" w:rsidP="00B13405">
            <w:pPr>
              <w:spacing w:after="0"/>
              <w:jc w:val="both"/>
              <w:rPr>
                <w:rFonts w:ascii="Arial" w:hAnsi="Arial" w:cs="Arial"/>
                <w:color w:val="000000"/>
                <w:sz w:val="24"/>
                <w:szCs w:val="24"/>
              </w:rPr>
            </w:pPr>
          </w:p>
        </w:tc>
      </w:tr>
      <w:tr w:rsidR="00BE7B8C" w:rsidRPr="0062558C" w14:paraId="0B9976D9" w14:textId="77777777" w:rsidTr="00984A72">
        <w:trPr>
          <w:trHeight w:val="20"/>
        </w:trPr>
        <w:tc>
          <w:tcPr>
            <w:tcW w:w="178" w:type="pct"/>
            <w:vMerge/>
            <w:tcBorders>
              <w:bottom w:val="single" w:sz="4" w:space="0" w:color="auto"/>
            </w:tcBorders>
            <w:shd w:val="clear" w:color="auto" w:fill="auto"/>
          </w:tcPr>
          <w:p w14:paraId="0B9976CC"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p>
        </w:tc>
        <w:tc>
          <w:tcPr>
            <w:tcW w:w="536" w:type="pct"/>
            <w:vMerge/>
            <w:tcBorders>
              <w:bottom w:val="single" w:sz="4" w:space="0" w:color="auto"/>
            </w:tcBorders>
            <w:shd w:val="clear" w:color="auto" w:fill="auto"/>
          </w:tcPr>
          <w:p w14:paraId="0B9976CD" w14:textId="77777777" w:rsidR="00B13405" w:rsidRPr="0062558C" w:rsidRDefault="00B13405" w:rsidP="00B13405">
            <w:pPr>
              <w:jc w:val="both"/>
              <w:rPr>
                <w:rFonts w:ascii="Arial" w:hAnsi="Arial" w:cs="Arial"/>
                <w:color w:val="000000"/>
                <w:sz w:val="24"/>
                <w:szCs w:val="24"/>
              </w:rPr>
            </w:pPr>
          </w:p>
        </w:tc>
        <w:tc>
          <w:tcPr>
            <w:tcW w:w="298" w:type="pct"/>
            <w:vMerge/>
            <w:tcBorders>
              <w:bottom w:val="single" w:sz="4" w:space="0" w:color="auto"/>
            </w:tcBorders>
            <w:vAlign w:val="center"/>
          </w:tcPr>
          <w:p w14:paraId="00798E2A" w14:textId="77777777" w:rsidR="00B13405" w:rsidRPr="0062558C" w:rsidRDefault="00B13405" w:rsidP="00B13405">
            <w:pPr>
              <w:spacing w:after="0"/>
              <w:ind w:left="-57" w:right="-57"/>
              <w:jc w:val="center"/>
              <w:rPr>
                <w:rFonts w:ascii="Arial" w:hAnsi="Arial" w:cs="Arial"/>
                <w:color w:val="000000"/>
                <w:sz w:val="24"/>
                <w:szCs w:val="24"/>
              </w:rPr>
            </w:pPr>
          </w:p>
        </w:tc>
        <w:tc>
          <w:tcPr>
            <w:tcW w:w="357" w:type="pct"/>
            <w:tcBorders>
              <w:bottom w:val="single" w:sz="4" w:space="0" w:color="auto"/>
            </w:tcBorders>
            <w:shd w:val="clear" w:color="auto" w:fill="auto"/>
          </w:tcPr>
          <w:p w14:paraId="0B9976CE" w14:textId="707F4C63" w:rsidR="00B13405" w:rsidRPr="0062558C" w:rsidRDefault="00B13405" w:rsidP="00B13405">
            <w:pPr>
              <w:spacing w:after="0"/>
              <w:ind w:right="-57"/>
              <w:rPr>
                <w:rFonts w:ascii="Arial" w:hAnsi="Arial" w:cs="Arial"/>
                <w:color w:val="000000"/>
                <w:sz w:val="24"/>
                <w:szCs w:val="24"/>
              </w:rPr>
            </w:pPr>
            <w:r w:rsidRPr="0062558C">
              <w:rPr>
                <w:rFonts w:ascii="Arial" w:hAnsi="Arial" w:cs="Arial"/>
                <w:color w:val="000000"/>
                <w:sz w:val="24"/>
                <w:szCs w:val="24"/>
              </w:rPr>
              <w:t>Итого:</w:t>
            </w:r>
          </w:p>
        </w:tc>
        <w:tc>
          <w:tcPr>
            <w:tcW w:w="476" w:type="pct"/>
            <w:tcBorders>
              <w:bottom w:val="single" w:sz="4" w:space="0" w:color="auto"/>
            </w:tcBorders>
            <w:shd w:val="clear" w:color="auto" w:fill="auto"/>
            <w:vAlign w:val="center"/>
          </w:tcPr>
          <w:p w14:paraId="0B9976D1" w14:textId="01560CB0"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68 000,00</w:t>
            </w:r>
          </w:p>
        </w:tc>
        <w:tc>
          <w:tcPr>
            <w:tcW w:w="357" w:type="pct"/>
            <w:tcBorders>
              <w:bottom w:val="single" w:sz="4" w:space="0" w:color="auto"/>
            </w:tcBorders>
            <w:vAlign w:val="center"/>
          </w:tcPr>
          <w:p w14:paraId="0B9976D2" w14:textId="1A96B124"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D3" w14:textId="52005636"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20 000,00</w:t>
            </w:r>
          </w:p>
        </w:tc>
        <w:tc>
          <w:tcPr>
            <w:tcW w:w="417" w:type="pct"/>
            <w:tcBorders>
              <w:bottom w:val="single" w:sz="4" w:space="0" w:color="auto"/>
            </w:tcBorders>
            <w:shd w:val="clear" w:color="auto" w:fill="auto"/>
            <w:vAlign w:val="center"/>
          </w:tcPr>
          <w:p w14:paraId="0B9976D4" w14:textId="5B32B6CD"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32 000,00</w:t>
            </w:r>
          </w:p>
        </w:tc>
        <w:tc>
          <w:tcPr>
            <w:tcW w:w="416" w:type="pct"/>
            <w:tcBorders>
              <w:bottom w:val="single" w:sz="4" w:space="0" w:color="auto"/>
            </w:tcBorders>
            <w:shd w:val="clear" w:color="auto" w:fill="auto"/>
            <w:vAlign w:val="center"/>
          </w:tcPr>
          <w:p w14:paraId="0B9976D5" w14:textId="491DA3D6"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8 000,00</w:t>
            </w:r>
          </w:p>
        </w:tc>
        <w:tc>
          <w:tcPr>
            <w:tcW w:w="357" w:type="pct"/>
            <w:tcBorders>
              <w:bottom w:val="single" w:sz="4" w:space="0" w:color="auto"/>
            </w:tcBorders>
            <w:shd w:val="clear" w:color="auto" w:fill="auto"/>
            <w:vAlign w:val="center"/>
          </w:tcPr>
          <w:p w14:paraId="0B9976D6" w14:textId="09E7575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8 000,00</w:t>
            </w:r>
          </w:p>
        </w:tc>
        <w:tc>
          <w:tcPr>
            <w:tcW w:w="596" w:type="pct"/>
            <w:vMerge/>
            <w:tcBorders>
              <w:bottom w:val="single" w:sz="4" w:space="0" w:color="auto"/>
            </w:tcBorders>
            <w:shd w:val="clear" w:color="auto" w:fill="auto"/>
          </w:tcPr>
          <w:p w14:paraId="0B9976D7" w14:textId="77777777" w:rsidR="00B13405" w:rsidRPr="0062558C" w:rsidRDefault="00B13405" w:rsidP="00B13405">
            <w:pPr>
              <w:spacing w:after="0"/>
              <w:rPr>
                <w:rFonts w:ascii="Arial" w:hAnsi="Arial" w:cs="Arial"/>
                <w:color w:val="000000"/>
                <w:sz w:val="24"/>
                <w:szCs w:val="24"/>
              </w:rPr>
            </w:pPr>
          </w:p>
        </w:tc>
        <w:tc>
          <w:tcPr>
            <w:tcW w:w="595" w:type="pct"/>
            <w:vMerge/>
            <w:tcBorders>
              <w:bottom w:val="single" w:sz="4" w:space="0" w:color="auto"/>
            </w:tcBorders>
            <w:shd w:val="clear" w:color="auto" w:fill="auto"/>
          </w:tcPr>
          <w:p w14:paraId="0B9976D8" w14:textId="77777777" w:rsidR="00B13405" w:rsidRPr="0062558C" w:rsidRDefault="00B13405" w:rsidP="00B13405">
            <w:pPr>
              <w:spacing w:after="0"/>
              <w:jc w:val="both"/>
              <w:rPr>
                <w:rFonts w:ascii="Arial" w:hAnsi="Arial" w:cs="Arial"/>
                <w:color w:val="000000"/>
                <w:sz w:val="24"/>
                <w:szCs w:val="24"/>
              </w:rPr>
            </w:pPr>
          </w:p>
        </w:tc>
      </w:tr>
      <w:tr w:rsidR="00BE7B8C" w:rsidRPr="0062558C" w14:paraId="0B9976EA" w14:textId="77777777" w:rsidTr="00984A72">
        <w:trPr>
          <w:trHeight w:val="20"/>
        </w:trPr>
        <w:tc>
          <w:tcPr>
            <w:tcW w:w="178" w:type="pct"/>
            <w:vMerge w:val="restart"/>
            <w:shd w:val="clear" w:color="auto" w:fill="auto"/>
          </w:tcPr>
          <w:p w14:paraId="0B9976DA"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r w:rsidRPr="0062558C">
              <w:rPr>
                <w:rFonts w:ascii="Arial" w:hAnsi="Arial" w:cs="Arial"/>
                <w:sz w:val="24"/>
                <w:szCs w:val="24"/>
              </w:rPr>
              <w:t>3.1.</w:t>
            </w:r>
          </w:p>
        </w:tc>
        <w:tc>
          <w:tcPr>
            <w:tcW w:w="536" w:type="pct"/>
            <w:vMerge w:val="restart"/>
            <w:shd w:val="clear" w:color="auto" w:fill="auto"/>
          </w:tcPr>
          <w:p w14:paraId="0B9976DB" w14:textId="76498F75" w:rsidR="00B13405" w:rsidRPr="0062558C" w:rsidRDefault="00B13405" w:rsidP="00B13405">
            <w:pPr>
              <w:jc w:val="both"/>
              <w:rPr>
                <w:rFonts w:ascii="Arial" w:hAnsi="Arial" w:cs="Arial"/>
                <w:color w:val="000000"/>
                <w:sz w:val="24"/>
                <w:szCs w:val="24"/>
              </w:rPr>
            </w:pPr>
            <w:r w:rsidRPr="0062558C">
              <w:rPr>
                <w:rFonts w:ascii="Arial" w:hAnsi="Arial" w:cs="Arial"/>
                <w:color w:val="000000"/>
                <w:sz w:val="24"/>
                <w:szCs w:val="24"/>
              </w:rPr>
              <w:t xml:space="preserve">Мероприятие 06.01. Обслуживание муниципального долга по бюджетным </w:t>
            </w:r>
            <w:r w:rsidRPr="0062558C">
              <w:rPr>
                <w:rFonts w:ascii="Arial" w:hAnsi="Arial" w:cs="Arial"/>
                <w:color w:val="000000"/>
                <w:sz w:val="24"/>
                <w:szCs w:val="24"/>
              </w:rPr>
              <w:lastRenderedPageBreak/>
              <w:t>кредитам</w:t>
            </w:r>
          </w:p>
        </w:tc>
        <w:tc>
          <w:tcPr>
            <w:tcW w:w="298" w:type="pct"/>
            <w:vMerge w:val="restart"/>
            <w:vAlign w:val="center"/>
          </w:tcPr>
          <w:p w14:paraId="5756C476" w14:textId="0984C036" w:rsidR="00B13405" w:rsidRPr="0062558C" w:rsidRDefault="00B13405" w:rsidP="00B13405">
            <w:pPr>
              <w:spacing w:after="0"/>
              <w:jc w:val="center"/>
              <w:rPr>
                <w:rFonts w:ascii="Arial" w:hAnsi="Arial" w:cs="Arial"/>
                <w:iCs/>
                <w:color w:val="000000"/>
                <w:sz w:val="24"/>
                <w:szCs w:val="24"/>
              </w:rPr>
            </w:pPr>
            <w:r w:rsidRPr="0062558C">
              <w:rPr>
                <w:rFonts w:ascii="Arial" w:hAnsi="Arial" w:cs="Arial"/>
                <w:iCs/>
                <w:color w:val="000000"/>
                <w:sz w:val="24"/>
                <w:szCs w:val="24"/>
              </w:rPr>
              <w:lastRenderedPageBreak/>
              <w:t>01.01.2020</w:t>
            </w:r>
          </w:p>
          <w:p w14:paraId="36BBB9EF" w14:textId="44CE8519" w:rsidR="00B13405" w:rsidRPr="0062558C" w:rsidRDefault="00B13405" w:rsidP="00B13405">
            <w:pPr>
              <w:spacing w:after="0"/>
              <w:jc w:val="center"/>
              <w:rPr>
                <w:rFonts w:ascii="Arial" w:hAnsi="Arial" w:cs="Arial"/>
                <w:iCs/>
                <w:color w:val="000000"/>
                <w:sz w:val="24"/>
                <w:szCs w:val="24"/>
              </w:rPr>
            </w:pPr>
            <w:r w:rsidRPr="0062558C">
              <w:rPr>
                <w:rFonts w:ascii="Arial" w:hAnsi="Arial" w:cs="Arial"/>
                <w:iCs/>
                <w:color w:val="000000"/>
                <w:sz w:val="24"/>
                <w:szCs w:val="24"/>
              </w:rPr>
              <w:t>–</w:t>
            </w:r>
          </w:p>
          <w:p w14:paraId="504F15E3" w14:textId="5AD8E236" w:rsidR="00B13405" w:rsidRPr="0062558C" w:rsidRDefault="00B13405" w:rsidP="00B13405">
            <w:pPr>
              <w:spacing w:after="0"/>
              <w:ind w:left="-57" w:right="-57"/>
              <w:jc w:val="center"/>
              <w:rPr>
                <w:rFonts w:ascii="Arial" w:hAnsi="Arial" w:cs="Arial"/>
                <w:sz w:val="24"/>
                <w:szCs w:val="24"/>
              </w:rPr>
            </w:pPr>
            <w:r w:rsidRPr="0062558C">
              <w:rPr>
                <w:rFonts w:ascii="Arial" w:hAnsi="Arial" w:cs="Arial"/>
                <w:iCs/>
                <w:color w:val="000000"/>
                <w:sz w:val="24"/>
                <w:szCs w:val="24"/>
              </w:rPr>
              <w:t>31.12.2024</w:t>
            </w:r>
          </w:p>
        </w:tc>
        <w:tc>
          <w:tcPr>
            <w:tcW w:w="357" w:type="pct"/>
            <w:tcBorders>
              <w:bottom w:val="single" w:sz="4" w:space="0" w:color="auto"/>
            </w:tcBorders>
            <w:shd w:val="clear" w:color="auto" w:fill="auto"/>
          </w:tcPr>
          <w:p w14:paraId="0B9976DC" w14:textId="17354EE2" w:rsidR="00B13405" w:rsidRPr="0062558C" w:rsidRDefault="00B13405" w:rsidP="00B13405">
            <w:pPr>
              <w:spacing w:after="0"/>
              <w:ind w:right="-57"/>
              <w:rPr>
                <w:rFonts w:ascii="Arial" w:hAnsi="Arial" w:cs="Arial"/>
                <w:color w:val="000000"/>
                <w:sz w:val="24"/>
                <w:szCs w:val="24"/>
              </w:rPr>
            </w:pPr>
            <w:r w:rsidRPr="0062558C">
              <w:rPr>
                <w:rFonts w:ascii="Arial" w:hAnsi="Arial" w:cs="Arial"/>
                <w:sz w:val="24"/>
                <w:szCs w:val="24"/>
              </w:rPr>
              <w:t>Средства бюджета Московской области</w:t>
            </w:r>
          </w:p>
        </w:tc>
        <w:tc>
          <w:tcPr>
            <w:tcW w:w="476" w:type="pct"/>
            <w:tcBorders>
              <w:bottom w:val="single" w:sz="4" w:space="0" w:color="auto"/>
            </w:tcBorders>
            <w:shd w:val="clear" w:color="auto" w:fill="auto"/>
            <w:vAlign w:val="center"/>
          </w:tcPr>
          <w:p w14:paraId="0B9976E1" w14:textId="731FEC72"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tcBorders>
              <w:bottom w:val="single" w:sz="4" w:space="0" w:color="auto"/>
            </w:tcBorders>
            <w:vAlign w:val="center"/>
          </w:tcPr>
          <w:p w14:paraId="0B9976E2" w14:textId="2ABEC208"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E3" w14:textId="7326870B"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E4" w14:textId="28179E8B"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6E5" w14:textId="2D2A038D"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E6" w14:textId="3FD715E2"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596" w:type="pct"/>
            <w:vMerge w:val="restart"/>
            <w:shd w:val="clear" w:color="auto" w:fill="auto"/>
          </w:tcPr>
          <w:p w14:paraId="0B9976E7" w14:textId="77777777" w:rsidR="00B13405" w:rsidRPr="0062558C" w:rsidRDefault="00B13405" w:rsidP="00B13405">
            <w:pPr>
              <w:rPr>
                <w:rFonts w:ascii="Arial" w:hAnsi="Arial" w:cs="Arial"/>
                <w:sz w:val="24"/>
                <w:szCs w:val="24"/>
              </w:rPr>
            </w:pPr>
            <w:r w:rsidRPr="0062558C">
              <w:rPr>
                <w:rFonts w:ascii="Arial" w:hAnsi="Arial" w:cs="Arial"/>
                <w:sz w:val="24"/>
                <w:szCs w:val="24"/>
              </w:rPr>
              <w:t xml:space="preserve">Финансовое управление администрации городского округа Люберцы Московской </w:t>
            </w:r>
            <w:r w:rsidRPr="0062558C">
              <w:rPr>
                <w:rFonts w:ascii="Arial" w:hAnsi="Arial" w:cs="Arial"/>
                <w:sz w:val="24"/>
                <w:szCs w:val="24"/>
              </w:rPr>
              <w:lastRenderedPageBreak/>
              <w:t>области</w:t>
            </w:r>
          </w:p>
        </w:tc>
        <w:tc>
          <w:tcPr>
            <w:tcW w:w="595" w:type="pct"/>
            <w:vMerge w:val="restart"/>
            <w:shd w:val="clear" w:color="auto" w:fill="auto"/>
          </w:tcPr>
          <w:p w14:paraId="0B9976E8" w14:textId="77777777" w:rsidR="00B13405" w:rsidRPr="0062558C" w:rsidRDefault="00B13405" w:rsidP="00B13405">
            <w:pPr>
              <w:spacing w:after="0"/>
              <w:jc w:val="both"/>
              <w:rPr>
                <w:rStyle w:val="210pt"/>
                <w:rFonts w:ascii="Arial" w:hAnsi="Arial" w:cs="Arial"/>
                <w:sz w:val="24"/>
                <w:szCs w:val="24"/>
              </w:rPr>
            </w:pPr>
            <w:r w:rsidRPr="0062558C">
              <w:rPr>
                <w:rFonts w:ascii="Arial" w:hAnsi="Arial" w:cs="Arial"/>
                <w:color w:val="000000"/>
                <w:sz w:val="24"/>
                <w:szCs w:val="24"/>
              </w:rPr>
              <w:lastRenderedPageBreak/>
              <w:t xml:space="preserve">Отношение объёма муниципального долга к годовому объёму доходов бюджета без </w:t>
            </w:r>
            <w:r w:rsidRPr="0062558C">
              <w:rPr>
                <w:rFonts w:ascii="Arial" w:hAnsi="Arial" w:cs="Arial"/>
                <w:color w:val="000000"/>
                <w:sz w:val="24"/>
                <w:szCs w:val="24"/>
              </w:rPr>
              <w:lastRenderedPageBreak/>
              <w:t>учета безвозмездных поступлений и (или) поступлений налоговых доходов по дополнительным нормативам отчислений 0%</w:t>
            </w:r>
          </w:p>
          <w:p w14:paraId="0B9976E9" w14:textId="77777777" w:rsidR="00B13405" w:rsidRPr="0062558C" w:rsidRDefault="00B13405" w:rsidP="00B13405">
            <w:pPr>
              <w:spacing w:after="0"/>
              <w:jc w:val="both"/>
              <w:rPr>
                <w:rFonts w:ascii="Arial" w:hAnsi="Arial" w:cs="Arial"/>
                <w:color w:val="000000"/>
                <w:sz w:val="24"/>
                <w:szCs w:val="24"/>
              </w:rPr>
            </w:pPr>
          </w:p>
        </w:tc>
      </w:tr>
      <w:tr w:rsidR="00BE7B8C" w:rsidRPr="0062558C" w14:paraId="0B9976F8" w14:textId="77777777" w:rsidTr="00984A72">
        <w:trPr>
          <w:trHeight w:val="20"/>
        </w:trPr>
        <w:tc>
          <w:tcPr>
            <w:tcW w:w="178" w:type="pct"/>
            <w:vMerge/>
            <w:shd w:val="clear" w:color="auto" w:fill="auto"/>
          </w:tcPr>
          <w:p w14:paraId="0B9976EB"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p>
        </w:tc>
        <w:tc>
          <w:tcPr>
            <w:tcW w:w="536" w:type="pct"/>
            <w:vMerge/>
            <w:shd w:val="clear" w:color="auto" w:fill="auto"/>
          </w:tcPr>
          <w:p w14:paraId="0B9976EC" w14:textId="77777777" w:rsidR="00B13405" w:rsidRPr="0062558C" w:rsidRDefault="00B13405" w:rsidP="00B13405">
            <w:pPr>
              <w:jc w:val="both"/>
              <w:rPr>
                <w:rFonts w:ascii="Arial" w:hAnsi="Arial" w:cs="Arial"/>
                <w:color w:val="000000"/>
                <w:sz w:val="24"/>
                <w:szCs w:val="24"/>
              </w:rPr>
            </w:pPr>
          </w:p>
        </w:tc>
        <w:tc>
          <w:tcPr>
            <w:tcW w:w="298" w:type="pct"/>
            <w:vMerge/>
          </w:tcPr>
          <w:p w14:paraId="0AB19043" w14:textId="77777777" w:rsidR="00B13405" w:rsidRPr="0062558C" w:rsidRDefault="00B13405" w:rsidP="00B13405">
            <w:pPr>
              <w:spacing w:after="0"/>
              <w:ind w:left="-57" w:right="-57"/>
              <w:rPr>
                <w:rFonts w:ascii="Arial" w:hAnsi="Arial" w:cs="Arial"/>
                <w:color w:val="000000"/>
                <w:sz w:val="24"/>
                <w:szCs w:val="24"/>
              </w:rPr>
            </w:pPr>
          </w:p>
        </w:tc>
        <w:tc>
          <w:tcPr>
            <w:tcW w:w="357" w:type="pct"/>
            <w:shd w:val="clear" w:color="auto" w:fill="auto"/>
          </w:tcPr>
          <w:p w14:paraId="0B9976ED" w14:textId="396F5AE4" w:rsidR="00B13405" w:rsidRPr="0062558C" w:rsidRDefault="00B13405" w:rsidP="00B13405">
            <w:pPr>
              <w:spacing w:after="0"/>
              <w:ind w:right="-57"/>
              <w:rPr>
                <w:rFonts w:ascii="Arial" w:hAnsi="Arial" w:cs="Arial"/>
                <w:color w:val="000000"/>
                <w:sz w:val="24"/>
                <w:szCs w:val="24"/>
              </w:rPr>
            </w:pPr>
            <w:r w:rsidRPr="0062558C">
              <w:rPr>
                <w:rFonts w:ascii="Arial" w:hAnsi="Arial" w:cs="Arial"/>
                <w:color w:val="000000"/>
                <w:sz w:val="24"/>
                <w:szCs w:val="24"/>
              </w:rPr>
              <w:t xml:space="preserve">Средства </w:t>
            </w:r>
            <w:r w:rsidRPr="0062558C">
              <w:rPr>
                <w:rFonts w:ascii="Arial" w:hAnsi="Arial" w:cs="Arial"/>
                <w:color w:val="000000"/>
                <w:sz w:val="24"/>
                <w:szCs w:val="24"/>
              </w:rPr>
              <w:lastRenderedPageBreak/>
              <w:t>бюджета городского округа Люберцы</w:t>
            </w:r>
          </w:p>
        </w:tc>
        <w:tc>
          <w:tcPr>
            <w:tcW w:w="476" w:type="pct"/>
            <w:shd w:val="clear" w:color="auto" w:fill="auto"/>
            <w:vAlign w:val="center"/>
          </w:tcPr>
          <w:p w14:paraId="0B9976F0" w14:textId="7FFEA3DB"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lastRenderedPageBreak/>
              <w:t>68 000,00</w:t>
            </w:r>
          </w:p>
        </w:tc>
        <w:tc>
          <w:tcPr>
            <w:tcW w:w="357" w:type="pct"/>
            <w:vAlign w:val="center"/>
          </w:tcPr>
          <w:p w14:paraId="0B9976F1" w14:textId="66E11040"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shd w:val="clear" w:color="auto" w:fill="auto"/>
            <w:vAlign w:val="center"/>
          </w:tcPr>
          <w:p w14:paraId="0B9976F2" w14:textId="633965A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20 000,00</w:t>
            </w:r>
          </w:p>
        </w:tc>
        <w:tc>
          <w:tcPr>
            <w:tcW w:w="417" w:type="pct"/>
            <w:shd w:val="clear" w:color="auto" w:fill="auto"/>
            <w:vAlign w:val="center"/>
          </w:tcPr>
          <w:p w14:paraId="0B9976F3" w14:textId="2BFDA1EB"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32 000,00</w:t>
            </w:r>
          </w:p>
        </w:tc>
        <w:tc>
          <w:tcPr>
            <w:tcW w:w="416" w:type="pct"/>
            <w:shd w:val="clear" w:color="auto" w:fill="auto"/>
            <w:vAlign w:val="center"/>
          </w:tcPr>
          <w:p w14:paraId="0B9976F4" w14:textId="3C397D94"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8 000,00</w:t>
            </w:r>
          </w:p>
        </w:tc>
        <w:tc>
          <w:tcPr>
            <w:tcW w:w="357" w:type="pct"/>
            <w:shd w:val="clear" w:color="auto" w:fill="auto"/>
            <w:vAlign w:val="center"/>
          </w:tcPr>
          <w:p w14:paraId="0B9976F5" w14:textId="04935C01"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8 000,00</w:t>
            </w:r>
          </w:p>
        </w:tc>
        <w:tc>
          <w:tcPr>
            <w:tcW w:w="596" w:type="pct"/>
            <w:vMerge/>
            <w:shd w:val="clear" w:color="auto" w:fill="auto"/>
          </w:tcPr>
          <w:p w14:paraId="0B9976F6" w14:textId="77777777" w:rsidR="00B13405" w:rsidRPr="0062558C" w:rsidRDefault="00B13405" w:rsidP="00B13405">
            <w:pPr>
              <w:rPr>
                <w:rFonts w:ascii="Arial" w:hAnsi="Arial" w:cs="Arial"/>
                <w:color w:val="000000"/>
                <w:sz w:val="24"/>
                <w:szCs w:val="24"/>
              </w:rPr>
            </w:pPr>
          </w:p>
        </w:tc>
        <w:tc>
          <w:tcPr>
            <w:tcW w:w="595" w:type="pct"/>
            <w:vMerge/>
            <w:shd w:val="clear" w:color="auto" w:fill="auto"/>
          </w:tcPr>
          <w:p w14:paraId="0B9976F7" w14:textId="77777777" w:rsidR="00B13405" w:rsidRPr="0062558C" w:rsidRDefault="00B13405" w:rsidP="00B13405">
            <w:pPr>
              <w:jc w:val="both"/>
              <w:rPr>
                <w:rFonts w:ascii="Arial" w:hAnsi="Arial" w:cs="Arial"/>
                <w:color w:val="000000"/>
                <w:sz w:val="24"/>
                <w:szCs w:val="24"/>
              </w:rPr>
            </w:pPr>
          </w:p>
        </w:tc>
      </w:tr>
      <w:tr w:rsidR="00BE7B8C" w:rsidRPr="0062558C" w14:paraId="0B997706" w14:textId="77777777" w:rsidTr="00984A72">
        <w:trPr>
          <w:trHeight w:val="20"/>
        </w:trPr>
        <w:tc>
          <w:tcPr>
            <w:tcW w:w="178" w:type="pct"/>
            <w:vMerge/>
            <w:shd w:val="clear" w:color="auto" w:fill="auto"/>
          </w:tcPr>
          <w:p w14:paraId="0B9976F9"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p>
        </w:tc>
        <w:tc>
          <w:tcPr>
            <w:tcW w:w="536" w:type="pct"/>
            <w:vMerge/>
            <w:shd w:val="clear" w:color="auto" w:fill="auto"/>
          </w:tcPr>
          <w:p w14:paraId="0B9976FA" w14:textId="77777777" w:rsidR="00B13405" w:rsidRPr="0062558C" w:rsidRDefault="00B13405" w:rsidP="00B13405">
            <w:pPr>
              <w:jc w:val="both"/>
              <w:rPr>
                <w:rFonts w:ascii="Arial" w:hAnsi="Arial" w:cs="Arial"/>
                <w:color w:val="000000"/>
                <w:sz w:val="24"/>
                <w:szCs w:val="24"/>
              </w:rPr>
            </w:pPr>
          </w:p>
        </w:tc>
        <w:tc>
          <w:tcPr>
            <w:tcW w:w="298" w:type="pct"/>
            <w:vMerge/>
          </w:tcPr>
          <w:p w14:paraId="4122667C" w14:textId="77777777" w:rsidR="00B13405" w:rsidRPr="0062558C" w:rsidRDefault="00B13405" w:rsidP="00B13405">
            <w:pPr>
              <w:spacing w:after="0"/>
              <w:ind w:left="-57" w:right="-57"/>
              <w:rPr>
                <w:rFonts w:ascii="Arial" w:hAnsi="Arial" w:cs="Arial"/>
                <w:color w:val="000000"/>
                <w:sz w:val="24"/>
                <w:szCs w:val="24"/>
              </w:rPr>
            </w:pPr>
          </w:p>
        </w:tc>
        <w:tc>
          <w:tcPr>
            <w:tcW w:w="357" w:type="pct"/>
            <w:shd w:val="clear" w:color="auto" w:fill="auto"/>
          </w:tcPr>
          <w:p w14:paraId="0B9976FB" w14:textId="2990ED24" w:rsidR="00B13405" w:rsidRPr="0062558C" w:rsidRDefault="00B13405" w:rsidP="00B13405">
            <w:pPr>
              <w:spacing w:after="0"/>
              <w:ind w:right="-57"/>
              <w:rPr>
                <w:rFonts w:ascii="Arial" w:hAnsi="Arial" w:cs="Arial"/>
                <w:color w:val="000000"/>
                <w:sz w:val="24"/>
                <w:szCs w:val="24"/>
              </w:rPr>
            </w:pPr>
            <w:r w:rsidRPr="0062558C">
              <w:rPr>
                <w:rFonts w:ascii="Arial" w:hAnsi="Arial" w:cs="Arial"/>
                <w:color w:val="000000"/>
                <w:sz w:val="24"/>
                <w:szCs w:val="24"/>
              </w:rPr>
              <w:t>Итого:</w:t>
            </w:r>
          </w:p>
        </w:tc>
        <w:tc>
          <w:tcPr>
            <w:tcW w:w="476" w:type="pct"/>
            <w:shd w:val="clear" w:color="auto" w:fill="auto"/>
            <w:vAlign w:val="center"/>
          </w:tcPr>
          <w:p w14:paraId="0B9976FE" w14:textId="4A0A0821"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68 000,00</w:t>
            </w:r>
          </w:p>
        </w:tc>
        <w:tc>
          <w:tcPr>
            <w:tcW w:w="357" w:type="pct"/>
            <w:vAlign w:val="center"/>
          </w:tcPr>
          <w:p w14:paraId="0B9976FF" w14:textId="24F59BE8"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shd w:val="clear" w:color="auto" w:fill="auto"/>
            <w:vAlign w:val="center"/>
          </w:tcPr>
          <w:p w14:paraId="0B997700" w14:textId="0762CF1B"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20 000,00</w:t>
            </w:r>
          </w:p>
        </w:tc>
        <w:tc>
          <w:tcPr>
            <w:tcW w:w="417" w:type="pct"/>
            <w:shd w:val="clear" w:color="auto" w:fill="auto"/>
            <w:vAlign w:val="center"/>
          </w:tcPr>
          <w:p w14:paraId="0B997701" w14:textId="1C3C7436"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32 000,00</w:t>
            </w:r>
          </w:p>
        </w:tc>
        <w:tc>
          <w:tcPr>
            <w:tcW w:w="416" w:type="pct"/>
            <w:shd w:val="clear" w:color="auto" w:fill="auto"/>
            <w:vAlign w:val="center"/>
          </w:tcPr>
          <w:p w14:paraId="0B997702" w14:textId="64959274"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8 000,00</w:t>
            </w:r>
          </w:p>
        </w:tc>
        <w:tc>
          <w:tcPr>
            <w:tcW w:w="357" w:type="pct"/>
            <w:shd w:val="clear" w:color="auto" w:fill="auto"/>
            <w:vAlign w:val="center"/>
          </w:tcPr>
          <w:p w14:paraId="0B997703" w14:textId="4806AA63"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8 000,00</w:t>
            </w:r>
          </w:p>
        </w:tc>
        <w:tc>
          <w:tcPr>
            <w:tcW w:w="596" w:type="pct"/>
            <w:vMerge/>
            <w:shd w:val="clear" w:color="auto" w:fill="auto"/>
          </w:tcPr>
          <w:p w14:paraId="0B997704" w14:textId="77777777" w:rsidR="00B13405" w:rsidRPr="0062558C" w:rsidRDefault="00B13405" w:rsidP="00B13405">
            <w:pPr>
              <w:rPr>
                <w:rFonts w:ascii="Arial" w:hAnsi="Arial" w:cs="Arial"/>
                <w:color w:val="000000"/>
                <w:sz w:val="24"/>
                <w:szCs w:val="24"/>
              </w:rPr>
            </w:pPr>
          </w:p>
        </w:tc>
        <w:tc>
          <w:tcPr>
            <w:tcW w:w="595" w:type="pct"/>
            <w:vMerge/>
            <w:shd w:val="clear" w:color="auto" w:fill="auto"/>
          </w:tcPr>
          <w:p w14:paraId="0B997705" w14:textId="77777777" w:rsidR="00B13405" w:rsidRPr="0062558C" w:rsidRDefault="00B13405" w:rsidP="00B13405">
            <w:pPr>
              <w:jc w:val="both"/>
              <w:rPr>
                <w:rFonts w:ascii="Arial" w:hAnsi="Arial" w:cs="Arial"/>
                <w:color w:val="000000"/>
                <w:sz w:val="24"/>
                <w:szCs w:val="24"/>
              </w:rPr>
            </w:pPr>
          </w:p>
        </w:tc>
      </w:tr>
      <w:tr w:rsidR="00BE7B8C" w:rsidRPr="0062558C" w14:paraId="0B997711" w14:textId="3DDB80D6" w:rsidTr="00984A72">
        <w:trPr>
          <w:trHeight w:val="20"/>
        </w:trPr>
        <w:tc>
          <w:tcPr>
            <w:tcW w:w="1012" w:type="pct"/>
            <w:gridSpan w:val="3"/>
            <w:vMerge w:val="restart"/>
          </w:tcPr>
          <w:p w14:paraId="396B51AD" w14:textId="77777777" w:rsidR="00B13405" w:rsidRPr="0062558C" w:rsidRDefault="00B13405" w:rsidP="00B13405">
            <w:pPr>
              <w:spacing w:after="120"/>
              <w:jc w:val="center"/>
              <w:rPr>
                <w:rFonts w:ascii="Arial" w:hAnsi="Arial" w:cs="Arial"/>
                <w:color w:val="000000"/>
                <w:sz w:val="24"/>
                <w:szCs w:val="24"/>
              </w:rPr>
            </w:pPr>
          </w:p>
          <w:p w14:paraId="0C15E534" w14:textId="60D76DA2" w:rsidR="00B13405" w:rsidRPr="0062558C" w:rsidRDefault="00B13405" w:rsidP="00536D57">
            <w:pPr>
              <w:spacing w:after="120"/>
              <w:jc w:val="right"/>
              <w:rPr>
                <w:rFonts w:ascii="Arial" w:hAnsi="Arial" w:cs="Arial"/>
                <w:color w:val="000000"/>
                <w:sz w:val="24"/>
                <w:szCs w:val="24"/>
              </w:rPr>
            </w:pPr>
            <w:r w:rsidRPr="0062558C">
              <w:rPr>
                <w:rFonts w:ascii="Arial" w:hAnsi="Arial" w:cs="Arial"/>
                <w:color w:val="000000"/>
                <w:sz w:val="24"/>
                <w:szCs w:val="24"/>
              </w:rPr>
              <w:t xml:space="preserve">ИТОГО ПО </w:t>
            </w:r>
            <w:r w:rsidR="00536D57" w:rsidRPr="0062558C">
              <w:rPr>
                <w:rFonts w:ascii="Arial" w:hAnsi="Arial" w:cs="Arial"/>
                <w:color w:val="000000"/>
                <w:sz w:val="24"/>
                <w:szCs w:val="24"/>
              </w:rPr>
              <w:t>ПОДПРОГРАММЕ</w:t>
            </w:r>
          </w:p>
        </w:tc>
        <w:tc>
          <w:tcPr>
            <w:tcW w:w="357" w:type="pct"/>
            <w:shd w:val="clear" w:color="auto" w:fill="auto"/>
          </w:tcPr>
          <w:p w14:paraId="02FE8BFF" w14:textId="59DFA40F" w:rsidR="00B13405" w:rsidRPr="0062558C" w:rsidRDefault="00B13405" w:rsidP="00B13405">
            <w:pPr>
              <w:spacing w:after="120"/>
              <w:rPr>
                <w:rFonts w:ascii="Arial" w:hAnsi="Arial" w:cs="Arial"/>
                <w:color w:val="000000"/>
                <w:sz w:val="24"/>
                <w:szCs w:val="24"/>
              </w:rPr>
            </w:pPr>
            <w:r w:rsidRPr="0062558C">
              <w:rPr>
                <w:rFonts w:ascii="Arial" w:hAnsi="Arial" w:cs="Arial"/>
                <w:color w:val="000000"/>
                <w:sz w:val="24"/>
                <w:szCs w:val="24"/>
              </w:rPr>
              <w:t>Итого:</w:t>
            </w:r>
          </w:p>
        </w:tc>
        <w:tc>
          <w:tcPr>
            <w:tcW w:w="476" w:type="pct"/>
            <w:shd w:val="clear" w:color="auto" w:fill="auto"/>
            <w:vAlign w:val="center"/>
          </w:tcPr>
          <w:p w14:paraId="0B997709" w14:textId="342154B2"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68 000,00</w:t>
            </w:r>
          </w:p>
        </w:tc>
        <w:tc>
          <w:tcPr>
            <w:tcW w:w="357" w:type="pct"/>
            <w:vAlign w:val="center"/>
          </w:tcPr>
          <w:p w14:paraId="0B99770A" w14:textId="7DBB0255"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shd w:val="clear" w:color="auto" w:fill="auto"/>
            <w:vAlign w:val="center"/>
          </w:tcPr>
          <w:p w14:paraId="0B99770B" w14:textId="0A5576A3"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20 000,00</w:t>
            </w:r>
          </w:p>
        </w:tc>
        <w:tc>
          <w:tcPr>
            <w:tcW w:w="417" w:type="pct"/>
            <w:shd w:val="clear" w:color="auto" w:fill="auto"/>
            <w:vAlign w:val="center"/>
          </w:tcPr>
          <w:p w14:paraId="0B99770C" w14:textId="0BB4F328"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32 000,00</w:t>
            </w:r>
          </w:p>
        </w:tc>
        <w:tc>
          <w:tcPr>
            <w:tcW w:w="416" w:type="pct"/>
            <w:shd w:val="clear" w:color="auto" w:fill="auto"/>
            <w:vAlign w:val="center"/>
          </w:tcPr>
          <w:p w14:paraId="0B99770D" w14:textId="37E0F1E4"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8 000,00</w:t>
            </w:r>
          </w:p>
        </w:tc>
        <w:tc>
          <w:tcPr>
            <w:tcW w:w="357" w:type="pct"/>
            <w:shd w:val="clear" w:color="auto" w:fill="auto"/>
            <w:vAlign w:val="center"/>
          </w:tcPr>
          <w:p w14:paraId="0B99770F" w14:textId="4BAC7FAF" w:rsidR="00B13405" w:rsidRPr="0062558C" w:rsidRDefault="00B13405" w:rsidP="00B13405">
            <w:pPr>
              <w:spacing w:after="0" w:line="240" w:lineRule="auto"/>
              <w:jc w:val="center"/>
              <w:rPr>
                <w:rFonts w:ascii="Arial" w:hAnsi="Arial" w:cs="Arial"/>
                <w:sz w:val="24"/>
                <w:szCs w:val="24"/>
              </w:rPr>
            </w:pPr>
            <w:r w:rsidRPr="0062558C">
              <w:rPr>
                <w:rFonts w:ascii="Arial" w:hAnsi="Arial" w:cs="Arial"/>
                <w:color w:val="000000"/>
                <w:sz w:val="24"/>
                <w:szCs w:val="24"/>
              </w:rPr>
              <w:t>8 000,00</w:t>
            </w:r>
          </w:p>
        </w:tc>
        <w:tc>
          <w:tcPr>
            <w:tcW w:w="596" w:type="pct"/>
            <w:vMerge w:val="restart"/>
            <w:shd w:val="clear" w:color="auto" w:fill="auto"/>
          </w:tcPr>
          <w:p w14:paraId="0B997710" w14:textId="703829C4" w:rsidR="00B13405" w:rsidRPr="0062558C" w:rsidRDefault="00B13405" w:rsidP="00B13405">
            <w:pPr>
              <w:spacing w:after="0" w:line="240" w:lineRule="auto"/>
              <w:rPr>
                <w:rFonts w:ascii="Arial" w:hAnsi="Arial" w:cs="Arial"/>
                <w:sz w:val="24"/>
                <w:szCs w:val="24"/>
              </w:rPr>
            </w:pPr>
            <w:r w:rsidRPr="0062558C">
              <w:rPr>
                <w:rFonts w:ascii="Arial" w:hAnsi="Arial" w:cs="Arial"/>
                <w:sz w:val="24"/>
                <w:szCs w:val="24"/>
              </w:rPr>
              <w:t>Х</w:t>
            </w:r>
          </w:p>
        </w:tc>
        <w:tc>
          <w:tcPr>
            <w:tcW w:w="595" w:type="pct"/>
            <w:vMerge w:val="restart"/>
            <w:shd w:val="clear" w:color="auto" w:fill="auto"/>
          </w:tcPr>
          <w:p w14:paraId="28EA57BA" w14:textId="35A73BF1" w:rsidR="00B13405" w:rsidRPr="0062558C" w:rsidRDefault="00B13405" w:rsidP="00B13405">
            <w:pPr>
              <w:spacing w:after="0" w:line="240" w:lineRule="auto"/>
              <w:rPr>
                <w:rFonts w:ascii="Arial" w:hAnsi="Arial" w:cs="Arial"/>
                <w:sz w:val="24"/>
                <w:szCs w:val="24"/>
              </w:rPr>
            </w:pPr>
            <w:r w:rsidRPr="0062558C">
              <w:rPr>
                <w:rFonts w:ascii="Arial" w:hAnsi="Arial" w:cs="Arial"/>
                <w:sz w:val="24"/>
                <w:szCs w:val="24"/>
              </w:rPr>
              <w:t>Х</w:t>
            </w:r>
          </w:p>
        </w:tc>
      </w:tr>
      <w:tr w:rsidR="00BE7B8C" w:rsidRPr="0062558C" w14:paraId="0B997727" w14:textId="01AD6157" w:rsidTr="00984A72">
        <w:trPr>
          <w:trHeight w:val="20"/>
        </w:trPr>
        <w:tc>
          <w:tcPr>
            <w:tcW w:w="1012" w:type="pct"/>
            <w:gridSpan w:val="3"/>
            <w:vMerge/>
          </w:tcPr>
          <w:p w14:paraId="11341DB3" w14:textId="77777777" w:rsidR="004617F8" w:rsidRPr="0062558C" w:rsidRDefault="004617F8" w:rsidP="004617F8">
            <w:pPr>
              <w:spacing w:after="120"/>
              <w:ind w:left="-57" w:right="-57"/>
              <w:jc w:val="right"/>
              <w:rPr>
                <w:rFonts w:ascii="Arial" w:hAnsi="Arial" w:cs="Arial"/>
                <w:color w:val="000000"/>
                <w:sz w:val="24"/>
                <w:szCs w:val="24"/>
              </w:rPr>
            </w:pPr>
          </w:p>
        </w:tc>
        <w:tc>
          <w:tcPr>
            <w:tcW w:w="357" w:type="pct"/>
            <w:shd w:val="clear" w:color="auto" w:fill="auto"/>
          </w:tcPr>
          <w:p w14:paraId="35888631" w14:textId="12F57C50" w:rsidR="004617F8" w:rsidRPr="0062558C" w:rsidRDefault="004617F8" w:rsidP="004617F8">
            <w:pPr>
              <w:spacing w:after="120"/>
              <w:ind w:right="-57"/>
              <w:rPr>
                <w:rFonts w:ascii="Arial" w:hAnsi="Arial" w:cs="Arial"/>
                <w:color w:val="000000"/>
                <w:sz w:val="24"/>
                <w:szCs w:val="24"/>
              </w:rPr>
            </w:pPr>
            <w:r w:rsidRPr="0062558C">
              <w:rPr>
                <w:rFonts w:ascii="Arial" w:hAnsi="Arial" w:cs="Arial"/>
                <w:color w:val="000000"/>
                <w:sz w:val="24"/>
                <w:szCs w:val="24"/>
              </w:rPr>
              <w:t>Средства бюджета Московской области</w:t>
            </w:r>
          </w:p>
        </w:tc>
        <w:tc>
          <w:tcPr>
            <w:tcW w:w="476" w:type="pct"/>
            <w:shd w:val="clear" w:color="auto" w:fill="auto"/>
            <w:vAlign w:val="center"/>
          </w:tcPr>
          <w:p w14:paraId="0B99771F" w14:textId="44C5ABA5" w:rsidR="004617F8" w:rsidRPr="0062558C" w:rsidRDefault="004617F8" w:rsidP="004617F8">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vAlign w:val="center"/>
          </w:tcPr>
          <w:p w14:paraId="0B997720" w14:textId="6E56A7B0" w:rsidR="004617F8" w:rsidRPr="0062558C" w:rsidRDefault="004617F8" w:rsidP="004617F8">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shd w:val="clear" w:color="auto" w:fill="auto"/>
            <w:vAlign w:val="center"/>
          </w:tcPr>
          <w:p w14:paraId="0B997721" w14:textId="0D6C0779" w:rsidR="004617F8" w:rsidRPr="0062558C" w:rsidRDefault="004617F8" w:rsidP="004617F8">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shd w:val="clear" w:color="auto" w:fill="auto"/>
            <w:vAlign w:val="center"/>
          </w:tcPr>
          <w:p w14:paraId="0B997722" w14:textId="04675C3E" w:rsidR="004617F8" w:rsidRPr="0062558C" w:rsidRDefault="004617F8" w:rsidP="004617F8">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6" w:type="pct"/>
            <w:shd w:val="clear" w:color="auto" w:fill="auto"/>
            <w:vAlign w:val="center"/>
          </w:tcPr>
          <w:p w14:paraId="0B997723" w14:textId="0C4A5B3E" w:rsidR="004617F8" w:rsidRPr="0062558C" w:rsidRDefault="004617F8" w:rsidP="004617F8">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357" w:type="pct"/>
            <w:shd w:val="clear" w:color="auto" w:fill="auto"/>
            <w:vAlign w:val="center"/>
          </w:tcPr>
          <w:p w14:paraId="0B997725" w14:textId="1B9B0D27" w:rsidR="004617F8" w:rsidRPr="0062558C" w:rsidRDefault="004617F8" w:rsidP="004617F8">
            <w:pPr>
              <w:spacing w:after="0" w:line="240" w:lineRule="auto"/>
              <w:jc w:val="center"/>
              <w:rPr>
                <w:rFonts w:ascii="Arial" w:hAnsi="Arial" w:cs="Arial"/>
                <w:sz w:val="24"/>
                <w:szCs w:val="24"/>
              </w:rPr>
            </w:pPr>
            <w:r w:rsidRPr="0062558C">
              <w:rPr>
                <w:rFonts w:ascii="Arial" w:hAnsi="Arial" w:cs="Arial"/>
                <w:color w:val="000000"/>
                <w:sz w:val="24"/>
                <w:szCs w:val="24"/>
              </w:rPr>
              <w:t>0,00</w:t>
            </w:r>
          </w:p>
        </w:tc>
        <w:tc>
          <w:tcPr>
            <w:tcW w:w="596" w:type="pct"/>
            <w:vMerge/>
            <w:shd w:val="clear" w:color="auto" w:fill="auto"/>
          </w:tcPr>
          <w:p w14:paraId="0B997726" w14:textId="77777777" w:rsidR="004617F8" w:rsidRPr="0062558C" w:rsidRDefault="004617F8" w:rsidP="004617F8">
            <w:pPr>
              <w:spacing w:after="0" w:line="240" w:lineRule="auto"/>
              <w:rPr>
                <w:rFonts w:ascii="Arial" w:hAnsi="Arial" w:cs="Arial"/>
                <w:sz w:val="24"/>
                <w:szCs w:val="24"/>
              </w:rPr>
            </w:pPr>
          </w:p>
        </w:tc>
        <w:tc>
          <w:tcPr>
            <w:tcW w:w="595" w:type="pct"/>
            <w:vMerge/>
            <w:shd w:val="clear" w:color="auto" w:fill="auto"/>
          </w:tcPr>
          <w:p w14:paraId="737C00E6" w14:textId="77777777" w:rsidR="004617F8" w:rsidRPr="0062558C" w:rsidRDefault="004617F8" w:rsidP="004617F8">
            <w:pPr>
              <w:spacing w:after="0" w:line="240" w:lineRule="auto"/>
              <w:rPr>
                <w:rFonts w:ascii="Arial" w:hAnsi="Arial" w:cs="Arial"/>
                <w:sz w:val="24"/>
                <w:szCs w:val="24"/>
              </w:rPr>
            </w:pPr>
          </w:p>
        </w:tc>
      </w:tr>
      <w:tr w:rsidR="00BE7B8C" w:rsidRPr="0062558C" w14:paraId="0B997732" w14:textId="5AFF2364" w:rsidTr="00984A72">
        <w:trPr>
          <w:trHeight w:val="20"/>
        </w:trPr>
        <w:tc>
          <w:tcPr>
            <w:tcW w:w="1012" w:type="pct"/>
            <w:gridSpan w:val="3"/>
            <w:vMerge/>
          </w:tcPr>
          <w:p w14:paraId="7AE36975" w14:textId="77777777" w:rsidR="004617F8" w:rsidRPr="0062558C" w:rsidRDefault="004617F8" w:rsidP="004617F8">
            <w:pPr>
              <w:spacing w:after="120"/>
              <w:ind w:left="-57" w:right="-57"/>
              <w:jc w:val="right"/>
              <w:rPr>
                <w:rFonts w:ascii="Arial" w:hAnsi="Arial" w:cs="Arial"/>
                <w:color w:val="000000"/>
                <w:sz w:val="24"/>
                <w:szCs w:val="24"/>
              </w:rPr>
            </w:pPr>
          </w:p>
        </w:tc>
        <w:tc>
          <w:tcPr>
            <w:tcW w:w="357" w:type="pct"/>
            <w:shd w:val="clear" w:color="auto" w:fill="auto"/>
          </w:tcPr>
          <w:p w14:paraId="40BA7088" w14:textId="6EAEB199" w:rsidR="004617F8" w:rsidRPr="0062558C" w:rsidRDefault="004617F8" w:rsidP="004617F8">
            <w:pPr>
              <w:spacing w:after="120"/>
              <w:ind w:right="-57"/>
              <w:rPr>
                <w:rFonts w:ascii="Arial" w:hAnsi="Arial" w:cs="Arial"/>
                <w:color w:val="000000"/>
                <w:sz w:val="24"/>
                <w:szCs w:val="24"/>
              </w:rPr>
            </w:pPr>
            <w:r w:rsidRPr="0062558C">
              <w:rPr>
                <w:rFonts w:ascii="Arial" w:hAnsi="Arial" w:cs="Arial"/>
                <w:color w:val="000000"/>
                <w:sz w:val="24"/>
                <w:szCs w:val="24"/>
              </w:rPr>
              <w:t>Средства бюджета городского округа Люберцы</w:t>
            </w:r>
          </w:p>
        </w:tc>
        <w:tc>
          <w:tcPr>
            <w:tcW w:w="476" w:type="pct"/>
            <w:shd w:val="clear" w:color="auto" w:fill="auto"/>
            <w:vAlign w:val="center"/>
          </w:tcPr>
          <w:p w14:paraId="0B99772A" w14:textId="061894A8" w:rsidR="004617F8" w:rsidRPr="0062558C" w:rsidRDefault="004617F8" w:rsidP="004617F8">
            <w:pPr>
              <w:spacing w:after="0"/>
              <w:ind w:left="-57" w:right="-57"/>
              <w:jc w:val="center"/>
              <w:rPr>
                <w:rFonts w:ascii="Arial" w:hAnsi="Arial" w:cs="Arial"/>
                <w:color w:val="000000"/>
                <w:sz w:val="24"/>
                <w:szCs w:val="24"/>
              </w:rPr>
            </w:pPr>
            <w:r w:rsidRPr="0062558C">
              <w:rPr>
                <w:rFonts w:ascii="Arial" w:hAnsi="Arial" w:cs="Arial"/>
                <w:color w:val="000000"/>
                <w:sz w:val="24"/>
                <w:szCs w:val="24"/>
              </w:rPr>
              <w:t>68 000,00</w:t>
            </w:r>
          </w:p>
        </w:tc>
        <w:tc>
          <w:tcPr>
            <w:tcW w:w="357" w:type="pct"/>
            <w:vAlign w:val="center"/>
          </w:tcPr>
          <w:p w14:paraId="0B99772B" w14:textId="71CCBFBB" w:rsidR="004617F8" w:rsidRPr="0062558C" w:rsidRDefault="004617F8" w:rsidP="004617F8">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17" w:type="pct"/>
            <w:shd w:val="clear" w:color="auto" w:fill="auto"/>
            <w:vAlign w:val="center"/>
          </w:tcPr>
          <w:p w14:paraId="0B99772C" w14:textId="13C4B3EA" w:rsidR="004617F8" w:rsidRPr="0062558C" w:rsidRDefault="004617F8" w:rsidP="004617F8">
            <w:pPr>
              <w:spacing w:after="0"/>
              <w:ind w:left="-57" w:right="-57"/>
              <w:jc w:val="center"/>
              <w:rPr>
                <w:rFonts w:ascii="Arial" w:hAnsi="Arial" w:cs="Arial"/>
                <w:color w:val="000000"/>
                <w:sz w:val="24"/>
                <w:szCs w:val="24"/>
              </w:rPr>
            </w:pPr>
            <w:r w:rsidRPr="0062558C">
              <w:rPr>
                <w:rFonts w:ascii="Arial" w:hAnsi="Arial" w:cs="Arial"/>
                <w:color w:val="000000"/>
                <w:sz w:val="24"/>
                <w:szCs w:val="24"/>
              </w:rPr>
              <w:t>20 000,00</w:t>
            </w:r>
          </w:p>
        </w:tc>
        <w:tc>
          <w:tcPr>
            <w:tcW w:w="417" w:type="pct"/>
            <w:shd w:val="clear" w:color="auto" w:fill="auto"/>
            <w:vAlign w:val="center"/>
          </w:tcPr>
          <w:p w14:paraId="0B99772D" w14:textId="5C79CD9B" w:rsidR="004617F8" w:rsidRPr="0062558C" w:rsidRDefault="004617F8" w:rsidP="004617F8">
            <w:pPr>
              <w:spacing w:after="0"/>
              <w:ind w:left="-57" w:right="-57"/>
              <w:jc w:val="center"/>
              <w:rPr>
                <w:rFonts w:ascii="Arial" w:hAnsi="Arial" w:cs="Arial"/>
                <w:color w:val="000000"/>
                <w:sz w:val="24"/>
                <w:szCs w:val="24"/>
              </w:rPr>
            </w:pPr>
            <w:r w:rsidRPr="0062558C">
              <w:rPr>
                <w:rFonts w:ascii="Arial" w:hAnsi="Arial" w:cs="Arial"/>
                <w:color w:val="000000"/>
                <w:sz w:val="24"/>
                <w:szCs w:val="24"/>
              </w:rPr>
              <w:t>32 000,00</w:t>
            </w:r>
          </w:p>
        </w:tc>
        <w:tc>
          <w:tcPr>
            <w:tcW w:w="416" w:type="pct"/>
            <w:shd w:val="clear" w:color="auto" w:fill="auto"/>
            <w:vAlign w:val="center"/>
          </w:tcPr>
          <w:p w14:paraId="0B99772E" w14:textId="503FD886" w:rsidR="004617F8" w:rsidRPr="0062558C" w:rsidRDefault="004617F8" w:rsidP="004617F8">
            <w:pPr>
              <w:spacing w:after="0"/>
              <w:ind w:left="-57" w:right="-57"/>
              <w:jc w:val="center"/>
              <w:rPr>
                <w:rFonts w:ascii="Arial" w:hAnsi="Arial" w:cs="Arial"/>
                <w:color w:val="000000"/>
                <w:sz w:val="24"/>
                <w:szCs w:val="24"/>
              </w:rPr>
            </w:pPr>
            <w:r w:rsidRPr="0062558C">
              <w:rPr>
                <w:rFonts w:ascii="Arial" w:hAnsi="Arial" w:cs="Arial"/>
                <w:color w:val="000000"/>
                <w:sz w:val="24"/>
                <w:szCs w:val="24"/>
              </w:rPr>
              <w:t>8 000,00</w:t>
            </w:r>
          </w:p>
        </w:tc>
        <w:tc>
          <w:tcPr>
            <w:tcW w:w="357" w:type="pct"/>
            <w:shd w:val="clear" w:color="auto" w:fill="auto"/>
            <w:vAlign w:val="center"/>
          </w:tcPr>
          <w:p w14:paraId="0B997730" w14:textId="26BBC5B7" w:rsidR="004617F8" w:rsidRPr="0062558C" w:rsidRDefault="004617F8" w:rsidP="004617F8">
            <w:pPr>
              <w:spacing w:after="0" w:line="240" w:lineRule="auto"/>
              <w:jc w:val="center"/>
              <w:rPr>
                <w:rFonts w:ascii="Arial" w:hAnsi="Arial" w:cs="Arial"/>
                <w:sz w:val="24"/>
                <w:szCs w:val="24"/>
              </w:rPr>
            </w:pPr>
            <w:r w:rsidRPr="0062558C">
              <w:rPr>
                <w:rFonts w:ascii="Arial" w:hAnsi="Arial" w:cs="Arial"/>
                <w:color w:val="000000"/>
                <w:sz w:val="24"/>
                <w:szCs w:val="24"/>
              </w:rPr>
              <w:t>8 000,00</w:t>
            </w:r>
          </w:p>
        </w:tc>
        <w:tc>
          <w:tcPr>
            <w:tcW w:w="596" w:type="pct"/>
            <w:vMerge/>
            <w:shd w:val="clear" w:color="auto" w:fill="auto"/>
          </w:tcPr>
          <w:p w14:paraId="0B997731" w14:textId="77777777" w:rsidR="004617F8" w:rsidRPr="0062558C" w:rsidRDefault="004617F8" w:rsidP="004617F8">
            <w:pPr>
              <w:spacing w:after="0" w:line="240" w:lineRule="auto"/>
              <w:rPr>
                <w:rFonts w:ascii="Arial" w:hAnsi="Arial" w:cs="Arial"/>
                <w:sz w:val="24"/>
                <w:szCs w:val="24"/>
              </w:rPr>
            </w:pPr>
          </w:p>
        </w:tc>
        <w:tc>
          <w:tcPr>
            <w:tcW w:w="595" w:type="pct"/>
            <w:vMerge/>
            <w:shd w:val="clear" w:color="auto" w:fill="auto"/>
          </w:tcPr>
          <w:p w14:paraId="08FD8A40" w14:textId="77777777" w:rsidR="004617F8" w:rsidRPr="0062558C" w:rsidRDefault="004617F8" w:rsidP="004617F8">
            <w:pPr>
              <w:spacing w:after="0" w:line="240" w:lineRule="auto"/>
              <w:rPr>
                <w:rFonts w:ascii="Arial" w:hAnsi="Arial" w:cs="Arial"/>
                <w:sz w:val="24"/>
                <w:szCs w:val="24"/>
              </w:rPr>
            </w:pPr>
          </w:p>
        </w:tc>
      </w:tr>
    </w:tbl>
    <w:p w14:paraId="0B997733" w14:textId="77777777" w:rsidR="00C07137" w:rsidRPr="0062558C" w:rsidRDefault="00C07137" w:rsidP="002D0604">
      <w:pPr>
        <w:spacing w:after="0" w:line="240" w:lineRule="auto"/>
        <w:rPr>
          <w:rFonts w:ascii="Arial" w:hAnsi="Arial" w:cs="Arial"/>
          <w:color w:val="000000"/>
          <w:sz w:val="24"/>
          <w:szCs w:val="24"/>
        </w:rPr>
      </w:pPr>
    </w:p>
    <w:p w14:paraId="01757143" w14:textId="3F57112A" w:rsidR="006C6974" w:rsidRPr="0062558C" w:rsidRDefault="006C6974" w:rsidP="006C6974">
      <w:pPr>
        <w:pStyle w:val="20"/>
        <w:tabs>
          <w:tab w:val="clear" w:pos="756"/>
        </w:tabs>
        <w:spacing w:after="0" w:line="240" w:lineRule="auto"/>
        <w:ind w:left="539" w:firstLine="0"/>
        <w:jc w:val="right"/>
        <w:rPr>
          <w:rFonts w:ascii="Arial" w:eastAsia="Calibri" w:hAnsi="Arial" w:cs="Arial"/>
          <w:b w:val="0"/>
          <w:sz w:val="24"/>
          <w:szCs w:val="24"/>
        </w:rPr>
      </w:pPr>
      <w:r w:rsidRPr="0062558C">
        <w:rPr>
          <w:rFonts w:ascii="Arial" w:eastAsia="Calibri" w:hAnsi="Arial" w:cs="Arial"/>
          <w:b w:val="0"/>
          <w:sz w:val="24"/>
          <w:szCs w:val="24"/>
        </w:rPr>
        <w:lastRenderedPageBreak/>
        <w:t>Приложение №</w:t>
      </w:r>
      <w:r w:rsidR="00A47226" w:rsidRPr="0062558C">
        <w:rPr>
          <w:rFonts w:ascii="Arial" w:eastAsia="Calibri" w:hAnsi="Arial" w:cs="Arial"/>
          <w:b w:val="0"/>
          <w:sz w:val="24"/>
          <w:szCs w:val="24"/>
          <w:lang w:val="en-US"/>
        </w:rPr>
        <w:t>6</w:t>
      </w:r>
      <w:r w:rsidRPr="0062558C">
        <w:rPr>
          <w:rFonts w:ascii="Arial" w:eastAsia="Calibri" w:hAnsi="Arial" w:cs="Arial"/>
          <w:b w:val="0"/>
          <w:sz w:val="24"/>
          <w:szCs w:val="24"/>
        </w:rPr>
        <w:t xml:space="preserve"> к муниципальной программе</w:t>
      </w:r>
    </w:p>
    <w:p w14:paraId="1186CD84" w14:textId="77777777" w:rsidR="006C6974" w:rsidRPr="0062558C" w:rsidRDefault="006C6974" w:rsidP="006C6974">
      <w:pPr>
        <w:pStyle w:val="20"/>
        <w:tabs>
          <w:tab w:val="clear" w:pos="756"/>
        </w:tabs>
        <w:spacing w:after="0" w:line="240" w:lineRule="auto"/>
        <w:ind w:left="539" w:firstLine="0"/>
        <w:jc w:val="right"/>
        <w:rPr>
          <w:rFonts w:ascii="Arial" w:eastAsia="Calibri" w:hAnsi="Arial" w:cs="Arial"/>
          <w:b w:val="0"/>
          <w:sz w:val="24"/>
          <w:szCs w:val="24"/>
        </w:rPr>
      </w:pPr>
      <w:r w:rsidRPr="0062558C">
        <w:rPr>
          <w:rFonts w:ascii="Arial" w:eastAsia="Calibri" w:hAnsi="Arial" w:cs="Arial"/>
          <w:b w:val="0"/>
          <w:sz w:val="24"/>
          <w:szCs w:val="24"/>
        </w:rPr>
        <w:t>«Управление имуществом и муниципальными финансами»</w:t>
      </w:r>
    </w:p>
    <w:p w14:paraId="273496A8" w14:textId="77777777" w:rsidR="006C6974" w:rsidRPr="0062558C" w:rsidRDefault="006C6974" w:rsidP="006C6974">
      <w:pPr>
        <w:rPr>
          <w:rFonts w:ascii="Arial" w:eastAsia="Calibri" w:hAnsi="Arial" w:cs="Arial"/>
          <w:sz w:val="24"/>
          <w:szCs w:val="24"/>
        </w:rPr>
      </w:pPr>
    </w:p>
    <w:tbl>
      <w:tblPr>
        <w:tblpPr w:leftFromText="180" w:rightFromText="180" w:vertAnchor="text" w:horzAnchor="margin" w:tblpY="1278"/>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9"/>
        <w:gridCol w:w="1800"/>
        <w:gridCol w:w="1799"/>
        <w:gridCol w:w="1621"/>
        <w:gridCol w:w="1439"/>
        <w:gridCol w:w="1442"/>
        <w:gridCol w:w="1442"/>
        <w:gridCol w:w="1439"/>
        <w:gridCol w:w="1509"/>
      </w:tblGrid>
      <w:tr w:rsidR="00BE7B8C" w:rsidRPr="0062558C" w14:paraId="4B1D0598" w14:textId="77777777" w:rsidTr="00BE7B8C">
        <w:trPr>
          <w:trHeight w:val="379"/>
        </w:trPr>
        <w:tc>
          <w:tcPr>
            <w:tcW w:w="869" w:type="pct"/>
          </w:tcPr>
          <w:p w14:paraId="491D23DB" w14:textId="77777777" w:rsidR="00BE7B8C" w:rsidRPr="0062558C" w:rsidRDefault="00BE7B8C" w:rsidP="00BE7B8C">
            <w:pPr>
              <w:autoSpaceDE w:val="0"/>
              <w:autoSpaceDN w:val="0"/>
              <w:adjustRightInd w:val="0"/>
              <w:spacing w:after="0"/>
              <w:rPr>
                <w:rFonts w:ascii="Arial" w:eastAsia="Calibri" w:hAnsi="Arial" w:cs="Arial"/>
                <w:sz w:val="24"/>
                <w:szCs w:val="24"/>
              </w:rPr>
            </w:pPr>
            <w:r w:rsidRPr="0062558C">
              <w:rPr>
                <w:rFonts w:ascii="Arial" w:eastAsia="Calibri" w:hAnsi="Arial" w:cs="Arial"/>
                <w:sz w:val="24"/>
                <w:szCs w:val="24"/>
              </w:rPr>
              <w:t>Муниципальный заказчик подпрограммы</w:t>
            </w:r>
          </w:p>
        </w:tc>
        <w:tc>
          <w:tcPr>
            <w:tcW w:w="4131" w:type="pct"/>
            <w:gridSpan w:val="8"/>
          </w:tcPr>
          <w:p w14:paraId="7DF56B29" w14:textId="77777777" w:rsidR="00BE7B8C" w:rsidRPr="0062558C" w:rsidRDefault="00BE7B8C" w:rsidP="00BE7B8C">
            <w:pPr>
              <w:autoSpaceDE w:val="0"/>
              <w:autoSpaceDN w:val="0"/>
              <w:adjustRightInd w:val="0"/>
              <w:spacing w:after="0"/>
              <w:jc w:val="both"/>
              <w:rPr>
                <w:rFonts w:ascii="Arial" w:eastAsia="Calibri" w:hAnsi="Arial" w:cs="Arial"/>
                <w:sz w:val="24"/>
                <w:szCs w:val="24"/>
              </w:rPr>
            </w:pPr>
            <w:r w:rsidRPr="0062558C">
              <w:rPr>
                <w:rFonts w:ascii="Arial" w:eastAsia="Calibri" w:hAnsi="Arial" w:cs="Arial"/>
                <w:sz w:val="24"/>
                <w:szCs w:val="24"/>
              </w:rPr>
              <w:t>Управление делами администрации городского округа Люберцы Московской области</w:t>
            </w:r>
          </w:p>
        </w:tc>
      </w:tr>
      <w:tr w:rsidR="00BE7B8C" w:rsidRPr="0062558C" w14:paraId="06D72DA7" w14:textId="77777777" w:rsidTr="00BE7B8C">
        <w:trPr>
          <w:trHeight w:val="190"/>
        </w:trPr>
        <w:tc>
          <w:tcPr>
            <w:tcW w:w="869" w:type="pct"/>
            <w:vMerge w:val="restart"/>
            <w:tcBorders>
              <w:right w:val="single" w:sz="6" w:space="0" w:color="auto"/>
            </w:tcBorders>
          </w:tcPr>
          <w:p w14:paraId="336C823E" w14:textId="77777777" w:rsidR="00BE7B8C" w:rsidRPr="0062558C" w:rsidRDefault="00BE7B8C" w:rsidP="00BE7B8C">
            <w:pPr>
              <w:autoSpaceDE w:val="0"/>
              <w:autoSpaceDN w:val="0"/>
              <w:adjustRightInd w:val="0"/>
              <w:spacing w:after="0"/>
              <w:jc w:val="both"/>
              <w:rPr>
                <w:rFonts w:ascii="Arial" w:eastAsia="Calibri" w:hAnsi="Arial" w:cs="Arial"/>
                <w:sz w:val="24"/>
                <w:szCs w:val="24"/>
              </w:rPr>
            </w:pPr>
            <w:r w:rsidRPr="0062558C">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595" w:type="pct"/>
            <w:vMerge w:val="restart"/>
            <w:tcBorders>
              <w:left w:val="single" w:sz="6" w:space="0" w:color="auto"/>
              <w:bottom w:val="single" w:sz="6" w:space="0" w:color="auto"/>
            </w:tcBorders>
          </w:tcPr>
          <w:p w14:paraId="64CD5F2F" w14:textId="77777777" w:rsidR="00BE7B8C" w:rsidRPr="0062558C" w:rsidRDefault="00BE7B8C" w:rsidP="00BE7B8C">
            <w:pPr>
              <w:autoSpaceDE w:val="0"/>
              <w:autoSpaceDN w:val="0"/>
              <w:adjustRightInd w:val="0"/>
              <w:spacing w:after="0"/>
              <w:jc w:val="both"/>
              <w:rPr>
                <w:rFonts w:ascii="Arial" w:eastAsia="Calibri" w:hAnsi="Arial" w:cs="Arial"/>
                <w:sz w:val="24"/>
                <w:szCs w:val="24"/>
              </w:rPr>
            </w:pPr>
            <w:r w:rsidRPr="0062558C">
              <w:rPr>
                <w:rFonts w:ascii="Arial" w:eastAsia="Calibri" w:hAnsi="Arial" w:cs="Arial"/>
                <w:sz w:val="24"/>
                <w:szCs w:val="24"/>
              </w:rPr>
              <w:t>Главный распорядитель бюджетных средств</w:t>
            </w:r>
          </w:p>
        </w:tc>
        <w:tc>
          <w:tcPr>
            <w:tcW w:w="595" w:type="pct"/>
            <w:vMerge w:val="restart"/>
          </w:tcPr>
          <w:p w14:paraId="35C98609" w14:textId="77777777" w:rsidR="00BE7B8C" w:rsidRPr="0062558C" w:rsidRDefault="00BE7B8C" w:rsidP="00BE7B8C">
            <w:pPr>
              <w:spacing w:after="0"/>
              <w:rPr>
                <w:rFonts w:ascii="Arial" w:eastAsia="Calibri" w:hAnsi="Arial" w:cs="Arial"/>
                <w:sz w:val="24"/>
                <w:szCs w:val="24"/>
              </w:rPr>
            </w:pPr>
            <w:r w:rsidRPr="0062558C">
              <w:rPr>
                <w:rFonts w:ascii="Arial" w:eastAsia="Calibri" w:hAnsi="Arial" w:cs="Arial"/>
                <w:sz w:val="24"/>
                <w:szCs w:val="24"/>
              </w:rPr>
              <w:t>Источник финансирования</w:t>
            </w:r>
          </w:p>
        </w:tc>
        <w:tc>
          <w:tcPr>
            <w:tcW w:w="2940" w:type="pct"/>
            <w:gridSpan w:val="6"/>
            <w:vAlign w:val="center"/>
          </w:tcPr>
          <w:p w14:paraId="0F27D9B2" w14:textId="77777777" w:rsidR="00BE7B8C" w:rsidRPr="0062558C" w:rsidRDefault="00BE7B8C" w:rsidP="00BE7B8C">
            <w:pPr>
              <w:autoSpaceDE w:val="0"/>
              <w:autoSpaceDN w:val="0"/>
              <w:adjustRightInd w:val="0"/>
              <w:spacing w:after="0"/>
              <w:jc w:val="center"/>
              <w:rPr>
                <w:rFonts w:ascii="Arial" w:eastAsia="Calibri" w:hAnsi="Arial" w:cs="Arial"/>
                <w:sz w:val="24"/>
                <w:szCs w:val="24"/>
              </w:rPr>
            </w:pPr>
            <w:r w:rsidRPr="0062558C">
              <w:rPr>
                <w:rFonts w:ascii="Arial" w:eastAsia="Calibri" w:hAnsi="Arial" w:cs="Arial"/>
                <w:sz w:val="24"/>
                <w:szCs w:val="24"/>
              </w:rPr>
              <w:t>Расходы (тыс. рублей)</w:t>
            </w:r>
          </w:p>
        </w:tc>
      </w:tr>
      <w:tr w:rsidR="00BE7B8C" w:rsidRPr="0062558C" w14:paraId="6BAA7DFC" w14:textId="77777777" w:rsidTr="00BE7B8C">
        <w:trPr>
          <w:trHeight w:val="378"/>
        </w:trPr>
        <w:tc>
          <w:tcPr>
            <w:tcW w:w="869" w:type="pct"/>
            <w:vMerge/>
            <w:tcBorders>
              <w:right w:val="single" w:sz="6" w:space="0" w:color="auto"/>
            </w:tcBorders>
          </w:tcPr>
          <w:p w14:paraId="07FF04B0" w14:textId="77777777" w:rsidR="00BE7B8C" w:rsidRPr="0062558C" w:rsidRDefault="00BE7B8C" w:rsidP="00BE7B8C">
            <w:pPr>
              <w:autoSpaceDE w:val="0"/>
              <w:autoSpaceDN w:val="0"/>
              <w:adjustRightInd w:val="0"/>
              <w:spacing w:after="0"/>
              <w:rPr>
                <w:rFonts w:ascii="Arial" w:eastAsia="Calibri" w:hAnsi="Arial" w:cs="Arial"/>
                <w:sz w:val="24"/>
                <w:szCs w:val="24"/>
              </w:rPr>
            </w:pPr>
          </w:p>
        </w:tc>
        <w:tc>
          <w:tcPr>
            <w:tcW w:w="595" w:type="pct"/>
            <w:vMerge/>
            <w:tcBorders>
              <w:top w:val="single" w:sz="6" w:space="0" w:color="auto"/>
              <w:left w:val="single" w:sz="6" w:space="0" w:color="auto"/>
              <w:bottom w:val="single" w:sz="6" w:space="0" w:color="auto"/>
            </w:tcBorders>
          </w:tcPr>
          <w:p w14:paraId="5D637D12" w14:textId="77777777" w:rsidR="00BE7B8C" w:rsidRPr="0062558C" w:rsidRDefault="00BE7B8C" w:rsidP="00BE7B8C">
            <w:pPr>
              <w:autoSpaceDE w:val="0"/>
              <w:autoSpaceDN w:val="0"/>
              <w:adjustRightInd w:val="0"/>
              <w:spacing w:after="0"/>
              <w:jc w:val="both"/>
              <w:rPr>
                <w:rFonts w:ascii="Arial" w:eastAsia="Calibri" w:hAnsi="Arial" w:cs="Arial"/>
                <w:sz w:val="24"/>
                <w:szCs w:val="24"/>
              </w:rPr>
            </w:pPr>
          </w:p>
        </w:tc>
        <w:tc>
          <w:tcPr>
            <w:tcW w:w="595" w:type="pct"/>
            <w:vMerge/>
          </w:tcPr>
          <w:p w14:paraId="4CC21107" w14:textId="77777777" w:rsidR="00BE7B8C" w:rsidRPr="0062558C" w:rsidRDefault="00BE7B8C" w:rsidP="00BE7B8C">
            <w:pPr>
              <w:spacing w:after="0"/>
              <w:rPr>
                <w:rFonts w:ascii="Arial" w:eastAsia="Calibri" w:hAnsi="Arial" w:cs="Arial"/>
                <w:sz w:val="24"/>
                <w:szCs w:val="24"/>
              </w:rPr>
            </w:pPr>
          </w:p>
        </w:tc>
        <w:tc>
          <w:tcPr>
            <w:tcW w:w="536" w:type="pct"/>
            <w:vAlign w:val="center"/>
          </w:tcPr>
          <w:p w14:paraId="4C140C30" w14:textId="77777777" w:rsidR="00BE7B8C" w:rsidRPr="0062558C" w:rsidRDefault="00BE7B8C" w:rsidP="00BE7B8C">
            <w:pPr>
              <w:spacing w:after="0"/>
              <w:jc w:val="center"/>
              <w:rPr>
                <w:rFonts w:ascii="Arial" w:eastAsia="Calibri" w:hAnsi="Arial" w:cs="Arial"/>
                <w:sz w:val="24"/>
                <w:szCs w:val="24"/>
              </w:rPr>
            </w:pPr>
            <w:r w:rsidRPr="0062558C">
              <w:rPr>
                <w:rFonts w:ascii="Arial" w:eastAsia="Calibri" w:hAnsi="Arial" w:cs="Arial"/>
                <w:sz w:val="24"/>
                <w:szCs w:val="24"/>
              </w:rPr>
              <w:t>Всего</w:t>
            </w:r>
          </w:p>
        </w:tc>
        <w:tc>
          <w:tcPr>
            <w:tcW w:w="476" w:type="pct"/>
            <w:vAlign w:val="center"/>
          </w:tcPr>
          <w:p w14:paraId="382474B1" w14:textId="77777777" w:rsidR="00BE7B8C" w:rsidRPr="0062558C" w:rsidRDefault="00BE7B8C" w:rsidP="00BE7B8C">
            <w:pPr>
              <w:spacing w:after="0"/>
              <w:jc w:val="center"/>
              <w:rPr>
                <w:rFonts w:ascii="Arial" w:eastAsia="Calibri" w:hAnsi="Arial" w:cs="Arial"/>
                <w:sz w:val="24"/>
                <w:szCs w:val="24"/>
              </w:rPr>
            </w:pPr>
            <w:r w:rsidRPr="0062558C">
              <w:rPr>
                <w:rFonts w:ascii="Arial" w:eastAsia="Calibri" w:hAnsi="Arial" w:cs="Arial"/>
                <w:sz w:val="24"/>
                <w:szCs w:val="24"/>
              </w:rPr>
              <w:t>2020 год</w:t>
            </w:r>
          </w:p>
        </w:tc>
        <w:tc>
          <w:tcPr>
            <w:tcW w:w="477" w:type="pct"/>
            <w:vAlign w:val="center"/>
          </w:tcPr>
          <w:p w14:paraId="699D6950" w14:textId="77777777" w:rsidR="00BE7B8C" w:rsidRPr="0062558C" w:rsidRDefault="00BE7B8C" w:rsidP="00BE7B8C">
            <w:pPr>
              <w:spacing w:after="0"/>
              <w:jc w:val="center"/>
              <w:rPr>
                <w:rFonts w:ascii="Arial" w:eastAsia="Calibri" w:hAnsi="Arial" w:cs="Arial"/>
                <w:sz w:val="24"/>
                <w:szCs w:val="24"/>
              </w:rPr>
            </w:pPr>
            <w:r w:rsidRPr="0062558C">
              <w:rPr>
                <w:rFonts w:ascii="Arial" w:eastAsia="Calibri" w:hAnsi="Arial" w:cs="Arial"/>
                <w:sz w:val="24"/>
                <w:szCs w:val="24"/>
              </w:rPr>
              <w:t>2021 год</w:t>
            </w:r>
          </w:p>
        </w:tc>
        <w:tc>
          <w:tcPr>
            <w:tcW w:w="477" w:type="pct"/>
            <w:vAlign w:val="center"/>
          </w:tcPr>
          <w:p w14:paraId="56DE190C" w14:textId="77777777" w:rsidR="00BE7B8C" w:rsidRPr="0062558C" w:rsidRDefault="00BE7B8C" w:rsidP="00BE7B8C">
            <w:pPr>
              <w:spacing w:after="0"/>
              <w:jc w:val="center"/>
              <w:rPr>
                <w:rFonts w:ascii="Arial" w:eastAsia="Calibri" w:hAnsi="Arial" w:cs="Arial"/>
                <w:sz w:val="24"/>
                <w:szCs w:val="24"/>
              </w:rPr>
            </w:pPr>
            <w:r w:rsidRPr="0062558C">
              <w:rPr>
                <w:rFonts w:ascii="Arial" w:eastAsia="Calibri" w:hAnsi="Arial" w:cs="Arial"/>
                <w:sz w:val="24"/>
                <w:szCs w:val="24"/>
              </w:rPr>
              <w:t>2022 год</w:t>
            </w:r>
          </w:p>
        </w:tc>
        <w:tc>
          <w:tcPr>
            <w:tcW w:w="476" w:type="pct"/>
            <w:vAlign w:val="center"/>
          </w:tcPr>
          <w:p w14:paraId="2173CC49" w14:textId="77777777" w:rsidR="00BE7B8C" w:rsidRPr="0062558C" w:rsidRDefault="00BE7B8C" w:rsidP="00BE7B8C">
            <w:pPr>
              <w:spacing w:after="0"/>
              <w:jc w:val="center"/>
              <w:rPr>
                <w:rFonts w:ascii="Arial" w:eastAsia="Calibri" w:hAnsi="Arial" w:cs="Arial"/>
                <w:sz w:val="24"/>
                <w:szCs w:val="24"/>
              </w:rPr>
            </w:pPr>
            <w:r w:rsidRPr="0062558C">
              <w:rPr>
                <w:rFonts w:ascii="Arial" w:eastAsia="Calibri" w:hAnsi="Arial" w:cs="Arial"/>
                <w:sz w:val="24"/>
                <w:szCs w:val="24"/>
              </w:rPr>
              <w:t>202</w:t>
            </w:r>
            <w:r w:rsidRPr="0062558C">
              <w:rPr>
                <w:rFonts w:ascii="Arial" w:eastAsia="Calibri" w:hAnsi="Arial" w:cs="Arial"/>
                <w:sz w:val="24"/>
                <w:szCs w:val="24"/>
                <w:lang w:val="en-US"/>
              </w:rPr>
              <w:t>3</w:t>
            </w:r>
            <w:r w:rsidRPr="0062558C">
              <w:rPr>
                <w:rFonts w:ascii="Arial" w:eastAsia="Calibri" w:hAnsi="Arial" w:cs="Arial"/>
                <w:sz w:val="24"/>
                <w:szCs w:val="24"/>
              </w:rPr>
              <w:t xml:space="preserve"> год</w:t>
            </w:r>
          </w:p>
        </w:tc>
        <w:tc>
          <w:tcPr>
            <w:tcW w:w="499" w:type="pct"/>
            <w:vAlign w:val="center"/>
          </w:tcPr>
          <w:p w14:paraId="7270C7B6" w14:textId="77777777" w:rsidR="00BE7B8C" w:rsidRPr="0062558C" w:rsidRDefault="00BE7B8C" w:rsidP="00BE7B8C">
            <w:pPr>
              <w:spacing w:after="0"/>
              <w:jc w:val="center"/>
              <w:rPr>
                <w:rFonts w:ascii="Arial" w:eastAsia="Calibri" w:hAnsi="Arial" w:cs="Arial"/>
                <w:sz w:val="24"/>
                <w:szCs w:val="24"/>
              </w:rPr>
            </w:pPr>
            <w:r w:rsidRPr="0062558C">
              <w:rPr>
                <w:rFonts w:ascii="Arial" w:eastAsia="Calibri" w:hAnsi="Arial" w:cs="Arial"/>
                <w:sz w:val="24"/>
                <w:szCs w:val="24"/>
              </w:rPr>
              <w:t>202</w:t>
            </w:r>
            <w:r w:rsidRPr="0062558C">
              <w:rPr>
                <w:rFonts w:ascii="Arial" w:eastAsia="Calibri" w:hAnsi="Arial" w:cs="Arial"/>
                <w:sz w:val="24"/>
                <w:szCs w:val="24"/>
                <w:lang w:val="en-US"/>
              </w:rPr>
              <w:t>4</w:t>
            </w:r>
            <w:r w:rsidRPr="0062558C">
              <w:rPr>
                <w:rFonts w:ascii="Arial" w:eastAsia="Calibri" w:hAnsi="Arial" w:cs="Arial"/>
                <w:sz w:val="24"/>
                <w:szCs w:val="24"/>
              </w:rPr>
              <w:t xml:space="preserve"> год</w:t>
            </w:r>
          </w:p>
        </w:tc>
      </w:tr>
      <w:tr w:rsidR="00BE7B8C" w:rsidRPr="0062558C" w14:paraId="610624A2" w14:textId="77777777" w:rsidTr="00BE7B8C">
        <w:trPr>
          <w:trHeight w:val="175"/>
        </w:trPr>
        <w:tc>
          <w:tcPr>
            <w:tcW w:w="869" w:type="pct"/>
            <w:vMerge/>
            <w:tcBorders>
              <w:right w:val="single" w:sz="6" w:space="0" w:color="auto"/>
            </w:tcBorders>
          </w:tcPr>
          <w:p w14:paraId="06B029E8" w14:textId="77777777" w:rsidR="00BE7B8C" w:rsidRPr="0062558C" w:rsidRDefault="00BE7B8C" w:rsidP="00BE7B8C">
            <w:pPr>
              <w:autoSpaceDE w:val="0"/>
              <w:autoSpaceDN w:val="0"/>
              <w:adjustRightInd w:val="0"/>
              <w:spacing w:after="0"/>
              <w:jc w:val="both"/>
              <w:rPr>
                <w:rFonts w:ascii="Arial" w:eastAsia="Calibri" w:hAnsi="Arial" w:cs="Arial"/>
                <w:sz w:val="24"/>
                <w:szCs w:val="24"/>
              </w:rPr>
            </w:pPr>
          </w:p>
        </w:tc>
        <w:tc>
          <w:tcPr>
            <w:tcW w:w="595" w:type="pct"/>
            <w:vMerge w:val="restart"/>
            <w:tcBorders>
              <w:top w:val="single" w:sz="6" w:space="0" w:color="auto"/>
              <w:left w:val="single" w:sz="6" w:space="0" w:color="auto"/>
            </w:tcBorders>
          </w:tcPr>
          <w:p w14:paraId="2F44586A" w14:textId="77777777" w:rsidR="00BE7B8C" w:rsidRPr="0062558C" w:rsidRDefault="00BE7B8C" w:rsidP="00BE7B8C">
            <w:pPr>
              <w:autoSpaceDE w:val="0"/>
              <w:autoSpaceDN w:val="0"/>
              <w:adjustRightInd w:val="0"/>
              <w:spacing w:after="0"/>
              <w:jc w:val="both"/>
              <w:rPr>
                <w:rFonts w:ascii="Arial" w:eastAsia="Calibri" w:hAnsi="Arial" w:cs="Arial"/>
                <w:sz w:val="24"/>
                <w:szCs w:val="24"/>
              </w:rPr>
            </w:pPr>
            <w:r w:rsidRPr="0062558C">
              <w:rPr>
                <w:rFonts w:ascii="Arial" w:eastAsia="Calibri" w:hAnsi="Arial" w:cs="Arial"/>
                <w:sz w:val="24"/>
                <w:szCs w:val="24"/>
              </w:rPr>
              <w:t>Администрация городского округа Люберцы Московской области</w:t>
            </w:r>
          </w:p>
        </w:tc>
        <w:tc>
          <w:tcPr>
            <w:tcW w:w="595" w:type="pct"/>
          </w:tcPr>
          <w:p w14:paraId="6C0097A6" w14:textId="77777777" w:rsidR="00BE7B8C" w:rsidRPr="0062558C" w:rsidRDefault="00BE7B8C" w:rsidP="00BE7B8C">
            <w:pPr>
              <w:autoSpaceDE w:val="0"/>
              <w:autoSpaceDN w:val="0"/>
              <w:adjustRightInd w:val="0"/>
              <w:spacing w:after="0"/>
              <w:rPr>
                <w:rFonts w:ascii="Arial" w:eastAsia="Calibri" w:hAnsi="Arial" w:cs="Arial"/>
                <w:sz w:val="24"/>
                <w:szCs w:val="24"/>
              </w:rPr>
            </w:pPr>
            <w:r w:rsidRPr="0062558C">
              <w:rPr>
                <w:rFonts w:ascii="Arial" w:eastAsia="Calibri" w:hAnsi="Arial" w:cs="Arial"/>
                <w:sz w:val="24"/>
                <w:szCs w:val="24"/>
              </w:rPr>
              <w:t>Всего: в том числе:</w:t>
            </w:r>
          </w:p>
        </w:tc>
        <w:tc>
          <w:tcPr>
            <w:tcW w:w="536" w:type="pct"/>
            <w:vAlign w:val="center"/>
          </w:tcPr>
          <w:p w14:paraId="6DC69D89" w14:textId="77777777" w:rsidR="00BE7B8C" w:rsidRPr="0062558C" w:rsidRDefault="00BE7B8C" w:rsidP="00BE7B8C">
            <w:pPr>
              <w:autoSpaceDE w:val="0"/>
              <w:autoSpaceDN w:val="0"/>
              <w:adjustRightInd w:val="0"/>
              <w:spacing w:after="0"/>
              <w:ind w:right="-79"/>
              <w:jc w:val="center"/>
              <w:rPr>
                <w:rFonts w:ascii="Arial" w:eastAsia="Calibri" w:hAnsi="Arial" w:cs="Arial"/>
                <w:sz w:val="24"/>
                <w:szCs w:val="24"/>
              </w:rPr>
            </w:pPr>
            <w:r w:rsidRPr="0062558C">
              <w:rPr>
                <w:rFonts w:ascii="Arial" w:eastAsia="Calibri" w:hAnsi="Arial" w:cs="Arial"/>
                <w:sz w:val="24"/>
                <w:szCs w:val="24"/>
              </w:rPr>
              <w:t>4 123 396,19</w:t>
            </w:r>
          </w:p>
        </w:tc>
        <w:tc>
          <w:tcPr>
            <w:tcW w:w="476" w:type="pct"/>
            <w:shd w:val="clear" w:color="auto" w:fill="FFFFFF"/>
            <w:vAlign w:val="center"/>
          </w:tcPr>
          <w:p w14:paraId="77966FB3" w14:textId="77777777" w:rsidR="00BE7B8C" w:rsidRPr="0062558C" w:rsidRDefault="00BE7B8C" w:rsidP="00BE7B8C">
            <w:pPr>
              <w:autoSpaceDE w:val="0"/>
              <w:autoSpaceDN w:val="0"/>
              <w:adjustRightInd w:val="0"/>
              <w:spacing w:after="0"/>
              <w:ind w:right="-79"/>
              <w:jc w:val="center"/>
              <w:rPr>
                <w:rFonts w:ascii="Arial" w:eastAsia="Calibri" w:hAnsi="Arial" w:cs="Arial"/>
                <w:sz w:val="24"/>
                <w:szCs w:val="24"/>
              </w:rPr>
            </w:pPr>
            <w:r w:rsidRPr="0062558C">
              <w:rPr>
                <w:rFonts w:ascii="Arial" w:eastAsia="Calibri" w:hAnsi="Arial" w:cs="Arial"/>
                <w:sz w:val="24"/>
                <w:szCs w:val="24"/>
              </w:rPr>
              <w:t>814 964,15</w:t>
            </w:r>
          </w:p>
        </w:tc>
        <w:tc>
          <w:tcPr>
            <w:tcW w:w="477" w:type="pct"/>
            <w:shd w:val="clear" w:color="auto" w:fill="auto"/>
            <w:vAlign w:val="center"/>
          </w:tcPr>
          <w:p w14:paraId="61482B9F" w14:textId="77777777" w:rsidR="00BE7B8C" w:rsidRPr="0062558C" w:rsidRDefault="00BE7B8C" w:rsidP="00BE7B8C">
            <w:pPr>
              <w:autoSpaceDE w:val="0"/>
              <w:autoSpaceDN w:val="0"/>
              <w:adjustRightInd w:val="0"/>
              <w:spacing w:after="0"/>
              <w:ind w:right="-79"/>
              <w:jc w:val="center"/>
              <w:rPr>
                <w:rFonts w:ascii="Arial" w:eastAsia="Calibri" w:hAnsi="Arial" w:cs="Arial"/>
                <w:sz w:val="24"/>
                <w:szCs w:val="24"/>
              </w:rPr>
            </w:pPr>
            <w:r w:rsidRPr="0062558C">
              <w:rPr>
                <w:rFonts w:ascii="Arial" w:hAnsi="Arial" w:cs="Arial"/>
                <w:color w:val="000000"/>
                <w:sz w:val="24"/>
                <w:szCs w:val="24"/>
              </w:rPr>
              <w:t>870 737,59</w:t>
            </w:r>
          </w:p>
        </w:tc>
        <w:tc>
          <w:tcPr>
            <w:tcW w:w="477" w:type="pct"/>
            <w:vAlign w:val="center"/>
          </w:tcPr>
          <w:p w14:paraId="28BE6DDF" w14:textId="77777777" w:rsidR="00BE7B8C" w:rsidRPr="0062558C" w:rsidRDefault="00BE7B8C" w:rsidP="00BE7B8C">
            <w:pPr>
              <w:autoSpaceDE w:val="0"/>
              <w:autoSpaceDN w:val="0"/>
              <w:adjustRightInd w:val="0"/>
              <w:spacing w:after="0"/>
              <w:ind w:right="-79"/>
              <w:jc w:val="center"/>
              <w:rPr>
                <w:rFonts w:ascii="Arial" w:eastAsia="Calibri" w:hAnsi="Arial" w:cs="Arial"/>
                <w:sz w:val="24"/>
                <w:szCs w:val="24"/>
              </w:rPr>
            </w:pPr>
            <w:r w:rsidRPr="0062558C">
              <w:rPr>
                <w:rFonts w:ascii="Arial" w:eastAsia="Calibri" w:hAnsi="Arial" w:cs="Arial"/>
                <w:sz w:val="24"/>
                <w:szCs w:val="24"/>
              </w:rPr>
              <w:t>808 905,35</w:t>
            </w:r>
          </w:p>
        </w:tc>
        <w:tc>
          <w:tcPr>
            <w:tcW w:w="476" w:type="pct"/>
            <w:vAlign w:val="center"/>
          </w:tcPr>
          <w:p w14:paraId="2C89C833" w14:textId="77777777" w:rsidR="00BE7B8C" w:rsidRPr="0062558C" w:rsidRDefault="00BE7B8C" w:rsidP="00BE7B8C">
            <w:pPr>
              <w:autoSpaceDE w:val="0"/>
              <w:autoSpaceDN w:val="0"/>
              <w:adjustRightInd w:val="0"/>
              <w:spacing w:after="0"/>
              <w:ind w:right="-79"/>
              <w:jc w:val="center"/>
              <w:rPr>
                <w:rFonts w:ascii="Arial" w:eastAsia="Calibri" w:hAnsi="Arial" w:cs="Arial"/>
                <w:sz w:val="24"/>
                <w:szCs w:val="24"/>
                <w:lang w:val="en-US"/>
              </w:rPr>
            </w:pPr>
            <w:r w:rsidRPr="0062558C">
              <w:rPr>
                <w:rFonts w:ascii="Arial" w:eastAsia="Calibri" w:hAnsi="Arial" w:cs="Arial"/>
                <w:sz w:val="24"/>
                <w:szCs w:val="24"/>
              </w:rPr>
              <w:t>814 394,55</w:t>
            </w:r>
          </w:p>
        </w:tc>
        <w:tc>
          <w:tcPr>
            <w:tcW w:w="499" w:type="pct"/>
            <w:vAlign w:val="center"/>
          </w:tcPr>
          <w:p w14:paraId="3CD20B3E" w14:textId="77777777" w:rsidR="00BE7B8C" w:rsidRPr="0062558C" w:rsidRDefault="00BE7B8C" w:rsidP="00BE7B8C">
            <w:pPr>
              <w:autoSpaceDE w:val="0"/>
              <w:autoSpaceDN w:val="0"/>
              <w:adjustRightInd w:val="0"/>
              <w:spacing w:after="0"/>
              <w:ind w:right="-79"/>
              <w:jc w:val="center"/>
              <w:rPr>
                <w:rFonts w:ascii="Arial" w:eastAsia="Calibri" w:hAnsi="Arial" w:cs="Arial"/>
                <w:sz w:val="24"/>
                <w:szCs w:val="24"/>
              </w:rPr>
            </w:pPr>
            <w:r w:rsidRPr="0062558C">
              <w:rPr>
                <w:rFonts w:ascii="Arial" w:eastAsia="Calibri" w:hAnsi="Arial" w:cs="Arial"/>
                <w:sz w:val="24"/>
                <w:szCs w:val="24"/>
              </w:rPr>
              <w:t>814 394,55</w:t>
            </w:r>
          </w:p>
        </w:tc>
      </w:tr>
      <w:tr w:rsidR="00BE7B8C" w:rsidRPr="0062558C" w14:paraId="1059FC17" w14:textId="77777777" w:rsidTr="00BE7B8C">
        <w:trPr>
          <w:trHeight w:val="372"/>
        </w:trPr>
        <w:tc>
          <w:tcPr>
            <w:tcW w:w="869" w:type="pct"/>
            <w:vMerge/>
            <w:tcBorders>
              <w:right w:val="single" w:sz="6" w:space="0" w:color="auto"/>
            </w:tcBorders>
          </w:tcPr>
          <w:p w14:paraId="43B85642" w14:textId="77777777" w:rsidR="00BE7B8C" w:rsidRPr="0062558C" w:rsidRDefault="00BE7B8C" w:rsidP="00BE7B8C">
            <w:pPr>
              <w:autoSpaceDE w:val="0"/>
              <w:autoSpaceDN w:val="0"/>
              <w:adjustRightInd w:val="0"/>
              <w:spacing w:after="0"/>
              <w:rPr>
                <w:rFonts w:ascii="Arial" w:eastAsia="Calibri" w:hAnsi="Arial" w:cs="Arial"/>
                <w:sz w:val="24"/>
                <w:szCs w:val="24"/>
              </w:rPr>
            </w:pPr>
          </w:p>
        </w:tc>
        <w:tc>
          <w:tcPr>
            <w:tcW w:w="595" w:type="pct"/>
            <w:vMerge/>
            <w:tcBorders>
              <w:left w:val="single" w:sz="6" w:space="0" w:color="auto"/>
            </w:tcBorders>
          </w:tcPr>
          <w:p w14:paraId="11D2020A" w14:textId="77777777" w:rsidR="00BE7B8C" w:rsidRPr="0062558C" w:rsidRDefault="00BE7B8C" w:rsidP="00BE7B8C">
            <w:pPr>
              <w:autoSpaceDE w:val="0"/>
              <w:autoSpaceDN w:val="0"/>
              <w:adjustRightInd w:val="0"/>
              <w:spacing w:after="0"/>
              <w:rPr>
                <w:rFonts w:ascii="Arial" w:eastAsia="Calibri" w:hAnsi="Arial" w:cs="Arial"/>
                <w:sz w:val="24"/>
                <w:szCs w:val="24"/>
              </w:rPr>
            </w:pPr>
          </w:p>
        </w:tc>
        <w:tc>
          <w:tcPr>
            <w:tcW w:w="595" w:type="pct"/>
          </w:tcPr>
          <w:p w14:paraId="40A4E7DD" w14:textId="77777777" w:rsidR="00BE7B8C" w:rsidRPr="0062558C" w:rsidRDefault="00BE7B8C" w:rsidP="00BE7B8C">
            <w:pPr>
              <w:autoSpaceDE w:val="0"/>
              <w:autoSpaceDN w:val="0"/>
              <w:adjustRightInd w:val="0"/>
              <w:spacing w:after="0"/>
              <w:rPr>
                <w:rFonts w:ascii="Arial" w:eastAsia="Calibri" w:hAnsi="Arial" w:cs="Arial"/>
                <w:sz w:val="24"/>
                <w:szCs w:val="24"/>
              </w:rPr>
            </w:pPr>
            <w:r w:rsidRPr="0062558C">
              <w:rPr>
                <w:rFonts w:ascii="Arial" w:eastAsia="Calibri" w:hAnsi="Arial" w:cs="Arial"/>
                <w:sz w:val="24"/>
                <w:szCs w:val="24"/>
              </w:rPr>
              <w:t>Средства бюджета Московской области</w:t>
            </w:r>
          </w:p>
        </w:tc>
        <w:tc>
          <w:tcPr>
            <w:tcW w:w="536" w:type="pct"/>
            <w:vAlign w:val="center"/>
          </w:tcPr>
          <w:p w14:paraId="115FE5E6" w14:textId="77777777" w:rsidR="00BE7B8C" w:rsidRPr="0062558C" w:rsidRDefault="00BE7B8C" w:rsidP="00BE7B8C">
            <w:pPr>
              <w:autoSpaceDE w:val="0"/>
              <w:autoSpaceDN w:val="0"/>
              <w:adjustRightInd w:val="0"/>
              <w:spacing w:after="0"/>
              <w:ind w:right="-79"/>
              <w:jc w:val="center"/>
              <w:rPr>
                <w:rFonts w:ascii="Arial" w:eastAsia="Calibri" w:hAnsi="Arial" w:cs="Arial"/>
                <w:sz w:val="24"/>
                <w:szCs w:val="24"/>
              </w:rPr>
            </w:pPr>
            <w:r w:rsidRPr="0062558C">
              <w:rPr>
                <w:rFonts w:ascii="Arial" w:eastAsia="Calibri" w:hAnsi="Arial" w:cs="Arial"/>
                <w:sz w:val="24"/>
                <w:szCs w:val="24"/>
              </w:rPr>
              <w:t>0,00</w:t>
            </w:r>
          </w:p>
        </w:tc>
        <w:tc>
          <w:tcPr>
            <w:tcW w:w="476" w:type="pct"/>
            <w:shd w:val="clear" w:color="auto" w:fill="FFFFFF"/>
            <w:vAlign w:val="center"/>
          </w:tcPr>
          <w:p w14:paraId="27036F83" w14:textId="77777777" w:rsidR="00BE7B8C" w:rsidRPr="0062558C" w:rsidRDefault="00BE7B8C" w:rsidP="00BE7B8C">
            <w:pPr>
              <w:autoSpaceDE w:val="0"/>
              <w:autoSpaceDN w:val="0"/>
              <w:adjustRightInd w:val="0"/>
              <w:spacing w:after="0"/>
              <w:ind w:right="-79"/>
              <w:jc w:val="center"/>
              <w:rPr>
                <w:rFonts w:ascii="Arial" w:eastAsia="Calibri" w:hAnsi="Arial" w:cs="Arial"/>
                <w:sz w:val="24"/>
                <w:szCs w:val="24"/>
              </w:rPr>
            </w:pPr>
            <w:r w:rsidRPr="0062558C">
              <w:rPr>
                <w:rFonts w:ascii="Arial" w:eastAsia="Calibri" w:hAnsi="Arial" w:cs="Arial"/>
                <w:sz w:val="24"/>
                <w:szCs w:val="24"/>
              </w:rPr>
              <w:t>0,00</w:t>
            </w:r>
          </w:p>
        </w:tc>
        <w:tc>
          <w:tcPr>
            <w:tcW w:w="477" w:type="pct"/>
            <w:shd w:val="clear" w:color="auto" w:fill="auto"/>
            <w:vAlign w:val="center"/>
          </w:tcPr>
          <w:p w14:paraId="49D9CEF4" w14:textId="77777777" w:rsidR="00BE7B8C" w:rsidRPr="0062558C" w:rsidRDefault="00BE7B8C" w:rsidP="00BE7B8C">
            <w:pPr>
              <w:autoSpaceDE w:val="0"/>
              <w:autoSpaceDN w:val="0"/>
              <w:adjustRightInd w:val="0"/>
              <w:spacing w:after="0"/>
              <w:ind w:right="-79"/>
              <w:jc w:val="center"/>
              <w:rPr>
                <w:rFonts w:ascii="Arial" w:eastAsia="Calibri" w:hAnsi="Arial" w:cs="Arial"/>
                <w:sz w:val="24"/>
                <w:szCs w:val="24"/>
              </w:rPr>
            </w:pPr>
            <w:r w:rsidRPr="0062558C">
              <w:rPr>
                <w:rFonts w:ascii="Arial" w:eastAsia="Calibri" w:hAnsi="Arial" w:cs="Arial"/>
                <w:sz w:val="24"/>
                <w:szCs w:val="24"/>
              </w:rPr>
              <w:t>0,00</w:t>
            </w:r>
          </w:p>
        </w:tc>
        <w:tc>
          <w:tcPr>
            <w:tcW w:w="477" w:type="pct"/>
            <w:vAlign w:val="center"/>
          </w:tcPr>
          <w:p w14:paraId="43E542BA" w14:textId="77777777" w:rsidR="00BE7B8C" w:rsidRPr="0062558C" w:rsidRDefault="00BE7B8C" w:rsidP="00BE7B8C">
            <w:pPr>
              <w:autoSpaceDE w:val="0"/>
              <w:autoSpaceDN w:val="0"/>
              <w:adjustRightInd w:val="0"/>
              <w:spacing w:after="0"/>
              <w:ind w:right="-79"/>
              <w:jc w:val="center"/>
              <w:rPr>
                <w:rFonts w:ascii="Arial" w:eastAsia="Calibri" w:hAnsi="Arial" w:cs="Arial"/>
                <w:sz w:val="24"/>
                <w:szCs w:val="24"/>
              </w:rPr>
            </w:pPr>
            <w:r w:rsidRPr="0062558C">
              <w:rPr>
                <w:rFonts w:ascii="Arial" w:eastAsia="Calibri" w:hAnsi="Arial" w:cs="Arial"/>
                <w:sz w:val="24"/>
                <w:szCs w:val="24"/>
              </w:rPr>
              <w:t>0,00</w:t>
            </w:r>
          </w:p>
        </w:tc>
        <w:tc>
          <w:tcPr>
            <w:tcW w:w="476" w:type="pct"/>
            <w:vAlign w:val="center"/>
          </w:tcPr>
          <w:p w14:paraId="4D3DBC7A" w14:textId="77777777" w:rsidR="00BE7B8C" w:rsidRPr="0062558C" w:rsidRDefault="00BE7B8C" w:rsidP="00BE7B8C">
            <w:pPr>
              <w:autoSpaceDE w:val="0"/>
              <w:autoSpaceDN w:val="0"/>
              <w:adjustRightInd w:val="0"/>
              <w:spacing w:after="0"/>
              <w:ind w:right="-79"/>
              <w:jc w:val="center"/>
              <w:rPr>
                <w:rFonts w:ascii="Arial" w:eastAsia="Calibri" w:hAnsi="Arial" w:cs="Arial"/>
                <w:sz w:val="24"/>
                <w:szCs w:val="24"/>
              </w:rPr>
            </w:pPr>
            <w:r w:rsidRPr="0062558C">
              <w:rPr>
                <w:rFonts w:ascii="Arial" w:eastAsia="Calibri" w:hAnsi="Arial" w:cs="Arial"/>
                <w:sz w:val="24"/>
                <w:szCs w:val="24"/>
              </w:rPr>
              <w:t>0,00</w:t>
            </w:r>
          </w:p>
        </w:tc>
        <w:tc>
          <w:tcPr>
            <w:tcW w:w="499" w:type="pct"/>
            <w:vAlign w:val="center"/>
          </w:tcPr>
          <w:p w14:paraId="5474652B" w14:textId="77777777" w:rsidR="00BE7B8C" w:rsidRPr="0062558C" w:rsidRDefault="00BE7B8C" w:rsidP="00BE7B8C">
            <w:pPr>
              <w:autoSpaceDE w:val="0"/>
              <w:autoSpaceDN w:val="0"/>
              <w:adjustRightInd w:val="0"/>
              <w:spacing w:after="0"/>
              <w:ind w:right="-79"/>
              <w:jc w:val="center"/>
              <w:rPr>
                <w:rFonts w:ascii="Arial" w:eastAsia="Calibri" w:hAnsi="Arial" w:cs="Arial"/>
                <w:sz w:val="24"/>
                <w:szCs w:val="24"/>
              </w:rPr>
            </w:pPr>
            <w:r w:rsidRPr="0062558C">
              <w:rPr>
                <w:rFonts w:ascii="Arial" w:eastAsia="Calibri" w:hAnsi="Arial" w:cs="Arial"/>
                <w:sz w:val="24"/>
                <w:szCs w:val="24"/>
              </w:rPr>
              <w:t>0,00</w:t>
            </w:r>
          </w:p>
        </w:tc>
      </w:tr>
      <w:tr w:rsidR="00BE7B8C" w:rsidRPr="0062558C" w14:paraId="6B21627C" w14:textId="77777777" w:rsidTr="00BE7B8C">
        <w:tc>
          <w:tcPr>
            <w:tcW w:w="869" w:type="pct"/>
            <w:vMerge/>
            <w:tcBorders>
              <w:right w:val="single" w:sz="6" w:space="0" w:color="auto"/>
            </w:tcBorders>
          </w:tcPr>
          <w:p w14:paraId="6728AD2F" w14:textId="77777777" w:rsidR="00BE7B8C" w:rsidRPr="0062558C" w:rsidRDefault="00BE7B8C" w:rsidP="00BE7B8C">
            <w:pPr>
              <w:autoSpaceDE w:val="0"/>
              <w:autoSpaceDN w:val="0"/>
              <w:adjustRightInd w:val="0"/>
              <w:spacing w:after="0"/>
              <w:rPr>
                <w:rFonts w:ascii="Arial" w:eastAsia="Calibri" w:hAnsi="Arial" w:cs="Arial"/>
                <w:sz w:val="24"/>
                <w:szCs w:val="24"/>
              </w:rPr>
            </w:pPr>
          </w:p>
        </w:tc>
        <w:tc>
          <w:tcPr>
            <w:tcW w:w="595" w:type="pct"/>
            <w:vMerge/>
            <w:tcBorders>
              <w:left w:val="single" w:sz="6" w:space="0" w:color="auto"/>
            </w:tcBorders>
          </w:tcPr>
          <w:p w14:paraId="1E88D212" w14:textId="77777777" w:rsidR="00BE7B8C" w:rsidRPr="0062558C" w:rsidRDefault="00BE7B8C" w:rsidP="00BE7B8C">
            <w:pPr>
              <w:autoSpaceDE w:val="0"/>
              <w:autoSpaceDN w:val="0"/>
              <w:adjustRightInd w:val="0"/>
              <w:spacing w:after="0"/>
              <w:rPr>
                <w:rFonts w:ascii="Arial" w:eastAsia="Calibri" w:hAnsi="Arial" w:cs="Arial"/>
                <w:sz w:val="24"/>
                <w:szCs w:val="24"/>
              </w:rPr>
            </w:pPr>
          </w:p>
        </w:tc>
        <w:tc>
          <w:tcPr>
            <w:tcW w:w="595" w:type="pct"/>
          </w:tcPr>
          <w:p w14:paraId="01EFC8E5" w14:textId="77777777" w:rsidR="00BE7B8C" w:rsidRPr="0062558C" w:rsidRDefault="00BE7B8C" w:rsidP="00BE7B8C">
            <w:pPr>
              <w:autoSpaceDE w:val="0"/>
              <w:autoSpaceDN w:val="0"/>
              <w:adjustRightInd w:val="0"/>
              <w:spacing w:after="0"/>
              <w:rPr>
                <w:rFonts w:ascii="Arial" w:eastAsia="Calibri" w:hAnsi="Arial" w:cs="Arial"/>
                <w:sz w:val="24"/>
                <w:szCs w:val="24"/>
              </w:rPr>
            </w:pPr>
            <w:r w:rsidRPr="0062558C">
              <w:rPr>
                <w:rFonts w:ascii="Arial" w:eastAsia="Calibri" w:hAnsi="Arial" w:cs="Arial"/>
                <w:sz w:val="24"/>
                <w:szCs w:val="24"/>
              </w:rPr>
              <w:t>Средства бюджета городского округа Люберцы</w:t>
            </w:r>
          </w:p>
        </w:tc>
        <w:tc>
          <w:tcPr>
            <w:tcW w:w="536" w:type="pct"/>
            <w:vAlign w:val="center"/>
          </w:tcPr>
          <w:p w14:paraId="66FAB030" w14:textId="77777777" w:rsidR="00BE7B8C" w:rsidRPr="0062558C" w:rsidRDefault="00BE7B8C" w:rsidP="00BE7B8C">
            <w:pPr>
              <w:autoSpaceDE w:val="0"/>
              <w:autoSpaceDN w:val="0"/>
              <w:adjustRightInd w:val="0"/>
              <w:spacing w:after="0"/>
              <w:ind w:right="-79"/>
              <w:jc w:val="center"/>
              <w:rPr>
                <w:rFonts w:ascii="Arial" w:eastAsia="Calibri" w:hAnsi="Arial" w:cs="Arial"/>
                <w:sz w:val="24"/>
                <w:szCs w:val="24"/>
              </w:rPr>
            </w:pPr>
            <w:r w:rsidRPr="0062558C">
              <w:rPr>
                <w:rFonts w:ascii="Arial" w:eastAsia="Calibri" w:hAnsi="Arial" w:cs="Arial"/>
                <w:sz w:val="24"/>
                <w:szCs w:val="24"/>
              </w:rPr>
              <w:t>4 123 396,19</w:t>
            </w:r>
          </w:p>
        </w:tc>
        <w:tc>
          <w:tcPr>
            <w:tcW w:w="476" w:type="pct"/>
            <w:shd w:val="clear" w:color="auto" w:fill="FFFFFF"/>
            <w:vAlign w:val="center"/>
          </w:tcPr>
          <w:p w14:paraId="3A4607B8" w14:textId="77777777" w:rsidR="00BE7B8C" w:rsidRPr="0062558C" w:rsidRDefault="00BE7B8C" w:rsidP="00BE7B8C">
            <w:pPr>
              <w:autoSpaceDE w:val="0"/>
              <w:autoSpaceDN w:val="0"/>
              <w:adjustRightInd w:val="0"/>
              <w:spacing w:after="0"/>
              <w:ind w:right="-79"/>
              <w:jc w:val="center"/>
              <w:rPr>
                <w:rFonts w:ascii="Arial" w:eastAsia="Calibri" w:hAnsi="Arial" w:cs="Arial"/>
                <w:sz w:val="24"/>
                <w:szCs w:val="24"/>
              </w:rPr>
            </w:pPr>
            <w:r w:rsidRPr="0062558C">
              <w:rPr>
                <w:rFonts w:ascii="Arial" w:eastAsia="Calibri" w:hAnsi="Arial" w:cs="Arial"/>
                <w:sz w:val="24"/>
                <w:szCs w:val="24"/>
              </w:rPr>
              <w:t>814 964,15</w:t>
            </w:r>
          </w:p>
        </w:tc>
        <w:tc>
          <w:tcPr>
            <w:tcW w:w="477" w:type="pct"/>
            <w:shd w:val="clear" w:color="auto" w:fill="auto"/>
            <w:vAlign w:val="center"/>
          </w:tcPr>
          <w:p w14:paraId="2BA2E600" w14:textId="77777777" w:rsidR="00BE7B8C" w:rsidRPr="0062558C" w:rsidRDefault="00BE7B8C" w:rsidP="00BE7B8C">
            <w:pPr>
              <w:autoSpaceDE w:val="0"/>
              <w:autoSpaceDN w:val="0"/>
              <w:adjustRightInd w:val="0"/>
              <w:spacing w:after="0"/>
              <w:ind w:right="-79"/>
              <w:jc w:val="center"/>
              <w:rPr>
                <w:rFonts w:ascii="Arial" w:eastAsia="Calibri" w:hAnsi="Arial" w:cs="Arial"/>
                <w:sz w:val="24"/>
                <w:szCs w:val="24"/>
              </w:rPr>
            </w:pPr>
            <w:r w:rsidRPr="0062558C">
              <w:rPr>
                <w:rFonts w:ascii="Arial" w:hAnsi="Arial" w:cs="Arial"/>
                <w:color w:val="000000"/>
                <w:sz w:val="24"/>
                <w:szCs w:val="24"/>
              </w:rPr>
              <w:t>870 737,59</w:t>
            </w:r>
          </w:p>
        </w:tc>
        <w:tc>
          <w:tcPr>
            <w:tcW w:w="477" w:type="pct"/>
            <w:vAlign w:val="center"/>
          </w:tcPr>
          <w:p w14:paraId="235E64C5" w14:textId="77777777" w:rsidR="00BE7B8C" w:rsidRPr="0062558C" w:rsidRDefault="00BE7B8C" w:rsidP="00BE7B8C">
            <w:pPr>
              <w:autoSpaceDE w:val="0"/>
              <w:autoSpaceDN w:val="0"/>
              <w:adjustRightInd w:val="0"/>
              <w:spacing w:after="0"/>
              <w:ind w:right="-79"/>
              <w:jc w:val="center"/>
              <w:rPr>
                <w:rFonts w:ascii="Arial" w:eastAsia="Calibri" w:hAnsi="Arial" w:cs="Arial"/>
                <w:sz w:val="24"/>
                <w:szCs w:val="24"/>
              </w:rPr>
            </w:pPr>
            <w:r w:rsidRPr="0062558C">
              <w:rPr>
                <w:rFonts w:ascii="Arial" w:eastAsia="Calibri" w:hAnsi="Arial" w:cs="Arial"/>
                <w:sz w:val="24"/>
                <w:szCs w:val="24"/>
              </w:rPr>
              <w:t>808 905,35</w:t>
            </w:r>
          </w:p>
        </w:tc>
        <w:tc>
          <w:tcPr>
            <w:tcW w:w="476" w:type="pct"/>
            <w:vAlign w:val="center"/>
          </w:tcPr>
          <w:p w14:paraId="774C9A14" w14:textId="77777777" w:rsidR="00BE7B8C" w:rsidRPr="0062558C" w:rsidRDefault="00BE7B8C" w:rsidP="00BE7B8C">
            <w:pPr>
              <w:autoSpaceDE w:val="0"/>
              <w:autoSpaceDN w:val="0"/>
              <w:adjustRightInd w:val="0"/>
              <w:spacing w:after="0"/>
              <w:ind w:right="-79"/>
              <w:jc w:val="center"/>
              <w:rPr>
                <w:rFonts w:ascii="Arial" w:eastAsia="Calibri" w:hAnsi="Arial" w:cs="Arial"/>
                <w:sz w:val="24"/>
                <w:szCs w:val="24"/>
                <w:lang w:val="en-US"/>
              </w:rPr>
            </w:pPr>
            <w:r w:rsidRPr="0062558C">
              <w:rPr>
                <w:rFonts w:ascii="Arial" w:eastAsia="Calibri" w:hAnsi="Arial" w:cs="Arial"/>
                <w:sz w:val="24"/>
                <w:szCs w:val="24"/>
              </w:rPr>
              <w:t>814 394,55</w:t>
            </w:r>
          </w:p>
        </w:tc>
        <w:tc>
          <w:tcPr>
            <w:tcW w:w="499" w:type="pct"/>
            <w:vAlign w:val="center"/>
          </w:tcPr>
          <w:p w14:paraId="50BFDA2A" w14:textId="77777777" w:rsidR="00BE7B8C" w:rsidRPr="0062558C" w:rsidRDefault="00BE7B8C" w:rsidP="00BE7B8C">
            <w:pPr>
              <w:autoSpaceDE w:val="0"/>
              <w:autoSpaceDN w:val="0"/>
              <w:adjustRightInd w:val="0"/>
              <w:spacing w:after="0"/>
              <w:ind w:right="-79"/>
              <w:jc w:val="center"/>
              <w:rPr>
                <w:rFonts w:ascii="Arial" w:eastAsia="Calibri" w:hAnsi="Arial" w:cs="Arial"/>
                <w:sz w:val="24"/>
                <w:szCs w:val="24"/>
              </w:rPr>
            </w:pPr>
            <w:r w:rsidRPr="0062558C">
              <w:rPr>
                <w:rFonts w:ascii="Arial" w:eastAsia="Calibri" w:hAnsi="Arial" w:cs="Arial"/>
                <w:sz w:val="24"/>
                <w:szCs w:val="24"/>
              </w:rPr>
              <w:t>814 394,55</w:t>
            </w:r>
          </w:p>
        </w:tc>
      </w:tr>
    </w:tbl>
    <w:p w14:paraId="0B997735" w14:textId="17FBDE55" w:rsidR="00AE56D0" w:rsidRPr="0062558C" w:rsidRDefault="006C6974" w:rsidP="009B7590">
      <w:pPr>
        <w:pStyle w:val="20"/>
        <w:numPr>
          <w:ilvl w:val="0"/>
          <w:numId w:val="29"/>
        </w:numPr>
        <w:rPr>
          <w:rFonts w:ascii="Arial" w:eastAsia="Calibri" w:hAnsi="Arial" w:cs="Arial"/>
          <w:sz w:val="24"/>
          <w:szCs w:val="24"/>
        </w:rPr>
      </w:pPr>
      <w:r w:rsidRPr="0062558C">
        <w:rPr>
          <w:rFonts w:ascii="Arial" w:eastAsia="Calibri" w:hAnsi="Arial" w:cs="Arial"/>
          <w:sz w:val="24"/>
          <w:szCs w:val="24"/>
        </w:rPr>
        <w:t>Паспорт Подпрограммы 5 «Обеспечивающая подпрограмма»</w:t>
      </w:r>
      <w:r w:rsidRPr="0062558C">
        <w:rPr>
          <w:rFonts w:ascii="Arial" w:eastAsia="Calibri" w:hAnsi="Arial" w:cs="Arial"/>
          <w:sz w:val="24"/>
          <w:szCs w:val="24"/>
        </w:rPr>
        <w:br/>
        <w:t>муниципальной программы «Управление имуществом и муниципальными финансами»</w:t>
      </w:r>
    </w:p>
    <w:p w14:paraId="0B997766" w14:textId="77777777" w:rsidR="0091500F" w:rsidRPr="0062558C" w:rsidRDefault="0091500F" w:rsidP="009C3917">
      <w:pPr>
        <w:ind w:firstLine="142"/>
        <w:rPr>
          <w:rFonts w:ascii="Arial" w:eastAsia="MS Gothic" w:hAnsi="Arial" w:cs="Arial"/>
          <w:sz w:val="24"/>
          <w:szCs w:val="24"/>
          <w:lang w:eastAsia="en-US"/>
        </w:rPr>
        <w:sectPr w:rsidR="0091500F" w:rsidRPr="0062558C" w:rsidSect="0062558C">
          <w:endnotePr>
            <w:numFmt w:val="chicago"/>
          </w:endnotePr>
          <w:pgSz w:w="16838" w:h="11906" w:orient="landscape" w:code="9"/>
          <w:pgMar w:top="1134" w:right="567" w:bottom="1134" w:left="1134" w:header="709" w:footer="709" w:gutter="0"/>
          <w:cols w:space="708"/>
          <w:docGrid w:linePitch="360"/>
        </w:sectPr>
      </w:pPr>
    </w:p>
    <w:p w14:paraId="0B997767" w14:textId="79F4D63D" w:rsidR="003A7580" w:rsidRPr="0062558C" w:rsidRDefault="005B160A" w:rsidP="00BE7B8C">
      <w:pPr>
        <w:pStyle w:val="aff8"/>
        <w:keepNext/>
        <w:numPr>
          <w:ilvl w:val="0"/>
          <w:numId w:val="29"/>
        </w:numPr>
        <w:spacing w:after="140"/>
        <w:ind w:left="0" w:right="-55" w:firstLine="0"/>
        <w:jc w:val="center"/>
        <w:outlineLvl w:val="1"/>
        <w:rPr>
          <w:rFonts w:ascii="Arial" w:hAnsi="Arial" w:cs="Arial"/>
          <w:b/>
          <w:bCs/>
          <w:sz w:val="24"/>
          <w:szCs w:val="24"/>
          <w:lang w:eastAsia="en-US"/>
        </w:rPr>
      </w:pPr>
      <w:r w:rsidRPr="0062558C">
        <w:rPr>
          <w:rFonts w:ascii="Arial" w:hAnsi="Arial" w:cs="Arial"/>
          <w:b/>
          <w:bCs/>
          <w:sz w:val="24"/>
          <w:szCs w:val="24"/>
          <w:lang w:eastAsia="en-US"/>
        </w:rPr>
        <w:lastRenderedPageBreak/>
        <w:t>Характеристика проблем, решаемых посредством мероприятий</w:t>
      </w:r>
      <w:r w:rsidR="009A4ECC" w:rsidRPr="0062558C">
        <w:rPr>
          <w:rFonts w:ascii="Arial" w:hAnsi="Arial" w:cs="Arial"/>
          <w:b/>
          <w:bCs/>
          <w:sz w:val="24"/>
          <w:szCs w:val="24"/>
          <w:lang w:eastAsia="en-US"/>
        </w:rPr>
        <w:t>.</w:t>
      </w:r>
    </w:p>
    <w:p w14:paraId="0B997768" w14:textId="77777777" w:rsidR="000D1286" w:rsidRPr="0062558C" w:rsidRDefault="000D1286" w:rsidP="00BE7B8C">
      <w:pPr>
        <w:widowControl w:val="0"/>
        <w:spacing w:after="0"/>
        <w:ind w:right="-55" w:firstLine="709"/>
        <w:jc w:val="both"/>
        <w:rPr>
          <w:rFonts w:ascii="Arial" w:hAnsi="Arial" w:cs="Arial"/>
          <w:color w:val="000000"/>
          <w:sz w:val="24"/>
          <w:szCs w:val="24"/>
          <w:lang w:bidi="ru-RU"/>
        </w:rPr>
      </w:pPr>
      <w:r w:rsidRPr="0062558C">
        <w:rPr>
          <w:rFonts w:ascii="Arial" w:hAnsi="Arial" w:cs="Arial"/>
          <w:color w:val="000000"/>
          <w:sz w:val="24"/>
          <w:szCs w:val="24"/>
          <w:lang w:bidi="ru-RU"/>
        </w:rPr>
        <w:t>Современная ситуация в сфере государственного и муниципального управления в</w:t>
      </w:r>
      <w:r w:rsidR="00EC67F6"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 Российской Федерации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w:t>
      </w:r>
      <w:r w:rsidR="00EC67F6"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 результатам, увязке принятия бюджетных решений по целям и задачам, в первую очередь в рамках программно-целевого подхода.</w:t>
      </w:r>
    </w:p>
    <w:p w14:paraId="0B997769" w14:textId="77777777" w:rsidR="000D1286" w:rsidRPr="0062558C" w:rsidRDefault="000D1286" w:rsidP="00BE7B8C">
      <w:pPr>
        <w:widowControl w:val="0"/>
        <w:spacing w:after="0"/>
        <w:ind w:right="-55" w:firstLine="709"/>
        <w:jc w:val="both"/>
        <w:rPr>
          <w:rFonts w:ascii="Arial" w:hAnsi="Arial" w:cs="Arial"/>
          <w:color w:val="000000"/>
          <w:sz w:val="24"/>
          <w:szCs w:val="24"/>
          <w:lang w:bidi="ru-RU"/>
        </w:rPr>
      </w:pPr>
      <w:r w:rsidRPr="0062558C">
        <w:rPr>
          <w:rFonts w:ascii="Arial" w:hAnsi="Arial" w:cs="Arial"/>
          <w:color w:val="000000"/>
          <w:sz w:val="24"/>
          <w:szCs w:val="24"/>
          <w:lang w:bidi="ru-RU"/>
        </w:rPr>
        <w:t xml:space="preserve">Ключевыми целями и задачами </w:t>
      </w:r>
      <w:r w:rsidR="00D47C0F" w:rsidRPr="0062558C">
        <w:rPr>
          <w:rFonts w:ascii="Arial" w:hAnsi="Arial" w:cs="Arial"/>
          <w:color w:val="000000"/>
          <w:sz w:val="24"/>
          <w:szCs w:val="24"/>
          <w:lang w:bidi="ru-RU"/>
        </w:rPr>
        <w:t xml:space="preserve">Подпрограммы 5 «Обеспечивающая подпрограмма» </w:t>
      </w:r>
      <w:r w:rsidRPr="0062558C">
        <w:rPr>
          <w:rFonts w:ascii="Arial" w:hAnsi="Arial" w:cs="Arial"/>
          <w:color w:val="000000"/>
          <w:sz w:val="24"/>
          <w:szCs w:val="24"/>
          <w:lang w:bidi="ru-RU"/>
        </w:rPr>
        <w:t>независимо от уровня и полномочий властных структур является создание благоприятных условий для жизни и деятельности граждан и организаций.</w:t>
      </w:r>
    </w:p>
    <w:p w14:paraId="695BB415" w14:textId="151CA64F" w:rsidR="005B160A" w:rsidRPr="0062558C" w:rsidRDefault="005B160A" w:rsidP="00BE7B8C">
      <w:pPr>
        <w:widowControl w:val="0"/>
        <w:spacing w:after="0"/>
        <w:ind w:right="-55" w:firstLine="709"/>
        <w:jc w:val="both"/>
        <w:rPr>
          <w:rFonts w:ascii="Arial" w:hAnsi="Arial" w:cs="Arial"/>
          <w:color w:val="000000"/>
          <w:sz w:val="24"/>
          <w:szCs w:val="24"/>
          <w:lang w:bidi="ru-RU"/>
        </w:rPr>
      </w:pPr>
      <w:r w:rsidRPr="0062558C">
        <w:rPr>
          <w:rFonts w:ascii="Arial" w:hAnsi="Arial" w:cs="Arial"/>
          <w:color w:val="000000"/>
          <w:sz w:val="24"/>
          <w:szCs w:val="24"/>
          <w:lang w:bidi="ru-RU"/>
        </w:rPr>
        <w:t>В 2020</w:t>
      </w:r>
      <w:r w:rsidR="000D1286" w:rsidRPr="0062558C">
        <w:rPr>
          <w:rFonts w:ascii="Arial" w:hAnsi="Arial" w:cs="Arial"/>
          <w:color w:val="000000"/>
          <w:sz w:val="24"/>
          <w:szCs w:val="24"/>
          <w:lang w:bidi="ru-RU"/>
        </w:rPr>
        <w:t xml:space="preserve"> году руководителям администрации городского округа Любер</w:t>
      </w:r>
      <w:r w:rsidR="00272381" w:rsidRPr="0062558C">
        <w:rPr>
          <w:rFonts w:ascii="Arial" w:hAnsi="Arial" w:cs="Arial"/>
          <w:color w:val="000000"/>
          <w:sz w:val="24"/>
          <w:szCs w:val="24"/>
          <w:lang w:bidi="ru-RU"/>
        </w:rPr>
        <w:t>цы</w:t>
      </w:r>
      <w:r w:rsidRPr="0062558C">
        <w:rPr>
          <w:rFonts w:ascii="Arial" w:hAnsi="Arial" w:cs="Arial"/>
          <w:color w:val="000000"/>
          <w:sz w:val="24"/>
          <w:szCs w:val="24"/>
          <w:lang w:bidi="ru-RU"/>
        </w:rPr>
        <w:t xml:space="preserve"> поступило на рассмотрение 1 531 письмо</w:t>
      </w:r>
      <w:r w:rsidR="000D1286" w:rsidRPr="0062558C">
        <w:rPr>
          <w:rFonts w:ascii="Arial" w:hAnsi="Arial" w:cs="Arial"/>
          <w:color w:val="000000"/>
          <w:sz w:val="24"/>
          <w:szCs w:val="24"/>
          <w:lang w:bidi="ru-RU"/>
        </w:rPr>
        <w:t xml:space="preserve"> организаций, предприятий, органов государственной власти и местного самоуправления.</w:t>
      </w:r>
    </w:p>
    <w:p w14:paraId="4DDDC7DD" w14:textId="0BE3FD45" w:rsidR="00824F46" w:rsidRPr="0062558C" w:rsidRDefault="00824F46" w:rsidP="00BE7B8C">
      <w:pPr>
        <w:pStyle w:val="af6"/>
        <w:shd w:val="clear" w:color="auto" w:fill="FFFFFF"/>
        <w:spacing w:before="0" w:beforeAutospacing="0" w:after="0" w:afterAutospacing="0" w:line="276" w:lineRule="auto"/>
        <w:ind w:right="-55" w:firstLine="709"/>
        <w:jc w:val="both"/>
        <w:textAlignment w:val="baseline"/>
        <w:rPr>
          <w:rFonts w:ascii="Arial" w:hAnsi="Arial" w:cs="Arial"/>
          <w:color w:val="000000"/>
        </w:rPr>
      </w:pPr>
      <w:r w:rsidRPr="0062558C">
        <w:rPr>
          <w:rFonts w:ascii="Arial" w:hAnsi="Arial" w:cs="Arial"/>
          <w:color w:val="000000"/>
        </w:rPr>
        <w:t>В отдел по работе с обращениями граждан управления делами администрации за 11 месяцев 2020 года поступило 11706 обращений.</w:t>
      </w:r>
    </w:p>
    <w:p w14:paraId="50493D47" w14:textId="77777777" w:rsidR="00824F46" w:rsidRPr="0062558C" w:rsidRDefault="00824F46" w:rsidP="00BE7B8C">
      <w:pPr>
        <w:pStyle w:val="2b"/>
        <w:tabs>
          <w:tab w:val="right" w:pos="9354"/>
        </w:tabs>
        <w:spacing w:line="276" w:lineRule="auto"/>
        <w:ind w:right="-55" w:firstLine="720"/>
        <w:jc w:val="both"/>
        <w:rPr>
          <w:rFonts w:ascii="Arial" w:hAnsi="Arial" w:cs="Arial"/>
        </w:rPr>
      </w:pPr>
      <w:r w:rsidRPr="0062558C">
        <w:rPr>
          <w:rFonts w:ascii="Arial" w:hAnsi="Arial" w:cs="Arial"/>
          <w:color w:val="000000"/>
        </w:rPr>
        <w:t xml:space="preserve">Обращения граждан поступали по следующим каналам обратной связи: </w:t>
      </w:r>
    </w:p>
    <w:p w14:paraId="24C0BE63" w14:textId="77777777" w:rsidR="00824F46" w:rsidRPr="0062558C" w:rsidRDefault="00824F46" w:rsidP="00BE7B8C">
      <w:pPr>
        <w:spacing w:after="0"/>
        <w:ind w:right="-55" w:firstLine="720"/>
        <w:jc w:val="both"/>
        <w:rPr>
          <w:rFonts w:ascii="Arial" w:hAnsi="Arial" w:cs="Arial"/>
          <w:sz w:val="24"/>
          <w:szCs w:val="24"/>
        </w:rPr>
      </w:pPr>
      <w:r w:rsidRPr="0062558C">
        <w:rPr>
          <w:rFonts w:ascii="Arial" w:hAnsi="Arial" w:cs="Arial"/>
          <w:sz w:val="24"/>
          <w:szCs w:val="24"/>
        </w:rPr>
        <w:t>- письменные обращения, поступившие лично от граждан или направленные почтовой связью – 2221;</w:t>
      </w:r>
    </w:p>
    <w:p w14:paraId="11549D88" w14:textId="77777777" w:rsidR="00824F46" w:rsidRPr="0062558C" w:rsidRDefault="00824F46" w:rsidP="00BE7B8C">
      <w:pPr>
        <w:spacing w:after="0"/>
        <w:ind w:right="-55" w:firstLine="720"/>
        <w:jc w:val="both"/>
        <w:rPr>
          <w:rFonts w:ascii="Arial" w:hAnsi="Arial" w:cs="Arial"/>
          <w:sz w:val="24"/>
          <w:szCs w:val="24"/>
        </w:rPr>
      </w:pPr>
      <w:r w:rsidRPr="0062558C">
        <w:rPr>
          <w:rFonts w:ascii="Arial" w:hAnsi="Arial" w:cs="Arial"/>
          <w:sz w:val="24"/>
          <w:szCs w:val="24"/>
        </w:rPr>
        <w:t>- в адрес электронной почты Губернатора Московской области – 1387;</w:t>
      </w:r>
    </w:p>
    <w:p w14:paraId="762C1B68" w14:textId="77777777" w:rsidR="00824F46" w:rsidRPr="0062558C" w:rsidRDefault="00824F46" w:rsidP="00BE7B8C">
      <w:pPr>
        <w:spacing w:after="0"/>
        <w:ind w:right="-55" w:firstLine="720"/>
        <w:jc w:val="both"/>
        <w:rPr>
          <w:rFonts w:ascii="Arial" w:hAnsi="Arial" w:cs="Arial"/>
          <w:sz w:val="24"/>
          <w:szCs w:val="24"/>
        </w:rPr>
      </w:pPr>
      <w:r w:rsidRPr="0062558C">
        <w:rPr>
          <w:rFonts w:ascii="Arial" w:hAnsi="Arial" w:cs="Arial"/>
          <w:sz w:val="24"/>
          <w:szCs w:val="24"/>
        </w:rPr>
        <w:t xml:space="preserve">- в адрес электронной почты Главы городского округа (далее – Глава округа) – 2629; </w:t>
      </w:r>
    </w:p>
    <w:p w14:paraId="15245D0B" w14:textId="77777777" w:rsidR="00824F46" w:rsidRPr="0062558C" w:rsidRDefault="00824F46" w:rsidP="00BE7B8C">
      <w:pPr>
        <w:spacing w:after="0"/>
        <w:ind w:right="-55" w:firstLine="720"/>
        <w:jc w:val="both"/>
        <w:rPr>
          <w:rFonts w:ascii="Arial" w:hAnsi="Arial" w:cs="Arial"/>
          <w:sz w:val="24"/>
          <w:szCs w:val="24"/>
        </w:rPr>
      </w:pPr>
      <w:r w:rsidRPr="0062558C">
        <w:rPr>
          <w:rFonts w:ascii="Arial" w:hAnsi="Arial" w:cs="Arial"/>
          <w:sz w:val="24"/>
          <w:szCs w:val="24"/>
        </w:rPr>
        <w:t xml:space="preserve">- на официальный Интернет-портал администрации – 2139; </w:t>
      </w:r>
    </w:p>
    <w:p w14:paraId="2F123701" w14:textId="77777777" w:rsidR="00824F46" w:rsidRPr="0062558C" w:rsidRDefault="00824F46" w:rsidP="00BE7B8C">
      <w:pPr>
        <w:spacing w:after="0"/>
        <w:ind w:right="-55" w:firstLine="720"/>
        <w:jc w:val="both"/>
        <w:rPr>
          <w:rFonts w:ascii="Arial" w:hAnsi="Arial" w:cs="Arial"/>
          <w:sz w:val="24"/>
          <w:szCs w:val="24"/>
        </w:rPr>
      </w:pPr>
      <w:r w:rsidRPr="0062558C">
        <w:rPr>
          <w:rFonts w:ascii="Arial" w:hAnsi="Arial" w:cs="Arial"/>
          <w:sz w:val="24"/>
          <w:szCs w:val="24"/>
        </w:rPr>
        <w:t>- во время проведения «прямых эфиров» Главы округа на телевидении и радио – 72;</w:t>
      </w:r>
    </w:p>
    <w:p w14:paraId="68D4EA31" w14:textId="77777777" w:rsidR="00824F46" w:rsidRPr="0062558C" w:rsidRDefault="00824F46" w:rsidP="00BE7B8C">
      <w:pPr>
        <w:spacing w:after="0"/>
        <w:ind w:right="-55" w:firstLine="720"/>
        <w:jc w:val="both"/>
        <w:rPr>
          <w:rFonts w:ascii="Arial" w:hAnsi="Arial" w:cs="Arial"/>
          <w:sz w:val="24"/>
          <w:szCs w:val="24"/>
        </w:rPr>
      </w:pPr>
      <w:r w:rsidRPr="0062558C">
        <w:rPr>
          <w:rFonts w:ascii="Arial" w:hAnsi="Arial" w:cs="Arial"/>
          <w:sz w:val="24"/>
          <w:szCs w:val="24"/>
        </w:rPr>
        <w:t>- в ходе встреч жителей с Главой округа подано письменных обращений – 139;</w:t>
      </w:r>
    </w:p>
    <w:p w14:paraId="4B2948EB" w14:textId="77777777" w:rsidR="00824F46" w:rsidRPr="0062558C" w:rsidRDefault="00824F46" w:rsidP="00BE7B8C">
      <w:pPr>
        <w:spacing w:after="0"/>
        <w:ind w:right="-55" w:firstLine="720"/>
        <w:jc w:val="both"/>
        <w:rPr>
          <w:rFonts w:ascii="Arial" w:hAnsi="Arial" w:cs="Arial"/>
          <w:sz w:val="24"/>
          <w:szCs w:val="24"/>
        </w:rPr>
      </w:pPr>
      <w:r w:rsidRPr="0062558C">
        <w:rPr>
          <w:rFonts w:ascii="Arial" w:hAnsi="Arial" w:cs="Arial"/>
          <w:sz w:val="24"/>
          <w:szCs w:val="24"/>
        </w:rPr>
        <w:t>- по межведомственной системе электронного документооборота Московской области (МСЭД) – 3119.</w:t>
      </w:r>
    </w:p>
    <w:p w14:paraId="09DF4786" w14:textId="77777777" w:rsidR="00824F46" w:rsidRPr="0062558C" w:rsidRDefault="00824F46" w:rsidP="00BE7B8C">
      <w:pPr>
        <w:tabs>
          <w:tab w:val="left" w:pos="0"/>
          <w:tab w:val="left" w:pos="709"/>
          <w:tab w:val="left" w:pos="2977"/>
        </w:tabs>
        <w:spacing w:after="0"/>
        <w:ind w:right="-55" w:firstLine="709"/>
        <w:jc w:val="both"/>
        <w:rPr>
          <w:rFonts w:ascii="Arial" w:hAnsi="Arial" w:cs="Arial"/>
          <w:sz w:val="24"/>
          <w:szCs w:val="24"/>
        </w:rPr>
      </w:pPr>
      <w:r w:rsidRPr="0062558C">
        <w:rPr>
          <w:rFonts w:ascii="Arial" w:hAnsi="Arial" w:cs="Arial"/>
          <w:sz w:val="24"/>
          <w:szCs w:val="24"/>
        </w:rPr>
        <w:t xml:space="preserve">Одной из важнейших форм работы с населением являются личные приемы граждан. </w:t>
      </w:r>
      <w:r w:rsidRPr="0062558C">
        <w:rPr>
          <w:rFonts w:ascii="Arial" w:hAnsi="Arial" w:cs="Arial"/>
          <w:color w:val="000000"/>
          <w:sz w:val="24"/>
          <w:szCs w:val="24"/>
        </w:rPr>
        <w:t xml:space="preserve">За 11 месяцев 2020 года на личных приемах было принято 68 человек, в том числе Главой округа </w:t>
      </w:r>
      <w:r w:rsidRPr="0062558C">
        <w:rPr>
          <w:rFonts w:ascii="Arial" w:hAnsi="Arial" w:cs="Arial"/>
          <w:color w:val="000000"/>
          <w:sz w:val="24"/>
          <w:szCs w:val="24"/>
        </w:rPr>
        <w:noBreakHyphen/>
        <w:t xml:space="preserve"> 52 человека. П</w:t>
      </w:r>
      <w:r w:rsidRPr="0062558C">
        <w:rPr>
          <w:rFonts w:ascii="Arial" w:hAnsi="Arial" w:cs="Arial"/>
          <w:sz w:val="24"/>
          <w:szCs w:val="24"/>
        </w:rPr>
        <w:t>риём граждан осуществлялся ежемесячно в соответствии с утвержденным графиком по предварительной записи.</w:t>
      </w:r>
    </w:p>
    <w:p w14:paraId="55C7A596" w14:textId="4477FD5C" w:rsidR="00824F46" w:rsidRPr="0062558C" w:rsidRDefault="00824F46" w:rsidP="00BE7B8C">
      <w:pPr>
        <w:tabs>
          <w:tab w:val="left" w:pos="0"/>
          <w:tab w:val="left" w:pos="709"/>
          <w:tab w:val="left" w:pos="2977"/>
        </w:tabs>
        <w:spacing w:after="0"/>
        <w:ind w:right="-55" w:firstLine="709"/>
        <w:jc w:val="both"/>
        <w:rPr>
          <w:rFonts w:ascii="Arial" w:hAnsi="Arial" w:cs="Arial"/>
          <w:color w:val="000000"/>
          <w:sz w:val="24"/>
          <w:szCs w:val="24"/>
        </w:rPr>
      </w:pPr>
      <w:r w:rsidRPr="0062558C">
        <w:rPr>
          <w:rFonts w:ascii="Arial" w:hAnsi="Arial" w:cs="Arial"/>
          <w:color w:val="000000"/>
          <w:sz w:val="24"/>
          <w:szCs w:val="24"/>
        </w:rPr>
        <w:t xml:space="preserve">Статистический анализ </w:t>
      </w:r>
      <w:proofErr w:type="gramStart"/>
      <w:r w:rsidRPr="0062558C">
        <w:rPr>
          <w:rFonts w:ascii="Arial" w:hAnsi="Arial" w:cs="Arial"/>
          <w:color w:val="000000"/>
          <w:sz w:val="24"/>
          <w:szCs w:val="24"/>
        </w:rPr>
        <w:t>обращений граждан, поступивших в администрацию округа за 11 месяцев показал</w:t>
      </w:r>
      <w:proofErr w:type="gramEnd"/>
      <w:r w:rsidRPr="0062558C">
        <w:rPr>
          <w:rFonts w:ascii="Arial" w:hAnsi="Arial" w:cs="Arial"/>
          <w:color w:val="000000"/>
          <w:sz w:val="24"/>
          <w:szCs w:val="24"/>
        </w:rPr>
        <w:t>, что 3 260 обращений граждан, поступило на рассмотрение из органов федерального, областного уровня и других организаций, из них - из Администрации Губернатора Московской области 864 обращений, в том числе 350 обращений из Администрации Президента Российской Федерации.</w:t>
      </w:r>
    </w:p>
    <w:p w14:paraId="0B997774" w14:textId="7AA7472F" w:rsidR="0068567F" w:rsidRPr="0062558C" w:rsidRDefault="000D1286" w:rsidP="00BE7B8C">
      <w:pPr>
        <w:widowControl w:val="0"/>
        <w:spacing w:after="0"/>
        <w:ind w:right="-55" w:firstLine="709"/>
        <w:jc w:val="both"/>
        <w:rPr>
          <w:rFonts w:ascii="Arial" w:hAnsi="Arial" w:cs="Arial"/>
          <w:color w:val="000000"/>
          <w:sz w:val="24"/>
          <w:szCs w:val="24"/>
          <w:lang w:bidi="ru-RU"/>
        </w:rPr>
      </w:pPr>
      <w:r w:rsidRPr="0062558C">
        <w:rPr>
          <w:rFonts w:ascii="Arial" w:hAnsi="Arial" w:cs="Arial"/>
          <w:color w:val="000000"/>
          <w:sz w:val="24"/>
          <w:szCs w:val="24"/>
          <w:lang w:bidi="ru-RU"/>
        </w:rPr>
        <w:t>Расходы бюджета муниципального образования на содержание работников органо</w:t>
      </w:r>
      <w:r w:rsidR="005B160A" w:rsidRPr="0062558C">
        <w:rPr>
          <w:rFonts w:ascii="Arial" w:hAnsi="Arial" w:cs="Arial"/>
          <w:color w:val="000000"/>
          <w:sz w:val="24"/>
          <w:szCs w:val="24"/>
          <w:lang w:bidi="ru-RU"/>
        </w:rPr>
        <w:t xml:space="preserve">в местного самоуправления за 2020 </w:t>
      </w:r>
      <w:r w:rsidR="0068567F" w:rsidRPr="0062558C">
        <w:rPr>
          <w:rFonts w:ascii="Arial" w:hAnsi="Arial" w:cs="Arial"/>
          <w:color w:val="000000"/>
          <w:sz w:val="24"/>
          <w:szCs w:val="24"/>
          <w:lang w:bidi="ru-RU"/>
        </w:rPr>
        <w:t xml:space="preserve">год составили </w:t>
      </w:r>
      <w:r w:rsidR="00715F70" w:rsidRPr="0062558C">
        <w:rPr>
          <w:rFonts w:ascii="Arial" w:hAnsi="Arial" w:cs="Arial"/>
          <w:color w:val="000000"/>
          <w:sz w:val="24"/>
          <w:szCs w:val="24"/>
          <w:lang w:bidi="ru-RU"/>
        </w:rPr>
        <w:t>356 207,80</w:t>
      </w:r>
      <w:r w:rsidR="0068567F" w:rsidRPr="0062558C">
        <w:rPr>
          <w:rFonts w:ascii="Arial" w:hAnsi="Arial" w:cs="Arial"/>
          <w:color w:val="000000"/>
          <w:sz w:val="24"/>
          <w:szCs w:val="24"/>
          <w:lang w:bidi="ru-RU"/>
        </w:rPr>
        <w:t xml:space="preserve"> </w:t>
      </w:r>
      <w:proofErr w:type="spellStart"/>
      <w:r w:rsidR="0068567F" w:rsidRPr="0062558C">
        <w:rPr>
          <w:rFonts w:ascii="Arial" w:hAnsi="Arial" w:cs="Arial"/>
          <w:color w:val="000000"/>
          <w:sz w:val="24"/>
          <w:szCs w:val="24"/>
          <w:lang w:bidi="ru-RU"/>
        </w:rPr>
        <w:t>тыс</w:t>
      </w:r>
      <w:proofErr w:type="gramStart"/>
      <w:r w:rsidR="0068567F" w:rsidRPr="0062558C">
        <w:rPr>
          <w:rFonts w:ascii="Arial" w:hAnsi="Arial" w:cs="Arial"/>
          <w:color w:val="000000"/>
          <w:sz w:val="24"/>
          <w:szCs w:val="24"/>
          <w:lang w:bidi="ru-RU"/>
        </w:rPr>
        <w:t>.</w:t>
      </w:r>
      <w:r w:rsidRPr="0062558C">
        <w:rPr>
          <w:rFonts w:ascii="Arial" w:hAnsi="Arial" w:cs="Arial"/>
          <w:color w:val="000000"/>
          <w:sz w:val="24"/>
          <w:szCs w:val="24"/>
          <w:lang w:bidi="ru-RU"/>
        </w:rPr>
        <w:t>р</w:t>
      </w:r>
      <w:proofErr w:type="gramEnd"/>
      <w:r w:rsidRPr="0062558C">
        <w:rPr>
          <w:rFonts w:ascii="Arial" w:hAnsi="Arial" w:cs="Arial"/>
          <w:color w:val="000000"/>
          <w:sz w:val="24"/>
          <w:szCs w:val="24"/>
          <w:lang w:bidi="ru-RU"/>
        </w:rPr>
        <w:t>уб</w:t>
      </w:r>
      <w:proofErr w:type="spellEnd"/>
      <w:r w:rsidRPr="0062558C">
        <w:rPr>
          <w:rFonts w:ascii="Arial" w:hAnsi="Arial" w:cs="Arial"/>
          <w:color w:val="000000"/>
          <w:sz w:val="24"/>
          <w:szCs w:val="24"/>
          <w:lang w:bidi="ru-RU"/>
        </w:rPr>
        <w:t>.</w:t>
      </w:r>
    </w:p>
    <w:p w14:paraId="0B997776" w14:textId="77777777" w:rsidR="000D1286" w:rsidRPr="0062558C" w:rsidRDefault="000D1286" w:rsidP="00BE7B8C">
      <w:pPr>
        <w:widowControl w:val="0"/>
        <w:spacing w:after="0"/>
        <w:ind w:right="-55" w:firstLine="709"/>
        <w:jc w:val="both"/>
        <w:rPr>
          <w:rFonts w:ascii="Arial" w:hAnsi="Arial" w:cs="Arial"/>
          <w:color w:val="000000"/>
          <w:sz w:val="24"/>
          <w:szCs w:val="24"/>
          <w:lang w:bidi="ru-RU"/>
        </w:rPr>
      </w:pPr>
      <w:r w:rsidRPr="0062558C">
        <w:rPr>
          <w:rFonts w:ascii="Arial" w:hAnsi="Arial" w:cs="Arial"/>
          <w:color w:val="000000"/>
          <w:sz w:val="24"/>
          <w:szCs w:val="24"/>
          <w:lang w:bidi="ru-RU"/>
        </w:rPr>
        <w:t xml:space="preserve">Настоящая подпрограмма </w:t>
      </w:r>
      <w:r w:rsidR="00D47C0F" w:rsidRPr="0062558C">
        <w:rPr>
          <w:rFonts w:ascii="Arial" w:hAnsi="Arial" w:cs="Arial"/>
          <w:color w:val="000000"/>
          <w:sz w:val="24"/>
          <w:szCs w:val="24"/>
          <w:lang w:bidi="ru-RU"/>
        </w:rPr>
        <w:t xml:space="preserve">5 «Обеспечивающая подпрограмма» </w:t>
      </w:r>
      <w:r w:rsidRPr="0062558C">
        <w:rPr>
          <w:rFonts w:ascii="Arial" w:hAnsi="Arial" w:cs="Arial"/>
          <w:color w:val="000000"/>
          <w:sz w:val="24"/>
          <w:szCs w:val="24"/>
          <w:lang w:bidi="ru-RU"/>
        </w:rPr>
        <w:t>направлена на решение актуал</w:t>
      </w:r>
      <w:r w:rsidR="00A10B43" w:rsidRPr="0062558C">
        <w:rPr>
          <w:rFonts w:ascii="Arial" w:hAnsi="Arial" w:cs="Arial"/>
          <w:color w:val="000000"/>
          <w:sz w:val="24"/>
          <w:szCs w:val="24"/>
          <w:lang w:bidi="ru-RU"/>
        </w:rPr>
        <w:t>ьных и требующих в период с 2020</w:t>
      </w:r>
      <w:r w:rsidRPr="0062558C">
        <w:rPr>
          <w:rFonts w:ascii="Arial" w:hAnsi="Arial" w:cs="Arial"/>
          <w:color w:val="000000"/>
          <w:sz w:val="24"/>
          <w:szCs w:val="24"/>
          <w:lang w:bidi="ru-RU"/>
        </w:rPr>
        <w:t xml:space="preserve"> по 202</w:t>
      </w:r>
      <w:r w:rsidR="00A10B43" w:rsidRPr="0062558C">
        <w:rPr>
          <w:rFonts w:ascii="Arial" w:hAnsi="Arial" w:cs="Arial"/>
          <w:color w:val="000000"/>
          <w:sz w:val="24"/>
          <w:szCs w:val="24"/>
          <w:lang w:bidi="ru-RU"/>
        </w:rPr>
        <w:t>4</w:t>
      </w:r>
      <w:r w:rsidRPr="0062558C">
        <w:rPr>
          <w:rFonts w:ascii="Arial" w:hAnsi="Arial" w:cs="Arial"/>
          <w:color w:val="000000"/>
          <w:sz w:val="24"/>
          <w:szCs w:val="24"/>
          <w:lang w:bidi="ru-RU"/>
        </w:rPr>
        <w:t xml:space="preserve"> год включительно решения проблем и задач в</w:t>
      </w:r>
      <w:r w:rsidR="00EC67F6"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 сфере местного самоуправления. Комплексный подход к их решению в рамках подпрограммы «</w:t>
      </w:r>
      <w:r w:rsidR="00A10B43" w:rsidRPr="0062558C">
        <w:rPr>
          <w:rFonts w:ascii="Arial" w:hAnsi="Arial" w:cs="Arial"/>
          <w:color w:val="000000"/>
          <w:sz w:val="24"/>
          <w:szCs w:val="24"/>
          <w:lang w:bidi="ru-RU"/>
        </w:rPr>
        <w:t>Обеспечивающая подпрограмма</w:t>
      </w:r>
      <w:r w:rsidRPr="0062558C">
        <w:rPr>
          <w:rFonts w:ascii="Arial" w:hAnsi="Arial" w:cs="Arial"/>
          <w:color w:val="000000"/>
          <w:sz w:val="24"/>
          <w:szCs w:val="24"/>
          <w:lang w:bidi="ru-RU"/>
        </w:rPr>
        <w:t>» заключается в совершенствовании системы местного самоуправления городского округа Люберцы по приоритетному направлению: 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w:t>
      </w:r>
    </w:p>
    <w:p w14:paraId="0B997777" w14:textId="69C22138" w:rsidR="009A3D8E" w:rsidRPr="0062558C" w:rsidRDefault="000E3638" w:rsidP="00BE7B8C">
      <w:pPr>
        <w:pStyle w:val="aff8"/>
        <w:widowControl w:val="0"/>
        <w:numPr>
          <w:ilvl w:val="0"/>
          <w:numId w:val="29"/>
        </w:numPr>
        <w:spacing w:before="120" w:after="240" w:line="240" w:lineRule="auto"/>
        <w:ind w:left="0" w:right="-55" w:firstLine="0"/>
        <w:contextualSpacing w:val="0"/>
        <w:jc w:val="center"/>
        <w:rPr>
          <w:rFonts w:ascii="Arial" w:hAnsi="Arial" w:cs="Arial"/>
          <w:b/>
          <w:color w:val="000000"/>
          <w:sz w:val="24"/>
          <w:szCs w:val="24"/>
          <w:lang w:bidi="ru-RU"/>
        </w:rPr>
      </w:pPr>
      <w:r w:rsidRPr="0062558C">
        <w:rPr>
          <w:rFonts w:ascii="Arial" w:hAnsi="Arial" w:cs="Arial"/>
          <w:b/>
          <w:color w:val="000000"/>
          <w:sz w:val="24"/>
          <w:szCs w:val="24"/>
          <w:lang w:bidi="ru-RU"/>
        </w:rPr>
        <w:lastRenderedPageBreak/>
        <w:t>Описание цели муниципальной п</w:t>
      </w:r>
      <w:r w:rsidR="009A3D8E" w:rsidRPr="0062558C">
        <w:rPr>
          <w:rFonts w:ascii="Arial" w:hAnsi="Arial" w:cs="Arial"/>
          <w:b/>
          <w:color w:val="000000"/>
          <w:sz w:val="24"/>
          <w:szCs w:val="24"/>
          <w:lang w:bidi="ru-RU"/>
        </w:rPr>
        <w:t>одпрограммы</w:t>
      </w:r>
      <w:r w:rsidR="00D47C0F" w:rsidRPr="0062558C">
        <w:rPr>
          <w:rFonts w:ascii="Arial" w:hAnsi="Arial" w:cs="Arial"/>
          <w:b/>
          <w:color w:val="000000"/>
          <w:sz w:val="24"/>
          <w:szCs w:val="24"/>
          <w:lang w:bidi="ru-RU"/>
        </w:rPr>
        <w:t xml:space="preserve"> 5</w:t>
      </w:r>
      <w:r w:rsidR="00F35E67" w:rsidRPr="0062558C">
        <w:rPr>
          <w:rFonts w:ascii="Arial" w:hAnsi="Arial" w:cs="Arial"/>
          <w:b/>
          <w:color w:val="000000"/>
          <w:sz w:val="24"/>
          <w:szCs w:val="24"/>
          <w:lang w:bidi="ru-RU"/>
        </w:rPr>
        <w:t>.</w:t>
      </w:r>
    </w:p>
    <w:p w14:paraId="0B997778" w14:textId="77777777" w:rsidR="00E52802" w:rsidRPr="0062558C" w:rsidRDefault="00E52802" w:rsidP="00BE7B8C">
      <w:pPr>
        <w:widowControl w:val="0"/>
        <w:spacing w:after="0"/>
        <w:ind w:right="-55" w:firstLine="709"/>
        <w:jc w:val="both"/>
        <w:rPr>
          <w:rFonts w:ascii="Arial" w:hAnsi="Arial" w:cs="Arial"/>
          <w:color w:val="000000"/>
          <w:sz w:val="24"/>
          <w:szCs w:val="24"/>
          <w:lang w:bidi="ru-RU"/>
        </w:rPr>
      </w:pPr>
      <w:r w:rsidRPr="0062558C">
        <w:rPr>
          <w:rFonts w:ascii="Arial" w:hAnsi="Arial" w:cs="Arial"/>
          <w:color w:val="000000"/>
          <w:sz w:val="24"/>
          <w:szCs w:val="24"/>
          <w:lang w:bidi="ru-RU"/>
        </w:rPr>
        <w:t xml:space="preserve">В соответствии с указанными выше основными направлениями реализации подпрограммы </w:t>
      </w:r>
      <w:r w:rsidR="00D47C0F" w:rsidRPr="0062558C">
        <w:rPr>
          <w:rFonts w:ascii="Arial" w:hAnsi="Arial" w:cs="Arial"/>
          <w:color w:val="000000"/>
          <w:sz w:val="24"/>
          <w:szCs w:val="24"/>
          <w:lang w:bidi="ru-RU"/>
        </w:rPr>
        <w:t xml:space="preserve">5 </w:t>
      </w:r>
      <w:r w:rsidRPr="0062558C">
        <w:rPr>
          <w:rFonts w:ascii="Arial" w:hAnsi="Arial" w:cs="Arial"/>
          <w:color w:val="000000"/>
          <w:sz w:val="24"/>
          <w:szCs w:val="24"/>
          <w:lang w:bidi="ru-RU"/>
        </w:rPr>
        <w:t>«Обеспечивающая подпрограмма» сформулирована основная цель</w:t>
      </w:r>
      <w:r w:rsidR="00EC67F6" w:rsidRPr="0062558C">
        <w:rPr>
          <w:rFonts w:ascii="Arial" w:hAnsi="Arial" w:cs="Arial"/>
          <w:color w:val="000000"/>
          <w:sz w:val="24"/>
          <w:szCs w:val="24"/>
          <w:lang w:bidi="ru-RU"/>
        </w:rPr>
        <w:t xml:space="preserve"> - </w:t>
      </w:r>
      <w:r w:rsidRPr="0062558C">
        <w:rPr>
          <w:rFonts w:ascii="Arial" w:hAnsi="Arial" w:cs="Arial"/>
          <w:color w:val="000000"/>
          <w:sz w:val="24"/>
          <w:szCs w:val="24"/>
          <w:lang w:bidi="ru-RU"/>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w:t>
      </w:r>
      <w:r w:rsidR="00DE0515" w:rsidRPr="0062558C">
        <w:rPr>
          <w:rFonts w:ascii="Arial" w:hAnsi="Arial" w:cs="Arial"/>
          <w:color w:val="000000"/>
          <w:sz w:val="24"/>
          <w:szCs w:val="24"/>
          <w:lang w:bidi="ru-RU"/>
        </w:rPr>
        <w:t xml:space="preserve"> Московской области</w:t>
      </w:r>
      <w:r w:rsidRPr="0062558C">
        <w:rPr>
          <w:rFonts w:ascii="Arial" w:hAnsi="Arial" w:cs="Arial"/>
          <w:color w:val="000000"/>
          <w:sz w:val="24"/>
          <w:szCs w:val="24"/>
          <w:lang w:bidi="ru-RU"/>
        </w:rPr>
        <w:t>.</w:t>
      </w:r>
    </w:p>
    <w:p w14:paraId="0B997779" w14:textId="77777777" w:rsidR="00E52802" w:rsidRPr="0062558C" w:rsidRDefault="00E52802" w:rsidP="00BE7B8C">
      <w:pPr>
        <w:widowControl w:val="0"/>
        <w:spacing w:after="0"/>
        <w:ind w:right="-55" w:firstLine="709"/>
        <w:jc w:val="both"/>
        <w:rPr>
          <w:rFonts w:ascii="Arial" w:hAnsi="Arial" w:cs="Arial"/>
          <w:color w:val="000000"/>
          <w:sz w:val="24"/>
          <w:szCs w:val="24"/>
          <w:lang w:bidi="ru-RU"/>
        </w:rPr>
      </w:pPr>
      <w:r w:rsidRPr="0062558C">
        <w:rPr>
          <w:rFonts w:ascii="Arial" w:hAnsi="Arial" w:cs="Arial"/>
          <w:color w:val="000000"/>
          <w:sz w:val="24"/>
          <w:szCs w:val="24"/>
          <w:lang w:bidi="ru-RU"/>
        </w:rPr>
        <w:t>Реализация программных мероприятий по целям и задачам в период с 2020 по 2024 год обеспечит минимизацию усугубления существующих проблем, даст возможность городскому округу Люберцы выйти на целевые параметры развития и решение задач в сфере муниципального управления.</w:t>
      </w:r>
    </w:p>
    <w:p w14:paraId="0B99777A" w14:textId="0159205B" w:rsidR="00C07137" w:rsidRPr="0062558C" w:rsidRDefault="00666C6C" w:rsidP="00BE7B8C">
      <w:pPr>
        <w:pStyle w:val="aff8"/>
        <w:widowControl w:val="0"/>
        <w:numPr>
          <w:ilvl w:val="0"/>
          <w:numId w:val="29"/>
        </w:numPr>
        <w:spacing w:before="120" w:after="240" w:line="240" w:lineRule="auto"/>
        <w:ind w:left="0" w:right="-55" w:firstLine="0"/>
        <w:contextualSpacing w:val="0"/>
        <w:jc w:val="center"/>
        <w:rPr>
          <w:rFonts w:ascii="Arial" w:hAnsi="Arial" w:cs="Arial"/>
          <w:b/>
          <w:color w:val="000000"/>
          <w:sz w:val="24"/>
          <w:szCs w:val="24"/>
          <w:lang w:bidi="ru-RU"/>
        </w:rPr>
      </w:pPr>
      <w:r w:rsidRPr="0062558C">
        <w:rPr>
          <w:rFonts w:ascii="Arial" w:hAnsi="Arial" w:cs="Arial"/>
          <w:b/>
          <w:color w:val="000000"/>
          <w:sz w:val="24"/>
          <w:szCs w:val="24"/>
          <w:lang w:bidi="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 5.</w:t>
      </w:r>
    </w:p>
    <w:p w14:paraId="0B99777B" w14:textId="77777777" w:rsidR="00194010" w:rsidRPr="0062558C" w:rsidRDefault="00194010" w:rsidP="00BE7B8C">
      <w:pPr>
        <w:widowControl w:val="0"/>
        <w:spacing w:after="0"/>
        <w:ind w:right="-55" w:firstLine="851"/>
        <w:jc w:val="both"/>
        <w:rPr>
          <w:rFonts w:ascii="Arial" w:hAnsi="Arial" w:cs="Arial"/>
          <w:color w:val="000000"/>
          <w:sz w:val="24"/>
          <w:szCs w:val="24"/>
          <w:lang w:bidi="ru-RU"/>
        </w:rPr>
      </w:pPr>
      <w:r w:rsidRPr="0062558C">
        <w:rPr>
          <w:rFonts w:ascii="Arial" w:hAnsi="Arial" w:cs="Arial"/>
          <w:color w:val="000000"/>
          <w:sz w:val="24"/>
          <w:szCs w:val="24"/>
          <w:lang w:bidi="ru-RU"/>
        </w:rPr>
        <w:t>Важнейшими условиями успешной реализации подпрограммы 5 «Обеспечивающая подпрограм</w:t>
      </w:r>
      <w:r w:rsidR="00BC154B" w:rsidRPr="0062558C">
        <w:rPr>
          <w:rFonts w:ascii="Arial" w:hAnsi="Arial" w:cs="Arial"/>
          <w:color w:val="000000"/>
          <w:sz w:val="24"/>
          <w:szCs w:val="24"/>
          <w:lang w:bidi="ru-RU"/>
        </w:rPr>
        <w:t>ма» являются минимизация рисков</w:t>
      </w:r>
      <w:r w:rsidRPr="0062558C">
        <w:rPr>
          <w:rFonts w:ascii="Arial" w:hAnsi="Arial" w:cs="Arial"/>
          <w:color w:val="000000"/>
          <w:sz w:val="24"/>
          <w:szCs w:val="24"/>
          <w:lang w:bidi="ru-RU"/>
        </w:rPr>
        <w:t>,</w:t>
      </w:r>
      <w:r w:rsidR="00BC154B" w:rsidRPr="0062558C">
        <w:rPr>
          <w:rFonts w:ascii="Arial" w:hAnsi="Arial" w:cs="Arial"/>
          <w:color w:val="000000"/>
          <w:sz w:val="24"/>
          <w:szCs w:val="24"/>
          <w:lang w:bidi="ru-RU"/>
        </w:rPr>
        <w:t xml:space="preserve"> </w:t>
      </w:r>
      <w:r w:rsidRPr="0062558C">
        <w:rPr>
          <w:rFonts w:ascii="Arial" w:hAnsi="Arial" w:cs="Arial"/>
          <w:color w:val="000000"/>
          <w:sz w:val="24"/>
          <w:szCs w:val="24"/>
          <w:lang w:bidi="ru-RU"/>
        </w:rPr>
        <w:t>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14:paraId="0B99777C" w14:textId="77777777" w:rsidR="005F5209" w:rsidRPr="0062558C" w:rsidRDefault="005F5209" w:rsidP="00BE7B8C">
      <w:pPr>
        <w:widowControl w:val="0"/>
        <w:spacing w:after="0"/>
        <w:ind w:right="-55" w:firstLine="851"/>
        <w:jc w:val="both"/>
        <w:rPr>
          <w:rFonts w:ascii="Arial" w:hAnsi="Arial" w:cs="Arial"/>
          <w:color w:val="000000"/>
          <w:sz w:val="24"/>
          <w:szCs w:val="24"/>
          <w:lang w:bidi="ru-RU"/>
        </w:rPr>
      </w:pPr>
      <w:r w:rsidRPr="0062558C">
        <w:rPr>
          <w:rFonts w:ascii="Arial" w:hAnsi="Arial" w:cs="Arial"/>
          <w:color w:val="000000"/>
          <w:sz w:val="24"/>
          <w:szCs w:val="24"/>
          <w:lang w:bidi="ru-RU"/>
        </w:rPr>
        <w:t xml:space="preserve">Потенциальная угроза проявления рисков вследствие развития инерционных тенденций в сфере муниципального управления городского округа требует принятия соответствующих мер. </w:t>
      </w:r>
    </w:p>
    <w:p w14:paraId="0B99777D" w14:textId="77777777" w:rsidR="005F5209" w:rsidRPr="0062558C" w:rsidRDefault="005F5209" w:rsidP="00BE7B8C">
      <w:pPr>
        <w:widowControl w:val="0"/>
        <w:spacing w:after="0"/>
        <w:ind w:right="-55" w:firstLine="851"/>
        <w:jc w:val="both"/>
        <w:rPr>
          <w:rFonts w:ascii="Arial" w:hAnsi="Arial" w:cs="Arial"/>
          <w:color w:val="000000"/>
          <w:sz w:val="24"/>
          <w:szCs w:val="24"/>
          <w:lang w:bidi="ru-RU"/>
        </w:rPr>
      </w:pPr>
      <w:r w:rsidRPr="0062558C">
        <w:rPr>
          <w:rFonts w:ascii="Arial" w:hAnsi="Arial" w:cs="Arial"/>
          <w:color w:val="000000"/>
          <w:sz w:val="24"/>
          <w:szCs w:val="24"/>
          <w:lang w:bidi="ru-RU"/>
        </w:rPr>
        <w:t>Среди них:</w:t>
      </w:r>
    </w:p>
    <w:p w14:paraId="0B99777E" w14:textId="77777777" w:rsidR="005F5209" w:rsidRPr="0062558C" w:rsidRDefault="005F5209" w:rsidP="00BE7B8C">
      <w:pPr>
        <w:pStyle w:val="2f"/>
        <w:numPr>
          <w:ilvl w:val="0"/>
          <w:numId w:val="21"/>
        </w:numPr>
        <w:shd w:val="clear" w:color="auto" w:fill="auto"/>
        <w:spacing w:line="276" w:lineRule="auto"/>
        <w:ind w:left="0" w:right="-55" w:firstLine="851"/>
        <w:rPr>
          <w:rFonts w:ascii="Arial" w:hAnsi="Arial" w:cs="Arial"/>
          <w:color w:val="000000"/>
          <w:sz w:val="24"/>
          <w:szCs w:val="24"/>
          <w:lang w:bidi="ru-RU"/>
        </w:rPr>
      </w:pPr>
      <w:r w:rsidRPr="0062558C">
        <w:rPr>
          <w:rFonts w:ascii="Arial" w:hAnsi="Arial" w:cs="Arial"/>
          <w:color w:val="000000"/>
          <w:sz w:val="24"/>
          <w:szCs w:val="24"/>
          <w:lang w:bidi="ru-RU"/>
        </w:rPr>
        <w:t>развитие муниципального управления, адаптированного к системам и методам современного менеджмента, ориентированным на обеспечение результативности и</w:t>
      </w:r>
      <w:r w:rsidR="00EC67F6" w:rsidRPr="0062558C">
        <w:rPr>
          <w:rFonts w:ascii="Arial" w:hAnsi="Arial" w:cs="Arial"/>
          <w:color w:val="000000"/>
          <w:sz w:val="24"/>
          <w:szCs w:val="24"/>
          <w:lang w:bidi="ru-RU"/>
        </w:rPr>
        <w:t> </w:t>
      </w:r>
      <w:r w:rsidRPr="0062558C">
        <w:rPr>
          <w:rFonts w:ascii="Arial" w:hAnsi="Arial" w:cs="Arial"/>
          <w:color w:val="000000"/>
          <w:sz w:val="24"/>
          <w:szCs w:val="24"/>
          <w:lang w:bidi="ru-RU"/>
        </w:rPr>
        <w:t xml:space="preserve"> эффективности независимо от сферы деятельности и на удовлетворение растущих требований физических и юридических лиц;</w:t>
      </w:r>
    </w:p>
    <w:p w14:paraId="0B99777F" w14:textId="77777777" w:rsidR="005F5209" w:rsidRPr="0062558C" w:rsidRDefault="005F5209" w:rsidP="00BE7B8C">
      <w:pPr>
        <w:pStyle w:val="2f"/>
        <w:numPr>
          <w:ilvl w:val="0"/>
          <w:numId w:val="21"/>
        </w:numPr>
        <w:shd w:val="clear" w:color="auto" w:fill="auto"/>
        <w:spacing w:line="276" w:lineRule="auto"/>
        <w:ind w:left="0" w:right="-55" w:firstLine="851"/>
        <w:rPr>
          <w:rFonts w:ascii="Arial" w:hAnsi="Arial" w:cs="Arial"/>
          <w:color w:val="000000"/>
          <w:sz w:val="24"/>
          <w:szCs w:val="24"/>
          <w:lang w:bidi="ru-RU"/>
        </w:rPr>
      </w:pPr>
      <w:r w:rsidRPr="0062558C">
        <w:rPr>
          <w:rFonts w:ascii="Arial" w:hAnsi="Arial" w:cs="Arial"/>
          <w:color w:val="000000"/>
          <w:sz w:val="24"/>
          <w:szCs w:val="24"/>
          <w:lang w:bidi="ru-RU"/>
        </w:rPr>
        <w:t>эффективное расходование средств бюджета муниципального образования на содержание работников о</w:t>
      </w:r>
      <w:r w:rsidR="00776EA7" w:rsidRPr="0062558C">
        <w:rPr>
          <w:rFonts w:ascii="Arial" w:hAnsi="Arial" w:cs="Arial"/>
          <w:color w:val="000000"/>
          <w:sz w:val="24"/>
          <w:szCs w:val="24"/>
          <w:lang w:bidi="ru-RU"/>
        </w:rPr>
        <w:t>рганов местного самоуправления</w:t>
      </w:r>
      <w:r w:rsidRPr="0062558C">
        <w:rPr>
          <w:rFonts w:ascii="Arial" w:hAnsi="Arial" w:cs="Arial"/>
          <w:color w:val="000000"/>
          <w:sz w:val="24"/>
          <w:szCs w:val="24"/>
          <w:lang w:bidi="ru-RU"/>
        </w:rPr>
        <w:t>.</w:t>
      </w:r>
    </w:p>
    <w:p w14:paraId="4A34C0E9" w14:textId="3D1210CA" w:rsidR="00D00185" w:rsidRPr="0062558C" w:rsidRDefault="005F5209" w:rsidP="00BE7B8C">
      <w:pPr>
        <w:widowControl w:val="0"/>
        <w:spacing w:after="0"/>
        <w:ind w:right="-55" w:firstLine="851"/>
        <w:jc w:val="both"/>
        <w:rPr>
          <w:rFonts w:ascii="Arial" w:hAnsi="Arial" w:cs="Arial"/>
          <w:color w:val="000000"/>
          <w:sz w:val="24"/>
          <w:szCs w:val="24"/>
          <w:lang w:bidi="ru-RU"/>
        </w:rPr>
        <w:sectPr w:rsidR="00D00185" w:rsidRPr="0062558C" w:rsidSect="0062558C">
          <w:headerReference w:type="default" r:id="rId22"/>
          <w:pgSz w:w="11906" w:h="16838"/>
          <w:pgMar w:top="1134" w:right="567" w:bottom="1134" w:left="1134" w:header="709" w:footer="709" w:gutter="0"/>
          <w:cols w:space="708"/>
          <w:titlePg/>
          <w:docGrid w:linePitch="360"/>
        </w:sectPr>
      </w:pPr>
      <w:r w:rsidRPr="0062558C">
        <w:rPr>
          <w:rFonts w:ascii="Arial" w:hAnsi="Arial" w:cs="Arial"/>
          <w:color w:val="000000"/>
          <w:sz w:val="24"/>
          <w:szCs w:val="24"/>
          <w:lang w:bidi="ru-RU"/>
        </w:rPr>
        <w:t>Концепция решения проблем в сфере муниципального управления городского округа Люберцы основывается на программно-целевом методе и сост</w:t>
      </w:r>
      <w:r w:rsidR="00194010" w:rsidRPr="0062558C">
        <w:rPr>
          <w:rFonts w:ascii="Arial" w:hAnsi="Arial" w:cs="Arial"/>
          <w:color w:val="000000"/>
          <w:sz w:val="24"/>
          <w:szCs w:val="24"/>
          <w:lang w:bidi="ru-RU"/>
        </w:rPr>
        <w:t>оит в реализации в период с 2020 по 2024</w:t>
      </w:r>
      <w:r w:rsidRPr="0062558C">
        <w:rPr>
          <w:rFonts w:ascii="Arial" w:hAnsi="Arial" w:cs="Arial"/>
          <w:color w:val="000000"/>
          <w:sz w:val="24"/>
          <w:szCs w:val="24"/>
          <w:lang w:bidi="ru-RU"/>
        </w:rPr>
        <w:t xml:space="preserve"> год подпрограммы</w:t>
      </w:r>
      <w:r w:rsidR="00D47C0F" w:rsidRPr="0062558C">
        <w:rPr>
          <w:rFonts w:ascii="Arial" w:hAnsi="Arial" w:cs="Arial"/>
          <w:color w:val="000000"/>
          <w:sz w:val="24"/>
          <w:szCs w:val="24"/>
          <w:lang w:bidi="ru-RU"/>
        </w:rPr>
        <w:t xml:space="preserve"> 5</w:t>
      </w:r>
      <w:r w:rsidRPr="0062558C">
        <w:rPr>
          <w:rFonts w:ascii="Arial" w:hAnsi="Arial" w:cs="Arial"/>
          <w:color w:val="000000"/>
          <w:sz w:val="24"/>
          <w:szCs w:val="24"/>
          <w:lang w:bidi="ru-RU"/>
        </w:rPr>
        <w:t xml:space="preserve"> «</w:t>
      </w:r>
      <w:r w:rsidR="00194010" w:rsidRPr="0062558C">
        <w:rPr>
          <w:rFonts w:ascii="Arial" w:hAnsi="Arial" w:cs="Arial"/>
          <w:color w:val="000000"/>
          <w:sz w:val="24"/>
          <w:szCs w:val="24"/>
          <w:lang w:bidi="ru-RU"/>
        </w:rPr>
        <w:t>Обеспечивающая подпрограмма</w:t>
      </w:r>
      <w:r w:rsidRPr="0062558C">
        <w:rPr>
          <w:rFonts w:ascii="Arial" w:hAnsi="Arial" w:cs="Arial"/>
          <w:color w:val="000000"/>
          <w:sz w:val="24"/>
          <w:szCs w:val="24"/>
          <w:lang w:bidi="ru-RU"/>
        </w:rPr>
        <w:t>», направленной на реализацию комплекса мероприятий, обеспечивающих одновременное</w:t>
      </w:r>
      <w:r w:rsidR="003D38BD" w:rsidRPr="0062558C">
        <w:rPr>
          <w:rFonts w:ascii="Arial" w:hAnsi="Arial" w:cs="Arial"/>
          <w:color w:val="000000"/>
          <w:sz w:val="24"/>
          <w:szCs w:val="24"/>
          <w:lang w:bidi="ru-RU"/>
        </w:rPr>
        <w:t xml:space="preserve"> решение существующих  проблем </w:t>
      </w:r>
      <w:r w:rsidR="00194010" w:rsidRPr="0062558C">
        <w:rPr>
          <w:rFonts w:ascii="Arial" w:hAnsi="Arial" w:cs="Arial"/>
          <w:color w:val="000000"/>
          <w:sz w:val="24"/>
          <w:szCs w:val="24"/>
          <w:lang w:bidi="ru-RU"/>
        </w:rPr>
        <w:t>и</w:t>
      </w:r>
      <w:r w:rsidR="00EC67F6" w:rsidRPr="0062558C">
        <w:rPr>
          <w:rFonts w:ascii="Arial" w:hAnsi="Arial" w:cs="Arial"/>
          <w:color w:val="000000"/>
          <w:sz w:val="24"/>
          <w:szCs w:val="24"/>
          <w:lang w:bidi="ru-RU"/>
        </w:rPr>
        <w:t> </w:t>
      </w:r>
      <w:r w:rsidR="00194010" w:rsidRPr="0062558C">
        <w:rPr>
          <w:rFonts w:ascii="Arial" w:hAnsi="Arial" w:cs="Arial"/>
          <w:color w:val="000000"/>
          <w:sz w:val="24"/>
          <w:szCs w:val="24"/>
          <w:lang w:bidi="ru-RU"/>
        </w:rPr>
        <w:t xml:space="preserve"> задач в с</w:t>
      </w:r>
      <w:r w:rsidR="00EC6172" w:rsidRPr="0062558C">
        <w:rPr>
          <w:rFonts w:ascii="Arial" w:hAnsi="Arial" w:cs="Arial"/>
          <w:color w:val="000000"/>
          <w:sz w:val="24"/>
          <w:szCs w:val="24"/>
          <w:lang w:bidi="ru-RU"/>
        </w:rPr>
        <w:t>фере муниципального управления.</w:t>
      </w:r>
    </w:p>
    <w:p w14:paraId="0B997781" w14:textId="19CC35B3" w:rsidR="00EC67F6" w:rsidRPr="0062558C" w:rsidRDefault="00EC67F6" w:rsidP="00287305">
      <w:pPr>
        <w:widowControl w:val="0"/>
        <w:spacing w:after="0"/>
        <w:ind w:right="221"/>
        <w:jc w:val="both"/>
        <w:rPr>
          <w:rFonts w:ascii="Arial" w:hAnsi="Arial" w:cs="Arial"/>
          <w:color w:val="000000"/>
          <w:sz w:val="24"/>
          <w:szCs w:val="24"/>
          <w:lang w:bidi="ru-RU"/>
        </w:rPr>
        <w:sectPr w:rsidR="00EC67F6" w:rsidRPr="0062558C" w:rsidSect="0062558C">
          <w:type w:val="continuous"/>
          <w:pgSz w:w="11906" w:h="16838"/>
          <w:pgMar w:top="1134" w:right="567" w:bottom="1134" w:left="1134" w:header="709" w:footer="709" w:gutter="0"/>
          <w:cols w:space="708"/>
          <w:titlePg/>
          <w:docGrid w:linePitch="360"/>
        </w:sectPr>
      </w:pPr>
    </w:p>
    <w:p w14:paraId="0B997785" w14:textId="17C2E19E" w:rsidR="00392C9F" w:rsidRPr="0062558C" w:rsidRDefault="00C07137" w:rsidP="009B7590">
      <w:pPr>
        <w:pStyle w:val="20"/>
        <w:numPr>
          <w:ilvl w:val="0"/>
          <w:numId w:val="29"/>
        </w:numPr>
        <w:rPr>
          <w:rFonts w:ascii="Arial" w:eastAsia="Calibri" w:hAnsi="Arial" w:cs="Arial"/>
          <w:sz w:val="24"/>
          <w:szCs w:val="24"/>
        </w:rPr>
      </w:pPr>
      <w:r w:rsidRPr="0062558C">
        <w:rPr>
          <w:rFonts w:ascii="Arial" w:eastAsia="Calibri" w:hAnsi="Arial" w:cs="Arial"/>
          <w:sz w:val="24"/>
          <w:szCs w:val="24"/>
        </w:rPr>
        <w:lastRenderedPageBreak/>
        <w:t xml:space="preserve">Перечень мероприятий </w:t>
      </w:r>
      <w:r w:rsidR="00EA7FB6" w:rsidRPr="0062558C">
        <w:rPr>
          <w:rFonts w:ascii="Arial" w:eastAsia="Calibri" w:hAnsi="Arial" w:cs="Arial"/>
          <w:sz w:val="24"/>
          <w:szCs w:val="24"/>
        </w:rPr>
        <w:t xml:space="preserve">подпрограммы 5 </w:t>
      </w:r>
      <w:r w:rsidRPr="0062558C">
        <w:rPr>
          <w:rFonts w:ascii="Arial" w:eastAsia="Calibri" w:hAnsi="Arial" w:cs="Arial"/>
          <w:sz w:val="24"/>
          <w:szCs w:val="24"/>
        </w:rPr>
        <w:t>«Обеспечивающая подпрограмма»</w:t>
      </w:r>
    </w:p>
    <w:tbl>
      <w:tblPr>
        <w:tblW w:w="486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7"/>
        <w:gridCol w:w="1263"/>
        <w:gridCol w:w="910"/>
        <w:gridCol w:w="898"/>
        <w:gridCol w:w="1613"/>
        <w:gridCol w:w="1441"/>
        <w:gridCol w:w="1441"/>
        <w:gridCol w:w="1438"/>
        <w:gridCol w:w="1441"/>
        <w:gridCol w:w="1447"/>
        <w:gridCol w:w="1257"/>
        <w:gridCol w:w="1248"/>
      </w:tblGrid>
      <w:tr w:rsidR="00CE7FB3" w:rsidRPr="0062558C" w14:paraId="0B997790" w14:textId="77777777" w:rsidTr="00984A72">
        <w:trPr>
          <w:trHeight w:val="20"/>
        </w:trPr>
        <w:tc>
          <w:tcPr>
            <w:tcW w:w="144" w:type="pct"/>
            <w:vMerge w:val="restart"/>
            <w:shd w:val="clear" w:color="auto" w:fill="auto"/>
            <w:vAlign w:val="center"/>
          </w:tcPr>
          <w:p w14:paraId="0B997786" w14:textId="77777777" w:rsidR="009228CF" w:rsidRPr="0062558C" w:rsidRDefault="009228CF" w:rsidP="00B83993">
            <w:pPr>
              <w:spacing w:after="0"/>
              <w:jc w:val="center"/>
              <w:rPr>
                <w:rFonts w:ascii="Arial" w:hAnsi="Arial" w:cs="Arial"/>
                <w:sz w:val="24"/>
                <w:szCs w:val="24"/>
              </w:rPr>
            </w:pPr>
            <w:r w:rsidRPr="0062558C">
              <w:rPr>
                <w:rFonts w:ascii="Arial" w:hAnsi="Arial" w:cs="Arial"/>
                <w:sz w:val="24"/>
                <w:szCs w:val="24"/>
              </w:rPr>
              <w:t xml:space="preserve">№ </w:t>
            </w:r>
            <w:proofErr w:type="gramStart"/>
            <w:r w:rsidRPr="0062558C">
              <w:rPr>
                <w:rFonts w:ascii="Arial" w:hAnsi="Arial" w:cs="Arial"/>
                <w:sz w:val="24"/>
                <w:szCs w:val="24"/>
              </w:rPr>
              <w:t>п</w:t>
            </w:r>
            <w:proofErr w:type="gramEnd"/>
            <w:r w:rsidRPr="0062558C">
              <w:rPr>
                <w:rFonts w:ascii="Arial" w:hAnsi="Arial" w:cs="Arial"/>
                <w:sz w:val="24"/>
                <w:szCs w:val="24"/>
              </w:rPr>
              <w:t>/п</w:t>
            </w:r>
          </w:p>
        </w:tc>
        <w:tc>
          <w:tcPr>
            <w:tcW w:w="426" w:type="pct"/>
            <w:vMerge w:val="restart"/>
            <w:shd w:val="clear" w:color="auto" w:fill="auto"/>
            <w:vAlign w:val="center"/>
          </w:tcPr>
          <w:p w14:paraId="0B997787" w14:textId="45ABF1B4" w:rsidR="009228CF" w:rsidRPr="0062558C" w:rsidRDefault="002B31F1" w:rsidP="008A1BAB">
            <w:pPr>
              <w:spacing w:after="0"/>
              <w:jc w:val="center"/>
              <w:rPr>
                <w:rFonts w:ascii="Arial" w:eastAsia="Calibri" w:hAnsi="Arial" w:cs="Arial"/>
                <w:sz w:val="24"/>
                <w:szCs w:val="24"/>
                <w:lang w:eastAsia="en-US"/>
              </w:rPr>
            </w:pPr>
            <w:r w:rsidRPr="0062558C">
              <w:rPr>
                <w:rFonts w:ascii="Arial" w:eastAsia="Calibri" w:hAnsi="Arial" w:cs="Arial"/>
                <w:sz w:val="24"/>
                <w:szCs w:val="24"/>
                <w:lang w:eastAsia="en-US"/>
              </w:rPr>
              <w:t>Мероприятия программы/подпрограммы</w:t>
            </w:r>
          </w:p>
        </w:tc>
        <w:tc>
          <w:tcPr>
            <w:tcW w:w="307" w:type="pct"/>
            <w:vMerge w:val="restart"/>
            <w:vAlign w:val="center"/>
          </w:tcPr>
          <w:p w14:paraId="2C42AADB" w14:textId="77777777" w:rsidR="009228CF" w:rsidRPr="0062558C" w:rsidRDefault="009228CF" w:rsidP="009228CF">
            <w:pPr>
              <w:spacing w:after="0"/>
              <w:jc w:val="center"/>
              <w:rPr>
                <w:rFonts w:ascii="Arial" w:hAnsi="Arial" w:cs="Arial"/>
                <w:color w:val="000000"/>
                <w:sz w:val="24"/>
                <w:szCs w:val="24"/>
              </w:rPr>
            </w:pPr>
            <w:r w:rsidRPr="0062558C">
              <w:rPr>
                <w:rFonts w:ascii="Arial" w:hAnsi="Arial" w:cs="Arial"/>
                <w:color w:val="000000"/>
                <w:sz w:val="24"/>
                <w:szCs w:val="24"/>
              </w:rPr>
              <w:t>Срок исполнения мероприятия</w:t>
            </w:r>
          </w:p>
          <w:p w14:paraId="321CAB74" w14:textId="77777777" w:rsidR="009228CF" w:rsidRPr="0062558C" w:rsidRDefault="009228CF" w:rsidP="00C07137">
            <w:pPr>
              <w:spacing w:after="0"/>
              <w:jc w:val="center"/>
              <w:rPr>
                <w:rFonts w:ascii="Arial" w:hAnsi="Arial" w:cs="Arial"/>
                <w:color w:val="000000"/>
                <w:sz w:val="24"/>
                <w:szCs w:val="24"/>
              </w:rPr>
            </w:pPr>
          </w:p>
        </w:tc>
        <w:tc>
          <w:tcPr>
            <w:tcW w:w="303" w:type="pct"/>
            <w:vMerge w:val="restart"/>
            <w:vAlign w:val="center"/>
          </w:tcPr>
          <w:p w14:paraId="0B997788" w14:textId="31C6C913" w:rsidR="009228CF" w:rsidRPr="0062558C" w:rsidRDefault="009228CF" w:rsidP="00C07137">
            <w:pPr>
              <w:spacing w:after="0"/>
              <w:jc w:val="center"/>
              <w:rPr>
                <w:rFonts w:ascii="Arial" w:hAnsi="Arial" w:cs="Arial"/>
                <w:color w:val="000000"/>
                <w:sz w:val="24"/>
                <w:szCs w:val="24"/>
              </w:rPr>
            </w:pPr>
            <w:r w:rsidRPr="0062558C">
              <w:rPr>
                <w:rFonts w:ascii="Arial" w:hAnsi="Arial" w:cs="Arial"/>
                <w:color w:val="000000"/>
                <w:sz w:val="24"/>
                <w:szCs w:val="24"/>
              </w:rPr>
              <w:t>Источники финансирования</w:t>
            </w:r>
          </w:p>
        </w:tc>
        <w:tc>
          <w:tcPr>
            <w:tcW w:w="544" w:type="pct"/>
            <w:vMerge w:val="restart"/>
            <w:shd w:val="clear" w:color="auto" w:fill="auto"/>
            <w:vAlign w:val="center"/>
          </w:tcPr>
          <w:p w14:paraId="0B99778C" w14:textId="77777777" w:rsidR="009228CF" w:rsidRPr="0062558C" w:rsidRDefault="009228CF" w:rsidP="00C07137">
            <w:pPr>
              <w:spacing w:after="0"/>
              <w:ind w:left="-57" w:right="-57"/>
              <w:jc w:val="center"/>
              <w:rPr>
                <w:rFonts w:ascii="Arial" w:hAnsi="Arial" w:cs="Arial"/>
                <w:sz w:val="24"/>
                <w:szCs w:val="24"/>
              </w:rPr>
            </w:pPr>
            <w:r w:rsidRPr="0062558C">
              <w:rPr>
                <w:rFonts w:ascii="Arial" w:hAnsi="Arial" w:cs="Arial"/>
                <w:sz w:val="24"/>
                <w:szCs w:val="24"/>
              </w:rPr>
              <w:t>Всего</w:t>
            </w:r>
            <w:r w:rsidRPr="0062558C">
              <w:rPr>
                <w:rFonts w:ascii="Arial" w:hAnsi="Arial" w:cs="Arial"/>
                <w:sz w:val="24"/>
                <w:szCs w:val="24"/>
              </w:rPr>
              <w:br/>
              <w:t>(тыс. руб.)</w:t>
            </w:r>
          </w:p>
        </w:tc>
        <w:tc>
          <w:tcPr>
            <w:tcW w:w="2431" w:type="pct"/>
            <w:gridSpan w:val="5"/>
            <w:vAlign w:val="center"/>
          </w:tcPr>
          <w:p w14:paraId="0B99778D" w14:textId="3B649758" w:rsidR="009228CF" w:rsidRPr="0062558C" w:rsidRDefault="002B31F1" w:rsidP="00C07137">
            <w:pPr>
              <w:spacing w:after="0"/>
              <w:ind w:left="-57" w:right="-57"/>
              <w:jc w:val="center"/>
              <w:rPr>
                <w:rFonts w:ascii="Arial" w:hAnsi="Arial" w:cs="Arial"/>
                <w:sz w:val="24"/>
                <w:szCs w:val="24"/>
              </w:rPr>
            </w:pPr>
            <w:r w:rsidRPr="0062558C">
              <w:rPr>
                <w:rFonts w:ascii="Arial" w:hAnsi="Arial" w:cs="Arial"/>
                <w:sz w:val="24"/>
                <w:szCs w:val="24"/>
              </w:rPr>
              <w:t>Объем финансирования по годам</w:t>
            </w:r>
            <w:r w:rsidR="00775507" w:rsidRPr="0062558C">
              <w:rPr>
                <w:rFonts w:ascii="Arial" w:hAnsi="Arial" w:cs="Arial"/>
                <w:sz w:val="24"/>
                <w:szCs w:val="24"/>
              </w:rPr>
              <w:t xml:space="preserve"> (тыс. руб.</w:t>
            </w:r>
            <w:r w:rsidR="009228CF" w:rsidRPr="0062558C">
              <w:rPr>
                <w:rFonts w:ascii="Arial" w:hAnsi="Arial" w:cs="Arial"/>
                <w:sz w:val="24"/>
                <w:szCs w:val="24"/>
              </w:rPr>
              <w:t>)</w:t>
            </w:r>
          </w:p>
        </w:tc>
        <w:tc>
          <w:tcPr>
            <w:tcW w:w="424" w:type="pct"/>
            <w:vMerge w:val="restart"/>
            <w:shd w:val="clear" w:color="auto" w:fill="auto"/>
            <w:vAlign w:val="center"/>
          </w:tcPr>
          <w:p w14:paraId="0B99778E" w14:textId="7FCBD246" w:rsidR="009228CF" w:rsidRPr="0062558C" w:rsidRDefault="002B31F1" w:rsidP="00C07137">
            <w:pPr>
              <w:spacing w:after="0"/>
              <w:jc w:val="center"/>
              <w:rPr>
                <w:rFonts w:ascii="Arial" w:hAnsi="Arial" w:cs="Arial"/>
                <w:color w:val="000000"/>
                <w:sz w:val="24"/>
                <w:szCs w:val="24"/>
              </w:rPr>
            </w:pPr>
            <w:proofErr w:type="gramStart"/>
            <w:r w:rsidRPr="0062558C">
              <w:rPr>
                <w:rFonts w:ascii="Arial" w:hAnsi="Arial" w:cs="Arial"/>
                <w:color w:val="000000"/>
                <w:sz w:val="24"/>
                <w:szCs w:val="24"/>
              </w:rPr>
              <w:t>Ответственный</w:t>
            </w:r>
            <w:proofErr w:type="gramEnd"/>
            <w:r w:rsidRPr="0062558C">
              <w:rPr>
                <w:rFonts w:ascii="Arial" w:hAnsi="Arial" w:cs="Arial"/>
                <w:color w:val="000000"/>
                <w:sz w:val="24"/>
                <w:szCs w:val="24"/>
              </w:rPr>
              <w:t xml:space="preserve"> за выполнение мероприятия программы/ подпрограммы</w:t>
            </w:r>
          </w:p>
        </w:tc>
        <w:tc>
          <w:tcPr>
            <w:tcW w:w="422" w:type="pct"/>
            <w:vMerge w:val="restart"/>
            <w:shd w:val="clear" w:color="auto" w:fill="auto"/>
            <w:vAlign w:val="center"/>
          </w:tcPr>
          <w:p w14:paraId="0B99778F" w14:textId="0B5165FA" w:rsidR="009228CF" w:rsidRPr="0062558C" w:rsidRDefault="002B31F1" w:rsidP="00392C9F">
            <w:pPr>
              <w:spacing w:after="0"/>
              <w:jc w:val="center"/>
              <w:rPr>
                <w:rFonts w:ascii="Arial" w:hAnsi="Arial" w:cs="Arial"/>
                <w:color w:val="000000"/>
                <w:sz w:val="24"/>
                <w:szCs w:val="24"/>
              </w:rPr>
            </w:pPr>
            <w:r w:rsidRPr="0062558C">
              <w:rPr>
                <w:rFonts w:ascii="Arial" w:hAnsi="Arial" w:cs="Arial"/>
                <w:color w:val="000000"/>
                <w:sz w:val="24"/>
                <w:szCs w:val="24"/>
              </w:rPr>
              <w:t>Результаты выполнения мероприятия программы/подпрограммы</w:t>
            </w:r>
          </w:p>
        </w:tc>
      </w:tr>
      <w:tr w:rsidR="00CE7FB3" w:rsidRPr="0062558C" w14:paraId="0B99779E" w14:textId="77777777" w:rsidTr="00984A72">
        <w:trPr>
          <w:trHeight w:val="20"/>
        </w:trPr>
        <w:tc>
          <w:tcPr>
            <w:tcW w:w="144" w:type="pct"/>
            <w:vMerge/>
            <w:shd w:val="clear" w:color="auto" w:fill="auto"/>
          </w:tcPr>
          <w:p w14:paraId="0B997791" w14:textId="77777777" w:rsidR="009228CF" w:rsidRPr="0062558C" w:rsidRDefault="009228CF" w:rsidP="00C07137">
            <w:pPr>
              <w:spacing w:after="0"/>
              <w:jc w:val="center"/>
              <w:rPr>
                <w:rFonts w:ascii="Arial" w:hAnsi="Arial" w:cs="Arial"/>
                <w:sz w:val="24"/>
                <w:szCs w:val="24"/>
              </w:rPr>
            </w:pPr>
          </w:p>
        </w:tc>
        <w:tc>
          <w:tcPr>
            <w:tcW w:w="426" w:type="pct"/>
            <w:vMerge/>
            <w:shd w:val="clear" w:color="auto" w:fill="auto"/>
          </w:tcPr>
          <w:p w14:paraId="0B997792" w14:textId="77777777" w:rsidR="009228CF" w:rsidRPr="0062558C" w:rsidRDefault="009228CF" w:rsidP="00C07137">
            <w:pPr>
              <w:spacing w:after="0"/>
              <w:jc w:val="center"/>
              <w:rPr>
                <w:rFonts w:ascii="Arial" w:eastAsia="Calibri" w:hAnsi="Arial" w:cs="Arial"/>
                <w:sz w:val="24"/>
                <w:szCs w:val="24"/>
                <w:lang w:eastAsia="en-US"/>
              </w:rPr>
            </w:pPr>
          </w:p>
        </w:tc>
        <w:tc>
          <w:tcPr>
            <w:tcW w:w="307" w:type="pct"/>
            <w:vMerge/>
          </w:tcPr>
          <w:p w14:paraId="09AE40FD" w14:textId="77777777" w:rsidR="009228CF" w:rsidRPr="0062558C" w:rsidRDefault="009228CF" w:rsidP="00C07137">
            <w:pPr>
              <w:spacing w:after="0"/>
              <w:jc w:val="center"/>
              <w:rPr>
                <w:rFonts w:ascii="Arial" w:hAnsi="Arial" w:cs="Arial"/>
                <w:color w:val="000000"/>
                <w:sz w:val="24"/>
                <w:szCs w:val="24"/>
              </w:rPr>
            </w:pPr>
          </w:p>
        </w:tc>
        <w:tc>
          <w:tcPr>
            <w:tcW w:w="303" w:type="pct"/>
            <w:vMerge/>
            <w:vAlign w:val="center"/>
          </w:tcPr>
          <w:p w14:paraId="0B997793" w14:textId="10EA5AE8" w:rsidR="009228CF" w:rsidRPr="0062558C" w:rsidRDefault="009228CF" w:rsidP="00C07137">
            <w:pPr>
              <w:spacing w:after="0"/>
              <w:jc w:val="center"/>
              <w:rPr>
                <w:rFonts w:ascii="Arial" w:hAnsi="Arial" w:cs="Arial"/>
                <w:color w:val="000000"/>
                <w:sz w:val="24"/>
                <w:szCs w:val="24"/>
              </w:rPr>
            </w:pPr>
          </w:p>
        </w:tc>
        <w:tc>
          <w:tcPr>
            <w:tcW w:w="544" w:type="pct"/>
            <w:vMerge/>
            <w:shd w:val="clear" w:color="auto" w:fill="auto"/>
            <w:vAlign w:val="center"/>
          </w:tcPr>
          <w:p w14:paraId="0B997796" w14:textId="77777777" w:rsidR="009228CF" w:rsidRPr="0062558C" w:rsidRDefault="009228CF" w:rsidP="00C07137">
            <w:pPr>
              <w:spacing w:after="0"/>
              <w:ind w:left="-57" w:right="-57"/>
              <w:jc w:val="center"/>
              <w:rPr>
                <w:rFonts w:ascii="Arial" w:hAnsi="Arial" w:cs="Arial"/>
                <w:sz w:val="24"/>
                <w:szCs w:val="24"/>
              </w:rPr>
            </w:pPr>
          </w:p>
        </w:tc>
        <w:tc>
          <w:tcPr>
            <w:tcW w:w="486" w:type="pct"/>
            <w:vAlign w:val="center"/>
          </w:tcPr>
          <w:p w14:paraId="0B997797" w14:textId="77777777" w:rsidR="009228CF" w:rsidRPr="0062558C" w:rsidRDefault="009228CF" w:rsidP="00C07137">
            <w:pPr>
              <w:spacing w:after="0"/>
              <w:ind w:left="-57" w:right="-57"/>
              <w:jc w:val="center"/>
              <w:rPr>
                <w:rFonts w:ascii="Arial" w:hAnsi="Arial" w:cs="Arial"/>
                <w:sz w:val="24"/>
                <w:szCs w:val="24"/>
              </w:rPr>
            </w:pPr>
            <w:r w:rsidRPr="0062558C">
              <w:rPr>
                <w:rFonts w:ascii="Arial" w:hAnsi="Arial" w:cs="Arial"/>
                <w:sz w:val="24"/>
                <w:szCs w:val="24"/>
              </w:rPr>
              <w:t>2020</w:t>
            </w:r>
          </w:p>
        </w:tc>
        <w:tc>
          <w:tcPr>
            <w:tcW w:w="486" w:type="pct"/>
            <w:shd w:val="clear" w:color="auto" w:fill="auto"/>
            <w:vAlign w:val="center"/>
          </w:tcPr>
          <w:p w14:paraId="0B997798" w14:textId="77777777" w:rsidR="009228CF" w:rsidRPr="0062558C" w:rsidRDefault="009228CF" w:rsidP="00C07137">
            <w:pPr>
              <w:spacing w:after="0"/>
              <w:ind w:left="-57" w:right="-57"/>
              <w:jc w:val="center"/>
              <w:rPr>
                <w:rFonts w:ascii="Arial" w:hAnsi="Arial" w:cs="Arial"/>
                <w:sz w:val="24"/>
                <w:szCs w:val="24"/>
              </w:rPr>
            </w:pPr>
            <w:r w:rsidRPr="0062558C">
              <w:rPr>
                <w:rFonts w:ascii="Arial" w:hAnsi="Arial" w:cs="Arial"/>
                <w:sz w:val="24"/>
                <w:szCs w:val="24"/>
              </w:rPr>
              <w:t>2021</w:t>
            </w:r>
          </w:p>
        </w:tc>
        <w:tc>
          <w:tcPr>
            <w:tcW w:w="485" w:type="pct"/>
            <w:shd w:val="clear" w:color="auto" w:fill="auto"/>
            <w:vAlign w:val="center"/>
          </w:tcPr>
          <w:p w14:paraId="0B997799" w14:textId="77777777" w:rsidR="009228CF" w:rsidRPr="0062558C" w:rsidRDefault="009228CF" w:rsidP="00C07137">
            <w:pPr>
              <w:spacing w:after="0"/>
              <w:ind w:left="-57" w:right="-57"/>
              <w:jc w:val="center"/>
              <w:rPr>
                <w:rFonts w:ascii="Arial" w:hAnsi="Arial" w:cs="Arial"/>
                <w:sz w:val="24"/>
                <w:szCs w:val="24"/>
              </w:rPr>
            </w:pPr>
            <w:r w:rsidRPr="0062558C">
              <w:rPr>
                <w:rFonts w:ascii="Arial" w:hAnsi="Arial" w:cs="Arial"/>
                <w:sz w:val="24"/>
                <w:szCs w:val="24"/>
              </w:rPr>
              <w:t>2022</w:t>
            </w:r>
          </w:p>
        </w:tc>
        <w:tc>
          <w:tcPr>
            <w:tcW w:w="486" w:type="pct"/>
            <w:shd w:val="clear" w:color="auto" w:fill="auto"/>
            <w:vAlign w:val="center"/>
          </w:tcPr>
          <w:p w14:paraId="0B99779A" w14:textId="77777777" w:rsidR="009228CF" w:rsidRPr="0062558C" w:rsidRDefault="009228CF" w:rsidP="00C07137">
            <w:pPr>
              <w:spacing w:after="0"/>
              <w:ind w:left="-57" w:right="-57"/>
              <w:jc w:val="center"/>
              <w:rPr>
                <w:rFonts w:ascii="Arial" w:hAnsi="Arial" w:cs="Arial"/>
                <w:sz w:val="24"/>
                <w:szCs w:val="24"/>
              </w:rPr>
            </w:pPr>
            <w:r w:rsidRPr="0062558C">
              <w:rPr>
                <w:rFonts w:ascii="Arial" w:hAnsi="Arial" w:cs="Arial"/>
                <w:sz w:val="24"/>
                <w:szCs w:val="24"/>
              </w:rPr>
              <w:t>202</w:t>
            </w:r>
            <w:r w:rsidRPr="0062558C">
              <w:rPr>
                <w:rFonts w:ascii="Arial" w:hAnsi="Arial" w:cs="Arial"/>
                <w:sz w:val="24"/>
                <w:szCs w:val="24"/>
                <w:lang w:val="en-US"/>
              </w:rPr>
              <w:t>3</w:t>
            </w:r>
          </w:p>
        </w:tc>
        <w:tc>
          <w:tcPr>
            <w:tcW w:w="486" w:type="pct"/>
            <w:shd w:val="clear" w:color="auto" w:fill="auto"/>
            <w:vAlign w:val="center"/>
          </w:tcPr>
          <w:p w14:paraId="0B99779B" w14:textId="77777777" w:rsidR="009228CF" w:rsidRPr="0062558C" w:rsidRDefault="009228CF" w:rsidP="00C07137">
            <w:pPr>
              <w:spacing w:after="0"/>
              <w:ind w:left="-57" w:right="-57"/>
              <w:jc w:val="center"/>
              <w:rPr>
                <w:rFonts w:ascii="Arial" w:hAnsi="Arial" w:cs="Arial"/>
                <w:sz w:val="24"/>
                <w:szCs w:val="24"/>
              </w:rPr>
            </w:pPr>
            <w:r w:rsidRPr="0062558C">
              <w:rPr>
                <w:rFonts w:ascii="Arial" w:hAnsi="Arial" w:cs="Arial"/>
                <w:sz w:val="24"/>
                <w:szCs w:val="24"/>
              </w:rPr>
              <w:t>202</w:t>
            </w:r>
            <w:r w:rsidRPr="0062558C">
              <w:rPr>
                <w:rFonts w:ascii="Arial" w:hAnsi="Arial" w:cs="Arial"/>
                <w:sz w:val="24"/>
                <w:szCs w:val="24"/>
                <w:lang w:val="en-US"/>
              </w:rPr>
              <w:t>4</w:t>
            </w:r>
          </w:p>
        </w:tc>
        <w:tc>
          <w:tcPr>
            <w:tcW w:w="424" w:type="pct"/>
            <w:vMerge/>
            <w:shd w:val="clear" w:color="auto" w:fill="auto"/>
          </w:tcPr>
          <w:p w14:paraId="0B99779C" w14:textId="77777777" w:rsidR="009228CF" w:rsidRPr="0062558C" w:rsidRDefault="009228CF" w:rsidP="00C07137">
            <w:pPr>
              <w:spacing w:after="0"/>
              <w:jc w:val="center"/>
              <w:rPr>
                <w:rFonts w:ascii="Arial" w:hAnsi="Arial" w:cs="Arial"/>
                <w:color w:val="000000"/>
                <w:sz w:val="24"/>
                <w:szCs w:val="24"/>
              </w:rPr>
            </w:pPr>
          </w:p>
        </w:tc>
        <w:tc>
          <w:tcPr>
            <w:tcW w:w="422" w:type="pct"/>
            <w:vMerge/>
            <w:shd w:val="clear" w:color="auto" w:fill="auto"/>
          </w:tcPr>
          <w:p w14:paraId="0B99779D" w14:textId="77777777" w:rsidR="009228CF" w:rsidRPr="0062558C" w:rsidRDefault="009228CF" w:rsidP="00C07137">
            <w:pPr>
              <w:spacing w:after="0"/>
              <w:jc w:val="center"/>
              <w:rPr>
                <w:rFonts w:ascii="Arial" w:hAnsi="Arial" w:cs="Arial"/>
                <w:color w:val="000000"/>
                <w:sz w:val="24"/>
                <w:szCs w:val="24"/>
              </w:rPr>
            </w:pPr>
          </w:p>
        </w:tc>
      </w:tr>
      <w:tr w:rsidR="00CE7FB3" w:rsidRPr="0062558C" w14:paraId="0B9977AC" w14:textId="77777777" w:rsidTr="00984A72">
        <w:trPr>
          <w:trHeight w:val="20"/>
        </w:trPr>
        <w:tc>
          <w:tcPr>
            <w:tcW w:w="144" w:type="pct"/>
            <w:shd w:val="clear" w:color="auto" w:fill="auto"/>
          </w:tcPr>
          <w:p w14:paraId="0B99779F" w14:textId="77777777" w:rsidR="00F831C3" w:rsidRPr="0062558C" w:rsidRDefault="00F831C3" w:rsidP="00F831C3">
            <w:pPr>
              <w:spacing w:after="0"/>
              <w:jc w:val="center"/>
              <w:rPr>
                <w:rFonts w:ascii="Arial" w:hAnsi="Arial" w:cs="Arial"/>
                <w:sz w:val="24"/>
                <w:szCs w:val="24"/>
              </w:rPr>
            </w:pPr>
            <w:r w:rsidRPr="0062558C">
              <w:rPr>
                <w:rFonts w:ascii="Arial" w:hAnsi="Arial" w:cs="Arial"/>
                <w:sz w:val="24"/>
                <w:szCs w:val="24"/>
              </w:rPr>
              <w:t>1</w:t>
            </w:r>
          </w:p>
        </w:tc>
        <w:tc>
          <w:tcPr>
            <w:tcW w:w="426" w:type="pct"/>
            <w:shd w:val="clear" w:color="auto" w:fill="auto"/>
          </w:tcPr>
          <w:p w14:paraId="0B9977A0" w14:textId="77777777" w:rsidR="00F831C3" w:rsidRPr="0062558C" w:rsidRDefault="00F831C3" w:rsidP="00F831C3">
            <w:pPr>
              <w:spacing w:after="0"/>
              <w:jc w:val="center"/>
              <w:rPr>
                <w:rFonts w:ascii="Arial" w:eastAsia="Calibri" w:hAnsi="Arial" w:cs="Arial"/>
                <w:sz w:val="24"/>
                <w:szCs w:val="24"/>
                <w:lang w:eastAsia="en-US"/>
              </w:rPr>
            </w:pPr>
            <w:r w:rsidRPr="0062558C">
              <w:rPr>
                <w:rFonts w:ascii="Arial" w:eastAsia="Calibri" w:hAnsi="Arial" w:cs="Arial"/>
                <w:sz w:val="24"/>
                <w:szCs w:val="24"/>
                <w:lang w:eastAsia="en-US"/>
              </w:rPr>
              <w:t>2</w:t>
            </w:r>
          </w:p>
        </w:tc>
        <w:tc>
          <w:tcPr>
            <w:tcW w:w="307" w:type="pct"/>
          </w:tcPr>
          <w:p w14:paraId="7F69CA4C" w14:textId="15E06E84" w:rsidR="00F831C3" w:rsidRPr="0062558C" w:rsidRDefault="00F831C3" w:rsidP="00F831C3">
            <w:pPr>
              <w:spacing w:after="0"/>
              <w:jc w:val="center"/>
              <w:rPr>
                <w:rFonts w:ascii="Arial" w:hAnsi="Arial" w:cs="Arial"/>
                <w:color w:val="000000"/>
                <w:sz w:val="24"/>
                <w:szCs w:val="24"/>
              </w:rPr>
            </w:pPr>
            <w:r w:rsidRPr="0062558C">
              <w:rPr>
                <w:rFonts w:ascii="Arial" w:hAnsi="Arial" w:cs="Arial"/>
                <w:color w:val="000000"/>
                <w:sz w:val="24"/>
                <w:szCs w:val="24"/>
              </w:rPr>
              <w:t>3</w:t>
            </w:r>
          </w:p>
        </w:tc>
        <w:tc>
          <w:tcPr>
            <w:tcW w:w="303" w:type="pct"/>
          </w:tcPr>
          <w:p w14:paraId="0B9977A1" w14:textId="75FA6F63" w:rsidR="00F831C3" w:rsidRPr="0062558C" w:rsidRDefault="00F831C3" w:rsidP="00F831C3">
            <w:pPr>
              <w:spacing w:after="0"/>
              <w:jc w:val="center"/>
              <w:rPr>
                <w:rFonts w:ascii="Arial" w:hAnsi="Arial" w:cs="Arial"/>
                <w:color w:val="000000"/>
                <w:sz w:val="24"/>
                <w:szCs w:val="24"/>
              </w:rPr>
            </w:pPr>
            <w:r w:rsidRPr="0062558C">
              <w:rPr>
                <w:rFonts w:ascii="Arial" w:hAnsi="Arial" w:cs="Arial"/>
                <w:sz w:val="24"/>
                <w:szCs w:val="24"/>
              </w:rPr>
              <w:t>4</w:t>
            </w:r>
          </w:p>
        </w:tc>
        <w:tc>
          <w:tcPr>
            <w:tcW w:w="544" w:type="pct"/>
            <w:shd w:val="clear" w:color="auto" w:fill="auto"/>
          </w:tcPr>
          <w:p w14:paraId="0B9977A4" w14:textId="3DDAA2DE" w:rsidR="00F831C3" w:rsidRPr="0062558C" w:rsidRDefault="00F831C3" w:rsidP="00F831C3">
            <w:pPr>
              <w:spacing w:after="0"/>
              <w:ind w:left="-57" w:right="-57"/>
              <w:jc w:val="center"/>
              <w:rPr>
                <w:rFonts w:ascii="Arial" w:hAnsi="Arial" w:cs="Arial"/>
                <w:sz w:val="24"/>
                <w:szCs w:val="24"/>
              </w:rPr>
            </w:pPr>
            <w:r w:rsidRPr="0062558C">
              <w:rPr>
                <w:rFonts w:ascii="Arial" w:hAnsi="Arial" w:cs="Arial"/>
                <w:sz w:val="24"/>
                <w:szCs w:val="24"/>
              </w:rPr>
              <w:t>5</w:t>
            </w:r>
          </w:p>
        </w:tc>
        <w:tc>
          <w:tcPr>
            <w:tcW w:w="486" w:type="pct"/>
          </w:tcPr>
          <w:p w14:paraId="0B9977A5" w14:textId="07A6F199" w:rsidR="00F831C3" w:rsidRPr="0062558C" w:rsidRDefault="00F831C3" w:rsidP="00F831C3">
            <w:pPr>
              <w:spacing w:after="0"/>
              <w:ind w:left="-57" w:right="-57"/>
              <w:jc w:val="center"/>
              <w:rPr>
                <w:rFonts w:ascii="Arial" w:hAnsi="Arial" w:cs="Arial"/>
                <w:sz w:val="24"/>
                <w:szCs w:val="24"/>
              </w:rPr>
            </w:pPr>
            <w:r w:rsidRPr="0062558C">
              <w:rPr>
                <w:rFonts w:ascii="Arial" w:hAnsi="Arial" w:cs="Arial"/>
                <w:sz w:val="24"/>
                <w:szCs w:val="24"/>
              </w:rPr>
              <w:t>6</w:t>
            </w:r>
          </w:p>
        </w:tc>
        <w:tc>
          <w:tcPr>
            <w:tcW w:w="486" w:type="pct"/>
            <w:shd w:val="clear" w:color="auto" w:fill="auto"/>
          </w:tcPr>
          <w:p w14:paraId="0B9977A6" w14:textId="2E9FD496" w:rsidR="00F831C3" w:rsidRPr="0062558C" w:rsidRDefault="00F831C3" w:rsidP="00F831C3">
            <w:pPr>
              <w:spacing w:after="0"/>
              <w:ind w:left="-57" w:right="-57"/>
              <w:jc w:val="center"/>
              <w:rPr>
                <w:rFonts w:ascii="Arial" w:hAnsi="Arial" w:cs="Arial"/>
                <w:sz w:val="24"/>
                <w:szCs w:val="24"/>
              </w:rPr>
            </w:pPr>
            <w:r w:rsidRPr="0062558C">
              <w:rPr>
                <w:rFonts w:ascii="Arial" w:hAnsi="Arial" w:cs="Arial"/>
                <w:sz w:val="24"/>
                <w:szCs w:val="24"/>
              </w:rPr>
              <w:t>7</w:t>
            </w:r>
          </w:p>
        </w:tc>
        <w:tc>
          <w:tcPr>
            <w:tcW w:w="485" w:type="pct"/>
            <w:shd w:val="clear" w:color="auto" w:fill="auto"/>
          </w:tcPr>
          <w:p w14:paraId="0B9977A7" w14:textId="44AB423A" w:rsidR="00F831C3" w:rsidRPr="0062558C" w:rsidRDefault="00F831C3" w:rsidP="00F831C3">
            <w:pPr>
              <w:spacing w:after="0"/>
              <w:ind w:left="-57" w:right="-57"/>
              <w:jc w:val="center"/>
              <w:rPr>
                <w:rFonts w:ascii="Arial" w:hAnsi="Arial" w:cs="Arial"/>
                <w:sz w:val="24"/>
                <w:szCs w:val="24"/>
              </w:rPr>
            </w:pPr>
            <w:r w:rsidRPr="0062558C">
              <w:rPr>
                <w:rFonts w:ascii="Arial" w:hAnsi="Arial" w:cs="Arial"/>
                <w:sz w:val="24"/>
                <w:szCs w:val="24"/>
              </w:rPr>
              <w:t>8</w:t>
            </w:r>
          </w:p>
        </w:tc>
        <w:tc>
          <w:tcPr>
            <w:tcW w:w="486" w:type="pct"/>
            <w:shd w:val="clear" w:color="auto" w:fill="auto"/>
          </w:tcPr>
          <w:p w14:paraId="0B9977A8" w14:textId="79188CB3" w:rsidR="00F831C3" w:rsidRPr="0062558C" w:rsidRDefault="00F831C3" w:rsidP="00F831C3">
            <w:pPr>
              <w:spacing w:after="0"/>
              <w:ind w:left="-57" w:right="-57"/>
              <w:jc w:val="center"/>
              <w:rPr>
                <w:rFonts w:ascii="Arial" w:hAnsi="Arial" w:cs="Arial"/>
                <w:sz w:val="24"/>
                <w:szCs w:val="24"/>
              </w:rPr>
            </w:pPr>
            <w:r w:rsidRPr="0062558C">
              <w:rPr>
                <w:rFonts w:ascii="Arial" w:hAnsi="Arial" w:cs="Arial"/>
                <w:sz w:val="24"/>
                <w:szCs w:val="24"/>
              </w:rPr>
              <w:t>9</w:t>
            </w:r>
          </w:p>
        </w:tc>
        <w:tc>
          <w:tcPr>
            <w:tcW w:w="486" w:type="pct"/>
            <w:shd w:val="clear" w:color="auto" w:fill="auto"/>
          </w:tcPr>
          <w:p w14:paraId="0B9977A9" w14:textId="3F1EC08E" w:rsidR="00F831C3" w:rsidRPr="0062558C" w:rsidRDefault="00F831C3" w:rsidP="00F831C3">
            <w:pPr>
              <w:spacing w:after="0"/>
              <w:ind w:left="-57" w:right="-57"/>
              <w:jc w:val="center"/>
              <w:rPr>
                <w:rFonts w:ascii="Arial" w:hAnsi="Arial" w:cs="Arial"/>
                <w:sz w:val="24"/>
                <w:szCs w:val="24"/>
              </w:rPr>
            </w:pPr>
            <w:r w:rsidRPr="0062558C">
              <w:rPr>
                <w:rFonts w:ascii="Arial" w:hAnsi="Arial" w:cs="Arial"/>
                <w:sz w:val="24"/>
                <w:szCs w:val="24"/>
              </w:rPr>
              <w:t>10</w:t>
            </w:r>
          </w:p>
        </w:tc>
        <w:tc>
          <w:tcPr>
            <w:tcW w:w="424" w:type="pct"/>
            <w:shd w:val="clear" w:color="auto" w:fill="auto"/>
          </w:tcPr>
          <w:p w14:paraId="0B9977AA" w14:textId="19CDD716" w:rsidR="00F831C3" w:rsidRPr="0062558C" w:rsidRDefault="00F831C3" w:rsidP="00F831C3">
            <w:pPr>
              <w:spacing w:after="0"/>
              <w:jc w:val="center"/>
              <w:rPr>
                <w:rFonts w:ascii="Arial" w:hAnsi="Arial" w:cs="Arial"/>
                <w:color w:val="000000"/>
                <w:sz w:val="24"/>
                <w:szCs w:val="24"/>
              </w:rPr>
            </w:pPr>
            <w:r w:rsidRPr="0062558C">
              <w:rPr>
                <w:rFonts w:ascii="Arial" w:hAnsi="Arial" w:cs="Arial"/>
                <w:sz w:val="24"/>
                <w:szCs w:val="24"/>
              </w:rPr>
              <w:t>11</w:t>
            </w:r>
          </w:p>
        </w:tc>
        <w:tc>
          <w:tcPr>
            <w:tcW w:w="422" w:type="pct"/>
            <w:shd w:val="clear" w:color="auto" w:fill="auto"/>
          </w:tcPr>
          <w:p w14:paraId="0B9977AB" w14:textId="08C1361F" w:rsidR="00F831C3" w:rsidRPr="0062558C" w:rsidRDefault="00F831C3" w:rsidP="00F831C3">
            <w:pPr>
              <w:spacing w:after="0"/>
              <w:jc w:val="center"/>
              <w:rPr>
                <w:rFonts w:ascii="Arial" w:hAnsi="Arial" w:cs="Arial"/>
                <w:color w:val="000000"/>
                <w:sz w:val="24"/>
                <w:szCs w:val="24"/>
              </w:rPr>
            </w:pPr>
            <w:r w:rsidRPr="0062558C">
              <w:rPr>
                <w:rFonts w:ascii="Arial" w:hAnsi="Arial" w:cs="Arial"/>
                <w:color w:val="000000"/>
                <w:sz w:val="24"/>
                <w:szCs w:val="24"/>
              </w:rPr>
              <w:t>12</w:t>
            </w:r>
          </w:p>
        </w:tc>
      </w:tr>
      <w:tr w:rsidR="00CE7FB3" w:rsidRPr="0062558C" w14:paraId="0B9977BE" w14:textId="77777777" w:rsidTr="00984A72">
        <w:trPr>
          <w:trHeight w:val="20"/>
        </w:trPr>
        <w:tc>
          <w:tcPr>
            <w:tcW w:w="144" w:type="pct"/>
            <w:vMerge w:val="restart"/>
            <w:shd w:val="clear" w:color="auto" w:fill="auto"/>
          </w:tcPr>
          <w:p w14:paraId="0B9977AD"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r w:rsidRPr="0062558C">
              <w:rPr>
                <w:rFonts w:ascii="Arial" w:hAnsi="Arial" w:cs="Arial"/>
                <w:sz w:val="24"/>
                <w:szCs w:val="24"/>
                <w:lang w:val="en-US"/>
              </w:rPr>
              <w:t>1</w:t>
            </w:r>
            <w:r w:rsidRPr="0062558C">
              <w:rPr>
                <w:rFonts w:ascii="Arial" w:hAnsi="Arial" w:cs="Arial"/>
                <w:sz w:val="24"/>
                <w:szCs w:val="24"/>
              </w:rPr>
              <w:t>.</w:t>
            </w:r>
          </w:p>
        </w:tc>
        <w:tc>
          <w:tcPr>
            <w:tcW w:w="426" w:type="pct"/>
            <w:vMerge w:val="restart"/>
            <w:shd w:val="clear" w:color="auto" w:fill="auto"/>
          </w:tcPr>
          <w:p w14:paraId="0B9977AE" w14:textId="77777777" w:rsidR="00B13405" w:rsidRPr="0062558C" w:rsidRDefault="00B13405" w:rsidP="00B13405">
            <w:pPr>
              <w:spacing w:after="0"/>
              <w:jc w:val="both"/>
              <w:rPr>
                <w:rFonts w:ascii="Arial" w:hAnsi="Arial" w:cs="Arial"/>
                <w:sz w:val="24"/>
                <w:szCs w:val="24"/>
              </w:rPr>
            </w:pPr>
            <w:r w:rsidRPr="0062558C">
              <w:rPr>
                <w:rFonts w:ascii="Arial" w:hAnsi="Arial" w:cs="Arial"/>
                <w:sz w:val="24"/>
                <w:szCs w:val="24"/>
              </w:rPr>
              <w:t>Основное мероприятие 01. Создание условий для реализации полномочий органов местного самоуправления</w:t>
            </w:r>
          </w:p>
        </w:tc>
        <w:tc>
          <w:tcPr>
            <w:tcW w:w="307" w:type="pct"/>
            <w:vMerge w:val="restart"/>
            <w:vAlign w:val="center"/>
          </w:tcPr>
          <w:p w14:paraId="4CD8897C" w14:textId="77777777" w:rsidR="00B13405" w:rsidRPr="0062558C" w:rsidRDefault="00B13405" w:rsidP="00B13405">
            <w:pPr>
              <w:spacing w:after="0"/>
              <w:jc w:val="center"/>
              <w:rPr>
                <w:rFonts w:ascii="Arial" w:hAnsi="Arial" w:cs="Arial"/>
                <w:color w:val="000000"/>
                <w:sz w:val="24"/>
                <w:szCs w:val="24"/>
              </w:rPr>
            </w:pPr>
            <w:r w:rsidRPr="0062558C">
              <w:rPr>
                <w:rFonts w:ascii="Arial" w:hAnsi="Arial" w:cs="Arial"/>
                <w:color w:val="000000"/>
                <w:sz w:val="24"/>
                <w:szCs w:val="24"/>
              </w:rPr>
              <w:t>01.01.2020</w:t>
            </w:r>
          </w:p>
          <w:p w14:paraId="2A1F4280" w14:textId="77777777" w:rsidR="00B13405" w:rsidRPr="0062558C" w:rsidRDefault="00B13405" w:rsidP="00B13405">
            <w:pPr>
              <w:spacing w:after="0"/>
              <w:jc w:val="center"/>
              <w:rPr>
                <w:rFonts w:ascii="Arial" w:hAnsi="Arial" w:cs="Arial"/>
                <w:color w:val="000000"/>
                <w:sz w:val="24"/>
                <w:szCs w:val="24"/>
              </w:rPr>
            </w:pPr>
            <w:r w:rsidRPr="0062558C">
              <w:rPr>
                <w:rFonts w:ascii="Arial" w:hAnsi="Arial" w:cs="Arial"/>
                <w:color w:val="000000"/>
                <w:sz w:val="24"/>
                <w:szCs w:val="24"/>
              </w:rPr>
              <w:t xml:space="preserve"> – </w:t>
            </w:r>
          </w:p>
          <w:p w14:paraId="6A59206A" w14:textId="0C46E3EC" w:rsidR="00B13405" w:rsidRPr="0062558C" w:rsidRDefault="00B13405" w:rsidP="00B13405">
            <w:pPr>
              <w:spacing w:after="0"/>
              <w:ind w:left="-57" w:right="-57"/>
              <w:jc w:val="center"/>
              <w:rPr>
                <w:rFonts w:ascii="Arial" w:hAnsi="Arial" w:cs="Arial"/>
                <w:sz w:val="24"/>
                <w:szCs w:val="24"/>
              </w:rPr>
            </w:pPr>
            <w:r w:rsidRPr="0062558C">
              <w:rPr>
                <w:rFonts w:ascii="Arial" w:hAnsi="Arial" w:cs="Arial"/>
                <w:color w:val="000000"/>
                <w:sz w:val="24"/>
                <w:szCs w:val="24"/>
              </w:rPr>
              <w:t>31.12.2024</w:t>
            </w:r>
          </w:p>
        </w:tc>
        <w:tc>
          <w:tcPr>
            <w:tcW w:w="303" w:type="pct"/>
            <w:shd w:val="clear" w:color="auto" w:fill="auto"/>
          </w:tcPr>
          <w:p w14:paraId="0B9977AF" w14:textId="333CBCF0" w:rsidR="00B13405" w:rsidRPr="0062558C" w:rsidRDefault="00B13405" w:rsidP="00B13405">
            <w:pPr>
              <w:spacing w:after="0"/>
              <w:ind w:left="-57" w:right="-57"/>
              <w:rPr>
                <w:rFonts w:ascii="Arial" w:hAnsi="Arial" w:cs="Arial"/>
                <w:sz w:val="24"/>
                <w:szCs w:val="24"/>
              </w:rPr>
            </w:pPr>
            <w:r w:rsidRPr="0062558C">
              <w:rPr>
                <w:rFonts w:ascii="Arial" w:hAnsi="Arial" w:cs="Arial"/>
                <w:sz w:val="24"/>
                <w:szCs w:val="24"/>
              </w:rPr>
              <w:t>Средства бюджета Московской области</w:t>
            </w:r>
          </w:p>
        </w:tc>
        <w:tc>
          <w:tcPr>
            <w:tcW w:w="544" w:type="pct"/>
            <w:shd w:val="clear" w:color="auto" w:fill="auto"/>
            <w:vAlign w:val="center"/>
          </w:tcPr>
          <w:p w14:paraId="0B9977B4" w14:textId="3C291F6D" w:rsidR="00B13405" w:rsidRPr="0062558C" w:rsidRDefault="00B13405" w:rsidP="00B13405">
            <w:pPr>
              <w:spacing w:before="2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vAlign w:val="center"/>
          </w:tcPr>
          <w:p w14:paraId="0B9977B5" w14:textId="10A76314" w:rsidR="00B13405" w:rsidRPr="0062558C" w:rsidRDefault="00B13405" w:rsidP="00B13405">
            <w:pPr>
              <w:spacing w:before="2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shd w:val="clear" w:color="auto" w:fill="auto"/>
            <w:vAlign w:val="center"/>
          </w:tcPr>
          <w:p w14:paraId="0B9977B6" w14:textId="0090BEE0" w:rsidR="00B13405" w:rsidRPr="0062558C" w:rsidRDefault="00B13405" w:rsidP="00B13405">
            <w:pPr>
              <w:spacing w:before="2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5" w:type="pct"/>
            <w:shd w:val="clear" w:color="auto" w:fill="auto"/>
            <w:vAlign w:val="center"/>
          </w:tcPr>
          <w:p w14:paraId="0B9977B7" w14:textId="4BF74B3A" w:rsidR="00B13405" w:rsidRPr="0062558C" w:rsidRDefault="00B13405" w:rsidP="00B13405">
            <w:pPr>
              <w:spacing w:before="2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shd w:val="clear" w:color="auto" w:fill="auto"/>
            <w:vAlign w:val="center"/>
          </w:tcPr>
          <w:p w14:paraId="0B9977B8" w14:textId="690DBE38" w:rsidR="00B13405" w:rsidRPr="0062558C" w:rsidRDefault="00B13405" w:rsidP="00B13405">
            <w:pPr>
              <w:spacing w:before="2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shd w:val="clear" w:color="auto" w:fill="auto"/>
            <w:vAlign w:val="center"/>
          </w:tcPr>
          <w:p w14:paraId="0B9977B9" w14:textId="4F4760F4" w:rsidR="00B13405" w:rsidRPr="0062558C" w:rsidRDefault="00B13405" w:rsidP="00B13405">
            <w:pPr>
              <w:spacing w:before="2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24" w:type="pct"/>
            <w:vMerge w:val="restart"/>
            <w:shd w:val="clear" w:color="auto" w:fill="auto"/>
          </w:tcPr>
          <w:p w14:paraId="0B9977BA" w14:textId="77777777" w:rsidR="00B13405" w:rsidRPr="0062558C" w:rsidRDefault="00B13405" w:rsidP="00B13405">
            <w:pPr>
              <w:spacing w:after="0"/>
              <w:rPr>
                <w:rFonts w:ascii="Arial" w:hAnsi="Arial" w:cs="Arial"/>
                <w:color w:val="000000"/>
                <w:sz w:val="24"/>
                <w:szCs w:val="24"/>
              </w:rPr>
            </w:pPr>
            <w:r w:rsidRPr="0062558C">
              <w:rPr>
                <w:rFonts w:ascii="Arial" w:hAnsi="Arial" w:cs="Arial"/>
                <w:sz w:val="24"/>
                <w:szCs w:val="24"/>
              </w:rPr>
              <w:t>Управление делами администрации городского округа Люберцы Московской области</w:t>
            </w:r>
          </w:p>
        </w:tc>
        <w:tc>
          <w:tcPr>
            <w:tcW w:w="422" w:type="pct"/>
            <w:vMerge w:val="restart"/>
            <w:shd w:val="clear" w:color="auto" w:fill="auto"/>
          </w:tcPr>
          <w:p w14:paraId="0B9977BB" w14:textId="77777777" w:rsidR="00B13405" w:rsidRPr="0062558C" w:rsidRDefault="00B13405" w:rsidP="00B13405">
            <w:pPr>
              <w:autoSpaceDE w:val="0"/>
              <w:autoSpaceDN w:val="0"/>
              <w:adjustRightInd w:val="0"/>
              <w:spacing w:after="0" w:line="240" w:lineRule="auto"/>
              <w:ind w:left="20" w:right="20"/>
              <w:jc w:val="both"/>
              <w:rPr>
                <w:rFonts w:ascii="Arial" w:hAnsi="Arial" w:cs="Arial"/>
                <w:color w:val="000000"/>
                <w:sz w:val="24"/>
                <w:szCs w:val="24"/>
              </w:rPr>
            </w:pPr>
            <w:r w:rsidRPr="0062558C">
              <w:rPr>
                <w:rFonts w:ascii="Arial" w:hAnsi="Arial" w:cs="Arial"/>
                <w:color w:val="000000"/>
                <w:sz w:val="24"/>
                <w:szCs w:val="24"/>
              </w:rPr>
              <w:t>Обеспечение 100 % доли проведенных процедур закупок в общем количестве запланированных процедур закупок</w:t>
            </w:r>
          </w:p>
          <w:p w14:paraId="0B9977BC" w14:textId="77777777" w:rsidR="00B13405" w:rsidRPr="0062558C" w:rsidRDefault="00B13405" w:rsidP="00B13405">
            <w:pPr>
              <w:autoSpaceDE w:val="0"/>
              <w:autoSpaceDN w:val="0"/>
              <w:adjustRightInd w:val="0"/>
              <w:spacing w:after="0" w:line="240" w:lineRule="auto"/>
              <w:ind w:left="20" w:right="20"/>
              <w:jc w:val="both"/>
              <w:rPr>
                <w:rFonts w:ascii="Arial" w:hAnsi="Arial" w:cs="Arial"/>
                <w:color w:val="000000"/>
                <w:sz w:val="24"/>
                <w:szCs w:val="24"/>
              </w:rPr>
            </w:pPr>
            <w:r w:rsidRPr="0062558C">
              <w:rPr>
                <w:rFonts w:ascii="Arial" w:hAnsi="Arial" w:cs="Arial"/>
                <w:color w:val="000000"/>
                <w:sz w:val="24"/>
                <w:szCs w:val="24"/>
              </w:rPr>
              <w:t>Обеспечение 100% доли обращен</w:t>
            </w:r>
            <w:r w:rsidRPr="0062558C">
              <w:rPr>
                <w:rFonts w:ascii="Arial" w:hAnsi="Arial" w:cs="Arial"/>
                <w:color w:val="000000"/>
                <w:sz w:val="24"/>
                <w:szCs w:val="24"/>
              </w:rPr>
              <w:lastRenderedPageBreak/>
              <w:t>ий граждан, рассмотренных без нарушений установленных сроков, в общем числе обращений граждан</w:t>
            </w:r>
          </w:p>
          <w:p w14:paraId="0B9977BD" w14:textId="77777777" w:rsidR="00B13405" w:rsidRPr="0062558C" w:rsidRDefault="00B13405" w:rsidP="00B13405">
            <w:pPr>
              <w:autoSpaceDE w:val="0"/>
              <w:autoSpaceDN w:val="0"/>
              <w:adjustRightInd w:val="0"/>
              <w:spacing w:after="0" w:line="240" w:lineRule="auto"/>
              <w:ind w:left="20" w:right="20"/>
              <w:jc w:val="both"/>
              <w:rPr>
                <w:rFonts w:ascii="Arial" w:hAnsi="Arial" w:cs="Arial"/>
                <w:color w:val="000000"/>
                <w:sz w:val="24"/>
                <w:szCs w:val="24"/>
              </w:rPr>
            </w:pPr>
            <w:r w:rsidRPr="0062558C">
              <w:rPr>
                <w:rFonts w:ascii="Arial" w:hAnsi="Arial" w:cs="Arial"/>
                <w:sz w:val="24"/>
                <w:szCs w:val="24"/>
              </w:rPr>
              <w:t xml:space="preserve">Обеспечение финансирования деятельности высшего должностного лица, администрации, муниципальных программ в области энергосбережения </w:t>
            </w:r>
            <w:r w:rsidRPr="0062558C">
              <w:rPr>
                <w:rFonts w:ascii="Arial" w:hAnsi="Arial" w:cs="Arial"/>
                <w:sz w:val="24"/>
                <w:szCs w:val="24"/>
              </w:rPr>
              <w:lastRenderedPageBreak/>
              <w:t xml:space="preserve">и повышения энергетической эффективности, </w:t>
            </w:r>
            <w:r w:rsidRPr="0062558C">
              <w:rPr>
                <w:rFonts w:ascii="Arial" w:hAnsi="Arial" w:cs="Arial"/>
                <w:color w:val="000000"/>
                <w:sz w:val="24"/>
                <w:szCs w:val="24"/>
              </w:rPr>
              <w:t xml:space="preserve">комитетов и отраслевых управлений при администрации, МУ «Централизованная бухгалтерия», МУ «ДЦО», финансового управления </w:t>
            </w:r>
            <w:r w:rsidRPr="0062558C">
              <w:rPr>
                <w:rFonts w:ascii="Arial" w:hAnsi="Arial" w:cs="Arial"/>
                <w:sz w:val="24"/>
                <w:szCs w:val="24"/>
              </w:rPr>
              <w:t xml:space="preserve">администрации городского округа Люберцы Московской области, </w:t>
            </w:r>
            <w:r w:rsidRPr="0062558C">
              <w:rPr>
                <w:rFonts w:ascii="Arial" w:hAnsi="Arial" w:cs="Arial"/>
                <w:color w:val="000000"/>
                <w:sz w:val="24"/>
                <w:szCs w:val="24"/>
              </w:rPr>
              <w:lastRenderedPageBreak/>
              <w:t>мероприятий по мобилизационной подготовке.</w:t>
            </w:r>
          </w:p>
        </w:tc>
      </w:tr>
      <w:tr w:rsidR="00CE7FB3" w:rsidRPr="0062558C" w14:paraId="0B9977CC" w14:textId="77777777" w:rsidTr="00984A72">
        <w:trPr>
          <w:trHeight w:val="20"/>
        </w:trPr>
        <w:tc>
          <w:tcPr>
            <w:tcW w:w="144" w:type="pct"/>
            <w:vMerge/>
            <w:shd w:val="clear" w:color="auto" w:fill="auto"/>
          </w:tcPr>
          <w:p w14:paraId="0B9977BF" w14:textId="77777777" w:rsidR="00B13405" w:rsidRPr="0062558C" w:rsidRDefault="00B13405" w:rsidP="00B13405">
            <w:pPr>
              <w:pStyle w:val="14"/>
              <w:numPr>
                <w:ilvl w:val="0"/>
                <w:numId w:val="28"/>
              </w:numPr>
              <w:spacing w:after="0" w:line="240" w:lineRule="auto"/>
              <w:contextualSpacing w:val="0"/>
              <w:jc w:val="right"/>
              <w:rPr>
                <w:rFonts w:ascii="Arial" w:hAnsi="Arial" w:cs="Arial"/>
                <w:sz w:val="24"/>
                <w:szCs w:val="24"/>
              </w:rPr>
            </w:pPr>
          </w:p>
        </w:tc>
        <w:tc>
          <w:tcPr>
            <w:tcW w:w="426" w:type="pct"/>
            <w:vMerge/>
            <w:shd w:val="clear" w:color="auto" w:fill="auto"/>
          </w:tcPr>
          <w:p w14:paraId="0B9977C0" w14:textId="77777777" w:rsidR="00B13405" w:rsidRPr="0062558C" w:rsidRDefault="00B13405" w:rsidP="00B13405">
            <w:pPr>
              <w:spacing w:after="0"/>
              <w:jc w:val="both"/>
              <w:rPr>
                <w:rFonts w:ascii="Arial" w:hAnsi="Arial" w:cs="Arial"/>
                <w:sz w:val="24"/>
                <w:szCs w:val="24"/>
              </w:rPr>
            </w:pPr>
          </w:p>
        </w:tc>
        <w:tc>
          <w:tcPr>
            <w:tcW w:w="307" w:type="pct"/>
            <w:vMerge/>
          </w:tcPr>
          <w:p w14:paraId="6640262A" w14:textId="77777777" w:rsidR="00B13405" w:rsidRPr="0062558C" w:rsidRDefault="00B13405" w:rsidP="00B13405">
            <w:pPr>
              <w:spacing w:after="0"/>
              <w:ind w:left="-57" w:right="-57"/>
              <w:rPr>
                <w:rFonts w:ascii="Arial" w:hAnsi="Arial" w:cs="Arial"/>
                <w:color w:val="000000"/>
                <w:sz w:val="24"/>
                <w:szCs w:val="24"/>
              </w:rPr>
            </w:pPr>
          </w:p>
        </w:tc>
        <w:tc>
          <w:tcPr>
            <w:tcW w:w="303" w:type="pct"/>
            <w:shd w:val="clear" w:color="auto" w:fill="auto"/>
          </w:tcPr>
          <w:p w14:paraId="0B9977C1" w14:textId="005F5F17" w:rsidR="00B13405" w:rsidRPr="0062558C" w:rsidRDefault="00B13405" w:rsidP="00B13405">
            <w:pPr>
              <w:spacing w:after="0"/>
              <w:ind w:left="-57" w:right="-57"/>
              <w:rPr>
                <w:rFonts w:ascii="Arial" w:hAnsi="Arial" w:cs="Arial"/>
                <w:sz w:val="24"/>
                <w:szCs w:val="24"/>
              </w:rPr>
            </w:pPr>
            <w:r w:rsidRPr="0062558C">
              <w:rPr>
                <w:rFonts w:ascii="Arial" w:hAnsi="Arial" w:cs="Arial"/>
                <w:color w:val="000000"/>
                <w:sz w:val="24"/>
                <w:szCs w:val="24"/>
              </w:rPr>
              <w:t xml:space="preserve">Средства бюджета городского округа Люберцы </w:t>
            </w:r>
          </w:p>
        </w:tc>
        <w:tc>
          <w:tcPr>
            <w:tcW w:w="544" w:type="pct"/>
            <w:shd w:val="clear" w:color="auto" w:fill="auto"/>
            <w:vAlign w:val="center"/>
          </w:tcPr>
          <w:p w14:paraId="0B9977C4" w14:textId="24B9E034" w:rsidR="00B13405" w:rsidRPr="0062558C" w:rsidRDefault="00E67216" w:rsidP="00B13405">
            <w:pPr>
              <w:spacing w:after="0"/>
              <w:ind w:left="-57" w:right="-57"/>
              <w:jc w:val="center"/>
              <w:rPr>
                <w:rFonts w:ascii="Arial" w:hAnsi="Arial" w:cs="Arial"/>
                <w:sz w:val="24"/>
                <w:szCs w:val="24"/>
              </w:rPr>
            </w:pPr>
            <w:r w:rsidRPr="0062558C">
              <w:rPr>
                <w:rFonts w:ascii="Arial" w:hAnsi="Arial" w:cs="Arial"/>
                <w:sz w:val="24"/>
                <w:szCs w:val="24"/>
              </w:rPr>
              <w:t>4 123 396,19</w:t>
            </w:r>
          </w:p>
        </w:tc>
        <w:tc>
          <w:tcPr>
            <w:tcW w:w="486" w:type="pct"/>
            <w:vAlign w:val="center"/>
          </w:tcPr>
          <w:p w14:paraId="0B9977C5" w14:textId="690B9661" w:rsidR="00B13405" w:rsidRPr="0062558C" w:rsidRDefault="00B13405" w:rsidP="00B13405">
            <w:pPr>
              <w:autoSpaceDE w:val="0"/>
              <w:autoSpaceDN w:val="0"/>
              <w:adjustRightInd w:val="0"/>
              <w:spacing w:after="0"/>
              <w:ind w:left="-57" w:right="-79"/>
              <w:jc w:val="center"/>
              <w:rPr>
                <w:rFonts w:ascii="Arial" w:eastAsia="Calibri" w:hAnsi="Arial" w:cs="Arial"/>
                <w:sz w:val="24"/>
                <w:szCs w:val="24"/>
              </w:rPr>
            </w:pPr>
            <w:r w:rsidRPr="0062558C">
              <w:rPr>
                <w:rFonts w:ascii="Arial" w:eastAsia="Calibri" w:hAnsi="Arial" w:cs="Arial"/>
                <w:sz w:val="24"/>
                <w:szCs w:val="24"/>
              </w:rPr>
              <w:t>814 964,15</w:t>
            </w:r>
          </w:p>
        </w:tc>
        <w:tc>
          <w:tcPr>
            <w:tcW w:w="486" w:type="pct"/>
            <w:shd w:val="clear" w:color="auto" w:fill="auto"/>
            <w:vAlign w:val="center"/>
          </w:tcPr>
          <w:p w14:paraId="0B9977C6" w14:textId="5C061DFD" w:rsidR="00B13405" w:rsidRPr="0062558C" w:rsidRDefault="00476026" w:rsidP="00B13405">
            <w:pPr>
              <w:autoSpaceDE w:val="0"/>
              <w:autoSpaceDN w:val="0"/>
              <w:adjustRightInd w:val="0"/>
              <w:spacing w:after="0"/>
              <w:ind w:left="-57" w:right="-79"/>
              <w:jc w:val="center"/>
              <w:rPr>
                <w:rFonts w:ascii="Arial" w:eastAsia="Calibri" w:hAnsi="Arial" w:cs="Arial"/>
                <w:sz w:val="24"/>
                <w:szCs w:val="24"/>
              </w:rPr>
            </w:pPr>
            <w:r w:rsidRPr="0062558C">
              <w:rPr>
                <w:rFonts w:ascii="Arial" w:eastAsia="Calibri" w:hAnsi="Arial" w:cs="Arial"/>
                <w:sz w:val="24"/>
                <w:szCs w:val="24"/>
              </w:rPr>
              <w:t>870 737,59</w:t>
            </w:r>
          </w:p>
        </w:tc>
        <w:tc>
          <w:tcPr>
            <w:tcW w:w="485" w:type="pct"/>
            <w:shd w:val="clear" w:color="auto" w:fill="auto"/>
            <w:vAlign w:val="center"/>
          </w:tcPr>
          <w:p w14:paraId="0B9977C7" w14:textId="7AE6DBC1" w:rsidR="00B13405" w:rsidRPr="0062558C" w:rsidRDefault="00B13405" w:rsidP="00B13405">
            <w:pPr>
              <w:autoSpaceDE w:val="0"/>
              <w:autoSpaceDN w:val="0"/>
              <w:adjustRightInd w:val="0"/>
              <w:spacing w:after="0"/>
              <w:ind w:left="-57" w:right="-79"/>
              <w:jc w:val="center"/>
              <w:rPr>
                <w:rFonts w:ascii="Arial" w:eastAsia="Calibri" w:hAnsi="Arial" w:cs="Arial"/>
                <w:sz w:val="24"/>
                <w:szCs w:val="24"/>
              </w:rPr>
            </w:pPr>
            <w:r w:rsidRPr="0062558C">
              <w:rPr>
                <w:rFonts w:ascii="Arial" w:eastAsia="Calibri" w:hAnsi="Arial" w:cs="Arial"/>
                <w:sz w:val="24"/>
                <w:szCs w:val="24"/>
              </w:rPr>
              <w:t>808 905,35</w:t>
            </w:r>
          </w:p>
        </w:tc>
        <w:tc>
          <w:tcPr>
            <w:tcW w:w="486" w:type="pct"/>
            <w:shd w:val="clear" w:color="auto" w:fill="auto"/>
            <w:vAlign w:val="center"/>
          </w:tcPr>
          <w:p w14:paraId="0B9977C8" w14:textId="0589874F" w:rsidR="00B13405" w:rsidRPr="0062558C" w:rsidRDefault="00B13405" w:rsidP="00B13405">
            <w:pPr>
              <w:autoSpaceDE w:val="0"/>
              <w:autoSpaceDN w:val="0"/>
              <w:adjustRightInd w:val="0"/>
              <w:spacing w:after="0"/>
              <w:ind w:left="-57" w:right="-79"/>
              <w:jc w:val="center"/>
              <w:rPr>
                <w:rFonts w:ascii="Arial" w:eastAsia="Calibri" w:hAnsi="Arial" w:cs="Arial"/>
                <w:sz w:val="24"/>
                <w:szCs w:val="24"/>
              </w:rPr>
            </w:pPr>
            <w:r w:rsidRPr="0062558C">
              <w:rPr>
                <w:rFonts w:ascii="Arial" w:eastAsia="Calibri" w:hAnsi="Arial" w:cs="Arial"/>
                <w:sz w:val="24"/>
                <w:szCs w:val="24"/>
              </w:rPr>
              <w:t>814 394,55</w:t>
            </w:r>
          </w:p>
        </w:tc>
        <w:tc>
          <w:tcPr>
            <w:tcW w:w="486" w:type="pct"/>
            <w:shd w:val="clear" w:color="auto" w:fill="auto"/>
            <w:vAlign w:val="center"/>
          </w:tcPr>
          <w:p w14:paraId="0B9977C9" w14:textId="08188F7C" w:rsidR="00B13405" w:rsidRPr="0062558C" w:rsidRDefault="00B13405" w:rsidP="00B13405">
            <w:pPr>
              <w:autoSpaceDE w:val="0"/>
              <w:autoSpaceDN w:val="0"/>
              <w:adjustRightInd w:val="0"/>
              <w:spacing w:after="0"/>
              <w:ind w:left="-57" w:right="-79"/>
              <w:jc w:val="center"/>
              <w:rPr>
                <w:rFonts w:ascii="Arial" w:eastAsia="Calibri" w:hAnsi="Arial" w:cs="Arial"/>
                <w:sz w:val="24"/>
                <w:szCs w:val="24"/>
              </w:rPr>
            </w:pPr>
            <w:r w:rsidRPr="0062558C">
              <w:rPr>
                <w:rFonts w:ascii="Arial" w:eastAsia="Calibri" w:hAnsi="Arial" w:cs="Arial"/>
                <w:sz w:val="24"/>
                <w:szCs w:val="24"/>
              </w:rPr>
              <w:t>814 394,55</w:t>
            </w:r>
          </w:p>
        </w:tc>
        <w:tc>
          <w:tcPr>
            <w:tcW w:w="424" w:type="pct"/>
            <w:vMerge/>
            <w:shd w:val="clear" w:color="auto" w:fill="auto"/>
          </w:tcPr>
          <w:p w14:paraId="0B9977CA" w14:textId="77777777" w:rsidR="00B13405" w:rsidRPr="0062558C" w:rsidRDefault="00B13405" w:rsidP="00B13405">
            <w:pPr>
              <w:spacing w:after="0"/>
              <w:rPr>
                <w:rFonts w:ascii="Arial" w:hAnsi="Arial" w:cs="Arial"/>
                <w:color w:val="000000"/>
                <w:sz w:val="24"/>
                <w:szCs w:val="24"/>
              </w:rPr>
            </w:pPr>
          </w:p>
        </w:tc>
        <w:tc>
          <w:tcPr>
            <w:tcW w:w="422" w:type="pct"/>
            <w:vMerge/>
            <w:shd w:val="clear" w:color="auto" w:fill="auto"/>
          </w:tcPr>
          <w:p w14:paraId="0B9977CB" w14:textId="77777777" w:rsidR="00B13405" w:rsidRPr="0062558C" w:rsidRDefault="00B13405" w:rsidP="00B13405">
            <w:pPr>
              <w:spacing w:after="0"/>
              <w:rPr>
                <w:rFonts w:ascii="Arial" w:hAnsi="Arial" w:cs="Arial"/>
                <w:color w:val="000000"/>
                <w:sz w:val="24"/>
                <w:szCs w:val="24"/>
              </w:rPr>
            </w:pPr>
          </w:p>
        </w:tc>
      </w:tr>
      <w:tr w:rsidR="00CE7FB3" w:rsidRPr="0062558C" w14:paraId="0B9977DA" w14:textId="77777777" w:rsidTr="00984A72">
        <w:trPr>
          <w:trHeight w:val="20"/>
        </w:trPr>
        <w:tc>
          <w:tcPr>
            <w:tcW w:w="144" w:type="pct"/>
            <w:vMerge/>
            <w:shd w:val="clear" w:color="auto" w:fill="auto"/>
          </w:tcPr>
          <w:p w14:paraId="0B9977CD" w14:textId="77777777" w:rsidR="00B13405" w:rsidRPr="0062558C" w:rsidRDefault="00B13405" w:rsidP="00B13405">
            <w:pPr>
              <w:pStyle w:val="14"/>
              <w:numPr>
                <w:ilvl w:val="0"/>
                <w:numId w:val="28"/>
              </w:numPr>
              <w:spacing w:after="0" w:line="240" w:lineRule="auto"/>
              <w:contextualSpacing w:val="0"/>
              <w:jc w:val="right"/>
              <w:rPr>
                <w:rFonts w:ascii="Arial" w:hAnsi="Arial" w:cs="Arial"/>
                <w:sz w:val="24"/>
                <w:szCs w:val="24"/>
              </w:rPr>
            </w:pPr>
          </w:p>
        </w:tc>
        <w:tc>
          <w:tcPr>
            <w:tcW w:w="426" w:type="pct"/>
            <w:vMerge/>
            <w:shd w:val="clear" w:color="auto" w:fill="auto"/>
          </w:tcPr>
          <w:p w14:paraId="0B9977CE" w14:textId="77777777" w:rsidR="00B13405" w:rsidRPr="0062558C" w:rsidRDefault="00B13405" w:rsidP="00B13405">
            <w:pPr>
              <w:spacing w:after="0"/>
              <w:jc w:val="both"/>
              <w:rPr>
                <w:rFonts w:ascii="Arial" w:hAnsi="Arial" w:cs="Arial"/>
                <w:sz w:val="24"/>
                <w:szCs w:val="24"/>
              </w:rPr>
            </w:pPr>
          </w:p>
        </w:tc>
        <w:tc>
          <w:tcPr>
            <w:tcW w:w="307" w:type="pct"/>
            <w:vMerge/>
          </w:tcPr>
          <w:p w14:paraId="49C8F6E8" w14:textId="77777777" w:rsidR="00B13405" w:rsidRPr="0062558C" w:rsidRDefault="00B13405" w:rsidP="00B13405">
            <w:pPr>
              <w:spacing w:after="0"/>
              <w:ind w:left="-57" w:right="-57"/>
              <w:rPr>
                <w:rFonts w:ascii="Arial" w:hAnsi="Arial" w:cs="Arial"/>
                <w:color w:val="000000"/>
                <w:sz w:val="24"/>
                <w:szCs w:val="24"/>
              </w:rPr>
            </w:pPr>
          </w:p>
        </w:tc>
        <w:tc>
          <w:tcPr>
            <w:tcW w:w="303" w:type="pct"/>
            <w:shd w:val="clear" w:color="auto" w:fill="auto"/>
            <w:vAlign w:val="center"/>
          </w:tcPr>
          <w:p w14:paraId="0B9977CF" w14:textId="3D283A2C" w:rsidR="00B13405" w:rsidRPr="0062558C" w:rsidRDefault="00B13405" w:rsidP="00B13405">
            <w:pPr>
              <w:spacing w:after="0"/>
              <w:ind w:left="-57" w:right="-57"/>
              <w:rPr>
                <w:rFonts w:ascii="Arial" w:hAnsi="Arial" w:cs="Arial"/>
                <w:color w:val="000000"/>
                <w:sz w:val="24"/>
                <w:szCs w:val="24"/>
              </w:rPr>
            </w:pPr>
            <w:r w:rsidRPr="0062558C">
              <w:rPr>
                <w:rFonts w:ascii="Arial" w:hAnsi="Arial" w:cs="Arial"/>
                <w:color w:val="000000"/>
                <w:sz w:val="24"/>
                <w:szCs w:val="24"/>
              </w:rPr>
              <w:t>Итого:</w:t>
            </w:r>
          </w:p>
        </w:tc>
        <w:tc>
          <w:tcPr>
            <w:tcW w:w="544" w:type="pct"/>
            <w:shd w:val="clear" w:color="auto" w:fill="auto"/>
            <w:vAlign w:val="center"/>
          </w:tcPr>
          <w:p w14:paraId="0B9977D2" w14:textId="21F26296" w:rsidR="00B13405" w:rsidRPr="0062558C" w:rsidRDefault="00E67216" w:rsidP="00B13405">
            <w:pPr>
              <w:spacing w:after="0"/>
              <w:ind w:left="-57" w:right="-57"/>
              <w:jc w:val="center"/>
              <w:rPr>
                <w:rFonts w:ascii="Arial" w:hAnsi="Arial" w:cs="Arial"/>
                <w:sz w:val="24"/>
                <w:szCs w:val="24"/>
              </w:rPr>
            </w:pPr>
            <w:r w:rsidRPr="0062558C">
              <w:rPr>
                <w:rFonts w:ascii="Arial" w:hAnsi="Arial" w:cs="Arial"/>
                <w:sz w:val="24"/>
                <w:szCs w:val="24"/>
              </w:rPr>
              <w:t>4 123 396,19</w:t>
            </w:r>
          </w:p>
        </w:tc>
        <w:tc>
          <w:tcPr>
            <w:tcW w:w="486" w:type="pct"/>
            <w:vAlign w:val="center"/>
          </w:tcPr>
          <w:p w14:paraId="0B9977D3" w14:textId="7D87D5B2" w:rsidR="00B13405" w:rsidRPr="0062558C" w:rsidRDefault="00B13405" w:rsidP="00B13405">
            <w:pPr>
              <w:autoSpaceDE w:val="0"/>
              <w:autoSpaceDN w:val="0"/>
              <w:adjustRightInd w:val="0"/>
              <w:spacing w:after="0"/>
              <w:ind w:left="-57" w:right="-79"/>
              <w:jc w:val="center"/>
              <w:rPr>
                <w:rFonts w:ascii="Arial" w:eastAsia="Calibri" w:hAnsi="Arial" w:cs="Arial"/>
                <w:sz w:val="24"/>
                <w:szCs w:val="24"/>
              </w:rPr>
            </w:pPr>
            <w:r w:rsidRPr="0062558C">
              <w:rPr>
                <w:rFonts w:ascii="Arial" w:eastAsia="Calibri" w:hAnsi="Arial" w:cs="Arial"/>
                <w:sz w:val="24"/>
                <w:szCs w:val="24"/>
              </w:rPr>
              <w:t>814 964,15</w:t>
            </w:r>
          </w:p>
        </w:tc>
        <w:tc>
          <w:tcPr>
            <w:tcW w:w="486" w:type="pct"/>
            <w:shd w:val="clear" w:color="auto" w:fill="auto"/>
            <w:vAlign w:val="center"/>
          </w:tcPr>
          <w:p w14:paraId="0B9977D4" w14:textId="713B8FC5" w:rsidR="00B13405" w:rsidRPr="0062558C" w:rsidRDefault="00476026" w:rsidP="00B13405">
            <w:pPr>
              <w:autoSpaceDE w:val="0"/>
              <w:autoSpaceDN w:val="0"/>
              <w:adjustRightInd w:val="0"/>
              <w:spacing w:after="0"/>
              <w:ind w:left="-57" w:right="-79"/>
              <w:jc w:val="center"/>
              <w:rPr>
                <w:rFonts w:ascii="Arial" w:eastAsia="Calibri" w:hAnsi="Arial" w:cs="Arial"/>
                <w:sz w:val="24"/>
                <w:szCs w:val="24"/>
              </w:rPr>
            </w:pPr>
            <w:r w:rsidRPr="0062558C">
              <w:rPr>
                <w:rFonts w:ascii="Arial" w:eastAsia="Calibri" w:hAnsi="Arial" w:cs="Arial"/>
                <w:sz w:val="24"/>
                <w:szCs w:val="24"/>
              </w:rPr>
              <w:t>870 737,59</w:t>
            </w:r>
          </w:p>
        </w:tc>
        <w:tc>
          <w:tcPr>
            <w:tcW w:w="485" w:type="pct"/>
            <w:shd w:val="clear" w:color="auto" w:fill="auto"/>
            <w:vAlign w:val="center"/>
          </w:tcPr>
          <w:p w14:paraId="0B9977D5" w14:textId="20F2595C" w:rsidR="00B13405" w:rsidRPr="0062558C" w:rsidRDefault="00B13405" w:rsidP="00B13405">
            <w:pPr>
              <w:autoSpaceDE w:val="0"/>
              <w:autoSpaceDN w:val="0"/>
              <w:adjustRightInd w:val="0"/>
              <w:spacing w:after="0"/>
              <w:ind w:left="-57" w:right="-79"/>
              <w:jc w:val="center"/>
              <w:rPr>
                <w:rFonts w:ascii="Arial" w:eastAsia="Calibri" w:hAnsi="Arial" w:cs="Arial"/>
                <w:sz w:val="24"/>
                <w:szCs w:val="24"/>
              </w:rPr>
            </w:pPr>
            <w:r w:rsidRPr="0062558C">
              <w:rPr>
                <w:rFonts w:ascii="Arial" w:eastAsia="Calibri" w:hAnsi="Arial" w:cs="Arial"/>
                <w:sz w:val="24"/>
                <w:szCs w:val="24"/>
              </w:rPr>
              <w:t>808 905,35</w:t>
            </w:r>
          </w:p>
        </w:tc>
        <w:tc>
          <w:tcPr>
            <w:tcW w:w="486" w:type="pct"/>
            <w:shd w:val="clear" w:color="auto" w:fill="auto"/>
            <w:vAlign w:val="center"/>
          </w:tcPr>
          <w:p w14:paraId="0B9977D6" w14:textId="0C5AD13A" w:rsidR="00B13405" w:rsidRPr="0062558C" w:rsidRDefault="00B13405" w:rsidP="00B13405">
            <w:pPr>
              <w:autoSpaceDE w:val="0"/>
              <w:autoSpaceDN w:val="0"/>
              <w:adjustRightInd w:val="0"/>
              <w:spacing w:after="0"/>
              <w:ind w:left="-57" w:right="-79"/>
              <w:jc w:val="center"/>
              <w:rPr>
                <w:rFonts w:ascii="Arial" w:eastAsia="Calibri" w:hAnsi="Arial" w:cs="Arial"/>
                <w:sz w:val="24"/>
                <w:szCs w:val="24"/>
              </w:rPr>
            </w:pPr>
            <w:r w:rsidRPr="0062558C">
              <w:rPr>
                <w:rFonts w:ascii="Arial" w:eastAsia="Calibri" w:hAnsi="Arial" w:cs="Arial"/>
                <w:sz w:val="24"/>
                <w:szCs w:val="24"/>
              </w:rPr>
              <w:t>814 394,55</w:t>
            </w:r>
          </w:p>
        </w:tc>
        <w:tc>
          <w:tcPr>
            <w:tcW w:w="486" w:type="pct"/>
            <w:shd w:val="clear" w:color="auto" w:fill="auto"/>
            <w:vAlign w:val="center"/>
          </w:tcPr>
          <w:p w14:paraId="0B9977D7" w14:textId="13195765" w:rsidR="00B13405" w:rsidRPr="0062558C" w:rsidRDefault="00B13405" w:rsidP="00B13405">
            <w:pPr>
              <w:autoSpaceDE w:val="0"/>
              <w:autoSpaceDN w:val="0"/>
              <w:adjustRightInd w:val="0"/>
              <w:spacing w:after="0"/>
              <w:ind w:left="-57" w:right="-79"/>
              <w:jc w:val="center"/>
              <w:rPr>
                <w:rFonts w:ascii="Arial" w:eastAsia="Calibri" w:hAnsi="Arial" w:cs="Arial"/>
                <w:sz w:val="24"/>
                <w:szCs w:val="24"/>
              </w:rPr>
            </w:pPr>
            <w:r w:rsidRPr="0062558C">
              <w:rPr>
                <w:rFonts w:ascii="Arial" w:eastAsia="Calibri" w:hAnsi="Arial" w:cs="Arial"/>
                <w:sz w:val="24"/>
                <w:szCs w:val="24"/>
              </w:rPr>
              <w:t>814 394,55</w:t>
            </w:r>
          </w:p>
        </w:tc>
        <w:tc>
          <w:tcPr>
            <w:tcW w:w="424" w:type="pct"/>
            <w:vMerge/>
            <w:shd w:val="clear" w:color="auto" w:fill="auto"/>
          </w:tcPr>
          <w:p w14:paraId="0B9977D8" w14:textId="77777777" w:rsidR="00B13405" w:rsidRPr="0062558C" w:rsidRDefault="00B13405" w:rsidP="00B13405">
            <w:pPr>
              <w:spacing w:after="0"/>
              <w:rPr>
                <w:rFonts w:ascii="Arial" w:hAnsi="Arial" w:cs="Arial"/>
                <w:color w:val="000000"/>
                <w:sz w:val="24"/>
                <w:szCs w:val="24"/>
              </w:rPr>
            </w:pPr>
          </w:p>
        </w:tc>
        <w:tc>
          <w:tcPr>
            <w:tcW w:w="422" w:type="pct"/>
            <w:vMerge/>
            <w:shd w:val="clear" w:color="auto" w:fill="auto"/>
          </w:tcPr>
          <w:p w14:paraId="0B9977D9" w14:textId="77777777" w:rsidR="00B13405" w:rsidRPr="0062558C" w:rsidRDefault="00B13405" w:rsidP="00B13405">
            <w:pPr>
              <w:spacing w:after="0"/>
              <w:rPr>
                <w:rFonts w:ascii="Arial" w:hAnsi="Arial" w:cs="Arial"/>
                <w:color w:val="000000"/>
                <w:sz w:val="24"/>
                <w:szCs w:val="24"/>
              </w:rPr>
            </w:pPr>
          </w:p>
        </w:tc>
      </w:tr>
      <w:tr w:rsidR="00CE7FB3" w:rsidRPr="0062558C" w14:paraId="0B9977EA" w14:textId="77777777" w:rsidTr="00984A72">
        <w:trPr>
          <w:trHeight w:val="20"/>
        </w:trPr>
        <w:tc>
          <w:tcPr>
            <w:tcW w:w="144" w:type="pct"/>
            <w:vMerge w:val="restart"/>
            <w:shd w:val="clear" w:color="auto" w:fill="auto"/>
          </w:tcPr>
          <w:p w14:paraId="0B9977DB" w14:textId="77777777" w:rsidR="00B13405" w:rsidRPr="0062558C" w:rsidRDefault="00B13405" w:rsidP="00B13405">
            <w:pPr>
              <w:pStyle w:val="14"/>
              <w:spacing w:after="0" w:line="240" w:lineRule="auto"/>
              <w:ind w:left="0"/>
              <w:contextualSpacing w:val="0"/>
              <w:jc w:val="right"/>
              <w:rPr>
                <w:rFonts w:ascii="Arial" w:hAnsi="Arial" w:cs="Arial"/>
                <w:sz w:val="24"/>
                <w:szCs w:val="24"/>
                <w:lang w:val="en-US"/>
              </w:rPr>
            </w:pPr>
            <w:r w:rsidRPr="0062558C">
              <w:rPr>
                <w:rFonts w:ascii="Arial" w:hAnsi="Arial" w:cs="Arial"/>
                <w:sz w:val="24"/>
                <w:szCs w:val="24"/>
              </w:rPr>
              <w:lastRenderedPageBreak/>
              <w:t>1.</w:t>
            </w:r>
            <w:r w:rsidRPr="0062558C">
              <w:rPr>
                <w:rFonts w:ascii="Arial" w:hAnsi="Arial" w:cs="Arial"/>
                <w:sz w:val="24"/>
                <w:szCs w:val="24"/>
                <w:lang w:val="en-US"/>
              </w:rPr>
              <w:t>1.</w:t>
            </w:r>
          </w:p>
        </w:tc>
        <w:tc>
          <w:tcPr>
            <w:tcW w:w="426" w:type="pct"/>
            <w:vMerge w:val="restart"/>
            <w:shd w:val="clear" w:color="auto" w:fill="auto"/>
          </w:tcPr>
          <w:p w14:paraId="0B9977DC" w14:textId="5A008050" w:rsidR="00B13405" w:rsidRPr="0062558C" w:rsidRDefault="00B13405" w:rsidP="00B13405">
            <w:pPr>
              <w:spacing w:after="0"/>
              <w:jc w:val="both"/>
              <w:rPr>
                <w:rFonts w:ascii="Arial" w:hAnsi="Arial" w:cs="Arial"/>
                <w:sz w:val="24"/>
                <w:szCs w:val="24"/>
              </w:rPr>
            </w:pPr>
            <w:r w:rsidRPr="0062558C">
              <w:rPr>
                <w:rFonts w:ascii="Arial" w:hAnsi="Arial" w:cs="Arial"/>
                <w:sz w:val="24"/>
                <w:szCs w:val="24"/>
              </w:rPr>
              <w:t>Мероприятие 01.01. Функционирование высшего должностного лица</w:t>
            </w:r>
          </w:p>
        </w:tc>
        <w:tc>
          <w:tcPr>
            <w:tcW w:w="307" w:type="pct"/>
            <w:vMerge w:val="restart"/>
            <w:vAlign w:val="center"/>
          </w:tcPr>
          <w:p w14:paraId="75B34B7F" w14:textId="06BC1110" w:rsidR="00B13405" w:rsidRPr="0062558C" w:rsidRDefault="00B13405" w:rsidP="00B13405">
            <w:pPr>
              <w:spacing w:after="0"/>
              <w:jc w:val="center"/>
              <w:rPr>
                <w:rFonts w:ascii="Arial" w:hAnsi="Arial" w:cs="Arial"/>
                <w:color w:val="000000"/>
                <w:sz w:val="24"/>
                <w:szCs w:val="24"/>
              </w:rPr>
            </w:pPr>
            <w:r w:rsidRPr="0062558C">
              <w:rPr>
                <w:rFonts w:ascii="Arial" w:hAnsi="Arial" w:cs="Arial"/>
                <w:color w:val="000000"/>
                <w:sz w:val="24"/>
                <w:szCs w:val="24"/>
              </w:rPr>
              <w:t>01.01.2020</w:t>
            </w:r>
          </w:p>
          <w:p w14:paraId="7A642B2A" w14:textId="77E74A08" w:rsidR="00B13405" w:rsidRPr="0062558C" w:rsidRDefault="00B13405" w:rsidP="00B13405">
            <w:pPr>
              <w:spacing w:after="0"/>
              <w:jc w:val="center"/>
              <w:rPr>
                <w:rFonts w:ascii="Arial" w:hAnsi="Arial" w:cs="Arial"/>
                <w:color w:val="000000"/>
                <w:sz w:val="24"/>
                <w:szCs w:val="24"/>
              </w:rPr>
            </w:pPr>
            <w:r w:rsidRPr="0062558C">
              <w:rPr>
                <w:rFonts w:ascii="Arial" w:hAnsi="Arial" w:cs="Arial"/>
                <w:color w:val="000000"/>
                <w:sz w:val="24"/>
                <w:szCs w:val="24"/>
              </w:rPr>
              <w:t>–</w:t>
            </w:r>
          </w:p>
          <w:p w14:paraId="61841697" w14:textId="6FD8D6FA" w:rsidR="00B13405" w:rsidRPr="0062558C" w:rsidRDefault="00B13405" w:rsidP="00B13405">
            <w:pPr>
              <w:spacing w:after="0"/>
              <w:ind w:left="-57" w:right="-57"/>
              <w:jc w:val="center"/>
              <w:rPr>
                <w:rFonts w:ascii="Arial" w:hAnsi="Arial" w:cs="Arial"/>
                <w:sz w:val="24"/>
                <w:szCs w:val="24"/>
              </w:rPr>
            </w:pPr>
            <w:r w:rsidRPr="0062558C">
              <w:rPr>
                <w:rFonts w:ascii="Arial" w:hAnsi="Arial" w:cs="Arial"/>
                <w:color w:val="000000"/>
                <w:sz w:val="24"/>
                <w:szCs w:val="24"/>
              </w:rPr>
              <w:t>31.12.2024</w:t>
            </w:r>
          </w:p>
        </w:tc>
        <w:tc>
          <w:tcPr>
            <w:tcW w:w="303" w:type="pct"/>
            <w:shd w:val="clear" w:color="auto" w:fill="auto"/>
          </w:tcPr>
          <w:p w14:paraId="0B9977DD" w14:textId="3AB16902" w:rsidR="00B13405" w:rsidRPr="0062558C" w:rsidRDefault="00B13405" w:rsidP="00B13405">
            <w:pPr>
              <w:spacing w:after="0"/>
              <w:ind w:left="-57" w:right="-57"/>
              <w:rPr>
                <w:rFonts w:ascii="Arial" w:hAnsi="Arial" w:cs="Arial"/>
                <w:sz w:val="24"/>
                <w:szCs w:val="24"/>
              </w:rPr>
            </w:pPr>
            <w:r w:rsidRPr="0062558C">
              <w:rPr>
                <w:rFonts w:ascii="Arial" w:hAnsi="Arial" w:cs="Arial"/>
                <w:sz w:val="24"/>
                <w:szCs w:val="24"/>
              </w:rPr>
              <w:t>Средства бюджета Московской области</w:t>
            </w:r>
          </w:p>
        </w:tc>
        <w:tc>
          <w:tcPr>
            <w:tcW w:w="544" w:type="pct"/>
            <w:shd w:val="clear" w:color="auto" w:fill="auto"/>
            <w:vAlign w:val="center"/>
          </w:tcPr>
          <w:p w14:paraId="0B9977E2" w14:textId="4316389C" w:rsidR="00B13405" w:rsidRPr="0062558C" w:rsidRDefault="00B13405" w:rsidP="00B13405">
            <w:pPr>
              <w:spacing w:before="2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vAlign w:val="center"/>
          </w:tcPr>
          <w:p w14:paraId="0B9977E3" w14:textId="46868C11" w:rsidR="00B13405" w:rsidRPr="0062558C" w:rsidRDefault="00B13405" w:rsidP="00B13405">
            <w:pPr>
              <w:spacing w:before="2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shd w:val="clear" w:color="auto" w:fill="auto"/>
            <w:vAlign w:val="center"/>
          </w:tcPr>
          <w:p w14:paraId="0B9977E4" w14:textId="32B84863" w:rsidR="00B13405" w:rsidRPr="0062558C" w:rsidRDefault="00B13405" w:rsidP="00B13405">
            <w:pPr>
              <w:spacing w:before="2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5" w:type="pct"/>
            <w:shd w:val="clear" w:color="auto" w:fill="auto"/>
            <w:vAlign w:val="center"/>
          </w:tcPr>
          <w:p w14:paraId="0B9977E5" w14:textId="62BDBA21" w:rsidR="00B13405" w:rsidRPr="0062558C" w:rsidRDefault="00B13405" w:rsidP="00B13405">
            <w:pPr>
              <w:spacing w:before="2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shd w:val="clear" w:color="auto" w:fill="auto"/>
            <w:vAlign w:val="center"/>
          </w:tcPr>
          <w:p w14:paraId="0B9977E6" w14:textId="239A7EB9" w:rsidR="00B13405" w:rsidRPr="0062558C" w:rsidRDefault="00B13405" w:rsidP="00B13405">
            <w:pPr>
              <w:spacing w:before="2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shd w:val="clear" w:color="auto" w:fill="auto"/>
            <w:vAlign w:val="center"/>
          </w:tcPr>
          <w:p w14:paraId="0B9977E7" w14:textId="78FC46E9" w:rsidR="00B13405" w:rsidRPr="0062558C" w:rsidRDefault="00B13405" w:rsidP="00B13405">
            <w:pPr>
              <w:spacing w:before="2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24" w:type="pct"/>
            <w:vMerge w:val="restart"/>
            <w:shd w:val="clear" w:color="auto" w:fill="auto"/>
          </w:tcPr>
          <w:p w14:paraId="0B9977E8" w14:textId="77777777" w:rsidR="00B13405" w:rsidRPr="0062558C" w:rsidRDefault="00B13405" w:rsidP="00B13405">
            <w:pPr>
              <w:spacing w:after="0"/>
              <w:jc w:val="both"/>
              <w:rPr>
                <w:rFonts w:ascii="Arial" w:hAnsi="Arial" w:cs="Arial"/>
                <w:color w:val="000000"/>
                <w:sz w:val="24"/>
                <w:szCs w:val="24"/>
              </w:rPr>
            </w:pPr>
            <w:r w:rsidRPr="0062558C">
              <w:rPr>
                <w:rFonts w:ascii="Arial" w:hAnsi="Arial" w:cs="Arial"/>
                <w:sz w:val="24"/>
                <w:szCs w:val="24"/>
              </w:rPr>
              <w:t>Управление делами администрации городского округа Люберцы Московской области</w:t>
            </w:r>
          </w:p>
        </w:tc>
        <w:tc>
          <w:tcPr>
            <w:tcW w:w="422" w:type="pct"/>
            <w:vMerge w:val="restart"/>
            <w:shd w:val="clear" w:color="auto" w:fill="auto"/>
          </w:tcPr>
          <w:p w14:paraId="0B9977E9" w14:textId="77777777" w:rsidR="00B13405" w:rsidRPr="0062558C" w:rsidRDefault="00B13405" w:rsidP="00B13405">
            <w:pPr>
              <w:autoSpaceDE w:val="0"/>
              <w:autoSpaceDN w:val="0"/>
              <w:adjustRightInd w:val="0"/>
              <w:spacing w:after="0" w:line="240" w:lineRule="auto"/>
              <w:ind w:left="20" w:right="20"/>
              <w:jc w:val="both"/>
              <w:rPr>
                <w:rFonts w:ascii="Arial" w:hAnsi="Arial" w:cs="Arial"/>
                <w:sz w:val="24"/>
                <w:szCs w:val="24"/>
              </w:rPr>
            </w:pPr>
            <w:r w:rsidRPr="0062558C">
              <w:rPr>
                <w:rFonts w:ascii="Arial" w:hAnsi="Arial" w:cs="Arial"/>
                <w:sz w:val="24"/>
                <w:szCs w:val="24"/>
              </w:rPr>
              <w:t>Обеспечение финансирования деятельности высшего должностного лица</w:t>
            </w:r>
          </w:p>
        </w:tc>
      </w:tr>
      <w:tr w:rsidR="00CE7FB3" w:rsidRPr="0062558C" w14:paraId="0B9977F8" w14:textId="77777777" w:rsidTr="00984A72">
        <w:trPr>
          <w:trHeight w:val="20"/>
        </w:trPr>
        <w:tc>
          <w:tcPr>
            <w:tcW w:w="144" w:type="pct"/>
            <w:vMerge/>
            <w:shd w:val="clear" w:color="auto" w:fill="auto"/>
          </w:tcPr>
          <w:p w14:paraId="0B9977EB" w14:textId="77777777" w:rsidR="00B13405" w:rsidRPr="0062558C" w:rsidRDefault="00B13405" w:rsidP="00B13405">
            <w:pPr>
              <w:pStyle w:val="14"/>
              <w:numPr>
                <w:ilvl w:val="0"/>
                <w:numId w:val="28"/>
              </w:numPr>
              <w:spacing w:before="20" w:after="0" w:line="240" w:lineRule="auto"/>
              <w:contextualSpacing w:val="0"/>
              <w:jc w:val="right"/>
              <w:rPr>
                <w:rFonts w:ascii="Arial" w:hAnsi="Arial" w:cs="Arial"/>
                <w:sz w:val="24"/>
                <w:szCs w:val="24"/>
              </w:rPr>
            </w:pPr>
          </w:p>
        </w:tc>
        <w:tc>
          <w:tcPr>
            <w:tcW w:w="426" w:type="pct"/>
            <w:vMerge/>
            <w:shd w:val="clear" w:color="auto" w:fill="auto"/>
          </w:tcPr>
          <w:p w14:paraId="0B9977EC" w14:textId="77777777" w:rsidR="00B13405" w:rsidRPr="0062558C" w:rsidRDefault="00B13405" w:rsidP="00B13405">
            <w:pPr>
              <w:spacing w:before="20"/>
              <w:jc w:val="both"/>
              <w:rPr>
                <w:rFonts w:ascii="Arial" w:hAnsi="Arial" w:cs="Arial"/>
                <w:sz w:val="24"/>
                <w:szCs w:val="24"/>
              </w:rPr>
            </w:pPr>
          </w:p>
        </w:tc>
        <w:tc>
          <w:tcPr>
            <w:tcW w:w="307" w:type="pct"/>
            <w:vMerge/>
            <w:vAlign w:val="center"/>
          </w:tcPr>
          <w:p w14:paraId="3BEBC163" w14:textId="77777777" w:rsidR="00B13405" w:rsidRPr="0062558C" w:rsidRDefault="00B13405" w:rsidP="00B13405">
            <w:pPr>
              <w:spacing w:after="0"/>
              <w:ind w:left="-57" w:right="-57"/>
              <w:jc w:val="center"/>
              <w:rPr>
                <w:rFonts w:ascii="Arial" w:hAnsi="Arial" w:cs="Arial"/>
                <w:color w:val="000000"/>
                <w:sz w:val="24"/>
                <w:szCs w:val="24"/>
              </w:rPr>
            </w:pPr>
          </w:p>
        </w:tc>
        <w:tc>
          <w:tcPr>
            <w:tcW w:w="303" w:type="pct"/>
            <w:shd w:val="clear" w:color="auto" w:fill="auto"/>
          </w:tcPr>
          <w:p w14:paraId="0B9977ED" w14:textId="01395255" w:rsidR="00B13405" w:rsidRPr="0062558C" w:rsidRDefault="00B13405" w:rsidP="00B13405">
            <w:pPr>
              <w:spacing w:after="0"/>
              <w:ind w:left="-57" w:right="-57"/>
              <w:rPr>
                <w:rFonts w:ascii="Arial" w:hAnsi="Arial" w:cs="Arial"/>
                <w:sz w:val="24"/>
                <w:szCs w:val="24"/>
              </w:rPr>
            </w:pPr>
            <w:r w:rsidRPr="0062558C">
              <w:rPr>
                <w:rFonts w:ascii="Arial" w:hAnsi="Arial" w:cs="Arial"/>
                <w:color w:val="000000"/>
                <w:sz w:val="24"/>
                <w:szCs w:val="24"/>
              </w:rPr>
              <w:t xml:space="preserve">Средства бюджета городского округа Люберцы </w:t>
            </w:r>
          </w:p>
        </w:tc>
        <w:tc>
          <w:tcPr>
            <w:tcW w:w="544" w:type="pct"/>
            <w:shd w:val="clear" w:color="auto" w:fill="auto"/>
            <w:vAlign w:val="center"/>
          </w:tcPr>
          <w:p w14:paraId="0B9977F0" w14:textId="0F1839C2"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15 669,41</w:t>
            </w:r>
          </w:p>
        </w:tc>
        <w:tc>
          <w:tcPr>
            <w:tcW w:w="486" w:type="pct"/>
            <w:vAlign w:val="center"/>
          </w:tcPr>
          <w:p w14:paraId="0B9977F1" w14:textId="2F6C87C4"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3 271,96</w:t>
            </w:r>
          </w:p>
        </w:tc>
        <w:tc>
          <w:tcPr>
            <w:tcW w:w="486" w:type="pct"/>
            <w:shd w:val="clear" w:color="auto" w:fill="auto"/>
            <w:vAlign w:val="center"/>
          </w:tcPr>
          <w:p w14:paraId="0B9977F2" w14:textId="71A149B2"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3 118,12</w:t>
            </w:r>
          </w:p>
        </w:tc>
        <w:tc>
          <w:tcPr>
            <w:tcW w:w="485" w:type="pct"/>
            <w:shd w:val="clear" w:color="auto" w:fill="auto"/>
            <w:vAlign w:val="center"/>
          </w:tcPr>
          <w:p w14:paraId="0B9977F3" w14:textId="539531E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3 093,11</w:t>
            </w:r>
          </w:p>
        </w:tc>
        <w:tc>
          <w:tcPr>
            <w:tcW w:w="486" w:type="pct"/>
            <w:shd w:val="clear" w:color="auto" w:fill="auto"/>
            <w:vAlign w:val="center"/>
          </w:tcPr>
          <w:p w14:paraId="0B9977F4" w14:textId="1DA8534C"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3 093,11</w:t>
            </w:r>
          </w:p>
        </w:tc>
        <w:tc>
          <w:tcPr>
            <w:tcW w:w="486" w:type="pct"/>
            <w:shd w:val="clear" w:color="auto" w:fill="auto"/>
            <w:vAlign w:val="center"/>
          </w:tcPr>
          <w:p w14:paraId="0B9977F5" w14:textId="5D903F0F"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3 093,11</w:t>
            </w:r>
          </w:p>
        </w:tc>
        <w:tc>
          <w:tcPr>
            <w:tcW w:w="424" w:type="pct"/>
            <w:vMerge/>
            <w:shd w:val="clear" w:color="auto" w:fill="auto"/>
          </w:tcPr>
          <w:p w14:paraId="0B9977F6" w14:textId="77777777" w:rsidR="00B13405" w:rsidRPr="0062558C" w:rsidRDefault="00B13405" w:rsidP="00B13405">
            <w:pPr>
              <w:spacing w:before="20"/>
              <w:rPr>
                <w:rFonts w:ascii="Arial" w:hAnsi="Arial" w:cs="Arial"/>
                <w:color w:val="000000"/>
                <w:sz w:val="24"/>
                <w:szCs w:val="24"/>
              </w:rPr>
            </w:pPr>
          </w:p>
        </w:tc>
        <w:tc>
          <w:tcPr>
            <w:tcW w:w="422" w:type="pct"/>
            <w:vMerge/>
            <w:shd w:val="clear" w:color="auto" w:fill="auto"/>
          </w:tcPr>
          <w:p w14:paraId="0B9977F7" w14:textId="77777777" w:rsidR="00B13405" w:rsidRPr="0062558C" w:rsidRDefault="00B13405" w:rsidP="00B13405">
            <w:pPr>
              <w:spacing w:before="20"/>
              <w:rPr>
                <w:rFonts w:ascii="Arial" w:hAnsi="Arial" w:cs="Arial"/>
                <w:color w:val="000000"/>
                <w:sz w:val="24"/>
                <w:szCs w:val="24"/>
              </w:rPr>
            </w:pPr>
          </w:p>
        </w:tc>
      </w:tr>
      <w:tr w:rsidR="00CE7FB3" w:rsidRPr="0062558C" w14:paraId="0B997806" w14:textId="77777777" w:rsidTr="00984A72">
        <w:trPr>
          <w:trHeight w:val="20"/>
        </w:trPr>
        <w:tc>
          <w:tcPr>
            <w:tcW w:w="144" w:type="pct"/>
            <w:vMerge/>
            <w:shd w:val="clear" w:color="auto" w:fill="auto"/>
          </w:tcPr>
          <w:p w14:paraId="0B9977F9" w14:textId="77777777" w:rsidR="00B13405" w:rsidRPr="0062558C" w:rsidRDefault="00B13405" w:rsidP="00B13405">
            <w:pPr>
              <w:pStyle w:val="14"/>
              <w:numPr>
                <w:ilvl w:val="0"/>
                <w:numId w:val="28"/>
              </w:numPr>
              <w:spacing w:after="0" w:line="240" w:lineRule="auto"/>
              <w:contextualSpacing w:val="0"/>
              <w:jc w:val="right"/>
              <w:rPr>
                <w:rFonts w:ascii="Arial" w:hAnsi="Arial" w:cs="Arial"/>
                <w:sz w:val="24"/>
                <w:szCs w:val="24"/>
              </w:rPr>
            </w:pPr>
          </w:p>
        </w:tc>
        <w:tc>
          <w:tcPr>
            <w:tcW w:w="426" w:type="pct"/>
            <w:vMerge/>
            <w:shd w:val="clear" w:color="auto" w:fill="auto"/>
          </w:tcPr>
          <w:p w14:paraId="0B9977FA" w14:textId="77777777" w:rsidR="00B13405" w:rsidRPr="0062558C" w:rsidRDefault="00B13405" w:rsidP="00B13405">
            <w:pPr>
              <w:jc w:val="both"/>
              <w:rPr>
                <w:rFonts w:ascii="Arial" w:hAnsi="Arial" w:cs="Arial"/>
                <w:sz w:val="24"/>
                <w:szCs w:val="24"/>
              </w:rPr>
            </w:pPr>
          </w:p>
        </w:tc>
        <w:tc>
          <w:tcPr>
            <w:tcW w:w="307" w:type="pct"/>
            <w:vMerge/>
            <w:vAlign w:val="center"/>
          </w:tcPr>
          <w:p w14:paraId="266A67ED" w14:textId="77777777" w:rsidR="00B13405" w:rsidRPr="0062558C" w:rsidRDefault="00B13405" w:rsidP="00B13405">
            <w:pPr>
              <w:spacing w:after="0"/>
              <w:ind w:left="-57" w:right="-57"/>
              <w:jc w:val="center"/>
              <w:rPr>
                <w:rFonts w:ascii="Arial" w:hAnsi="Arial" w:cs="Arial"/>
                <w:color w:val="000000"/>
                <w:sz w:val="24"/>
                <w:szCs w:val="24"/>
              </w:rPr>
            </w:pPr>
          </w:p>
        </w:tc>
        <w:tc>
          <w:tcPr>
            <w:tcW w:w="303" w:type="pct"/>
            <w:shd w:val="clear" w:color="auto" w:fill="auto"/>
          </w:tcPr>
          <w:p w14:paraId="0B9977FB" w14:textId="791BDE33" w:rsidR="00B13405" w:rsidRPr="0062558C" w:rsidRDefault="00B13405" w:rsidP="00B13405">
            <w:pPr>
              <w:spacing w:after="0"/>
              <w:ind w:left="-57" w:right="-57"/>
              <w:rPr>
                <w:rFonts w:ascii="Arial" w:hAnsi="Arial" w:cs="Arial"/>
                <w:color w:val="000000"/>
                <w:sz w:val="24"/>
                <w:szCs w:val="24"/>
              </w:rPr>
            </w:pPr>
            <w:r w:rsidRPr="0062558C">
              <w:rPr>
                <w:rFonts w:ascii="Arial" w:hAnsi="Arial" w:cs="Arial"/>
                <w:color w:val="000000"/>
                <w:sz w:val="24"/>
                <w:szCs w:val="24"/>
              </w:rPr>
              <w:t>Итого:</w:t>
            </w:r>
          </w:p>
        </w:tc>
        <w:tc>
          <w:tcPr>
            <w:tcW w:w="544" w:type="pct"/>
            <w:shd w:val="clear" w:color="auto" w:fill="auto"/>
            <w:vAlign w:val="center"/>
          </w:tcPr>
          <w:p w14:paraId="0B9977FE" w14:textId="6A694794"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15 669,41</w:t>
            </w:r>
          </w:p>
        </w:tc>
        <w:tc>
          <w:tcPr>
            <w:tcW w:w="486" w:type="pct"/>
            <w:vAlign w:val="center"/>
          </w:tcPr>
          <w:p w14:paraId="0B9977FF" w14:textId="07E587A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3 271,96</w:t>
            </w:r>
          </w:p>
        </w:tc>
        <w:tc>
          <w:tcPr>
            <w:tcW w:w="486" w:type="pct"/>
            <w:shd w:val="clear" w:color="auto" w:fill="auto"/>
            <w:vAlign w:val="center"/>
          </w:tcPr>
          <w:p w14:paraId="0B997800" w14:textId="5D762B38"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3 118,12</w:t>
            </w:r>
          </w:p>
        </w:tc>
        <w:tc>
          <w:tcPr>
            <w:tcW w:w="485" w:type="pct"/>
            <w:shd w:val="clear" w:color="auto" w:fill="auto"/>
            <w:vAlign w:val="center"/>
          </w:tcPr>
          <w:p w14:paraId="0B997801" w14:textId="1A345C2A"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3 093,11</w:t>
            </w:r>
          </w:p>
        </w:tc>
        <w:tc>
          <w:tcPr>
            <w:tcW w:w="486" w:type="pct"/>
            <w:shd w:val="clear" w:color="auto" w:fill="auto"/>
            <w:vAlign w:val="center"/>
          </w:tcPr>
          <w:p w14:paraId="0B997802" w14:textId="11E7F115"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3 093,11</w:t>
            </w:r>
          </w:p>
        </w:tc>
        <w:tc>
          <w:tcPr>
            <w:tcW w:w="486" w:type="pct"/>
            <w:shd w:val="clear" w:color="auto" w:fill="auto"/>
            <w:vAlign w:val="center"/>
          </w:tcPr>
          <w:p w14:paraId="0B997803" w14:textId="0A188068"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3 093,11</w:t>
            </w:r>
          </w:p>
        </w:tc>
        <w:tc>
          <w:tcPr>
            <w:tcW w:w="424" w:type="pct"/>
            <w:vMerge/>
            <w:shd w:val="clear" w:color="auto" w:fill="auto"/>
          </w:tcPr>
          <w:p w14:paraId="0B997804" w14:textId="77777777" w:rsidR="00B13405" w:rsidRPr="0062558C" w:rsidRDefault="00B13405" w:rsidP="00B13405">
            <w:pPr>
              <w:rPr>
                <w:rFonts w:ascii="Arial" w:hAnsi="Arial" w:cs="Arial"/>
                <w:color w:val="000000"/>
                <w:sz w:val="24"/>
                <w:szCs w:val="24"/>
              </w:rPr>
            </w:pPr>
          </w:p>
        </w:tc>
        <w:tc>
          <w:tcPr>
            <w:tcW w:w="422" w:type="pct"/>
            <w:vMerge/>
            <w:shd w:val="clear" w:color="auto" w:fill="auto"/>
          </w:tcPr>
          <w:p w14:paraId="0B997805" w14:textId="77777777" w:rsidR="00B13405" w:rsidRPr="0062558C" w:rsidRDefault="00B13405" w:rsidP="00B13405">
            <w:pPr>
              <w:rPr>
                <w:rFonts w:ascii="Arial" w:hAnsi="Arial" w:cs="Arial"/>
                <w:color w:val="000000"/>
                <w:sz w:val="24"/>
                <w:szCs w:val="24"/>
              </w:rPr>
            </w:pPr>
          </w:p>
        </w:tc>
      </w:tr>
      <w:tr w:rsidR="00CE7FB3" w:rsidRPr="0062558C" w14:paraId="0B997818" w14:textId="77777777" w:rsidTr="00984A72">
        <w:trPr>
          <w:trHeight w:val="20"/>
        </w:trPr>
        <w:tc>
          <w:tcPr>
            <w:tcW w:w="144" w:type="pct"/>
            <w:vMerge w:val="restart"/>
            <w:shd w:val="clear" w:color="auto" w:fill="auto"/>
          </w:tcPr>
          <w:p w14:paraId="0B997807" w14:textId="77777777" w:rsidR="00B13405" w:rsidRPr="0062558C" w:rsidRDefault="00B13405" w:rsidP="00B13405">
            <w:pPr>
              <w:pStyle w:val="14"/>
              <w:spacing w:after="0" w:line="240" w:lineRule="auto"/>
              <w:ind w:left="0"/>
              <w:contextualSpacing w:val="0"/>
              <w:jc w:val="right"/>
              <w:rPr>
                <w:rFonts w:ascii="Arial" w:hAnsi="Arial" w:cs="Arial"/>
                <w:sz w:val="24"/>
                <w:szCs w:val="24"/>
              </w:rPr>
            </w:pPr>
            <w:r w:rsidRPr="0062558C">
              <w:rPr>
                <w:rFonts w:ascii="Arial" w:hAnsi="Arial" w:cs="Arial"/>
                <w:sz w:val="24"/>
                <w:szCs w:val="24"/>
              </w:rPr>
              <w:t>1.2.</w:t>
            </w:r>
          </w:p>
        </w:tc>
        <w:tc>
          <w:tcPr>
            <w:tcW w:w="426" w:type="pct"/>
            <w:vMerge w:val="restart"/>
            <w:shd w:val="clear" w:color="auto" w:fill="auto"/>
          </w:tcPr>
          <w:p w14:paraId="0B997808" w14:textId="2F4D4604" w:rsidR="00B13405" w:rsidRPr="0062558C" w:rsidRDefault="00B13405" w:rsidP="00B13405">
            <w:pPr>
              <w:jc w:val="both"/>
              <w:rPr>
                <w:rFonts w:ascii="Arial" w:hAnsi="Arial" w:cs="Arial"/>
                <w:sz w:val="24"/>
                <w:szCs w:val="24"/>
              </w:rPr>
            </w:pPr>
            <w:r w:rsidRPr="0062558C">
              <w:rPr>
                <w:rFonts w:ascii="Arial" w:hAnsi="Arial" w:cs="Arial"/>
                <w:sz w:val="24"/>
                <w:szCs w:val="24"/>
              </w:rPr>
              <w:t xml:space="preserve">Мероприятие 01.02. Расходы на обеспечение </w:t>
            </w:r>
            <w:r w:rsidRPr="0062558C">
              <w:rPr>
                <w:rFonts w:ascii="Arial" w:hAnsi="Arial" w:cs="Arial"/>
                <w:sz w:val="24"/>
                <w:szCs w:val="24"/>
              </w:rPr>
              <w:lastRenderedPageBreak/>
              <w:t>деятельности администрации</w:t>
            </w:r>
          </w:p>
        </w:tc>
        <w:tc>
          <w:tcPr>
            <w:tcW w:w="307" w:type="pct"/>
            <w:vMerge w:val="restart"/>
            <w:vAlign w:val="center"/>
          </w:tcPr>
          <w:p w14:paraId="6CBC243C" w14:textId="7F101016" w:rsidR="00B13405" w:rsidRPr="0062558C" w:rsidRDefault="00B13405" w:rsidP="00B13405">
            <w:pPr>
              <w:spacing w:after="0"/>
              <w:jc w:val="center"/>
              <w:rPr>
                <w:rFonts w:ascii="Arial" w:hAnsi="Arial" w:cs="Arial"/>
                <w:color w:val="000000"/>
                <w:sz w:val="24"/>
                <w:szCs w:val="24"/>
              </w:rPr>
            </w:pPr>
            <w:r w:rsidRPr="0062558C">
              <w:rPr>
                <w:rFonts w:ascii="Arial" w:hAnsi="Arial" w:cs="Arial"/>
                <w:color w:val="000000"/>
                <w:sz w:val="24"/>
                <w:szCs w:val="24"/>
              </w:rPr>
              <w:lastRenderedPageBreak/>
              <w:t>01.01.2020</w:t>
            </w:r>
          </w:p>
          <w:p w14:paraId="08C715E6" w14:textId="26460D83" w:rsidR="00B13405" w:rsidRPr="0062558C" w:rsidRDefault="00B13405" w:rsidP="00B13405">
            <w:pPr>
              <w:spacing w:after="0"/>
              <w:jc w:val="center"/>
              <w:rPr>
                <w:rFonts w:ascii="Arial" w:hAnsi="Arial" w:cs="Arial"/>
                <w:color w:val="000000"/>
                <w:sz w:val="24"/>
                <w:szCs w:val="24"/>
              </w:rPr>
            </w:pPr>
            <w:r w:rsidRPr="0062558C">
              <w:rPr>
                <w:rFonts w:ascii="Arial" w:hAnsi="Arial" w:cs="Arial"/>
                <w:color w:val="000000"/>
                <w:sz w:val="24"/>
                <w:szCs w:val="24"/>
              </w:rPr>
              <w:t>–</w:t>
            </w:r>
          </w:p>
          <w:p w14:paraId="38C7C0A3" w14:textId="589FD505" w:rsidR="00B13405" w:rsidRPr="0062558C" w:rsidRDefault="00B13405" w:rsidP="00B13405">
            <w:pPr>
              <w:spacing w:after="0"/>
              <w:ind w:left="-57" w:right="-57"/>
              <w:jc w:val="center"/>
              <w:rPr>
                <w:rFonts w:ascii="Arial" w:hAnsi="Arial" w:cs="Arial"/>
                <w:sz w:val="24"/>
                <w:szCs w:val="24"/>
              </w:rPr>
            </w:pPr>
            <w:r w:rsidRPr="0062558C">
              <w:rPr>
                <w:rFonts w:ascii="Arial" w:hAnsi="Arial" w:cs="Arial"/>
                <w:color w:val="000000"/>
                <w:sz w:val="24"/>
                <w:szCs w:val="24"/>
              </w:rPr>
              <w:t>31.12.2024</w:t>
            </w:r>
          </w:p>
        </w:tc>
        <w:tc>
          <w:tcPr>
            <w:tcW w:w="303" w:type="pct"/>
            <w:shd w:val="clear" w:color="auto" w:fill="auto"/>
          </w:tcPr>
          <w:p w14:paraId="0B997809" w14:textId="477E732D" w:rsidR="00B13405" w:rsidRPr="0062558C" w:rsidRDefault="00B13405" w:rsidP="00B13405">
            <w:pPr>
              <w:spacing w:after="0"/>
              <w:ind w:left="-57" w:right="-57"/>
              <w:rPr>
                <w:rFonts w:ascii="Arial" w:hAnsi="Arial" w:cs="Arial"/>
                <w:sz w:val="24"/>
                <w:szCs w:val="24"/>
              </w:rPr>
            </w:pPr>
            <w:r w:rsidRPr="0062558C">
              <w:rPr>
                <w:rFonts w:ascii="Arial" w:hAnsi="Arial" w:cs="Arial"/>
                <w:sz w:val="24"/>
                <w:szCs w:val="24"/>
              </w:rPr>
              <w:t xml:space="preserve">Средства бюджета Московской </w:t>
            </w:r>
            <w:r w:rsidRPr="0062558C">
              <w:rPr>
                <w:rFonts w:ascii="Arial" w:hAnsi="Arial" w:cs="Arial"/>
                <w:sz w:val="24"/>
                <w:szCs w:val="24"/>
              </w:rPr>
              <w:lastRenderedPageBreak/>
              <w:t>области</w:t>
            </w:r>
          </w:p>
        </w:tc>
        <w:tc>
          <w:tcPr>
            <w:tcW w:w="544" w:type="pct"/>
            <w:shd w:val="clear" w:color="auto" w:fill="auto"/>
            <w:vAlign w:val="center"/>
          </w:tcPr>
          <w:p w14:paraId="0B99780E" w14:textId="59156302"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lastRenderedPageBreak/>
              <w:t>0,00</w:t>
            </w:r>
          </w:p>
        </w:tc>
        <w:tc>
          <w:tcPr>
            <w:tcW w:w="486" w:type="pct"/>
            <w:shd w:val="clear" w:color="auto" w:fill="auto"/>
            <w:vAlign w:val="center"/>
          </w:tcPr>
          <w:p w14:paraId="0B99780F" w14:textId="24841F84"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shd w:val="clear" w:color="auto" w:fill="auto"/>
            <w:vAlign w:val="center"/>
          </w:tcPr>
          <w:p w14:paraId="0B997810" w14:textId="7BB9D1FB"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5" w:type="pct"/>
            <w:shd w:val="clear" w:color="auto" w:fill="auto"/>
            <w:vAlign w:val="center"/>
          </w:tcPr>
          <w:p w14:paraId="0B997811" w14:textId="22B991E1"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shd w:val="clear" w:color="auto" w:fill="auto"/>
            <w:vAlign w:val="center"/>
          </w:tcPr>
          <w:p w14:paraId="0B997812" w14:textId="441E3CC7"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tcBorders>
              <w:bottom w:val="single" w:sz="4" w:space="0" w:color="auto"/>
            </w:tcBorders>
            <w:shd w:val="clear" w:color="auto" w:fill="auto"/>
            <w:vAlign w:val="center"/>
          </w:tcPr>
          <w:p w14:paraId="0B997813" w14:textId="570E888A"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24" w:type="pct"/>
            <w:vMerge w:val="restart"/>
            <w:shd w:val="clear" w:color="auto" w:fill="auto"/>
          </w:tcPr>
          <w:p w14:paraId="0B997814" w14:textId="77777777" w:rsidR="00B13405" w:rsidRPr="0062558C" w:rsidRDefault="00B13405" w:rsidP="00B13405">
            <w:pPr>
              <w:rPr>
                <w:rFonts w:ascii="Arial" w:hAnsi="Arial" w:cs="Arial"/>
                <w:color w:val="000000"/>
                <w:sz w:val="24"/>
                <w:szCs w:val="24"/>
              </w:rPr>
            </w:pPr>
            <w:r w:rsidRPr="0062558C">
              <w:rPr>
                <w:rFonts w:ascii="Arial" w:hAnsi="Arial" w:cs="Arial"/>
                <w:sz w:val="24"/>
                <w:szCs w:val="24"/>
              </w:rPr>
              <w:t>Управление делами администрации городског</w:t>
            </w:r>
            <w:r w:rsidRPr="0062558C">
              <w:rPr>
                <w:rFonts w:ascii="Arial" w:hAnsi="Arial" w:cs="Arial"/>
                <w:sz w:val="24"/>
                <w:szCs w:val="24"/>
              </w:rPr>
              <w:lastRenderedPageBreak/>
              <w:t>о округа Люберцы Московской области</w:t>
            </w:r>
          </w:p>
        </w:tc>
        <w:tc>
          <w:tcPr>
            <w:tcW w:w="422" w:type="pct"/>
            <w:vMerge w:val="restart"/>
            <w:shd w:val="clear" w:color="auto" w:fill="auto"/>
          </w:tcPr>
          <w:p w14:paraId="0B997815" w14:textId="77777777" w:rsidR="00B13405" w:rsidRPr="0062558C" w:rsidRDefault="00B13405" w:rsidP="00B13405">
            <w:pPr>
              <w:autoSpaceDE w:val="0"/>
              <w:autoSpaceDN w:val="0"/>
              <w:adjustRightInd w:val="0"/>
              <w:spacing w:after="0" w:line="240" w:lineRule="auto"/>
              <w:ind w:left="20" w:right="20"/>
              <w:jc w:val="both"/>
              <w:rPr>
                <w:rFonts w:ascii="Arial" w:hAnsi="Arial" w:cs="Arial"/>
                <w:color w:val="000000"/>
                <w:sz w:val="24"/>
                <w:szCs w:val="24"/>
              </w:rPr>
            </w:pPr>
            <w:r w:rsidRPr="0062558C">
              <w:rPr>
                <w:rFonts w:ascii="Arial" w:hAnsi="Arial" w:cs="Arial"/>
                <w:color w:val="000000"/>
                <w:sz w:val="24"/>
                <w:szCs w:val="24"/>
              </w:rPr>
              <w:lastRenderedPageBreak/>
              <w:t xml:space="preserve">Обеспечение финансирования деятельности </w:t>
            </w:r>
            <w:r w:rsidRPr="0062558C">
              <w:rPr>
                <w:rFonts w:ascii="Arial" w:hAnsi="Arial" w:cs="Arial"/>
                <w:color w:val="000000"/>
                <w:sz w:val="24"/>
                <w:szCs w:val="24"/>
              </w:rPr>
              <w:lastRenderedPageBreak/>
              <w:t>администрации</w:t>
            </w:r>
          </w:p>
          <w:p w14:paraId="0B997816" w14:textId="77777777" w:rsidR="00B13405" w:rsidRPr="0062558C" w:rsidRDefault="00B13405" w:rsidP="00B13405">
            <w:pPr>
              <w:autoSpaceDE w:val="0"/>
              <w:autoSpaceDN w:val="0"/>
              <w:adjustRightInd w:val="0"/>
              <w:spacing w:after="0" w:line="240" w:lineRule="auto"/>
              <w:ind w:left="20" w:right="20"/>
              <w:jc w:val="both"/>
              <w:rPr>
                <w:rFonts w:ascii="Arial" w:hAnsi="Arial" w:cs="Arial"/>
                <w:color w:val="000000"/>
                <w:sz w:val="24"/>
                <w:szCs w:val="24"/>
              </w:rPr>
            </w:pPr>
          </w:p>
          <w:p w14:paraId="0B997817" w14:textId="77777777" w:rsidR="00B13405" w:rsidRPr="0062558C" w:rsidRDefault="00B13405" w:rsidP="00B13405">
            <w:pPr>
              <w:autoSpaceDE w:val="0"/>
              <w:autoSpaceDN w:val="0"/>
              <w:adjustRightInd w:val="0"/>
              <w:spacing w:after="0" w:line="240" w:lineRule="auto"/>
              <w:ind w:left="20" w:right="20"/>
              <w:jc w:val="both"/>
              <w:rPr>
                <w:rFonts w:ascii="Arial" w:hAnsi="Arial" w:cs="Arial"/>
                <w:color w:val="000000"/>
                <w:sz w:val="24"/>
                <w:szCs w:val="24"/>
              </w:rPr>
            </w:pPr>
          </w:p>
        </w:tc>
      </w:tr>
      <w:tr w:rsidR="00CE7FB3" w:rsidRPr="0062558C" w14:paraId="0B997826" w14:textId="77777777" w:rsidTr="00984A72">
        <w:trPr>
          <w:trHeight w:val="20"/>
        </w:trPr>
        <w:tc>
          <w:tcPr>
            <w:tcW w:w="144" w:type="pct"/>
            <w:vMerge/>
            <w:tcBorders>
              <w:bottom w:val="single" w:sz="4" w:space="0" w:color="auto"/>
            </w:tcBorders>
            <w:shd w:val="clear" w:color="auto" w:fill="auto"/>
          </w:tcPr>
          <w:p w14:paraId="0B997819" w14:textId="77777777" w:rsidR="00B13405" w:rsidRPr="0062558C" w:rsidRDefault="00B13405" w:rsidP="00B13405">
            <w:pPr>
              <w:pStyle w:val="14"/>
              <w:spacing w:after="0" w:line="240" w:lineRule="auto"/>
              <w:ind w:left="0"/>
              <w:contextualSpacing w:val="0"/>
              <w:jc w:val="right"/>
              <w:rPr>
                <w:rFonts w:ascii="Arial" w:hAnsi="Arial" w:cs="Arial"/>
                <w:sz w:val="24"/>
                <w:szCs w:val="24"/>
              </w:rPr>
            </w:pPr>
          </w:p>
        </w:tc>
        <w:tc>
          <w:tcPr>
            <w:tcW w:w="426" w:type="pct"/>
            <w:vMerge/>
            <w:tcBorders>
              <w:bottom w:val="single" w:sz="4" w:space="0" w:color="auto"/>
            </w:tcBorders>
            <w:shd w:val="clear" w:color="auto" w:fill="auto"/>
          </w:tcPr>
          <w:p w14:paraId="0B99781A" w14:textId="77777777" w:rsidR="00B13405" w:rsidRPr="0062558C" w:rsidRDefault="00B13405" w:rsidP="00B13405">
            <w:pPr>
              <w:jc w:val="both"/>
              <w:rPr>
                <w:rFonts w:ascii="Arial" w:hAnsi="Arial" w:cs="Arial"/>
                <w:sz w:val="24"/>
                <w:szCs w:val="24"/>
              </w:rPr>
            </w:pPr>
          </w:p>
        </w:tc>
        <w:tc>
          <w:tcPr>
            <w:tcW w:w="307" w:type="pct"/>
            <w:vMerge/>
            <w:vAlign w:val="center"/>
          </w:tcPr>
          <w:p w14:paraId="4E436F8D" w14:textId="77777777" w:rsidR="00B13405" w:rsidRPr="0062558C" w:rsidRDefault="00B13405" w:rsidP="00B13405">
            <w:pPr>
              <w:spacing w:after="0"/>
              <w:ind w:left="-57" w:right="-57"/>
              <w:rPr>
                <w:rFonts w:ascii="Arial" w:hAnsi="Arial" w:cs="Arial"/>
                <w:color w:val="000000"/>
                <w:sz w:val="24"/>
                <w:szCs w:val="24"/>
              </w:rPr>
            </w:pPr>
          </w:p>
        </w:tc>
        <w:tc>
          <w:tcPr>
            <w:tcW w:w="303" w:type="pct"/>
            <w:tcBorders>
              <w:bottom w:val="single" w:sz="4" w:space="0" w:color="auto"/>
            </w:tcBorders>
            <w:shd w:val="clear" w:color="auto" w:fill="auto"/>
          </w:tcPr>
          <w:p w14:paraId="0B99781B" w14:textId="639905B3" w:rsidR="00B13405" w:rsidRPr="0062558C" w:rsidRDefault="00B13405" w:rsidP="00B13405">
            <w:pPr>
              <w:spacing w:after="0"/>
              <w:ind w:left="-57" w:right="-57"/>
              <w:rPr>
                <w:rFonts w:ascii="Arial" w:hAnsi="Arial" w:cs="Arial"/>
                <w:sz w:val="24"/>
                <w:szCs w:val="24"/>
              </w:rPr>
            </w:pPr>
            <w:r w:rsidRPr="0062558C">
              <w:rPr>
                <w:rFonts w:ascii="Arial" w:hAnsi="Arial" w:cs="Arial"/>
                <w:color w:val="000000"/>
                <w:sz w:val="24"/>
                <w:szCs w:val="24"/>
              </w:rPr>
              <w:t xml:space="preserve">Средства бюджета городского округа Люберцы </w:t>
            </w:r>
          </w:p>
        </w:tc>
        <w:tc>
          <w:tcPr>
            <w:tcW w:w="544" w:type="pct"/>
            <w:shd w:val="clear" w:color="auto" w:fill="auto"/>
            <w:vAlign w:val="center"/>
          </w:tcPr>
          <w:p w14:paraId="0B99781E" w14:textId="007C8FA1"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1 906 012,87</w:t>
            </w:r>
          </w:p>
        </w:tc>
        <w:tc>
          <w:tcPr>
            <w:tcW w:w="486" w:type="pct"/>
            <w:shd w:val="clear" w:color="auto" w:fill="auto"/>
            <w:vAlign w:val="center"/>
          </w:tcPr>
          <w:p w14:paraId="0B99781F" w14:textId="459EC0AC"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365 929,64</w:t>
            </w:r>
          </w:p>
        </w:tc>
        <w:tc>
          <w:tcPr>
            <w:tcW w:w="486" w:type="pct"/>
            <w:shd w:val="clear" w:color="auto" w:fill="auto"/>
            <w:vAlign w:val="center"/>
          </w:tcPr>
          <w:p w14:paraId="0B997820" w14:textId="76524E44"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422 555,30</w:t>
            </w:r>
          </w:p>
        </w:tc>
        <w:tc>
          <w:tcPr>
            <w:tcW w:w="485" w:type="pct"/>
            <w:shd w:val="clear" w:color="auto" w:fill="auto"/>
            <w:vAlign w:val="center"/>
          </w:tcPr>
          <w:p w14:paraId="0B997821" w14:textId="4E916C75"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373 875,43</w:t>
            </w:r>
          </w:p>
        </w:tc>
        <w:tc>
          <w:tcPr>
            <w:tcW w:w="486" w:type="pct"/>
            <w:shd w:val="clear" w:color="auto" w:fill="auto"/>
            <w:vAlign w:val="center"/>
          </w:tcPr>
          <w:p w14:paraId="0B997822" w14:textId="3BFA91C1"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371 826,25</w:t>
            </w:r>
          </w:p>
        </w:tc>
        <w:tc>
          <w:tcPr>
            <w:tcW w:w="486" w:type="pct"/>
            <w:tcBorders>
              <w:bottom w:val="single" w:sz="4" w:space="0" w:color="auto"/>
            </w:tcBorders>
            <w:shd w:val="clear" w:color="auto" w:fill="auto"/>
            <w:vAlign w:val="center"/>
          </w:tcPr>
          <w:p w14:paraId="0B997823" w14:textId="16B67D5F"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371 826,25</w:t>
            </w:r>
          </w:p>
        </w:tc>
        <w:tc>
          <w:tcPr>
            <w:tcW w:w="424" w:type="pct"/>
            <w:vMerge/>
            <w:shd w:val="clear" w:color="auto" w:fill="auto"/>
          </w:tcPr>
          <w:p w14:paraId="0B997824" w14:textId="77777777" w:rsidR="00B13405" w:rsidRPr="0062558C" w:rsidRDefault="00B13405" w:rsidP="00B13405">
            <w:pPr>
              <w:rPr>
                <w:rFonts w:ascii="Arial" w:hAnsi="Arial" w:cs="Arial"/>
                <w:color w:val="000000"/>
                <w:sz w:val="24"/>
                <w:szCs w:val="24"/>
              </w:rPr>
            </w:pPr>
          </w:p>
        </w:tc>
        <w:tc>
          <w:tcPr>
            <w:tcW w:w="422" w:type="pct"/>
            <w:vMerge/>
            <w:shd w:val="clear" w:color="auto" w:fill="auto"/>
          </w:tcPr>
          <w:p w14:paraId="0B997825" w14:textId="77777777" w:rsidR="00B13405" w:rsidRPr="0062558C" w:rsidRDefault="00B13405" w:rsidP="00B13405">
            <w:pPr>
              <w:rPr>
                <w:rFonts w:ascii="Arial" w:hAnsi="Arial" w:cs="Arial"/>
                <w:color w:val="000000"/>
                <w:sz w:val="24"/>
                <w:szCs w:val="24"/>
              </w:rPr>
            </w:pPr>
          </w:p>
        </w:tc>
      </w:tr>
      <w:tr w:rsidR="00CE7FB3" w:rsidRPr="0062558C" w14:paraId="0B997834" w14:textId="77777777" w:rsidTr="00984A72">
        <w:trPr>
          <w:trHeight w:val="20"/>
        </w:trPr>
        <w:tc>
          <w:tcPr>
            <w:tcW w:w="144" w:type="pct"/>
            <w:vMerge/>
            <w:tcBorders>
              <w:bottom w:val="single" w:sz="4" w:space="0" w:color="auto"/>
            </w:tcBorders>
            <w:shd w:val="clear" w:color="auto" w:fill="auto"/>
          </w:tcPr>
          <w:p w14:paraId="0B997827" w14:textId="77777777" w:rsidR="00B13405" w:rsidRPr="0062558C" w:rsidRDefault="00B13405" w:rsidP="00B13405">
            <w:pPr>
              <w:pStyle w:val="14"/>
              <w:spacing w:after="0" w:line="240" w:lineRule="auto"/>
              <w:ind w:left="0"/>
              <w:contextualSpacing w:val="0"/>
              <w:jc w:val="right"/>
              <w:rPr>
                <w:rFonts w:ascii="Arial" w:hAnsi="Arial" w:cs="Arial"/>
                <w:sz w:val="24"/>
                <w:szCs w:val="24"/>
              </w:rPr>
            </w:pPr>
          </w:p>
        </w:tc>
        <w:tc>
          <w:tcPr>
            <w:tcW w:w="426" w:type="pct"/>
            <w:vMerge/>
            <w:tcBorders>
              <w:bottom w:val="single" w:sz="4" w:space="0" w:color="auto"/>
            </w:tcBorders>
            <w:shd w:val="clear" w:color="auto" w:fill="auto"/>
          </w:tcPr>
          <w:p w14:paraId="0B997828" w14:textId="77777777" w:rsidR="00B13405" w:rsidRPr="0062558C" w:rsidRDefault="00B13405" w:rsidP="00B13405">
            <w:pPr>
              <w:jc w:val="both"/>
              <w:rPr>
                <w:rFonts w:ascii="Arial" w:hAnsi="Arial" w:cs="Arial"/>
                <w:sz w:val="24"/>
                <w:szCs w:val="24"/>
              </w:rPr>
            </w:pPr>
          </w:p>
        </w:tc>
        <w:tc>
          <w:tcPr>
            <w:tcW w:w="307" w:type="pct"/>
            <w:vMerge/>
            <w:tcBorders>
              <w:bottom w:val="single" w:sz="4" w:space="0" w:color="auto"/>
            </w:tcBorders>
            <w:vAlign w:val="center"/>
          </w:tcPr>
          <w:p w14:paraId="0D97589C" w14:textId="77777777" w:rsidR="00B13405" w:rsidRPr="0062558C" w:rsidRDefault="00B13405" w:rsidP="00B13405">
            <w:pPr>
              <w:spacing w:after="0"/>
              <w:ind w:left="-57" w:right="-57"/>
              <w:rPr>
                <w:rFonts w:ascii="Arial" w:hAnsi="Arial" w:cs="Arial"/>
                <w:color w:val="000000"/>
                <w:sz w:val="24"/>
                <w:szCs w:val="24"/>
              </w:rPr>
            </w:pPr>
          </w:p>
        </w:tc>
        <w:tc>
          <w:tcPr>
            <w:tcW w:w="303" w:type="pct"/>
            <w:tcBorders>
              <w:bottom w:val="single" w:sz="4" w:space="0" w:color="auto"/>
            </w:tcBorders>
            <w:shd w:val="clear" w:color="auto" w:fill="auto"/>
          </w:tcPr>
          <w:p w14:paraId="0B997829" w14:textId="15870D74" w:rsidR="00B13405" w:rsidRPr="0062558C" w:rsidRDefault="00B13405" w:rsidP="00B13405">
            <w:pPr>
              <w:spacing w:after="0"/>
              <w:ind w:left="-57" w:right="-57"/>
              <w:rPr>
                <w:rFonts w:ascii="Arial" w:hAnsi="Arial" w:cs="Arial"/>
                <w:color w:val="000000"/>
                <w:sz w:val="24"/>
                <w:szCs w:val="24"/>
              </w:rPr>
            </w:pPr>
            <w:r w:rsidRPr="0062558C">
              <w:rPr>
                <w:rFonts w:ascii="Arial" w:hAnsi="Arial" w:cs="Arial"/>
                <w:color w:val="000000"/>
                <w:sz w:val="24"/>
                <w:szCs w:val="24"/>
              </w:rPr>
              <w:t>Итого:</w:t>
            </w:r>
          </w:p>
        </w:tc>
        <w:tc>
          <w:tcPr>
            <w:tcW w:w="544" w:type="pct"/>
            <w:shd w:val="clear" w:color="auto" w:fill="auto"/>
            <w:vAlign w:val="center"/>
          </w:tcPr>
          <w:p w14:paraId="0B99782C" w14:textId="135D1C3D"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1 906 012,87</w:t>
            </w:r>
          </w:p>
        </w:tc>
        <w:tc>
          <w:tcPr>
            <w:tcW w:w="486" w:type="pct"/>
            <w:shd w:val="clear" w:color="auto" w:fill="auto"/>
            <w:vAlign w:val="center"/>
          </w:tcPr>
          <w:p w14:paraId="0B99782D" w14:textId="64D56DFB"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365 929,64</w:t>
            </w:r>
          </w:p>
        </w:tc>
        <w:tc>
          <w:tcPr>
            <w:tcW w:w="486" w:type="pct"/>
            <w:shd w:val="clear" w:color="auto" w:fill="auto"/>
            <w:vAlign w:val="center"/>
          </w:tcPr>
          <w:p w14:paraId="0B99782E" w14:textId="3527C54F"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422 555,30</w:t>
            </w:r>
          </w:p>
        </w:tc>
        <w:tc>
          <w:tcPr>
            <w:tcW w:w="485" w:type="pct"/>
            <w:shd w:val="clear" w:color="auto" w:fill="auto"/>
            <w:vAlign w:val="center"/>
          </w:tcPr>
          <w:p w14:paraId="0B99782F" w14:textId="021C85C8"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373 875,43</w:t>
            </w:r>
          </w:p>
        </w:tc>
        <w:tc>
          <w:tcPr>
            <w:tcW w:w="486" w:type="pct"/>
            <w:shd w:val="clear" w:color="auto" w:fill="auto"/>
            <w:vAlign w:val="center"/>
          </w:tcPr>
          <w:p w14:paraId="0B997830" w14:textId="1B44EC47"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371 826,25</w:t>
            </w:r>
          </w:p>
        </w:tc>
        <w:tc>
          <w:tcPr>
            <w:tcW w:w="486" w:type="pct"/>
            <w:tcBorders>
              <w:bottom w:val="single" w:sz="4" w:space="0" w:color="auto"/>
            </w:tcBorders>
            <w:shd w:val="clear" w:color="auto" w:fill="auto"/>
            <w:vAlign w:val="center"/>
          </w:tcPr>
          <w:p w14:paraId="0B997831" w14:textId="3E291020"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371 826,25</w:t>
            </w:r>
          </w:p>
        </w:tc>
        <w:tc>
          <w:tcPr>
            <w:tcW w:w="424" w:type="pct"/>
            <w:vMerge/>
            <w:tcBorders>
              <w:bottom w:val="single" w:sz="4" w:space="0" w:color="auto"/>
            </w:tcBorders>
            <w:shd w:val="clear" w:color="auto" w:fill="auto"/>
          </w:tcPr>
          <w:p w14:paraId="0B997832" w14:textId="77777777" w:rsidR="00B13405" w:rsidRPr="0062558C" w:rsidRDefault="00B13405" w:rsidP="00B13405">
            <w:pPr>
              <w:rPr>
                <w:rFonts w:ascii="Arial" w:hAnsi="Arial" w:cs="Arial"/>
                <w:color w:val="000000"/>
                <w:sz w:val="24"/>
                <w:szCs w:val="24"/>
              </w:rPr>
            </w:pPr>
          </w:p>
        </w:tc>
        <w:tc>
          <w:tcPr>
            <w:tcW w:w="422" w:type="pct"/>
            <w:vMerge/>
            <w:tcBorders>
              <w:bottom w:val="single" w:sz="4" w:space="0" w:color="auto"/>
            </w:tcBorders>
            <w:shd w:val="clear" w:color="auto" w:fill="auto"/>
          </w:tcPr>
          <w:p w14:paraId="0B997833" w14:textId="77777777" w:rsidR="00B13405" w:rsidRPr="0062558C" w:rsidRDefault="00B13405" w:rsidP="00B13405">
            <w:pPr>
              <w:rPr>
                <w:rFonts w:ascii="Arial" w:hAnsi="Arial" w:cs="Arial"/>
                <w:color w:val="000000"/>
                <w:sz w:val="24"/>
                <w:szCs w:val="24"/>
              </w:rPr>
            </w:pPr>
          </w:p>
        </w:tc>
      </w:tr>
      <w:tr w:rsidR="00CE7FB3" w:rsidRPr="0062558C" w14:paraId="0B997845" w14:textId="77777777" w:rsidTr="00984A72">
        <w:trPr>
          <w:trHeight w:val="20"/>
        </w:trPr>
        <w:tc>
          <w:tcPr>
            <w:tcW w:w="144" w:type="pct"/>
            <w:vMerge w:val="restart"/>
            <w:shd w:val="clear" w:color="auto" w:fill="auto"/>
          </w:tcPr>
          <w:p w14:paraId="0B997835"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r w:rsidRPr="0062558C">
              <w:rPr>
                <w:rFonts w:ascii="Arial" w:hAnsi="Arial" w:cs="Arial"/>
                <w:sz w:val="24"/>
                <w:szCs w:val="24"/>
              </w:rPr>
              <w:t>1.3.</w:t>
            </w:r>
          </w:p>
        </w:tc>
        <w:tc>
          <w:tcPr>
            <w:tcW w:w="426" w:type="pct"/>
            <w:vMerge w:val="restart"/>
            <w:shd w:val="clear" w:color="auto" w:fill="auto"/>
          </w:tcPr>
          <w:p w14:paraId="0B997836" w14:textId="59134428" w:rsidR="00B13405" w:rsidRPr="0062558C" w:rsidRDefault="00B13405" w:rsidP="00B13405">
            <w:pPr>
              <w:jc w:val="both"/>
              <w:rPr>
                <w:rFonts w:ascii="Arial" w:hAnsi="Arial" w:cs="Arial"/>
                <w:sz w:val="24"/>
                <w:szCs w:val="24"/>
              </w:rPr>
            </w:pPr>
            <w:r w:rsidRPr="0062558C">
              <w:rPr>
                <w:rFonts w:ascii="Arial" w:hAnsi="Arial" w:cs="Arial"/>
                <w:sz w:val="24"/>
                <w:szCs w:val="24"/>
              </w:rPr>
              <w:t>Мероприятие 01.03. Комитеты и отраслевые управления при администрации</w:t>
            </w:r>
          </w:p>
        </w:tc>
        <w:tc>
          <w:tcPr>
            <w:tcW w:w="307" w:type="pct"/>
            <w:vMerge w:val="restart"/>
            <w:vAlign w:val="center"/>
          </w:tcPr>
          <w:p w14:paraId="5F37AACC" w14:textId="26C56B32" w:rsidR="00B13405" w:rsidRPr="0062558C" w:rsidRDefault="00B13405" w:rsidP="00B13405">
            <w:pPr>
              <w:spacing w:after="0"/>
              <w:jc w:val="center"/>
              <w:rPr>
                <w:rFonts w:ascii="Arial" w:hAnsi="Arial" w:cs="Arial"/>
                <w:color w:val="000000"/>
                <w:sz w:val="24"/>
                <w:szCs w:val="24"/>
              </w:rPr>
            </w:pPr>
            <w:r w:rsidRPr="0062558C">
              <w:rPr>
                <w:rFonts w:ascii="Arial" w:hAnsi="Arial" w:cs="Arial"/>
                <w:color w:val="000000"/>
                <w:sz w:val="24"/>
                <w:szCs w:val="24"/>
              </w:rPr>
              <w:t>01.01.2020</w:t>
            </w:r>
          </w:p>
          <w:p w14:paraId="75A033A4" w14:textId="7EAE1A4D" w:rsidR="00B13405" w:rsidRPr="0062558C" w:rsidRDefault="00B13405" w:rsidP="00B13405">
            <w:pPr>
              <w:spacing w:after="0"/>
              <w:jc w:val="center"/>
              <w:rPr>
                <w:rFonts w:ascii="Arial" w:hAnsi="Arial" w:cs="Arial"/>
                <w:color w:val="000000"/>
                <w:sz w:val="24"/>
                <w:szCs w:val="24"/>
              </w:rPr>
            </w:pPr>
            <w:r w:rsidRPr="0062558C">
              <w:rPr>
                <w:rFonts w:ascii="Arial" w:hAnsi="Arial" w:cs="Arial"/>
                <w:color w:val="000000"/>
                <w:sz w:val="24"/>
                <w:szCs w:val="24"/>
              </w:rPr>
              <w:t>–</w:t>
            </w:r>
          </w:p>
          <w:p w14:paraId="633F5079" w14:textId="1DEA0B1F" w:rsidR="00B13405" w:rsidRPr="0062558C" w:rsidRDefault="00B13405" w:rsidP="00B13405">
            <w:pPr>
              <w:spacing w:after="0"/>
              <w:ind w:left="-57" w:right="-57"/>
              <w:jc w:val="center"/>
              <w:rPr>
                <w:rFonts w:ascii="Arial" w:hAnsi="Arial" w:cs="Arial"/>
                <w:sz w:val="24"/>
                <w:szCs w:val="24"/>
              </w:rPr>
            </w:pPr>
            <w:r w:rsidRPr="0062558C">
              <w:rPr>
                <w:rFonts w:ascii="Arial" w:hAnsi="Arial" w:cs="Arial"/>
                <w:color w:val="000000"/>
                <w:sz w:val="24"/>
                <w:szCs w:val="24"/>
              </w:rPr>
              <w:t>31.12.2024</w:t>
            </w:r>
          </w:p>
        </w:tc>
        <w:tc>
          <w:tcPr>
            <w:tcW w:w="303" w:type="pct"/>
            <w:tcBorders>
              <w:bottom w:val="single" w:sz="4" w:space="0" w:color="auto"/>
            </w:tcBorders>
            <w:shd w:val="clear" w:color="auto" w:fill="auto"/>
          </w:tcPr>
          <w:p w14:paraId="0B997837" w14:textId="7E1FFFB6" w:rsidR="00B13405" w:rsidRPr="0062558C" w:rsidRDefault="00B13405" w:rsidP="00B13405">
            <w:pPr>
              <w:spacing w:after="0"/>
              <w:ind w:left="-57" w:right="-57"/>
              <w:rPr>
                <w:rFonts w:ascii="Arial" w:hAnsi="Arial" w:cs="Arial"/>
                <w:sz w:val="24"/>
                <w:szCs w:val="24"/>
              </w:rPr>
            </w:pPr>
            <w:r w:rsidRPr="0062558C">
              <w:rPr>
                <w:rFonts w:ascii="Arial" w:hAnsi="Arial" w:cs="Arial"/>
                <w:sz w:val="24"/>
                <w:szCs w:val="24"/>
              </w:rPr>
              <w:t>Средства бюджета Московской области</w:t>
            </w:r>
          </w:p>
        </w:tc>
        <w:tc>
          <w:tcPr>
            <w:tcW w:w="544" w:type="pct"/>
            <w:tcBorders>
              <w:bottom w:val="single" w:sz="4" w:space="0" w:color="auto"/>
            </w:tcBorders>
            <w:shd w:val="clear" w:color="auto" w:fill="auto"/>
            <w:vAlign w:val="center"/>
          </w:tcPr>
          <w:p w14:paraId="0B99783C" w14:textId="2CA1E965" w:rsidR="00B13405" w:rsidRPr="0062558C" w:rsidRDefault="00B13405" w:rsidP="00B13405">
            <w:pPr>
              <w:spacing w:before="2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tcBorders>
              <w:bottom w:val="single" w:sz="4" w:space="0" w:color="auto"/>
            </w:tcBorders>
            <w:vAlign w:val="center"/>
          </w:tcPr>
          <w:p w14:paraId="0B99783D" w14:textId="5A83A055" w:rsidR="00B13405" w:rsidRPr="0062558C" w:rsidRDefault="00B13405" w:rsidP="00B13405">
            <w:pPr>
              <w:spacing w:before="2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tcBorders>
              <w:bottom w:val="single" w:sz="4" w:space="0" w:color="auto"/>
            </w:tcBorders>
            <w:shd w:val="clear" w:color="auto" w:fill="auto"/>
            <w:vAlign w:val="center"/>
          </w:tcPr>
          <w:p w14:paraId="0B99783E" w14:textId="06AAB227" w:rsidR="00B13405" w:rsidRPr="0062558C" w:rsidRDefault="00B13405" w:rsidP="00B13405">
            <w:pPr>
              <w:spacing w:before="2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5" w:type="pct"/>
            <w:tcBorders>
              <w:bottom w:val="single" w:sz="4" w:space="0" w:color="auto"/>
            </w:tcBorders>
            <w:shd w:val="clear" w:color="auto" w:fill="auto"/>
            <w:vAlign w:val="center"/>
          </w:tcPr>
          <w:p w14:paraId="0B99783F" w14:textId="5D812A67" w:rsidR="00B13405" w:rsidRPr="0062558C" w:rsidRDefault="00B13405" w:rsidP="00B13405">
            <w:pPr>
              <w:spacing w:before="2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tcBorders>
              <w:bottom w:val="single" w:sz="4" w:space="0" w:color="auto"/>
            </w:tcBorders>
            <w:shd w:val="clear" w:color="auto" w:fill="auto"/>
            <w:vAlign w:val="center"/>
          </w:tcPr>
          <w:p w14:paraId="0B997840" w14:textId="3F44A003" w:rsidR="00B13405" w:rsidRPr="0062558C" w:rsidRDefault="00B13405" w:rsidP="00B13405">
            <w:pPr>
              <w:spacing w:before="2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tcBorders>
              <w:bottom w:val="single" w:sz="4" w:space="0" w:color="auto"/>
            </w:tcBorders>
            <w:shd w:val="clear" w:color="auto" w:fill="auto"/>
            <w:vAlign w:val="center"/>
          </w:tcPr>
          <w:p w14:paraId="0B997841" w14:textId="46BB70D3" w:rsidR="00B13405" w:rsidRPr="0062558C" w:rsidRDefault="00B13405" w:rsidP="00B13405">
            <w:pPr>
              <w:spacing w:before="2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24" w:type="pct"/>
            <w:vMerge w:val="restart"/>
            <w:shd w:val="clear" w:color="auto" w:fill="auto"/>
          </w:tcPr>
          <w:p w14:paraId="0B997842" w14:textId="77777777" w:rsidR="00B13405" w:rsidRPr="0062558C" w:rsidRDefault="00B13405" w:rsidP="00B13405">
            <w:pPr>
              <w:rPr>
                <w:rFonts w:ascii="Arial" w:hAnsi="Arial" w:cs="Arial"/>
                <w:color w:val="000000"/>
                <w:sz w:val="24"/>
                <w:szCs w:val="24"/>
              </w:rPr>
            </w:pPr>
            <w:r w:rsidRPr="0062558C">
              <w:rPr>
                <w:rFonts w:ascii="Arial" w:hAnsi="Arial" w:cs="Arial"/>
                <w:sz w:val="24"/>
                <w:szCs w:val="24"/>
              </w:rPr>
              <w:t>Комитет по управлению имуществом администрации городского округа Люберцы Московской области</w:t>
            </w:r>
          </w:p>
        </w:tc>
        <w:tc>
          <w:tcPr>
            <w:tcW w:w="422" w:type="pct"/>
            <w:vMerge w:val="restart"/>
            <w:shd w:val="clear" w:color="auto" w:fill="auto"/>
          </w:tcPr>
          <w:p w14:paraId="0B997843" w14:textId="77777777" w:rsidR="00B13405" w:rsidRPr="0062558C" w:rsidRDefault="00B13405" w:rsidP="00B13405">
            <w:pPr>
              <w:autoSpaceDE w:val="0"/>
              <w:autoSpaceDN w:val="0"/>
              <w:adjustRightInd w:val="0"/>
              <w:spacing w:after="0" w:line="240" w:lineRule="auto"/>
              <w:ind w:left="20" w:right="20"/>
              <w:jc w:val="both"/>
              <w:rPr>
                <w:rFonts w:ascii="Arial" w:hAnsi="Arial" w:cs="Arial"/>
                <w:color w:val="000000"/>
                <w:sz w:val="24"/>
                <w:szCs w:val="24"/>
              </w:rPr>
            </w:pPr>
            <w:r w:rsidRPr="0062558C">
              <w:rPr>
                <w:rFonts w:ascii="Arial" w:hAnsi="Arial" w:cs="Arial"/>
                <w:color w:val="000000"/>
                <w:sz w:val="24"/>
                <w:szCs w:val="24"/>
              </w:rPr>
              <w:t>Обеспечение финансирования деятельности комитетов и отраслевых управлений при администрации.</w:t>
            </w:r>
          </w:p>
          <w:p w14:paraId="0B997844" w14:textId="77777777" w:rsidR="00B13405" w:rsidRPr="0062558C" w:rsidRDefault="00B13405" w:rsidP="00B13405">
            <w:pPr>
              <w:spacing w:after="0"/>
              <w:jc w:val="both"/>
              <w:rPr>
                <w:rFonts w:ascii="Arial" w:hAnsi="Arial" w:cs="Arial"/>
                <w:color w:val="000000"/>
                <w:sz w:val="24"/>
                <w:szCs w:val="24"/>
              </w:rPr>
            </w:pPr>
          </w:p>
        </w:tc>
      </w:tr>
      <w:tr w:rsidR="00CE7FB3" w:rsidRPr="0062558C" w14:paraId="0B997853" w14:textId="77777777" w:rsidTr="00984A72">
        <w:trPr>
          <w:trHeight w:val="20"/>
        </w:trPr>
        <w:tc>
          <w:tcPr>
            <w:tcW w:w="144" w:type="pct"/>
            <w:vMerge/>
            <w:shd w:val="clear" w:color="auto" w:fill="auto"/>
          </w:tcPr>
          <w:p w14:paraId="0B997846"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p>
        </w:tc>
        <w:tc>
          <w:tcPr>
            <w:tcW w:w="426" w:type="pct"/>
            <w:vMerge/>
            <w:shd w:val="clear" w:color="auto" w:fill="auto"/>
          </w:tcPr>
          <w:p w14:paraId="0B997847" w14:textId="77777777" w:rsidR="00B13405" w:rsidRPr="0062558C" w:rsidRDefault="00B13405" w:rsidP="00B13405">
            <w:pPr>
              <w:jc w:val="both"/>
              <w:rPr>
                <w:rFonts w:ascii="Arial" w:hAnsi="Arial" w:cs="Arial"/>
                <w:color w:val="000000"/>
                <w:sz w:val="24"/>
                <w:szCs w:val="24"/>
              </w:rPr>
            </w:pPr>
          </w:p>
        </w:tc>
        <w:tc>
          <w:tcPr>
            <w:tcW w:w="307" w:type="pct"/>
            <w:vMerge/>
            <w:vAlign w:val="center"/>
          </w:tcPr>
          <w:p w14:paraId="6C7C96DD" w14:textId="77777777" w:rsidR="00B13405" w:rsidRPr="0062558C" w:rsidRDefault="00B13405" w:rsidP="00B13405">
            <w:pPr>
              <w:spacing w:after="0"/>
              <w:ind w:left="-57" w:right="-57"/>
              <w:jc w:val="center"/>
              <w:rPr>
                <w:rFonts w:ascii="Arial" w:hAnsi="Arial" w:cs="Arial"/>
                <w:color w:val="000000"/>
                <w:sz w:val="24"/>
                <w:szCs w:val="24"/>
              </w:rPr>
            </w:pPr>
          </w:p>
        </w:tc>
        <w:tc>
          <w:tcPr>
            <w:tcW w:w="303" w:type="pct"/>
            <w:tcBorders>
              <w:bottom w:val="single" w:sz="4" w:space="0" w:color="auto"/>
            </w:tcBorders>
            <w:shd w:val="clear" w:color="auto" w:fill="auto"/>
          </w:tcPr>
          <w:p w14:paraId="0B997848" w14:textId="1FE43169" w:rsidR="00B13405" w:rsidRPr="0062558C" w:rsidRDefault="00B13405" w:rsidP="00B13405">
            <w:pPr>
              <w:spacing w:after="0"/>
              <w:ind w:left="-57" w:right="-57"/>
              <w:rPr>
                <w:rFonts w:ascii="Arial" w:hAnsi="Arial" w:cs="Arial"/>
                <w:sz w:val="24"/>
                <w:szCs w:val="24"/>
              </w:rPr>
            </w:pPr>
            <w:r w:rsidRPr="0062558C">
              <w:rPr>
                <w:rFonts w:ascii="Arial" w:hAnsi="Arial" w:cs="Arial"/>
                <w:color w:val="000000"/>
                <w:sz w:val="24"/>
                <w:szCs w:val="24"/>
              </w:rPr>
              <w:t xml:space="preserve">Средства бюджета городского округа Люберцы </w:t>
            </w:r>
          </w:p>
        </w:tc>
        <w:tc>
          <w:tcPr>
            <w:tcW w:w="544" w:type="pct"/>
            <w:tcBorders>
              <w:bottom w:val="single" w:sz="4" w:space="0" w:color="auto"/>
            </w:tcBorders>
            <w:shd w:val="clear" w:color="auto" w:fill="auto"/>
            <w:vAlign w:val="center"/>
          </w:tcPr>
          <w:p w14:paraId="0B99784B" w14:textId="10484C0F"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181 770,55</w:t>
            </w:r>
          </w:p>
        </w:tc>
        <w:tc>
          <w:tcPr>
            <w:tcW w:w="486" w:type="pct"/>
            <w:tcBorders>
              <w:bottom w:val="single" w:sz="4" w:space="0" w:color="auto"/>
            </w:tcBorders>
            <w:vAlign w:val="center"/>
          </w:tcPr>
          <w:p w14:paraId="0B99784C" w14:textId="409A96CB"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34 270,55</w:t>
            </w:r>
          </w:p>
        </w:tc>
        <w:tc>
          <w:tcPr>
            <w:tcW w:w="486" w:type="pct"/>
            <w:tcBorders>
              <w:bottom w:val="single" w:sz="4" w:space="0" w:color="auto"/>
            </w:tcBorders>
            <w:shd w:val="clear" w:color="auto" w:fill="auto"/>
            <w:vAlign w:val="center"/>
          </w:tcPr>
          <w:p w14:paraId="0B99784D" w14:textId="0597BE32"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36 598,00</w:t>
            </w:r>
          </w:p>
        </w:tc>
        <w:tc>
          <w:tcPr>
            <w:tcW w:w="485" w:type="pct"/>
            <w:tcBorders>
              <w:bottom w:val="single" w:sz="4" w:space="0" w:color="auto"/>
            </w:tcBorders>
            <w:shd w:val="clear" w:color="auto" w:fill="auto"/>
            <w:vAlign w:val="center"/>
          </w:tcPr>
          <w:p w14:paraId="0B99784E" w14:textId="29682C7A"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36 964,00</w:t>
            </w:r>
          </w:p>
        </w:tc>
        <w:tc>
          <w:tcPr>
            <w:tcW w:w="486" w:type="pct"/>
            <w:tcBorders>
              <w:bottom w:val="single" w:sz="4" w:space="0" w:color="auto"/>
            </w:tcBorders>
            <w:shd w:val="clear" w:color="auto" w:fill="auto"/>
            <w:vAlign w:val="center"/>
          </w:tcPr>
          <w:p w14:paraId="0B99784F" w14:textId="1C7F1386"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36 969,00</w:t>
            </w:r>
          </w:p>
        </w:tc>
        <w:tc>
          <w:tcPr>
            <w:tcW w:w="486" w:type="pct"/>
            <w:tcBorders>
              <w:bottom w:val="single" w:sz="4" w:space="0" w:color="auto"/>
            </w:tcBorders>
            <w:shd w:val="clear" w:color="auto" w:fill="auto"/>
            <w:vAlign w:val="center"/>
          </w:tcPr>
          <w:p w14:paraId="0B997850" w14:textId="521CAEEE"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36 969,00</w:t>
            </w:r>
          </w:p>
        </w:tc>
        <w:tc>
          <w:tcPr>
            <w:tcW w:w="424" w:type="pct"/>
            <w:vMerge/>
            <w:shd w:val="clear" w:color="auto" w:fill="auto"/>
          </w:tcPr>
          <w:p w14:paraId="0B997851" w14:textId="77777777" w:rsidR="00B13405" w:rsidRPr="0062558C" w:rsidRDefault="00B13405" w:rsidP="00B13405">
            <w:pPr>
              <w:rPr>
                <w:rFonts w:ascii="Arial" w:hAnsi="Arial" w:cs="Arial"/>
                <w:color w:val="000000"/>
                <w:sz w:val="24"/>
                <w:szCs w:val="24"/>
              </w:rPr>
            </w:pPr>
          </w:p>
        </w:tc>
        <w:tc>
          <w:tcPr>
            <w:tcW w:w="422" w:type="pct"/>
            <w:vMerge/>
            <w:shd w:val="clear" w:color="auto" w:fill="auto"/>
          </w:tcPr>
          <w:p w14:paraId="0B997852" w14:textId="77777777" w:rsidR="00B13405" w:rsidRPr="0062558C" w:rsidRDefault="00B13405" w:rsidP="00B13405">
            <w:pPr>
              <w:autoSpaceDE w:val="0"/>
              <w:autoSpaceDN w:val="0"/>
              <w:adjustRightInd w:val="0"/>
              <w:spacing w:after="0" w:line="240" w:lineRule="auto"/>
              <w:ind w:left="20" w:right="20"/>
              <w:jc w:val="both"/>
              <w:rPr>
                <w:rFonts w:ascii="Arial" w:hAnsi="Arial" w:cs="Arial"/>
                <w:color w:val="000000"/>
                <w:sz w:val="24"/>
                <w:szCs w:val="24"/>
              </w:rPr>
            </w:pPr>
          </w:p>
        </w:tc>
      </w:tr>
      <w:tr w:rsidR="00CE7FB3" w:rsidRPr="0062558C" w14:paraId="0B997861" w14:textId="77777777" w:rsidTr="00984A72">
        <w:trPr>
          <w:trHeight w:val="20"/>
        </w:trPr>
        <w:tc>
          <w:tcPr>
            <w:tcW w:w="144" w:type="pct"/>
            <w:vMerge/>
            <w:tcBorders>
              <w:bottom w:val="single" w:sz="4" w:space="0" w:color="auto"/>
            </w:tcBorders>
            <w:shd w:val="clear" w:color="auto" w:fill="auto"/>
          </w:tcPr>
          <w:p w14:paraId="0B997854" w14:textId="6A263542" w:rsidR="00B13405" w:rsidRPr="0062558C" w:rsidRDefault="00B13405" w:rsidP="00B13405">
            <w:pPr>
              <w:pStyle w:val="14"/>
              <w:spacing w:after="0" w:line="240" w:lineRule="auto"/>
              <w:ind w:left="0"/>
              <w:contextualSpacing w:val="0"/>
              <w:jc w:val="center"/>
              <w:rPr>
                <w:rFonts w:ascii="Arial" w:hAnsi="Arial" w:cs="Arial"/>
                <w:sz w:val="24"/>
                <w:szCs w:val="24"/>
              </w:rPr>
            </w:pPr>
          </w:p>
        </w:tc>
        <w:tc>
          <w:tcPr>
            <w:tcW w:w="426" w:type="pct"/>
            <w:vMerge/>
            <w:tcBorders>
              <w:bottom w:val="single" w:sz="4" w:space="0" w:color="auto"/>
            </w:tcBorders>
            <w:shd w:val="clear" w:color="auto" w:fill="auto"/>
          </w:tcPr>
          <w:p w14:paraId="0B997855" w14:textId="77777777" w:rsidR="00B13405" w:rsidRPr="0062558C" w:rsidRDefault="00B13405" w:rsidP="00B13405">
            <w:pPr>
              <w:jc w:val="both"/>
              <w:rPr>
                <w:rFonts w:ascii="Arial" w:hAnsi="Arial" w:cs="Arial"/>
                <w:color w:val="000000"/>
                <w:sz w:val="24"/>
                <w:szCs w:val="24"/>
              </w:rPr>
            </w:pPr>
          </w:p>
        </w:tc>
        <w:tc>
          <w:tcPr>
            <w:tcW w:w="307" w:type="pct"/>
            <w:vMerge/>
            <w:tcBorders>
              <w:bottom w:val="single" w:sz="4" w:space="0" w:color="auto"/>
            </w:tcBorders>
            <w:vAlign w:val="center"/>
          </w:tcPr>
          <w:p w14:paraId="647169EA" w14:textId="77777777" w:rsidR="00B13405" w:rsidRPr="0062558C" w:rsidRDefault="00B13405" w:rsidP="00B13405">
            <w:pPr>
              <w:spacing w:after="0"/>
              <w:ind w:left="-57" w:right="-57"/>
              <w:jc w:val="center"/>
              <w:rPr>
                <w:rFonts w:ascii="Arial" w:hAnsi="Arial" w:cs="Arial"/>
                <w:color w:val="000000"/>
                <w:sz w:val="24"/>
                <w:szCs w:val="24"/>
              </w:rPr>
            </w:pPr>
          </w:p>
        </w:tc>
        <w:tc>
          <w:tcPr>
            <w:tcW w:w="303" w:type="pct"/>
            <w:tcBorders>
              <w:bottom w:val="single" w:sz="4" w:space="0" w:color="auto"/>
            </w:tcBorders>
            <w:shd w:val="clear" w:color="auto" w:fill="auto"/>
          </w:tcPr>
          <w:p w14:paraId="0B997856" w14:textId="308C6839" w:rsidR="00B13405" w:rsidRPr="0062558C" w:rsidRDefault="00B13405" w:rsidP="00B13405">
            <w:pPr>
              <w:spacing w:after="0"/>
              <w:ind w:left="-57" w:right="-57"/>
              <w:rPr>
                <w:rFonts w:ascii="Arial" w:hAnsi="Arial" w:cs="Arial"/>
                <w:color w:val="000000"/>
                <w:sz w:val="24"/>
                <w:szCs w:val="24"/>
              </w:rPr>
            </w:pPr>
            <w:r w:rsidRPr="0062558C">
              <w:rPr>
                <w:rFonts w:ascii="Arial" w:hAnsi="Arial" w:cs="Arial"/>
                <w:color w:val="000000"/>
                <w:sz w:val="24"/>
                <w:szCs w:val="24"/>
              </w:rPr>
              <w:t>Итого:</w:t>
            </w:r>
          </w:p>
        </w:tc>
        <w:tc>
          <w:tcPr>
            <w:tcW w:w="544" w:type="pct"/>
            <w:tcBorders>
              <w:bottom w:val="single" w:sz="4" w:space="0" w:color="auto"/>
            </w:tcBorders>
            <w:shd w:val="clear" w:color="auto" w:fill="auto"/>
            <w:vAlign w:val="center"/>
          </w:tcPr>
          <w:p w14:paraId="0B997859" w14:textId="21C7A7EA"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181 770,55</w:t>
            </w:r>
          </w:p>
        </w:tc>
        <w:tc>
          <w:tcPr>
            <w:tcW w:w="486" w:type="pct"/>
            <w:tcBorders>
              <w:bottom w:val="single" w:sz="4" w:space="0" w:color="auto"/>
            </w:tcBorders>
            <w:vAlign w:val="center"/>
          </w:tcPr>
          <w:p w14:paraId="0B99785A" w14:textId="7777777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34 270,55</w:t>
            </w:r>
          </w:p>
        </w:tc>
        <w:tc>
          <w:tcPr>
            <w:tcW w:w="486" w:type="pct"/>
            <w:tcBorders>
              <w:bottom w:val="single" w:sz="4" w:space="0" w:color="auto"/>
            </w:tcBorders>
            <w:shd w:val="clear" w:color="auto" w:fill="auto"/>
            <w:vAlign w:val="center"/>
          </w:tcPr>
          <w:p w14:paraId="0B99785B" w14:textId="77073FCC"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36 598,00</w:t>
            </w:r>
          </w:p>
        </w:tc>
        <w:tc>
          <w:tcPr>
            <w:tcW w:w="485" w:type="pct"/>
            <w:tcBorders>
              <w:bottom w:val="single" w:sz="4" w:space="0" w:color="auto"/>
            </w:tcBorders>
            <w:shd w:val="clear" w:color="auto" w:fill="auto"/>
            <w:vAlign w:val="center"/>
          </w:tcPr>
          <w:p w14:paraId="0B99785C" w14:textId="6C276679"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36 964,00</w:t>
            </w:r>
          </w:p>
        </w:tc>
        <w:tc>
          <w:tcPr>
            <w:tcW w:w="486" w:type="pct"/>
            <w:tcBorders>
              <w:bottom w:val="single" w:sz="4" w:space="0" w:color="auto"/>
            </w:tcBorders>
            <w:shd w:val="clear" w:color="auto" w:fill="auto"/>
            <w:vAlign w:val="center"/>
          </w:tcPr>
          <w:p w14:paraId="0B99785D" w14:textId="3E93296B"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36 969,00</w:t>
            </w:r>
          </w:p>
        </w:tc>
        <w:tc>
          <w:tcPr>
            <w:tcW w:w="486" w:type="pct"/>
            <w:tcBorders>
              <w:bottom w:val="single" w:sz="4" w:space="0" w:color="auto"/>
            </w:tcBorders>
            <w:shd w:val="clear" w:color="auto" w:fill="auto"/>
            <w:vAlign w:val="center"/>
          </w:tcPr>
          <w:p w14:paraId="0B99785E" w14:textId="2EA8B248"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36 969,00</w:t>
            </w:r>
          </w:p>
        </w:tc>
        <w:tc>
          <w:tcPr>
            <w:tcW w:w="424" w:type="pct"/>
            <w:vMerge/>
            <w:tcBorders>
              <w:bottom w:val="single" w:sz="4" w:space="0" w:color="auto"/>
            </w:tcBorders>
            <w:shd w:val="clear" w:color="auto" w:fill="auto"/>
          </w:tcPr>
          <w:p w14:paraId="0B99785F" w14:textId="77777777" w:rsidR="00B13405" w:rsidRPr="0062558C" w:rsidRDefault="00B13405" w:rsidP="00B13405">
            <w:pPr>
              <w:rPr>
                <w:rFonts w:ascii="Arial" w:hAnsi="Arial" w:cs="Arial"/>
                <w:color w:val="000000"/>
                <w:sz w:val="24"/>
                <w:szCs w:val="24"/>
              </w:rPr>
            </w:pPr>
          </w:p>
        </w:tc>
        <w:tc>
          <w:tcPr>
            <w:tcW w:w="422" w:type="pct"/>
            <w:vMerge/>
            <w:tcBorders>
              <w:bottom w:val="single" w:sz="4" w:space="0" w:color="auto"/>
            </w:tcBorders>
            <w:shd w:val="clear" w:color="auto" w:fill="auto"/>
          </w:tcPr>
          <w:p w14:paraId="0B997860" w14:textId="77777777" w:rsidR="00B13405" w:rsidRPr="0062558C" w:rsidRDefault="00B13405" w:rsidP="00B13405">
            <w:pPr>
              <w:rPr>
                <w:rFonts w:ascii="Arial" w:hAnsi="Arial" w:cs="Arial"/>
                <w:color w:val="000000"/>
                <w:sz w:val="24"/>
                <w:szCs w:val="24"/>
              </w:rPr>
            </w:pPr>
          </w:p>
        </w:tc>
      </w:tr>
      <w:tr w:rsidR="00CE7FB3" w:rsidRPr="0062558C" w14:paraId="0B997872" w14:textId="77777777" w:rsidTr="00984A72">
        <w:trPr>
          <w:trHeight w:val="20"/>
        </w:trPr>
        <w:tc>
          <w:tcPr>
            <w:tcW w:w="144" w:type="pct"/>
            <w:vMerge w:val="restart"/>
            <w:shd w:val="clear" w:color="auto" w:fill="auto"/>
          </w:tcPr>
          <w:p w14:paraId="0B997862"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r w:rsidRPr="0062558C">
              <w:rPr>
                <w:rFonts w:ascii="Arial" w:hAnsi="Arial" w:cs="Arial"/>
                <w:sz w:val="24"/>
                <w:szCs w:val="24"/>
              </w:rPr>
              <w:lastRenderedPageBreak/>
              <w:t>1.4.</w:t>
            </w:r>
          </w:p>
        </w:tc>
        <w:tc>
          <w:tcPr>
            <w:tcW w:w="426" w:type="pct"/>
            <w:vMerge w:val="restart"/>
            <w:shd w:val="clear" w:color="auto" w:fill="auto"/>
          </w:tcPr>
          <w:p w14:paraId="0B997863" w14:textId="2577063C" w:rsidR="00B13405" w:rsidRPr="0062558C" w:rsidRDefault="00B13405" w:rsidP="00B13405">
            <w:pPr>
              <w:spacing w:after="0" w:line="240" w:lineRule="auto"/>
              <w:jc w:val="both"/>
              <w:rPr>
                <w:rFonts w:ascii="Arial" w:hAnsi="Arial" w:cs="Arial"/>
                <w:sz w:val="24"/>
                <w:szCs w:val="24"/>
              </w:rPr>
            </w:pPr>
            <w:r w:rsidRPr="0062558C">
              <w:rPr>
                <w:rFonts w:ascii="Arial" w:hAnsi="Arial" w:cs="Arial"/>
                <w:sz w:val="24"/>
                <w:szCs w:val="24"/>
              </w:rPr>
              <w:t>Мероприятие 01.05. Обеспечение деятельности финансового органа</w:t>
            </w:r>
          </w:p>
          <w:p w14:paraId="0B997864" w14:textId="77777777" w:rsidR="00B13405" w:rsidRPr="0062558C" w:rsidRDefault="00B13405" w:rsidP="00B13405">
            <w:pPr>
              <w:jc w:val="both"/>
              <w:rPr>
                <w:rFonts w:ascii="Arial" w:hAnsi="Arial" w:cs="Arial"/>
                <w:sz w:val="24"/>
                <w:szCs w:val="24"/>
              </w:rPr>
            </w:pPr>
          </w:p>
        </w:tc>
        <w:tc>
          <w:tcPr>
            <w:tcW w:w="307" w:type="pct"/>
            <w:vMerge w:val="restart"/>
            <w:vAlign w:val="center"/>
          </w:tcPr>
          <w:p w14:paraId="36B97782" w14:textId="78340490" w:rsidR="00B13405" w:rsidRPr="0062558C" w:rsidRDefault="00B13405" w:rsidP="00B13405">
            <w:pPr>
              <w:spacing w:after="0"/>
              <w:jc w:val="center"/>
              <w:rPr>
                <w:rFonts w:ascii="Arial" w:hAnsi="Arial" w:cs="Arial"/>
                <w:color w:val="000000"/>
                <w:sz w:val="24"/>
                <w:szCs w:val="24"/>
              </w:rPr>
            </w:pPr>
            <w:r w:rsidRPr="0062558C">
              <w:rPr>
                <w:rFonts w:ascii="Arial" w:hAnsi="Arial" w:cs="Arial"/>
                <w:color w:val="000000"/>
                <w:sz w:val="24"/>
                <w:szCs w:val="24"/>
              </w:rPr>
              <w:t>01.01.2020</w:t>
            </w:r>
          </w:p>
          <w:p w14:paraId="042A8880" w14:textId="7EA00D9B" w:rsidR="00B13405" w:rsidRPr="0062558C" w:rsidRDefault="00B13405" w:rsidP="00B13405">
            <w:pPr>
              <w:spacing w:after="0"/>
              <w:jc w:val="center"/>
              <w:rPr>
                <w:rFonts w:ascii="Arial" w:hAnsi="Arial" w:cs="Arial"/>
                <w:color w:val="000000"/>
                <w:sz w:val="24"/>
                <w:szCs w:val="24"/>
              </w:rPr>
            </w:pPr>
            <w:r w:rsidRPr="0062558C">
              <w:rPr>
                <w:rFonts w:ascii="Arial" w:hAnsi="Arial" w:cs="Arial"/>
                <w:color w:val="000000"/>
                <w:sz w:val="24"/>
                <w:szCs w:val="24"/>
              </w:rPr>
              <w:t>–</w:t>
            </w:r>
          </w:p>
          <w:p w14:paraId="081572AC" w14:textId="6EC35AE8" w:rsidR="00B13405" w:rsidRPr="0062558C" w:rsidRDefault="00B13405" w:rsidP="00B13405">
            <w:pPr>
              <w:spacing w:after="0"/>
              <w:ind w:left="-57" w:right="-57"/>
              <w:jc w:val="center"/>
              <w:rPr>
                <w:rFonts w:ascii="Arial" w:hAnsi="Arial" w:cs="Arial"/>
                <w:sz w:val="24"/>
                <w:szCs w:val="24"/>
              </w:rPr>
            </w:pPr>
            <w:r w:rsidRPr="0062558C">
              <w:rPr>
                <w:rFonts w:ascii="Arial" w:hAnsi="Arial" w:cs="Arial"/>
                <w:color w:val="000000"/>
                <w:sz w:val="24"/>
                <w:szCs w:val="24"/>
              </w:rPr>
              <w:t>31.12.2024</w:t>
            </w:r>
          </w:p>
        </w:tc>
        <w:tc>
          <w:tcPr>
            <w:tcW w:w="303" w:type="pct"/>
            <w:tcBorders>
              <w:bottom w:val="single" w:sz="4" w:space="0" w:color="auto"/>
            </w:tcBorders>
            <w:shd w:val="clear" w:color="auto" w:fill="auto"/>
          </w:tcPr>
          <w:p w14:paraId="0B997865" w14:textId="133DDDC5" w:rsidR="00B13405" w:rsidRPr="0062558C" w:rsidRDefault="00B13405" w:rsidP="00B13405">
            <w:pPr>
              <w:spacing w:after="0"/>
              <w:ind w:left="-57" w:right="-57"/>
              <w:rPr>
                <w:rFonts w:ascii="Arial" w:hAnsi="Arial" w:cs="Arial"/>
                <w:sz w:val="24"/>
                <w:szCs w:val="24"/>
              </w:rPr>
            </w:pPr>
            <w:r w:rsidRPr="0062558C">
              <w:rPr>
                <w:rFonts w:ascii="Arial" w:hAnsi="Arial" w:cs="Arial"/>
                <w:sz w:val="24"/>
                <w:szCs w:val="24"/>
              </w:rPr>
              <w:t>Средства бюджета Московской области</w:t>
            </w:r>
          </w:p>
        </w:tc>
        <w:tc>
          <w:tcPr>
            <w:tcW w:w="544" w:type="pct"/>
            <w:tcBorders>
              <w:bottom w:val="single" w:sz="4" w:space="0" w:color="auto"/>
            </w:tcBorders>
            <w:shd w:val="clear" w:color="auto" w:fill="auto"/>
            <w:vAlign w:val="center"/>
          </w:tcPr>
          <w:p w14:paraId="0B99786A" w14:textId="47718FC1"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tcBorders>
              <w:bottom w:val="single" w:sz="4" w:space="0" w:color="auto"/>
            </w:tcBorders>
            <w:vAlign w:val="center"/>
          </w:tcPr>
          <w:p w14:paraId="0B99786B" w14:textId="6AA4BA00" w:rsidR="00B13405" w:rsidRPr="0062558C" w:rsidRDefault="00B13405" w:rsidP="00B13405">
            <w:pPr>
              <w:spacing w:before="20"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tcBorders>
              <w:bottom w:val="single" w:sz="4" w:space="0" w:color="auto"/>
            </w:tcBorders>
            <w:shd w:val="clear" w:color="auto" w:fill="auto"/>
            <w:vAlign w:val="center"/>
          </w:tcPr>
          <w:p w14:paraId="0B99786C" w14:textId="4C807880" w:rsidR="00B13405" w:rsidRPr="0062558C" w:rsidRDefault="00B13405" w:rsidP="00B13405">
            <w:pPr>
              <w:spacing w:before="20"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5" w:type="pct"/>
            <w:tcBorders>
              <w:bottom w:val="single" w:sz="4" w:space="0" w:color="auto"/>
            </w:tcBorders>
            <w:shd w:val="clear" w:color="auto" w:fill="auto"/>
            <w:vAlign w:val="center"/>
          </w:tcPr>
          <w:p w14:paraId="0B99786D" w14:textId="779BB2EB" w:rsidR="00B13405" w:rsidRPr="0062558C" w:rsidRDefault="00B13405" w:rsidP="00B13405">
            <w:pPr>
              <w:spacing w:before="20"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tcBorders>
              <w:bottom w:val="single" w:sz="4" w:space="0" w:color="auto"/>
            </w:tcBorders>
            <w:shd w:val="clear" w:color="auto" w:fill="auto"/>
            <w:vAlign w:val="center"/>
          </w:tcPr>
          <w:p w14:paraId="0B99786E" w14:textId="2B2BDB35" w:rsidR="00B13405" w:rsidRPr="0062558C" w:rsidRDefault="00B13405" w:rsidP="00B13405">
            <w:pPr>
              <w:spacing w:before="20"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tcBorders>
              <w:bottom w:val="single" w:sz="4" w:space="0" w:color="auto"/>
            </w:tcBorders>
            <w:shd w:val="clear" w:color="auto" w:fill="auto"/>
            <w:vAlign w:val="center"/>
          </w:tcPr>
          <w:p w14:paraId="0B99786F" w14:textId="4C854137" w:rsidR="00B13405" w:rsidRPr="0062558C" w:rsidRDefault="00B13405" w:rsidP="00B13405">
            <w:pPr>
              <w:spacing w:before="20"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24" w:type="pct"/>
            <w:vMerge w:val="restart"/>
            <w:shd w:val="clear" w:color="auto" w:fill="auto"/>
          </w:tcPr>
          <w:p w14:paraId="0B997870" w14:textId="77777777" w:rsidR="00B13405" w:rsidRPr="0062558C" w:rsidRDefault="00B13405" w:rsidP="00B13405">
            <w:pPr>
              <w:rPr>
                <w:rFonts w:ascii="Arial" w:hAnsi="Arial" w:cs="Arial"/>
                <w:color w:val="000000"/>
                <w:sz w:val="24"/>
                <w:szCs w:val="24"/>
              </w:rPr>
            </w:pPr>
            <w:r w:rsidRPr="0062558C">
              <w:rPr>
                <w:rFonts w:ascii="Arial" w:hAnsi="Arial" w:cs="Arial"/>
                <w:color w:val="000000"/>
                <w:sz w:val="24"/>
                <w:szCs w:val="24"/>
              </w:rPr>
              <w:t xml:space="preserve">Финансовое управление </w:t>
            </w:r>
            <w:r w:rsidRPr="0062558C">
              <w:rPr>
                <w:rFonts w:ascii="Arial" w:hAnsi="Arial" w:cs="Arial"/>
                <w:sz w:val="24"/>
                <w:szCs w:val="24"/>
              </w:rPr>
              <w:t>администрации городского округа Люберцы Московской области</w:t>
            </w:r>
          </w:p>
        </w:tc>
        <w:tc>
          <w:tcPr>
            <w:tcW w:w="422" w:type="pct"/>
            <w:vMerge w:val="restart"/>
            <w:shd w:val="clear" w:color="auto" w:fill="auto"/>
          </w:tcPr>
          <w:p w14:paraId="0B997871" w14:textId="77777777" w:rsidR="00B13405" w:rsidRPr="0062558C" w:rsidRDefault="00B13405" w:rsidP="00B13405">
            <w:pPr>
              <w:autoSpaceDE w:val="0"/>
              <w:autoSpaceDN w:val="0"/>
              <w:adjustRightInd w:val="0"/>
              <w:spacing w:after="0" w:line="240" w:lineRule="auto"/>
              <w:ind w:left="20" w:right="20"/>
              <w:jc w:val="both"/>
              <w:rPr>
                <w:rFonts w:ascii="Arial" w:hAnsi="Arial" w:cs="Arial"/>
                <w:color w:val="000000"/>
                <w:sz w:val="24"/>
                <w:szCs w:val="24"/>
              </w:rPr>
            </w:pPr>
            <w:r w:rsidRPr="0062558C">
              <w:rPr>
                <w:rFonts w:ascii="Arial" w:hAnsi="Arial" w:cs="Arial"/>
                <w:color w:val="000000"/>
                <w:sz w:val="24"/>
                <w:szCs w:val="24"/>
              </w:rPr>
              <w:t xml:space="preserve">Обеспечение </w:t>
            </w:r>
            <w:proofErr w:type="gramStart"/>
            <w:r w:rsidRPr="0062558C">
              <w:rPr>
                <w:rFonts w:ascii="Arial" w:hAnsi="Arial" w:cs="Arial"/>
                <w:color w:val="000000"/>
                <w:sz w:val="24"/>
                <w:szCs w:val="24"/>
              </w:rPr>
              <w:t xml:space="preserve">финансирования деятельности финансового управления </w:t>
            </w:r>
            <w:r w:rsidRPr="0062558C">
              <w:rPr>
                <w:rFonts w:ascii="Arial" w:hAnsi="Arial" w:cs="Arial"/>
                <w:sz w:val="24"/>
                <w:szCs w:val="24"/>
              </w:rPr>
              <w:t>администрации городского округа</w:t>
            </w:r>
            <w:proofErr w:type="gramEnd"/>
            <w:r w:rsidRPr="0062558C">
              <w:rPr>
                <w:rFonts w:ascii="Arial" w:hAnsi="Arial" w:cs="Arial"/>
                <w:sz w:val="24"/>
                <w:szCs w:val="24"/>
              </w:rPr>
              <w:t xml:space="preserve"> Люберцы Московской области</w:t>
            </w:r>
          </w:p>
        </w:tc>
      </w:tr>
      <w:tr w:rsidR="00CE7FB3" w:rsidRPr="0062558C" w14:paraId="0B997880" w14:textId="77777777" w:rsidTr="00984A72">
        <w:trPr>
          <w:trHeight w:val="20"/>
        </w:trPr>
        <w:tc>
          <w:tcPr>
            <w:tcW w:w="144" w:type="pct"/>
            <w:vMerge/>
            <w:shd w:val="clear" w:color="auto" w:fill="auto"/>
          </w:tcPr>
          <w:p w14:paraId="0B997873"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p>
        </w:tc>
        <w:tc>
          <w:tcPr>
            <w:tcW w:w="426" w:type="pct"/>
            <w:vMerge/>
            <w:shd w:val="clear" w:color="auto" w:fill="auto"/>
          </w:tcPr>
          <w:p w14:paraId="0B997874" w14:textId="77777777" w:rsidR="00B13405" w:rsidRPr="0062558C" w:rsidRDefault="00B13405" w:rsidP="00B13405">
            <w:pPr>
              <w:jc w:val="both"/>
              <w:rPr>
                <w:rFonts w:ascii="Arial" w:hAnsi="Arial" w:cs="Arial"/>
                <w:sz w:val="24"/>
                <w:szCs w:val="24"/>
              </w:rPr>
            </w:pPr>
          </w:p>
        </w:tc>
        <w:tc>
          <w:tcPr>
            <w:tcW w:w="307" w:type="pct"/>
            <w:vMerge/>
            <w:vAlign w:val="center"/>
          </w:tcPr>
          <w:p w14:paraId="6B9D94F7" w14:textId="77777777" w:rsidR="00B13405" w:rsidRPr="0062558C" w:rsidRDefault="00B13405" w:rsidP="00B13405">
            <w:pPr>
              <w:spacing w:after="0"/>
              <w:ind w:left="-57" w:right="-57"/>
              <w:jc w:val="center"/>
              <w:rPr>
                <w:rFonts w:ascii="Arial" w:hAnsi="Arial" w:cs="Arial"/>
                <w:color w:val="000000"/>
                <w:sz w:val="24"/>
                <w:szCs w:val="24"/>
              </w:rPr>
            </w:pPr>
          </w:p>
        </w:tc>
        <w:tc>
          <w:tcPr>
            <w:tcW w:w="303" w:type="pct"/>
            <w:tcBorders>
              <w:bottom w:val="single" w:sz="4" w:space="0" w:color="auto"/>
            </w:tcBorders>
            <w:shd w:val="clear" w:color="auto" w:fill="auto"/>
          </w:tcPr>
          <w:p w14:paraId="0B997875" w14:textId="2F23C754" w:rsidR="00B13405" w:rsidRPr="0062558C" w:rsidRDefault="00B13405" w:rsidP="00B13405">
            <w:pPr>
              <w:spacing w:after="0"/>
              <w:ind w:left="-57" w:right="-57"/>
              <w:rPr>
                <w:rFonts w:ascii="Arial" w:hAnsi="Arial" w:cs="Arial"/>
                <w:sz w:val="24"/>
                <w:szCs w:val="24"/>
              </w:rPr>
            </w:pPr>
            <w:r w:rsidRPr="0062558C">
              <w:rPr>
                <w:rFonts w:ascii="Arial" w:hAnsi="Arial" w:cs="Arial"/>
                <w:color w:val="000000"/>
                <w:sz w:val="24"/>
                <w:szCs w:val="24"/>
              </w:rPr>
              <w:t xml:space="preserve">Средства бюджета городского округа Люберцы </w:t>
            </w:r>
          </w:p>
        </w:tc>
        <w:tc>
          <w:tcPr>
            <w:tcW w:w="544" w:type="pct"/>
            <w:tcBorders>
              <w:bottom w:val="single" w:sz="4" w:space="0" w:color="auto"/>
            </w:tcBorders>
            <w:shd w:val="clear" w:color="auto" w:fill="auto"/>
            <w:vAlign w:val="center"/>
          </w:tcPr>
          <w:p w14:paraId="0B997878" w14:textId="2708029B" w:rsidR="00B13405" w:rsidRPr="0062558C" w:rsidRDefault="00825886"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221 454,59</w:t>
            </w:r>
          </w:p>
        </w:tc>
        <w:tc>
          <w:tcPr>
            <w:tcW w:w="486" w:type="pct"/>
            <w:tcBorders>
              <w:bottom w:val="single" w:sz="4" w:space="0" w:color="auto"/>
            </w:tcBorders>
            <w:vAlign w:val="center"/>
          </w:tcPr>
          <w:p w14:paraId="0B997879" w14:textId="1DFABAC1"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42 342,46</w:t>
            </w:r>
          </w:p>
        </w:tc>
        <w:tc>
          <w:tcPr>
            <w:tcW w:w="486" w:type="pct"/>
            <w:tcBorders>
              <w:bottom w:val="single" w:sz="4" w:space="0" w:color="auto"/>
            </w:tcBorders>
            <w:shd w:val="clear" w:color="auto" w:fill="auto"/>
            <w:vAlign w:val="center"/>
          </w:tcPr>
          <w:p w14:paraId="0B99787A" w14:textId="25155A8B" w:rsidR="00B13405" w:rsidRPr="0062558C" w:rsidRDefault="00A633DB"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45 912,43</w:t>
            </w:r>
          </w:p>
        </w:tc>
        <w:tc>
          <w:tcPr>
            <w:tcW w:w="485" w:type="pct"/>
            <w:tcBorders>
              <w:bottom w:val="single" w:sz="4" w:space="0" w:color="auto"/>
            </w:tcBorders>
            <w:shd w:val="clear" w:color="auto" w:fill="auto"/>
            <w:vAlign w:val="center"/>
          </w:tcPr>
          <w:p w14:paraId="0B99787B" w14:textId="12AB384A"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44 399,90</w:t>
            </w:r>
          </w:p>
        </w:tc>
        <w:tc>
          <w:tcPr>
            <w:tcW w:w="486" w:type="pct"/>
            <w:tcBorders>
              <w:bottom w:val="single" w:sz="4" w:space="0" w:color="auto"/>
            </w:tcBorders>
            <w:shd w:val="clear" w:color="auto" w:fill="auto"/>
            <w:vAlign w:val="center"/>
          </w:tcPr>
          <w:p w14:paraId="0B99787C" w14:textId="4D9B214F"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44 399,90</w:t>
            </w:r>
          </w:p>
        </w:tc>
        <w:tc>
          <w:tcPr>
            <w:tcW w:w="486" w:type="pct"/>
            <w:tcBorders>
              <w:bottom w:val="single" w:sz="4" w:space="0" w:color="auto"/>
            </w:tcBorders>
            <w:shd w:val="clear" w:color="auto" w:fill="auto"/>
            <w:vAlign w:val="center"/>
          </w:tcPr>
          <w:p w14:paraId="0B99787D" w14:textId="5359B6E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44 399,90</w:t>
            </w:r>
          </w:p>
        </w:tc>
        <w:tc>
          <w:tcPr>
            <w:tcW w:w="424" w:type="pct"/>
            <w:vMerge/>
            <w:shd w:val="clear" w:color="auto" w:fill="auto"/>
            <w:vAlign w:val="center"/>
          </w:tcPr>
          <w:p w14:paraId="0B99787E" w14:textId="77777777" w:rsidR="00B13405" w:rsidRPr="0062558C" w:rsidRDefault="00B13405" w:rsidP="00B13405">
            <w:pPr>
              <w:rPr>
                <w:rFonts w:ascii="Arial" w:hAnsi="Arial" w:cs="Arial"/>
                <w:color w:val="000000"/>
                <w:sz w:val="24"/>
                <w:szCs w:val="24"/>
              </w:rPr>
            </w:pPr>
          </w:p>
        </w:tc>
        <w:tc>
          <w:tcPr>
            <w:tcW w:w="422" w:type="pct"/>
            <w:vMerge/>
            <w:shd w:val="clear" w:color="auto" w:fill="auto"/>
          </w:tcPr>
          <w:p w14:paraId="0B99787F" w14:textId="77777777" w:rsidR="00B13405" w:rsidRPr="0062558C" w:rsidRDefault="00B13405" w:rsidP="00B13405">
            <w:pPr>
              <w:rPr>
                <w:rFonts w:ascii="Arial" w:hAnsi="Arial" w:cs="Arial"/>
                <w:color w:val="000000"/>
                <w:sz w:val="24"/>
                <w:szCs w:val="24"/>
              </w:rPr>
            </w:pPr>
          </w:p>
        </w:tc>
      </w:tr>
      <w:tr w:rsidR="00CE7FB3" w:rsidRPr="0062558C" w14:paraId="0B99788E" w14:textId="77777777" w:rsidTr="00984A72">
        <w:trPr>
          <w:trHeight w:val="20"/>
        </w:trPr>
        <w:tc>
          <w:tcPr>
            <w:tcW w:w="144" w:type="pct"/>
            <w:vMerge/>
            <w:tcBorders>
              <w:bottom w:val="single" w:sz="4" w:space="0" w:color="auto"/>
            </w:tcBorders>
            <w:shd w:val="clear" w:color="auto" w:fill="auto"/>
          </w:tcPr>
          <w:p w14:paraId="0B997881"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p>
        </w:tc>
        <w:tc>
          <w:tcPr>
            <w:tcW w:w="426" w:type="pct"/>
            <w:vMerge/>
            <w:tcBorders>
              <w:bottom w:val="single" w:sz="4" w:space="0" w:color="auto"/>
            </w:tcBorders>
            <w:shd w:val="clear" w:color="auto" w:fill="auto"/>
          </w:tcPr>
          <w:p w14:paraId="0B997882" w14:textId="77777777" w:rsidR="00B13405" w:rsidRPr="0062558C" w:rsidRDefault="00B13405" w:rsidP="00B13405">
            <w:pPr>
              <w:jc w:val="both"/>
              <w:rPr>
                <w:rFonts w:ascii="Arial" w:hAnsi="Arial" w:cs="Arial"/>
                <w:sz w:val="24"/>
                <w:szCs w:val="24"/>
              </w:rPr>
            </w:pPr>
          </w:p>
        </w:tc>
        <w:tc>
          <w:tcPr>
            <w:tcW w:w="307" w:type="pct"/>
            <w:vMerge/>
            <w:tcBorders>
              <w:bottom w:val="single" w:sz="4" w:space="0" w:color="auto"/>
            </w:tcBorders>
            <w:vAlign w:val="center"/>
          </w:tcPr>
          <w:p w14:paraId="28B13A3F" w14:textId="77777777" w:rsidR="00B13405" w:rsidRPr="0062558C" w:rsidRDefault="00B13405" w:rsidP="00B13405">
            <w:pPr>
              <w:spacing w:after="0"/>
              <w:ind w:left="-57" w:right="-57"/>
              <w:jc w:val="center"/>
              <w:rPr>
                <w:rFonts w:ascii="Arial" w:hAnsi="Arial" w:cs="Arial"/>
                <w:color w:val="000000"/>
                <w:sz w:val="24"/>
                <w:szCs w:val="24"/>
              </w:rPr>
            </w:pPr>
          </w:p>
        </w:tc>
        <w:tc>
          <w:tcPr>
            <w:tcW w:w="303" w:type="pct"/>
            <w:tcBorders>
              <w:bottom w:val="single" w:sz="4" w:space="0" w:color="auto"/>
            </w:tcBorders>
            <w:shd w:val="clear" w:color="auto" w:fill="auto"/>
          </w:tcPr>
          <w:p w14:paraId="0B997883" w14:textId="12FDE023" w:rsidR="00B13405" w:rsidRPr="0062558C" w:rsidRDefault="00B13405" w:rsidP="00B13405">
            <w:pPr>
              <w:spacing w:after="0"/>
              <w:ind w:left="-57" w:right="-57"/>
              <w:rPr>
                <w:rFonts w:ascii="Arial" w:hAnsi="Arial" w:cs="Arial"/>
                <w:color w:val="000000"/>
                <w:sz w:val="24"/>
                <w:szCs w:val="24"/>
              </w:rPr>
            </w:pPr>
            <w:r w:rsidRPr="0062558C">
              <w:rPr>
                <w:rFonts w:ascii="Arial" w:hAnsi="Arial" w:cs="Arial"/>
                <w:color w:val="000000"/>
                <w:sz w:val="24"/>
                <w:szCs w:val="24"/>
              </w:rPr>
              <w:t>Итого:</w:t>
            </w:r>
          </w:p>
        </w:tc>
        <w:tc>
          <w:tcPr>
            <w:tcW w:w="544" w:type="pct"/>
            <w:tcBorders>
              <w:bottom w:val="single" w:sz="4" w:space="0" w:color="auto"/>
            </w:tcBorders>
            <w:shd w:val="clear" w:color="auto" w:fill="auto"/>
            <w:vAlign w:val="center"/>
          </w:tcPr>
          <w:p w14:paraId="0B997886" w14:textId="19F1870D" w:rsidR="00B13405" w:rsidRPr="0062558C" w:rsidRDefault="00825886"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221 454,59</w:t>
            </w:r>
          </w:p>
        </w:tc>
        <w:tc>
          <w:tcPr>
            <w:tcW w:w="486" w:type="pct"/>
            <w:tcBorders>
              <w:bottom w:val="single" w:sz="4" w:space="0" w:color="auto"/>
            </w:tcBorders>
            <w:vAlign w:val="center"/>
          </w:tcPr>
          <w:p w14:paraId="0B997887" w14:textId="51A6ED6A"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42 342,46</w:t>
            </w:r>
          </w:p>
        </w:tc>
        <w:tc>
          <w:tcPr>
            <w:tcW w:w="486" w:type="pct"/>
            <w:tcBorders>
              <w:bottom w:val="single" w:sz="4" w:space="0" w:color="auto"/>
            </w:tcBorders>
            <w:shd w:val="clear" w:color="auto" w:fill="auto"/>
            <w:vAlign w:val="center"/>
          </w:tcPr>
          <w:p w14:paraId="0B997888" w14:textId="77E1F427" w:rsidR="00B13405" w:rsidRPr="0062558C" w:rsidRDefault="00A633DB"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45 912,43</w:t>
            </w:r>
          </w:p>
        </w:tc>
        <w:tc>
          <w:tcPr>
            <w:tcW w:w="485" w:type="pct"/>
            <w:tcBorders>
              <w:bottom w:val="single" w:sz="4" w:space="0" w:color="auto"/>
            </w:tcBorders>
            <w:shd w:val="clear" w:color="auto" w:fill="auto"/>
            <w:vAlign w:val="center"/>
          </w:tcPr>
          <w:p w14:paraId="0B997889" w14:textId="73FD0C4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44 399,90</w:t>
            </w:r>
          </w:p>
        </w:tc>
        <w:tc>
          <w:tcPr>
            <w:tcW w:w="486" w:type="pct"/>
            <w:tcBorders>
              <w:bottom w:val="single" w:sz="4" w:space="0" w:color="auto"/>
            </w:tcBorders>
            <w:shd w:val="clear" w:color="auto" w:fill="auto"/>
            <w:vAlign w:val="center"/>
          </w:tcPr>
          <w:p w14:paraId="0B99788A" w14:textId="4DCD02D8"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44 399,90</w:t>
            </w:r>
          </w:p>
        </w:tc>
        <w:tc>
          <w:tcPr>
            <w:tcW w:w="486" w:type="pct"/>
            <w:tcBorders>
              <w:bottom w:val="single" w:sz="4" w:space="0" w:color="auto"/>
            </w:tcBorders>
            <w:shd w:val="clear" w:color="auto" w:fill="auto"/>
            <w:vAlign w:val="center"/>
          </w:tcPr>
          <w:p w14:paraId="0B99788B" w14:textId="4CF2E678"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44 399,90</w:t>
            </w:r>
          </w:p>
        </w:tc>
        <w:tc>
          <w:tcPr>
            <w:tcW w:w="424" w:type="pct"/>
            <w:vMerge/>
            <w:tcBorders>
              <w:bottom w:val="single" w:sz="4" w:space="0" w:color="auto"/>
            </w:tcBorders>
            <w:shd w:val="clear" w:color="auto" w:fill="auto"/>
          </w:tcPr>
          <w:p w14:paraId="0B99788C" w14:textId="77777777" w:rsidR="00B13405" w:rsidRPr="0062558C" w:rsidRDefault="00B13405" w:rsidP="00B13405">
            <w:pPr>
              <w:rPr>
                <w:rFonts w:ascii="Arial" w:hAnsi="Arial" w:cs="Arial"/>
                <w:color w:val="000000"/>
                <w:sz w:val="24"/>
                <w:szCs w:val="24"/>
              </w:rPr>
            </w:pPr>
          </w:p>
        </w:tc>
        <w:tc>
          <w:tcPr>
            <w:tcW w:w="422" w:type="pct"/>
            <w:vMerge/>
            <w:tcBorders>
              <w:bottom w:val="single" w:sz="4" w:space="0" w:color="auto"/>
            </w:tcBorders>
            <w:shd w:val="clear" w:color="auto" w:fill="auto"/>
          </w:tcPr>
          <w:p w14:paraId="0B99788D" w14:textId="77777777" w:rsidR="00B13405" w:rsidRPr="0062558C" w:rsidRDefault="00B13405" w:rsidP="00B13405">
            <w:pPr>
              <w:rPr>
                <w:rFonts w:ascii="Arial" w:hAnsi="Arial" w:cs="Arial"/>
                <w:color w:val="000000"/>
                <w:sz w:val="24"/>
                <w:szCs w:val="24"/>
              </w:rPr>
            </w:pPr>
          </w:p>
        </w:tc>
      </w:tr>
      <w:tr w:rsidR="00CE7FB3" w:rsidRPr="0062558C" w14:paraId="0B99789E" w14:textId="77777777" w:rsidTr="00984A72">
        <w:trPr>
          <w:trHeight w:val="20"/>
        </w:trPr>
        <w:tc>
          <w:tcPr>
            <w:tcW w:w="144" w:type="pct"/>
            <w:vMerge w:val="restart"/>
            <w:shd w:val="clear" w:color="auto" w:fill="auto"/>
          </w:tcPr>
          <w:p w14:paraId="0B99788F"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r w:rsidRPr="0062558C">
              <w:rPr>
                <w:rFonts w:ascii="Arial" w:hAnsi="Arial" w:cs="Arial"/>
                <w:sz w:val="24"/>
                <w:szCs w:val="24"/>
              </w:rPr>
              <w:t>1.5.</w:t>
            </w:r>
          </w:p>
        </w:tc>
        <w:tc>
          <w:tcPr>
            <w:tcW w:w="426" w:type="pct"/>
            <w:vMerge w:val="restart"/>
            <w:shd w:val="clear" w:color="auto" w:fill="auto"/>
          </w:tcPr>
          <w:p w14:paraId="0B997890" w14:textId="6ED849D2" w:rsidR="00B13405" w:rsidRPr="0062558C" w:rsidRDefault="00B13405" w:rsidP="00B13405">
            <w:pPr>
              <w:spacing w:after="0" w:line="240" w:lineRule="auto"/>
              <w:jc w:val="both"/>
              <w:rPr>
                <w:rFonts w:ascii="Arial" w:hAnsi="Arial" w:cs="Arial"/>
                <w:sz w:val="24"/>
                <w:szCs w:val="24"/>
              </w:rPr>
            </w:pPr>
            <w:r w:rsidRPr="0062558C">
              <w:rPr>
                <w:rFonts w:ascii="Arial" w:hAnsi="Arial" w:cs="Arial"/>
                <w:sz w:val="24"/>
                <w:szCs w:val="24"/>
              </w:rPr>
              <w:t xml:space="preserve">Мероприятие 01.06. Расходы на обеспечение деятельности (оказание услуг) муниципальных учреждений - </w:t>
            </w:r>
            <w:r w:rsidRPr="0062558C">
              <w:rPr>
                <w:rFonts w:ascii="Arial" w:hAnsi="Arial" w:cs="Arial"/>
                <w:sz w:val="24"/>
                <w:szCs w:val="24"/>
              </w:rPr>
              <w:lastRenderedPageBreak/>
              <w:t>централизованная бухгалтерия муниципального образования</w:t>
            </w:r>
          </w:p>
        </w:tc>
        <w:tc>
          <w:tcPr>
            <w:tcW w:w="307" w:type="pct"/>
            <w:vMerge w:val="restart"/>
            <w:vAlign w:val="center"/>
          </w:tcPr>
          <w:p w14:paraId="57837043" w14:textId="77777777" w:rsidR="00B13405" w:rsidRPr="0062558C" w:rsidRDefault="00B13405" w:rsidP="00B13405">
            <w:pPr>
              <w:spacing w:after="0" w:line="240" w:lineRule="auto"/>
              <w:jc w:val="center"/>
              <w:rPr>
                <w:rFonts w:ascii="Arial" w:hAnsi="Arial" w:cs="Arial"/>
                <w:color w:val="000000"/>
                <w:sz w:val="24"/>
                <w:szCs w:val="24"/>
              </w:rPr>
            </w:pPr>
            <w:r w:rsidRPr="0062558C">
              <w:rPr>
                <w:rFonts w:ascii="Arial" w:hAnsi="Arial" w:cs="Arial"/>
                <w:color w:val="000000"/>
                <w:sz w:val="24"/>
                <w:szCs w:val="24"/>
              </w:rPr>
              <w:lastRenderedPageBreak/>
              <w:t>01.01.2020</w:t>
            </w:r>
          </w:p>
          <w:p w14:paraId="6876AF73" w14:textId="77777777" w:rsidR="00B13405" w:rsidRPr="0062558C" w:rsidRDefault="00B13405" w:rsidP="00B13405">
            <w:pPr>
              <w:spacing w:after="0" w:line="240" w:lineRule="auto"/>
              <w:jc w:val="center"/>
              <w:rPr>
                <w:rFonts w:ascii="Arial" w:hAnsi="Arial" w:cs="Arial"/>
                <w:color w:val="000000"/>
                <w:sz w:val="24"/>
                <w:szCs w:val="24"/>
              </w:rPr>
            </w:pPr>
            <w:r w:rsidRPr="0062558C">
              <w:rPr>
                <w:rFonts w:ascii="Arial" w:hAnsi="Arial" w:cs="Arial"/>
                <w:color w:val="000000"/>
                <w:sz w:val="24"/>
                <w:szCs w:val="24"/>
              </w:rPr>
              <w:t>–</w:t>
            </w:r>
          </w:p>
          <w:p w14:paraId="50789149" w14:textId="2C35CB4F" w:rsidR="00B13405" w:rsidRPr="0062558C" w:rsidRDefault="00B13405" w:rsidP="00B13405">
            <w:pPr>
              <w:spacing w:after="0" w:line="240" w:lineRule="auto"/>
              <w:ind w:left="-57" w:right="-57"/>
              <w:jc w:val="center"/>
              <w:rPr>
                <w:rFonts w:ascii="Arial" w:hAnsi="Arial" w:cs="Arial"/>
                <w:sz w:val="24"/>
                <w:szCs w:val="24"/>
              </w:rPr>
            </w:pPr>
            <w:r w:rsidRPr="0062558C">
              <w:rPr>
                <w:rFonts w:ascii="Arial" w:hAnsi="Arial" w:cs="Arial"/>
                <w:color w:val="000000"/>
                <w:sz w:val="24"/>
                <w:szCs w:val="24"/>
              </w:rPr>
              <w:t>31.12.2024</w:t>
            </w:r>
          </w:p>
        </w:tc>
        <w:tc>
          <w:tcPr>
            <w:tcW w:w="303" w:type="pct"/>
            <w:tcBorders>
              <w:bottom w:val="single" w:sz="4" w:space="0" w:color="auto"/>
            </w:tcBorders>
            <w:shd w:val="clear" w:color="auto" w:fill="auto"/>
          </w:tcPr>
          <w:p w14:paraId="0B997891" w14:textId="17D3F157" w:rsidR="00B13405" w:rsidRPr="0062558C" w:rsidRDefault="00B13405" w:rsidP="00B13405">
            <w:pPr>
              <w:spacing w:after="0" w:line="240" w:lineRule="auto"/>
              <w:ind w:left="-57" w:right="-57"/>
              <w:rPr>
                <w:rFonts w:ascii="Arial" w:hAnsi="Arial" w:cs="Arial"/>
                <w:sz w:val="24"/>
                <w:szCs w:val="24"/>
              </w:rPr>
            </w:pPr>
            <w:r w:rsidRPr="0062558C">
              <w:rPr>
                <w:rFonts w:ascii="Arial" w:hAnsi="Arial" w:cs="Arial"/>
                <w:sz w:val="24"/>
                <w:szCs w:val="24"/>
              </w:rPr>
              <w:t>Средства бюджета Московской области</w:t>
            </w:r>
          </w:p>
        </w:tc>
        <w:tc>
          <w:tcPr>
            <w:tcW w:w="544" w:type="pct"/>
            <w:tcBorders>
              <w:bottom w:val="single" w:sz="4" w:space="0" w:color="auto"/>
            </w:tcBorders>
            <w:shd w:val="clear" w:color="auto" w:fill="auto"/>
            <w:vAlign w:val="center"/>
          </w:tcPr>
          <w:p w14:paraId="0B997896" w14:textId="38DE58D8"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tcBorders>
              <w:bottom w:val="single" w:sz="4" w:space="0" w:color="auto"/>
            </w:tcBorders>
            <w:vAlign w:val="center"/>
          </w:tcPr>
          <w:p w14:paraId="0B997897" w14:textId="45031FD3"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tcBorders>
              <w:bottom w:val="single" w:sz="4" w:space="0" w:color="auto"/>
            </w:tcBorders>
            <w:shd w:val="clear" w:color="auto" w:fill="auto"/>
            <w:vAlign w:val="center"/>
          </w:tcPr>
          <w:p w14:paraId="0B997898" w14:textId="23E8B4D3"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5" w:type="pct"/>
            <w:tcBorders>
              <w:bottom w:val="single" w:sz="4" w:space="0" w:color="auto"/>
            </w:tcBorders>
            <w:shd w:val="clear" w:color="auto" w:fill="auto"/>
            <w:vAlign w:val="center"/>
          </w:tcPr>
          <w:p w14:paraId="0B997899" w14:textId="316DCDF5"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tcBorders>
              <w:bottom w:val="single" w:sz="4" w:space="0" w:color="auto"/>
            </w:tcBorders>
            <w:shd w:val="clear" w:color="auto" w:fill="auto"/>
            <w:vAlign w:val="center"/>
          </w:tcPr>
          <w:p w14:paraId="0B99789A" w14:textId="5C82F888"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tcBorders>
              <w:bottom w:val="single" w:sz="4" w:space="0" w:color="auto"/>
            </w:tcBorders>
            <w:shd w:val="clear" w:color="auto" w:fill="auto"/>
            <w:vAlign w:val="center"/>
          </w:tcPr>
          <w:p w14:paraId="0B99789B" w14:textId="27857304"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24" w:type="pct"/>
            <w:vMerge w:val="restart"/>
            <w:shd w:val="clear" w:color="auto" w:fill="auto"/>
          </w:tcPr>
          <w:p w14:paraId="0B99789C" w14:textId="77777777" w:rsidR="00B13405" w:rsidRPr="0062558C" w:rsidRDefault="00B13405" w:rsidP="00B13405">
            <w:pPr>
              <w:rPr>
                <w:rFonts w:ascii="Arial" w:hAnsi="Arial" w:cs="Arial"/>
                <w:color w:val="000000"/>
                <w:sz w:val="24"/>
                <w:szCs w:val="24"/>
              </w:rPr>
            </w:pPr>
            <w:r w:rsidRPr="0062558C">
              <w:rPr>
                <w:rFonts w:ascii="Arial" w:hAnsi="Arial" w:cs="Arial"/>
                <w:sz w:val="24"/>
                <w:szCs w:val="24"/>
              </w:rPr>
              <w:t xml:space="preserve">Управление по бухгалтерскому учету и отчетности администрации городского округа Люберцы </w:t>
            </w:r>
            <w:r w:rsidRPr="0062558C">
              <w:rPr>
                <w:rFonts w:ascii="Arial" w:hAnsi="Arial" w:cs="Arial"/>
                <w:sz w:val="24"/>
                <w:szCs w:val="24"/>
              </w:rPr>
              <w:lastRenderedPageBreak/>
              <w:t>Московской области</w:t>
            </w:r>
          </w:p>
        </w:tc>
        <w:tc>
          <w:tcPr>
            <w:tcW w:w="422" w:type="pct"/>
            <w:vMerge w:val="restart"/>
            <w:shd w:val="clear" w:color="auto" w:fill="auto"/>
          </w:tcPr>
          <w:p w14:paraId="0B99789D" w14:textId="77777777" w:rsidR="00B13405" w:rsidRPr="0062558C" w:rsidRDefault="00B13405" w:rsidP="00B13405">
            <w:pPr>
              <w:autoSpaceDE w:val="0"/>
              <w:autoSpaceDN w:val="0"/>
              <w:adjustRightInd w:val="0"/>
              <w:spacing w:after="0" w:line="240" w:lineRule="auto"/>
              <w:ind w:left="20" w:right="20"/>
              <w:jc w:val="both"/>
              <w:rPr>
                <w:rFonts w:ascii="Arial" w:hAnsi="Arial" w:cs="Arial"/>
                <w:color w:val="000000"/>
                <w:sz w:val="24"/>
                <w:szCs w:val="24"/>
              </w:rPr>
            </w:pPr>
            <w:r w:rsidRPr="0062558C">
              <w:rPr>
                <w:rFonts w:ascii="Arial" w:hAnsi="Arial" w:cs="Arial"/>
                <w:color w:val="000000"/>
                <w:sz w:val="24"/>
                <w:szCs w:val="24"/>
              </w:rPr>
              <w:lastRenderedPageBreak/>
              <w:t>Обеспечение финансирования деятельности МУ «Централизованная бухгалтерия»</w:t>
            </w:r>
          </w:p>
        </w:tc>
      </w:tr>
      <w:tr w:rsidR="00CE7FB3" w:rsidRPr="0062558C" w14:paraId="0B9978AC" w14:textId="77777777" w:rsidTr="00984A72">
        <w:trPr>
          <w:trHeight w:val="20"/>
        </w:trPr>
        <w:tc>
          <w:tcPr>
            <w:tcW w:w="144" w:type="pct"/>
            <w:vMerge/>
            <w:tcBorders>
              <w:bottom w:val="single" w:sz="4" w:space="0" w:color="auto"/>
            </w:tcBorders>
            <w:shd w:val="clear" w:color="auto" w:fill="auto"/>
          </w:tcPr>
          <w:p w14:paraId="0B99789F"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p>
        </w:tc>
        <w:tc>
          <w:tcPr>
            <w:tcW w:w="426" w:type="pct"/>
            <w:vMerge/>
            <w:tcBorders>
              <w:bottom w:val="single" w:sz="4" w:space="0" w:color="auto"/>
            </w:tcBorders>
            <w:shd w:val="clear" w:color="auto" w:fill="auto"/>
          </w:tcPr>
          <w:p w14:paraId="0B9978A0" w14:textId="77777777" w:rsidR="00B13405" w:rsidRPr="0062558C" w:rsidRDefault="00B13405" w:rsidP="00B13405">
            <w:pPr>
              <w:spacing w:after="0" w:line="240" w:lineRule="auto"/>
              <w:jc w:val="both"/>
              <w:rPr>
                <w:rFonts w:ascii="Arial" w:hAnsi="Arial" w:cs="Arial"/>
                <w:color w:val="000000"/>
                <w:sz w:val="24"/>
                <w:szCs w:val="24"/>
              </w:rPr>
            </w:pPr>
          </w:p>
        </w:tc>
        <w:tc>
          <w:tcPr>
            <w:tcW w:w="307" w:type="pct"/>
            <w:vMerge/>
          </w:tcPr>
          <w:p w14:paraId="5F1DCBCD" w14:textId="77777777" w:rsidR="00B13405" w:rsidRPr="0062558C" w:rsidRDefault="00B13405" w:rsidP="00B13405">
            <w:pPr>
              <w:spacing w:after="0" w:line="240" w:lineRule="auto"/>
              <w:ind w:left="-57" w:right="-57"/>
              <w:rPr>
                <w:rFonts w:ascii="Arial" w:hAnsi="Arial" w:cs="Arial"/>
                <w:color w:val="000000"/>
                <w:sz w:val="24"/>
                <w:szCs w:val="24"/>
              </w:rPr>
            </w:pPr>
          </w:p>
        </w:tc>
        <w:tc>
          <w:tcPr>
            <w:tcW w:w="303" w:type="pct"/>
            <w:tcBorders>
              <w:bottom w:val="single" w:sz="4" w:space="0" w:color="auto"/>
            </w:tcBorders>
            <w:shd w:val="clear" w:color="auto" w:fill="auto"/>
          </w:tcPr>
          <w:p w14:paraId="0B9978A1" w14:textId="459A32B9" w:rsidR="00B13405" w:rsidRPr="0062558C" w:rsidRDefault="00B13405" w:rsidP="00B13405">
            <w:pPr>
              <w:spacing w:after="0" w:line="240" w:lineRule="auto"/>
              <w:ind w:left="-57" w:right="-57"/>
              <w:rPr>
                <w:rFonts w:ascii="Arial" w:hAnsi="Arial" w:cs="Arial"/>
                <w:sz w:val="24"/>
                <w:szCs w:val="24"/>
              </w:rPr>
            </w:pPr>
            <w:r w:rsidRPr="0062558C">
              <w:rPr>
                <w:rFonts w:ascii="Arial" w:hAnsi="Arial" w:cs="Arial"/>
                <w:color w:val="000000"/>
                <w:sz w:val="24"/>
                <w:szCs w:val="24"/>
              </w:rPr>
              <w:t xml:space="preserve">Средства бюджета городского </w:t>
            </w:r>
            <w:r w:rsidRPr="0062558C">
              <w:rPr>
                <w:rFonts w:ascii="Arial" w:hAnsi="Arial" w:cs="Arial"/>
                <w:color w:val="000000"/>
                <w:sz w:val="24"/>
                <w:szCs w:val="24"/>
              </w:rPr>
              <w:lastRenderedPageBreak/>
              <w:t xml:space="preserve">округа Люберцы </w:t>
            </w:r>
          </w:p>
        </w:tc>
        <w:tc>
          <w:tcPr>
            <w:tcW w:w="544" w:type="pct"/>
            <w:tcBorders>
              <w:bottom w:val="single" w:sz="4" w:space="0" w:color="auto"/>
            </w:tcBorders>
            <w:shd w:val="clear" w:color="auto" w:fill="auto"/>
            <w:vAlign w:val="center"/>
          </w:tcPr>
          <w:p w14:paraId="0B9978A4" w14:textId="4798CDFB"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lastRenderedPageBreak/>
              <w:t>654 767,19</w:t>
            </w:r>
          </w:p>
        </w:tc>
        <w:tc>
          <w:tcPr>
            <w:tcW w:w="486" w:type="pct"/>
            <w:tcBorders>
              <w:bottom w:val="single" w:sz="4" w:space="0" w:color="auto"/>
            </w:tcBorders>
            <w:vAlign w:val="center"/>
          </w:tcPr>
          <w:p w14:paraId="0B9978A5" w14:textId="4C22E9CE"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130 711,64</w:t>
            </w:r>
          </w:p>
        </w:tc>
        <w:tc>
          <w:tcPr>
            <w:tcW w:w="486" w:type="pct"/>
            <w:tcBorders>
              <w:bottom w:val="single" w:sz="4" w:space="0" w:color="auto"/>
            </w:tcBorders>
            <w:shd w:val="clear" w:color="auto" w:fill="auto"/>
            <w:vAlign w:val="center"/>
          </w:tcPr>
          <w:p w14:paraId="0B9978A6" w14:textId="72705295"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131 922,19</w:t>
            </w:r>
          </w:p>
        </w:tc>
        <w:tc>
          <w:tcPr>
            <w:tcW w:w="485" w:type="pct"/>
            <w:tcBorders>
              <w:bottom w:val="single" w:sz="4" w:space="0" w:color="auto"/>
            </w:tcBorders>
            <w:shd w:val="clear" w:color="auto" w:fill="auto"/>
            <w:vAlign w:val="center"/>
          </w:tcPr>
          <w:p w14:paraId="0B9978A7" w14:textId="5A1D1AA9"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130 711,12</w:t>
            </w:r>
          </w:p>
        </w:tc>
        <w:tc>
          <w:tcPr>
            <w:tcW w:w="486" w:type="pct"/>
            <w:tcBorders>
              <w:bottom w:val="single" w:sz="4" w:space="0" w:color="auto"/>
            </w:tcBorders>
            <w:shd w:val="clear" w:color="auto" w:fill="auto"/>
            <w:vAlign w:val="center"/>
          </w:tcPr>
          <w:p w14:paraId="0B9978A8" w14:textId="29949B0A"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130 711,12</w:t>
            </w:r>
          </w:p>
        </w:tc>
        <w:tc>
          <w:tcPr>
            <w:tcW w:w="486" w:type="pct"/>
            <w:tcBorders>
              <w:bottom w:val="single" w:sz="4" w:space="0" w:color="auto"/>
            </w:tcBorders>
            <w:shd w:val="clear" w:color="auto" w:fill="auto"/>
            <w:vAlign w:val="center"/>
          </w:tcPr>
          <w:p w14:paraId="0B9978A9" w14:textId="450C99B6"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130 711,12</w:t>
            </w:r>
          </w:p>
        </w:tc>
        <w:tc>
          <w:tcPr>
            <w:tcW w:w="424" w:type="pct"/>
            <w:vMerge/>
            <w:tcBorders>
              <w:bottom w:val="single" w:sz="4" w:space="0" w:color="auto"/>
            </w:tcBorders>
            <w:shd w:val="clear" w:color="auto" w:fill="auto"/>
          </w:tcPr>
          <w:p w14:paraId="0B9978AA" w14:textId="77777777" w:rsidR="00B13405" w:rsidRPr="0062558C" w:rsidRDefault="00B13405" w:rsidP="00B13405">
            <w:pPr>
              <w:rPr>
                <w:rFonts w:ascii="Arial" w:hAnsi="Arial" w:cs="Arial"/>
                <w:color w:val="000000"/>
                <w:sz w:val="24"/>
                <w:szCs w:val="24"/>
              </w:rPr>
            </w:pPr>
          </w:p>
        </w:tc>
        <w:tc>
          <w:tcPr>
            <w:tcW w:w="422" w:type="pct"/>
            <w:vMerge/>
            <w:tcBorders>
              <w:bottom w:val="single" w:sz="4" w:space="0" w:color="auto"/>
            </w:tcBorders>
            <w:shd w:val="clear" w:color="auto" w:fill="auto"/>
          </w:tcPr>
          <w:p w14:paraId="0B9978AB" w14:textId="77777777" w:rsidR="00B13405" w:rsidRPr="0062558C" w:rsidRDefault="00B13405" w:rsidP="00B13405">
            <w:pPr>
              <w:rPr>
                <w:rFonts w:ascii="Arial" w:hAnsi="Arial" w:cs="Arial"/>
                <w:color w:val="000000"/>
                <w:sz w:val="24"/>
                <w:szCs w:val="24"/>
              </w:rPr>
            </w:pPr>
          </w:p>
        </w:tc>
      </w:tr>
      <w:tr w:rsidR="00CE7FB3" w:rsidRPr="0062558C" w14:paraId="0B9978BA" w14:textId="77777777" w:rsidTr="00984A72">
        <w:trPr>
          <w:trHeight w:val="20"/>
        </w:trPr>
        <w:tc>
          <w:tcPr>
            <w:tcW w:w="144" w:type="pct"/>
            <w:vMerge/>
            <w:tcBorders>
              <w:bottom w:val="single" w:sz="4" w:space="0" w:color="auto"/>
            </w:tcBorders>
            <w:shd w:val="clear" w:color="auto" w:fill="auto"/>
          </w:tcPr>
          <w:p w14:paraId="0B9978AD"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p>
        </w:tc>
        <w:tc>
          <w:tcPr>
            <w:tcW w:w="426" w:type="pct"/>
            <w:vMerge/>
            <w:tcBorders>
              <w:bottom w:val="single" w:sz="4" w:space="0" w:color="auto"/>
            </w:tcBorders>
            <w:shd w:val="clear" w:color="auto" w:fill="auto"/>
          </w:tcPr>
          <w:p w14:paraId="0B9978AE" w14:textId="77777777" w:rsidR="00B13405" w:rsidRPr="0062558C" w:rsidRDefault="00B13405" w:rsidP="00B13405">
            <w:pPr>
              <w:spacing w:after="0" w:line="240" w:lineRule="auto"/>
              <w:jc w:val="both"/>
              <w:rPr>
                <w:rFonts w:ascii="Arial" w:hAnsi="Arial" w:cs="Arial"/>
                <w:color w:val="000000"/>
                <w:sz w:val="24"/>
                <w:szCs w:val="24"/>
              </w:rPr>
            </w:pPr>
          </w:p>
        </w:tc>
        <w:tc>
          <w:tcPr>
            <w:tcW w:w="307" w:type="pct"/>
            <w:vMerge/>
            <w:tcBorders>
              <w:bottom w:val="single" w:sz="4" w:space="0" w:color="auto"/>
            </w:tcBorders>
          </w:tcPr>
          <w:p w14:paraId="18CFE2B4" w14:textId="77777777" w:rsidR="00B13405" w:rsidRPr="0062558C" w:rsidRDefault="00B13405" w:rsidP="00B13405">
            <w:pPr>
              <w:spacing w:after="0" w:line="240" w:lineRule="auto"/>
              <w:ind w:left="-57" w:right="-57"/>
              <w:rPr>
                <w:rFonts w:ascii="Arial" w:hAnsi="Arial" w:cs="Arial"/>
                <w:color w:val="000000"/>
                <w:sz w:val="24"/>
                <w:szCs w:val="24"/>
              </w:rPr>
            </w:pPr>
          </w:p>
        </w:tc>
        <w:tc>
          <w:tcPr>
            <w:tcW w:w="303" w:type="pct"/>
            <w:tcBorders>
              <w:bottom w:val="single" w:sz="4" w:space="0" w:color="auto"/>
            </w:tcBorders>
            <w:shd w:val="clear" w:color="auto" w:fill="auto"/>
          </w:tcPr>
          <w:p w14:paraId="0B9978AF" w14:textId="100B0CFC" w:rsidR="00B13405" w:rsidRPr="0062558C" w:rsidRDefault="00B13405" w:rsidP="00B13405">
            <w:pPr>
              <w:spacing w:after="0" w:line="240" w:lineRule="auto"/>
              <w:ind w:left="-57" w:right="-57"/>
              <w:rPr>
                <w:rFonts w:ascii="Arial" w:hAnsi="Arial" w:cs="Arial"/>
                <w:color w:val="000000"/>
                <w:sz w:val="24"/>
                <w:szCs w:val="24"/>
              </w:rPr>
            </w:pPr>
            <w:r w:rsidRPr="0062558C">
              <w:rPr>
                <w:rFonts w:ascii="Arial" w:hAnsi="Arial" w:cs="Arial"/>
                <w:color w:val="000000"/>
                <w:sz w:val="24"/>
                <w:szCs w:val="24"/>
              </w:rPr>
              <w:t>Итого:</w:t>
            </w:r>
          </w:p>
        </w:tc>
        <w:tc>
          <w:tcPr>
            <w:tcW w:w="544" w:type="pct"/>
            <w:tcBorders>
              <w:bottom w:val="single" w:sz="4" w:space="0" w:color="auto"/>
            </w:tcBorders>
            <w:shd w:val="clear" w:color="auto" w:fill="auto"/>
            <w:vAlign w:val="center"/>
          </w:tcPr>
          <w:p w14:paraId="0B9978B2" w14:textId="4441A7AE"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654 767,19</w:t>
            </w:r>
          </w:p>
        </w:tc>
        <w:tc>
          <w:tcPr>
            <w:tcW w:w="486" w:type="pct"/>
            <w:tcBorders>
              <w:bottom w:val="single" w:sz="4" w:space="0" w:color="auto"/>
            </w:tcBorders>
            <w:vAlign w:val="center"/>
          </w:tcPr>
          <w:p w14:paraId="0B9978B3" w14:textId="7766D987"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130 711,64</w:t>
            </w:r>
          </w:p>
        </w:tc>
        <w:tc>
          <w:tcPr>
            <w:tcW w:w="486" w:type="pct"/>
            <w:tcBorders>
              <w:bottom w:val="single" w:sz="4" w:space="0" w:color="auto"/>
            </w:tcBorders>
            <w:shd w:val="clear" w:color="auto" w:fill="auto"/>
            <w:vAlign w:val="center"/>
          </w:tcPr>
          <w:p w14:paraId="0B9978B4" w14:textId="1216E2D5"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131 922,19</w:t>
            </w:r>
          </w:p>
        </w:tc>
        <w:tc>
          <w:tcPr>
            <w:tcW w:w="485" w:type="pct"/>
            <w:tcBorders>
              <w:bottom w:val="single" w:sz="4" w:space="0" w:color="auto"/>
            </w:tcBorders>
            <w:shd w:val="clear" w:color="auto" w:fill="auto"/>
            <w:vAlign w:val="center"/>
          </w:tcPr>
          <w:p w14:paraId="0B9978B5" w14:textId="1D8C20C9"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130 711,12</w:t>
            </w:r>
          </w:p>
        </w:tc>
        <w:tc>
          <w:tcPr>
            <w:tcW w:w="486" w:type="pct"/>
            <w:tcBorders>
              <w:bottom w:val="single" w:sz="4" w:space="0" w:color="auto"/>
            </w:tcBorders>
            <w:shd w:val="clear" w:color="auto" w:fill="auto"/>
            <w:vAlign w:val="center"/>
          </w:tcPr>
          <w:p w14:paraId="0B9978B6" w14:textId="5C9BD701"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130 711,12</w:t>
            </w:r>
          </w:p>
        </w:tc>
        <w:tc>
          <w:tcPr>
            <w:tcW w:w="486" w:type="pct"/>
            <w:tcBorders>
              <w:bottom w:val="single" w:sz="4" w:space="0" w:color="auto"/>
            </w:tcBorders>
            <w:shd w:val="clear" w:color="auto" w:fill="auto"/>
            <w:vAlign w:val="center"/>
          </w:tcPr>
          <w:p w14:paraId="0B9978B7" w14:textId="0BECB428" w:rsidR="00B13405" w:rsidRPr="0062558C" w:rsidRDefault="00B13405" w:rsidP="00B13405">
            <w:pPr>
              <w:spacing w:after="0" w:line="240" w:lineRule="auto"/>
              <w:ind w:left="-57" w:right="-57"/>
              <w:jc w:val="center"/>
              <w:rPr>
                <w:rFonts w:ascii="Arial" w:hAnsi="Arial" w:cs="Arial"/>
                <w:color w:val="000000"/>
                <w:sz w:val="24"/>
                <w:szCs w:val="24"/>
              </w:rPr>
            </w:pPr>
            <w:r w:rsidRPr="0062558C">
              <w:rPr>
                <w:rFonts w:ascii="Arial" w:hAnsi="Arial" w:cs="Arial"/>
                <w:color w:val="000000"/>
                <w:sz w:val="24"/>
                <w:szCs w:val="24"/>
              </w:rPr>
              <w:t>130 711,12</w:t>
            </w:r>
          </w:p>
        </w:tc>
        <w:tc>
          <w:tcPr>
            <w:tcW w:w="424" w:type="pct"/>
            <w:vMerge/>
            <w:tcBorders>
              <w:bottom w:val="single" w:sz="4" w:space="0" w:color="auto"/>
            </w:tcBorders>
            <w:shd w:val="clear" w:color="auto" w:fill="auto"/>
          </w:tcPr>
          <w:p w14:paraId="0B9978B8" w14:textId="77777777" w:rsidR="00B13405" w:rsidRPr="0062558C" w:rsidRDefault="00B13405" w:rsidP="00B13405">
            <w:pPr>
              <w:rPr>
                <w:rFonts w:ascii="Arial" w:hAnsi="Arial" w:cs="Arial"/>
                <w:color w:val="000000"/>
                <w:sz w:val="24"/>
                <w:szCs w:val="24"/>
              </w:rPr>
            </w:pPr>
          </w:p>
        </w:tc>
        <w:tc>
          <w:tcPr>
            <w:tcW w:w="422" w:type="pct"/>
            <w:vMerge/>
            <w:tcBorders>
              <w:bottom w:val="single" w:sz="4" w:space="0" w:color="auto"/>
            </w:tcBorders>
            <w:shd w:val="clear" w:color="auto" w:fill="auto"/>
          </w:tcPr>
          <w:p w14:paraId="0B9978B9" w14:textId="77777777" w:rsidR="00B13405" w:rsidRPr="0062558C" w:rsidRDefault="00B13405" w:rsidP="00B13405">
            <w:pPr>
              <w:rPr>
                <w:rFonts w:ascii="Arial" w:hAnsi="Arial" w:cs="Arial"/>
                <w:color w:val="000000"/>
                <w:sz w:val="24"/>
                <w:szCs w:val="24"/>
              </w:rPr>
            </w:pPr>
          </w:p>
        </w:tc>
      </w:tr>
      <w:tr w:rsidR="00CE7FB3" w:rsidRPr="0062558C" w14:paraId="0B9978CB" w14:textId="77777777" w:rsidTr="00984A72">
        <w:trPr>
          <w:trHeight w:val="20"/>
        </w:trPr>
        <w:tc>
          <w:tcPr>
            <w:tcW w:w="144" w:type="pct"/>
            <w:vMerge w:val="restart"/>
            <w:shd w:val="clear" w:color="auto" w:fill="auto"/>
          </w:tcPr>
          <w:p w14:paraId="0B9978BB"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r w:rsidRPr="0062558C">
              <w:rPr>
                <w:rFonts w:ascii="Arial" w:hAnsi="Arial" w:cs="Arial"/>
                <w:sz w:val="24"/>
                <w:szCs w:val="24"/>
              </w:rPr>
              <w:t>1.6.</w:t>
            </w:r>
          </w:p>
        </w:tc>
        <w:tc>
          <w:tcPr>
            <w:tcW w:w="426" w:type="pct"/>
            <w:vMerge w:val="restart"/>
            <w:shd w:val="clear" w:color="auto" w:fill="auto"/>
          </w:tcPr>
          <w:p w14:paraId="0B9978BC" w14:textId="41745505" w:rsidR="00B13405" w:rsidRPr="0062558C" w:rsidRDefault="00B13405" w:rsidP="00B13405">
            <w:pPr>
              <w:jc w:val="both"/>
              <w:rPr>
                <w:rFonts w:ascii="Arial" w:hAnsi="Arial" w:cs="Arial"/>
                <w:color w:val="000000"/>
                <w:sz w:val="24"/>
                <w:szCs w:val="24"/>
              </w:rPr>
            </w:pPr>
            <w:r w:rsidRPr="0062558C">
              <w:rPr>
                <w:rFonts w:ascii="Arial" w:hAnsi="Arial" w:cs="Arial"/>
                <w:color w:val="000000"/>
                <w:sz w:val="24"/>
                <w:szCs w:val="24"/>
              </w:rPr>
              <w:t>Мероприятие 01.07. 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307" w:type="pct"/>
            <w:vMerge w:val="restart"/>
            <w:vAlign w:val="center"/>
          </w:tcPr>
          <w:p w14:paraId="596B7CD3" w14:textId="77777777" w:rsidR="00B13405" w:rsidRPr="0062558C" w:rsidRDefault="00B13405" w:rsidP="00B13405">
            <w:pPr>
              <w:spacing w:after="0"/>
              <w:jc w:val="center"/>
              <w:rPr>
                <w:rFonts w:ascii="Arial" w:hAnsi="Arial" w:cs="Arial"/>
                <w:color w:val="000000"/>
                <w:sz w:val="24"/>
                <w:szCs w:val="24"/>
              </w:rPr>
            </w:pPr>
            <w:r w:rsidRPr="0062558C">
              <w:rPr>
                <w:rFonts w:ascii="Arial" w:hAnsi="Arial" w:cs="Arial"/>
                <w:color w:val="000000"/>
                <w:sz w:val="24"/>
                <w:szCs w:val="24"/>
              </w:rPr>
              <w:t>01.01.2020</w:t>
            </w:r>
          </w:p>
          <w:p w14:paraId="0BA0852B" w14:textId="4B5719F1" w:rsidR="00B13405" w:rsidRPr="0062558C" w:rsidRDefault="00B13405" w:rsidP="00B13405">
            <w:pPr>
              <w:spacing w:after="0"/>
              <w:jc w:val="center"/>
              <w:rPr>
                <w:rFonts w:ascii="Arial" w:hAnsi="Arial" w:cs="Arial"/>
                <w:color w:val="000000"/>
                <w:sz w:val="24"/>
                <w:szCs w:val="24"/>
              </w:rPr>
            </w:pPr>
            <w:r w:rsidRPr="0062558C">
              <w:rPr>
                <w:rFonts w:ascii="Arial" w:hAnsi="Arial" w:cs="Arial"/>
                <w:color w:val="000000"/>
                <w:sz w:val="24"/>
                <w:szCs w:val="24"/>
              </w:rPr>
              <w:t>–</w:t>
            </w:r>
          </w:p>
          <w:p w14:paraId="72BB7B94" w14:textId="678B020C" w:rsidR="00B13405" w:rsidRPr="0062558C" w:rsidRDefault="00B13405" w:rsidP="00B13405">
            <w:pPr>
              <w:spacing w:after="0"/>
              <w:ind w:left="-57" w:right="-57"/>
              <w:jc w:val="center"/>
              <w:rPr>
                <w:rFonts w:ascii="Arial" w:hAnsi="Arial" w:cs="Arial"/>
                <w:sz w:val="24"/>
                <w:szCs w:val="24"/>
              </w:rPr>
            </w:pPr>
            <w:r w:rsidRPr="0062558C">
              <w:rPr>
                <w:rFonts w:ascii="Arial" w:hAnsi="Arial" w:cs="Arial"/>
                <w:color w:val="000000"/>
                <w:sz w:val="24"/>
                <w:szCs w:val="24"/>
              </w:rPr>
              <w:t>31.12.2024</w:t>
            </w:r>
          </w:p>
        </w:tc>
        <w:tc>
          <w:tcPr>
            <w:tcW w:w="303" w:type="pct"/>
            <w:tcBorders>
              <w:bottom w:val="single" w:sz="4" w:space="0" w:color="auto"/>
            </w:tcBorders>
            <w:shd w:val="clear" w:color="auto" w:fill="auto"/>
          </w:tcPr>
          <w:p w14:paraId="0B9978BD" w14:textId="0ECA54FA" w:rsidR="00B13405" w:rsidRPr="0062558C" w:rsidRDefault="00B13405" w:rsidP="00B13405">
            <w:pPr>
              <w:spacing w:after="0"/>
              <w:ind w:left="-57" w:right="-57"/>
              <w:rPr>
                <w:rFonts w:ascii="Arial" w:hAnsi="Arial" w:cs="Arial"/>
                <w:sz w:val="24"/>
                <w:szCs w:val="24"/>
              </w:rPr>
            </w:pPr>
            <w:r w:rsidRPr="0062558C">
              <w:rPr>
                <w:rFonts w:ascii="Arial" w:hAnsi="Arial" w:cs="Arial"/>
                <w:sz w:val="24"/>
                <w:szCs w:val="24"/>
              </w:rPr>
              <w:t>Средства бюджета Московской области</w:t>
            </w:r>
          </w:p>
        </w:tc>
        <w:tc>
          <w:tcPr>
            <w:tcW w:w="544" w:type="pct"/>
            <w:tcBorders>
              <w:bottom w:val="single" w:sz="4" w:space="0" w:color="auto"/>
            </w:tcBorders>
            <w:shd w:val="clear" w:color="auto" w:fill="auto"/>
            <w:vAlign w:val="center"/>
          </w:tcPr>
          <w:p w14:paraId="0B9978C2" w14:textId="032AAF80"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tcBorders>
              <w:bottom w:val="single" w:sz="4" w:space="0" w:color="auto"/>
            </w:tcBorders>
            <w:vAlign w:val="center"/>
          </w:tcPr>
          <w:p w14:paraId="0B9978C3" w14:textId="179B693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tcBorders>
              <w:bottom w:val="single" w:sz="4" w:space="0" w:color="auto"/>
            </w:tcBorders>
            <w:shd w:val="clear" w:color="auto" w:fill="auto"/>
            <w:vAlign w:val="center"/>
          </w:tcPr>
          <w:p w14:paraId="0B9978C4" w14:textId="402020CD"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5" w:type="pct"/>
            <w:tcBorders>
              <w:bottom w:val="single" w:sz="4" w:space="0" w:color="auto"/>
            </w:tcBorders>
            <w:shd w:val="clear" w:color="auto" w:fill="auto"/>
            <w:vAlign w:val="center"/>
          </w:tcPr>
          <w:p w14:paraId="0B9978C5" w14:textId="2B971D55"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tcBorders>
              <w:bottom w:val="single" w:sz="4" w:space="0" w:color="auto"/>
            </w:tcBorders>
            <w:shd w:val="clear" w:color="auto" w:fill="auto"/>
            <w:vAlign w:val="center"/>
          </w:tcPr>
          <w:p w14:paraId="0B9978C6" w14:textId="5F4D1CF2"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tcBorders>
              <w:bottom w:val="single" w:sz="4" w:space="0" w:color="auto"/>
            </w:tcBorders>
            <w:shd w:val="clear" w:color="auto" w:fill="auto"/>
            <w:vAlign w:val="center"/>
          </w:tcPr>
          <w:p w14:paraId="0B9978C7" w14:textId="2C5C4C4D"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24" w:type="pct"/>
            <w:vMerge w:val="restart"/>
            <w:shd w:val="clear" w:color="auto" w:fill="auto"/>
          </w:tcPr>
          <w:p w14:paraId="0B9978C8" w14:textId="77777777" w:rsidR="00B13405" w:rsidRPr="0062558C" w:rsidRDefault="00B13405" w:rsidP="00B13405">
            <w:pPr>
              <w:jc w:val="both"/>
              <w:rPr>
                <w:rFonts w:ascii="Arial" w:hAnsi="Arial" w:cs="Arial"/>
                <w:color w:val="000000"/>
                <w:sz w:val="24"/>
                <w:szCs w:val="24"/>
              </w:rPr>
            </w:pPr>
            <w:r w:rsidRPr="0062558C">
              <w:rPr>
                <w:rFonts w:ascii="Arial" w:hAnsi="Arial" w:cs="Arial"/>
                <w:sz w:val="24"/>
                <w:szCs w:val="24"/>
              </w:rPr>
              <w:t>Управление делами администрации городского округа Люберцы Московской области</w:t>
            </w:r>
          </w:p>
        </w:tc>
        <w:tc>
          <w:tcPr>
            <w:tcW w:w="422" w:type="pct"/>
            <w:vMerge w:val="restart"/>
            <w:shd w:val="clear" w:color="auto" w:fill="auto"/>
          </w:tcPr>
          <w:p w14:paraId="0B9978C9" w14:textId="77777777" w:rsidR="00B13405" w:rsidRPr="0062558C" w:rsidRDefault="00B13405" w:rsidP="00B13405">
            <w:pPr>
              <w:autoSpaceDE w:val="0"/>
              <w:autoSpaceDN w:val="0"/>
              <w:adjustRightInd w:val="0"/>
              <w:spacing w:after="0" w:line="240" w:lineRule="auto"/>
              <w:ind w:left="20" w:right="20"/>
              <w:jc w:val="both"/>
              <w:rPr>
                <w:rFonts w:ascii="Arial" w:hAnsi="Arial" w:cs="Arial"/>
                <w:color w:val="000000"/>
                <w:sz w:val="24"/>
                <w:szCs w:val="24"/>
              </w:rPr>
            </w:pPr>
            <w:r w:rsidRPr="0062558C">
              <w:rPr>
                <w:rFonts w:ascii="Arial" w:hAnsi="Arial" w:cs="Arial"/>
                <w:color w:val="000000"/>
                <w:sz w:val="24"/>
                <w:szCs w:val="24"/>
              </w:rPr>
              <w:t>Обеспечение финансирования деятельности МУ «ДЦО»</w:t>
            </w:r>
          </w:p>
          <w:p w14:paraId="0B9978CA" w14:textId="77777777" w:rsidR="00B13405" w:rsidRPr="0062558C" w:rsidRDefault="00B13405" w:rsidP="00B13405">
            <w:pPr>
              <w:autoSpaceDE w:val="0"/>
              <w:autoSpaceDN w:val="0"/>
              <w:adjustRightInd w:val="0"/>
              <w:spacing w:after="0" w:line="240" w:lineRule="auto"/>
              <w:ind w:right="20"/>
              <w:jc w:val="both"/>
              <w:rPr>
                <w:rFonts w:ascii="Arial" w:hAnsi="Arial" w:cs="Arial"/>
                <w:color w:val="000000"/>
                <w:sz w:val="24"/>
                <w:szCs w:val="24"/>
              </w:rPr>
            </w:pPr>
          </w:p>
        </w:tc>
      </w:tr>
      <w:tr w:rsidR="00CE7FB3" w:rsidRPr="0062558C" w14:paraId="0B9978D9" w14:textId="77777777" w:rsidTr="00984A72">
        <w:trPr>
          <w:trHeight w:val="20"/>
        </w:trPr>
        <w:tc>
          <w:tcPr>
            <w:tcW w:w="144" w:type="pct"/>
            <w:vMerge/>
            <w:tcBorders>
              <w:bottom w:val="single" w:sz="4" w:space="0" w:color="auto"/>
            </w:tcBorders>
            <w:shd w:val="clear" w:color="auto" w:fill="auto"/>
          </w:tcPr>
          <w:p w14:paraId="0B9978CC"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p>
        </w:tc>
        <w:tc>
          <w:tcPr>
            <w:tcW w:w="426" w:type="pct"/>
            <w:vMerge/>
            <w:tcBorders>
              <w:bottom w:val="single" w:sz="4" w:space="0" w:color="auto"/>
            </w:tcBorders>
            <w:shd w:val="clear" w:color="auto" w:fill="auto"/>
          </w:tcPr>
          <w:p w14:paraId="0B9978CD" w14:textId="77777777" w:rsidR="00B13405" w:rsidRPr="0062558C" w:rsidRDefault="00B13405" w:rsidP="00B13405">
            <w:pPr>
              <w:jc w:val="both"/>
              <w:rPr>
                <w:rFonts w:ascii="Arial" w:hAnsi="Arial" w:cs="Arial"/>
                <w:color w:val="000000"/>
                <w:sz w:val="24"/>
                <w:szCs w:val="24"/>
              </w:rPr>
            </w:pPr>
          </w:p>
        </w:tc>
        <w:tc>
          <w:tcPr>
            <w:tcW w:w="307" w:type="pct"/>
            <w:vMerge/>
          </w:tcPr>
          <w:p w14:paraId="748A1DC0" w14:textId="77777777" w:rsidR="00B13405" w:rsidRPr="0062558C" w:rsidRDefault="00B13405" w:rsidP="00B13405">
            <w:pPr>
              <w:spacing w:after="0"/>
              <w:ind w:left="-57" w:right="-57"/>
              <w:rPr>
                <w:rFonts w:ascii="Arial" w:hAnsi="Arial" w:cs="Arial"/>
                <w:color w:val="000000"/>
                <w:sz w:val="24"/>
                <w:szCs w:val="24"/>
              </w:rPr>
            </w:pPr>
          </w:p>
        </w:tc>
        <w:tc>
          <w:tcPr>
            <w:tcW w:w="303" w:type="pct"/>
            <w:tcBorders>
              <w:bottom w:val="single" w:sz="4" w:space="0" w:color="auto"/>
            </w:tcBorders>
            <w:shd w:val="clear" w:color="auto" w:fill="auto"/>
          </w:tcPr>
          <w:p w14:paraId="0B9978CE" w14:textId="6BE7FE63" w:rsidR="00B13405" w:rsidRPr="0062558C" w:rsidRDefault="00B13405" w:rsidP="00B13405">
            <w:pPr>
              <w:spacing w:after="0"/>
              <w:ind w:left="-57" w:right="-57"/>
              <w:rPr>
                <w:rFonts w:ascii="Arial" w:hAnsi="Arial" w:cs="Arial"/>
                <w:sz w:val="24"/>
                <w:szCs w:val="24"/>
              </w:rPr>
            </w:pPr>
            <w:r w:rsidRPr="0062558C">
              <w:rPr>
                <w:rFonts w:ascii="Arial" w:hAnsi="Arial" w:cs="Arial"/>
                <w:color w:val="000000"/>
                <w:sz w:val="24"/>
                <w:szCs w:val="24"/>
              </w:rPr>
              <w:t xml:space="preserve">Средства бюджета городского округа Люберцы </w:t>
            </w:r>
          </w:p>
        </w:tc>
        <w:tc>
          <w:tcPr>
            <w:tcW w:w="544" w:type="pct"/>
            <w:tcBorders>
              <w:bottom w:val="single" w:sz="4" w:space="0" w:color="auto"/>
            </w:tcBorders>
            <w:shd w:val="clear" w:color="auto" w:fill="auto"/>
            <w:vAlign w:val="center"/>
          </w:tcPr>
          <w:p w14:paraId="0B9978D1" w14:textId="4238E0BD" w:rsidR="00B13405" w:rsidRPr="0062558C" w:rsidRDefault="007D21A8"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1 138 415,47</w:t>
            </w:r>
          </w:p>
        </w:tc>
        <w:tc>
          <w:tcPr>
            <w:tcW w:w="486" w:type="pct"/>
            <w:tcBorders>
              <w:bottom w:val="single" w:sz="4" w:space="0" w:color="auto"/>
            </w:tcBorders>
            <w:vAlign w:val="center"/>
          </w:tcPr>
          <w:p w14:paraId="0B9978D2" w14:textId="13CF1B5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237 381,79</w:t>
            </w:r>
          </w:p>
        </w:tc>
        <w:tc>
          <w:tcPr>
            <w:tcW w:w="486" w:type="pct"/>
            <w:tcBorders>
              <w:bottom w:val="single" w:sz="4" w:space="0" w:color="auto"/>
            </w:tcBorders>
            <w:shd w:val="clear" w:color="auto" w:fill="auto"/>
            <w:vAlign w:val="center"/>
          </w:tcPr>
          <w:p w14:paraId="0B9978D3" w14:textId="3C87AE29" w:rsidR="00B13405" w:rsidRPr="0062558C" w:rsidRDefault="007D21A8"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229 317,55</w:t>
            </w:r>
          </w:p>
        </w:tc>
        <w:tc>
          <w:tcPr>
            <w:tcW w:w="485" w:type="pct"/>
            <w:tcBorders>
              <w:bottom w:val="single" w:sz="4" w:space="0" w:color="auto"/>
            </w:tcBorders>
            <w:shd w:val="clear" w:color="auto" w:fill="auto"/>
            <w:vAlign w:val="center"/>
          </w:tcPr>
          <w:p w14:paraId="0B9978D4" w14:textId="62FF4563" w:rsidR="00B13405" w:rsidRPr="0062558C" w:rsidRDefault="00B13405" w:rsidP="00B13405">
            <w:pPr>
              <w:spacing w:after="0"/>
              <w:jc w:val="center"/>
              <w:rPr>
                <w:rFonts w:ascii="Arial" w:hAnsi="Arial" w:cs="Arial"/>
                <w:sz w:val="24"/>
                <w:szCs w:val="24"/>
              </w:rPr>
            </w:pPr>
            <w:r w:rsidRPr="0062558C">
              <w:rPr>
                <w:rFonts w:ascii="Arial" w:hAnsi="Arial" w:cs="Arial"/>
                <w:sz w:val="24"/>
                <w:szCs w:val="24"/>
              </w:rPr>
              <w:t>218 861,79</w:t>
            </w:r>
          </w:p>
        </w:tc>
        <w:tc>
          <w:tcPr>
            <w:tcW w:w="486" w:type="pct"/>
            <w:tcBorders>
              <w:bottom w:val="single" w:sz="4" w:space="0" w:color="auto"/>
            </w:tcBorders>
            <w:shd w:val="clear" w:color="auto" w:fill="auto"/>
            <w:vAlign w:val="center"/>
          </w:tcPr>
          <w:p w14:paraId="0B9978D5" w14:textId="7615E18B" w:rsidR="00B13405" w:rsidRPr="0062558C" w:rsidRDefault="00B13405" w:rsidP="00B13405">
            <w:pPr>
              <w:spacing w:after="0"/>
              <w:jc w:val="center"/>
              <w:rPr>
                <w:rFonts w:ascii="Arial" w:hAnsi="Arial" w:cs="Arial"/>
                <w:sz w:val="24"/>
                <w:szCs w:val="24"/>
              </w:rPr>
            </w:pPr>
            <w:r w:rsidRPr="0062558C">
              <w:rPr>
                <w:rFonts w:ascii="Arial" w:hAnsi="Arial" w:cs="Arial"/>
                <w:sz w:val="24"/>
                <w:szCs w:val="24"/>
              </w:rPr>
              <w:t>226 427,17</w:t>
            </w:r>
          </w:p>
        </w:tc>
        <w:tc>
          <w:tcPr>
            <w:tcW w:w="486" w:type="pct"/>
            <w:tcBorders>
              <w:bottom w:val="single" w:sz="4" w:space="0" w:color="auto"/>
            </w:tcBorders>
            <w:shd w:val="clear" w:color="auto" w:fill="auto"/>
            <w:vAlign w:val="center"/>
          </w:tcPr>
          <w:p w14:paraId="0B9978D6" w14:textId="407A97FE" w:rsidR="00B13405" w:rsidRPr="0062558C" w:rsidRDefault="00B13405" w:rsidP="00B13405">
            <w:pPr>
              <w:spacing w:after="0"/>
              <w:jc w:val="center"/>
              <w:rPr>
                <w:rFonts w:ascii="Arial" w:hAnsi="Arial" w:cs="Arial"/>
                <w:sz w:val="24"/>
                <w:szCs w:val="24"/>
              </w:rPr>
            </w:pPr>
            <w:r w:rsidRPr="0062558C">
              <w:rPr>
                <w:rFonts w:ascii="Arial" w:hAnsi="Arial" w:cs="Arial"/>
                <w:sz w:val="24"/>
                <w:szCs w:val="24"/>
              </w:rPr>
              <w:t>226 427,17</w:t>
            </w:r>
          </w:p>
        </w:tc>
        <w:tc>
          <w:tcPr>
            <w:tcW w:w="424" w:type="pct"/>
            <w:vMerge/>
            <w:shd w:val="clear" w:color="auto" w:fill="auto"/>
          </w:tcPr>
          <w:p w14:paraId="0B9978D7" w14:textId="77777777" w:rsidR="00B13405" w:rsidRPr="0062558C" w:rsidRDefault="00B13405" w:rsidP="00B13405">
            <w:pPr>
              <w:rPr>
                <w:rFonts w:ascii="Arial" w:hAnsi="Arial" w:cs="Arial"/>
                <w:color w:val="000000"/>
                <w:sz w:val="24"/>
                <w:szCs w:val="24"/>
              </w:rPr>
            </w:pPr>
          </w:p>
        </w:tc>
        <w:tc>
          <w:tcPr>
            <w:tcW w:w="422" w:type="pct"/>
            <w:vMerge/>
            <w:shd w:val="clear" w:color="auto" w:fill="auto"/>
          </w:tcPr>
          <w:p w14:paraId="0B9978D8" w14:textId="77777777" w:rsidR="00B13405" w:rsidRPr="0062558C" w:rsidRDefault="00B13405" w:rsidP="00B13405">
            <w:pPr>
              <w:rPr>
                <w:rFonts w:ascii="Arial" w:hAnsi="Arial" w:cs="Arial"/>
                <w:color w:val="000000"/>
                <w:sz w:val="24"/>
                <w:szCs w:val="24"/>
              </w:rPr>
            </w:pPr>
          </w:p>
        </w:tc>
      </w:tr>
      <w:tr w:rsidR="00CE7FB3" w:rsidRPr="0062558C" w14:paraId="0B9978E7" w14:textId="77777777" w:rsidTr="00984A72">
        <w:trPr>
          <w:trHeight w:val="20"/>
        </w:trPr>
        <w:tc>
          <w:tcPr>
            <w:tcW w:w="144" w:type="pct"/>
            <w:vMerge/>
            <w:tcBorders>
              <w:bottom w:val="single" w:sz="4" w:space="0" w:color="auto"/>
            </w:tcBorders>
            <w:shd w:val="clear" w:color="auto" w:fill="auto"/>
          </w:tcPr>
          <w:p w14:paraId="0B9978DA"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p>
        </w:tc>
        <w:tc>
          <w:tcPr>
            <w:tcW w:w="426" w:type="pct"/>
            <w:vMerge/>
            <w:tcBorders>
              <w:bottom w:val="single" w:sz="4" w:space="0" w:color="auto"/>
            </w:tcBorders>
            <w:shd w:val="clear" w:color="auto" w:fill="auto"/>
          </w:tcPr>
          <w:p w14:paraId="0B9978DB" w14:textId="77777777" w:rsidR="00B13405" w:rsidRPr="0062558C" w:rsidRDefault="00B13405" w:rsidP="00B13405">
            <w:pPr>
              <w:jc w:val="both"/>
              <w:rPr>
                <w:rFonts w:ascii="Arial" w:hAnsi="Arial" w:cs="Arial"/>
                <w:color w:val="000000"/>
                <w:sz w:val="24"/>
                <w:szCs w:val="24"/>
              </w:rPr>
            </w:pPr>
          </w:p>
        </w:tc>
        <w:tc>
          <w:tcPr>
            <w:tcW w:w="307" w:type="pct"/>
            <w:vMerge/>
            <w:tcBorders>
              <w:bottom w:val="single" w:sz="4" w:space="0" w:color="auto"/>
            </w:tcBorders>
          </w:tcPr>
          <w:p w14:paraId="46422626" w14:textId="77777777" w:rsidR="00B13405" w:rsidRPr="0062558C" w:rsidRDefault="00B13405" w:rsidP="00B13405">
            <w:pPr>
              <w:spacing w:after="0"/>
              <w:ind w:left="-57" w:right="-57"/>
              <w:rPr>
                <w:rFonts w:ascii="Arial" w:hAnsi="Arial" w:cs="Arial"/>
                <w:color w:val="000000"/>
                <w:sz w:val="24"/>
                <w:szCs w:val="24"/>
              </w:rPr>
            </w:pPr>
          </w:p>
        </w:tc>
        <w:tc>
          <w:tcPr>
            <w:tcW w:w="303" w:type="pct"/>
            <w:tcBorders>
              <w:bottom w:val="single" w:sz="4" w:space="0" w:color="auto"/>
            </w:tcBorders>
            <w:shd w:val="clear" w:color="auto" w:fill="auto"/>
          </w:tcPr>
          <w:p w14:paraId="0B9978DC" w14:textId="0A984E93" w:rsidR="00B13405" w:rsidRPr="0062558C" w:rsidRDefault="00B13405" w:rsidP="00B13405">
            <w:pPr>
              <w:spacing w:after="0"/>
              <w:ind w:left="-57" w:right="-57"/>
              <w:rPr>
                <w:rFonts w:ascii="Arial" w:hAnsi="Arial" w:cs="Arial"/>
                <w:color w:val="000000"/>
                <w:sz w:val="24"/>
                <w:szCs w:val="24"/>
              </w:rPr>
            </w:pPr>
            <w:r w:rsidRPr="0062558C">
              <w:rPr>
                <w:rFonts w:ascii="Arial" w:hAnsi="Arial" w:cs="Arial"/>
                <w:color w:val="000000"/>
                <w:sz w:val="24"/>
                <w:szCs w:val="24"/>
              </w:rPr>
              <w:t>Итого:</w:t>
            </w:r>
          </w:p>
        </w:tc>
        <w:tc>
          <w:tcPr>
            <w:tcW w:w="544" w:type="pct"/>
            <w:tcBorders>
              <w:bottom w:val="single" w:sz="4" w:space="0" w:color="auto"/>
            </w:tcBorders>
            <w:shd w:val="clear" w:color="auto" w:fill="auto"/>
            <w:vAlign w:val="center"/>
          </w:tcPr>
          <w:p w14:paraId="0B9978DF" w14:textId="0732A02B" w:rsidR="00B13405" w:rsidRPr="0062558C" w:rsidRDefault="007D21A8"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1 138 415,47</w:t>
            </w:r>
          </w:p>
        </w:tc>
        <w:tc>
          <w:tcPr>
            <w:tcW w:w="486" w:type="pct"/>
            <w:tcBorders>
              <w:bottom w:val="single" w:sz="4" w:space="0" w:color="auto"/>
            </w:tcBorders>
            <w:vAlign w:val="center"/>
          </w:tcPr>
          <w:p w14:paraId="0B9978E0" w14:textId="76D71C95" w:rsidR="00B13405" w:rsidRPr="0062558C" w:rsidRDefault="00B13405" w:rsidP="00B13405">
            <w:pPr>
              <w:spacing w:after="0"/>
              <w:ind w:left="-57" w:right="-57"/>
              <w:jc w:val="center"/>
              <w:rPr>
                <w:rFonts w:ascii="Arial" w:hAnsi="Arial" w:cs="Arial"/>
                <w:color w:val="000000"/>
                <w:sz w:val="24"/>
                <w:szCs w:val="24"/>
                <w:lang w:val="en-US"/>
              </w:rPr>
            </w:pPr>
            <w:r w:rsidRPr="0062558C">
              <w:rPr>
                <w:rFonts w:ascii="Arial" w:hAnsi="Arial" w:cs="Arial"/>
                <w:color w:val="000000"/>
                <w:sz w:val="24"/>
                <w:szCs w:val="24"/>
              </w:rPr>
              <w:t>237 381,79</w:t>
            </w:r>
          </w:p>
        </w:tc>
        <w:tc>
          <w:tcPr>
            <w:tcW w:w="486" w:type="pct"/>
            <w:tcBorders>
              <w:bottom w:val="single" w:sz="4" w:space="0" w:color="auto"/>
            </w:tcBorders>
            <w:shd w:val="clear" w:color="auto" w:fill="auto"/>
            <w:vAlign w:val="center"/>
          </w:tcPr>
          <w:p w14:paraId="0B9978E1" w14:textId="21E99D94" w:rsidR="00B13405" w:rsidRPr="0062558C" w:rsidRDefault="007D21A8"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229 317,55</w:t>
            </w:r>
          </w:p>
        </w:tc>
        <w:tc>
          <w:tcPr>
            <w:tcW w:w="485" w:type="pct"/>
            <w:tcBorders>
              <w:bottom w:val="single" w:sz="4" w:space="0" w:color="auto"/>
            </w:tcBorders>
            <w:shd w:val="clear" w:color="auto" w:fill="auto"/>
            <w:vAlign w:val="center"/>
          </w:tcPr>
          <w:p w14:paraId="0B9978E2" w14:textId="47865F51" w:rsidR="00B13405" w:rsidRPr="0062558C" w:rsidRDefault="00B13405" w:rsidP="00B13405">
            <w:pPr>
              <w:spacing w:after="0"/>
              <w:jc w:val="center"/>
              <w:rPr>
                <w:rFonts w:ascii="Arial" w:hAnsi="Arial" w:cs="Arial"/>
                <w:sz w:val="24"/>
                <w:szCs w:val="24"/>
              </w:rPr>
            </w:pPr>
            <w:r w:rsidRPr="0062558C">
              <w:rPr>
                <w:rFonts w:ascii="Arial" w:hAnsi="Arial" w:cs="Arial"/>
                <w:sz w:val="24"/>
                <w:szCs w:val="24"/>
              </w:rPr>
              <w:t>218 861,79</w:t>
            </w:r>
          </w:p>
        </w:tc>
        <w:tc>
          <w:tcPr>
            <w:tcW w:w="486" w:type="pct"/>
            <w:tcBorders>
              <w:bottom w:val="single" w:sz="4" w:space="0" w:color="auto"/>
            </w:tcBorders>
            <w:shd w:val="clear" w:color="auto" w:fill="auto"/>
            <w:vAlign w:val="center"/>
          </w:tcPr>
          <w:p w14:paraId="0B9978E3" w14:textId="5A8C9616" w:rsidR="00B13405" w:rsidRPr="0062558C" w:rsidRDefault="00B13405" w:rsidP="00B13405">
            <w:pPr>
              <w:spacing w:after="0"/>
              <w:jc w:val="center"/>
              <w:rPr>
                <w:rFonts w:ascii="Arial" w:hAnsi="Arial" w:cs="Arial"/>
                <w:sz w:val="24"/>
                <w:szCs w:val="24"/>
              </w:rPr>
            </w:pPr>
            <w:r w:rsidRPr="0062558C">
              <w:rPr>
                <w:rFonts w:ascii="Arial" w:hAnsi="Arial" w:cs="Arial"/>
                <w:sz w:val="24"/>
                <w:szCs w:val="24"/>
              </w:rPr>
              <w:t>226 427,17</w:t>
            </w:r>
          </w:p>
        </w:tc>
        <w:tc>
          <w:tcPr>
            <w:tcW w:w="486" w:type="pct"/>
            <w:tcBorders>
              <w:bottom w:val="single" w:sz="4" w:space="0" w:color="auto"/>
            </w:tcBorders>
            <w:shd w:val="clear" w:color="auto" w:fill="auto"/>
            <w:vAlign w:val="center"/>
          </w:tcPr>
          <w:p w14:paraId="0B9978E4" w14:textId="5E66BD9B" w:rsidR="00B13405" w:rsidRPr="0062558C" w:rsidRDefault="00B13405" w:rsidP="00B13405">
            <w:pPr>
              <w:spacing w:after="0"/>
              <w:jc w:val="center"/>
              <w:rPr>
                <w:rFonts w:ascii="Arial" w:hAnsi="Arial" w:cs="Arial"/>
                <w:sz w:val="24"/>
                <w:szCs w:val="24"/>
              </w:rPr>
            </w:pPr>
            <w:r w:rsidRPr="0062558C">
              <w:rPr>
                <w:rFonts w:ascii="Arial" w:hAnsi="Arial" w:cs="Arial"/>
                <w:sz w:val="24"/>
                <w:szCs w:val="24"/>
              </w:rPr>
              <w:t>226 427,17</w:t>
            </w:r>
          </w:p>
        </w:tc>
        <w:tc>
          <w:tcPr>
            <w:tcW w:w="424" w:type="pct"/>
            <w:vMerge/>
            <w:tcBorders>
              <w:bottom w:val="single" w:sz="4" w:space="0" w:color="auto"/>
            </w:tcBorders>
            <w:shd w:val="clear" w:color="auto" w:fill="auto"/>
          </w:tcPr>
          <w:p w14:paraId="0B9978E5" w14:textId="77777777" w:rsidR="00B13405" w:rsidRPr="0062558C" w:rsidRDefault="00B13405" w:rsidP="00B13405">
            <w:pPr>
              <w:rPr>
                <w:rFonts w:ascii="Arial" w:hAnsi="Arial" w:cs="Arial"/>
                <w:color w:val="000000"/>
                <w:sz w:val="24"/>
                <w:szCs w:val="24"/>
              </w:rPr>
            </w:pPr>
          </w:p>
        </w:tc>
        <w:tc>
          <w:tcPr>
            <w:tcW w:w="422" w:type="pct"/>
            <w:vMerge/>
            <w:tcBorders>
              <w:bottom w:val="single" w:sz="4" w:space="0" w:color="auto"/>
            </w:tcBorders>
            <w:shd w:val="clear" w:color="auto" w:fill="auto"/>
          </w:tcPr>
          <w:p w14:paraId="0B9978E6" w14:textId="77777777" w:rsidR="00B13405" w:rsidRPr="0062558C" w:rsidRDefault="00B13405" w:rsidP="00B13405">
            <w:pPr>
              <w:rPr>
                <w:rFonts w:ascii="Arial" w:hAnsi="Arial" w:cs="Arial"/>
                <w:color w:val="000000"/>
                <w:sz w:val="24"/>
                <w:szCs w:val="24"/>
              </w:rPr>
            </w:pPr>
          </w:p>
        </w:tc>
      </w:tr>
      <w:tr w:rsidR="00CE7FB3" w:rsidRPr="0062558C" w14:paraId="0B9978F7" w14:textId="77777777" w:rsidTr="00984A72">
        <w:trPr>
          <w:trHeight w:val="20"/>
        </w:trPr>
        <w:tc>
          <w:tcPr>
            <w:tcW w:w="144" w:type="pct"/>
            <w:vMerge w:val="restart"/>
            <w:shd w:val="clear" w:color="auto" w:fill="auto"/>
          </w:tcPr>
          <w:p w14:paraId="0B9978E8"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r w:rsidRPr="0062558C">
              <w:rPr>
                <w:rFonts w:ascii="Arial" w:hAnsi="Arial" w:cs="Arial"/>
                <w:sz w:val="24"/>
                <w:szCs w:val="24"/>
              </w:rPr>
              <w:lastRenderedPageBreak/>
              <w:t>1.7.</w:t>
            </w:r>
          </w:p>
        </w:tc>
        <w:tc>
          <w:tcPr>
            <w:tcW w:w="426" w:type="pct"/>
            <w:vMerge w:val="restart"/>
            <w:shd w:val="clear" w:color="auto" w:fill="auto"/>
          </w:tcPr>
          <w:p w14:paraId="0B9978E9" w14:textId="258E1496" w:rsidR="00B13405" w:rsidRPr="0062558C" w:rsidRDefault="00B13405" w:rsidP="00B13405">
            <w:pPr>
              <w:spacing w:after="0" w:line="240" w:lineRule="auto"/>
              <w:jc w:val="both"/>
              <w:rPr>
                <w:rFonts w:ascii="Arial" w:hAnsi="Arial" w:cs="Arial"/>
                <w:sz w:val="24"/>
                <w:szCs w:val="24"/>
              </w:rPr>
            </w:pPr>
            <w:r w:rsidRPr="0062558C">
              <w:rPr>
                <w:rFonts w:ascii="Arial" w:hAnsi="Arial" w:cs="Arial"/>
                <w:color w:val="000000"/>
                <w:sz w:val="24"/>
                <w:szCs w:val="24"/>
              </w:rPr>
              <w:t>Мероприятие</w:t>
            </w:r>
            <w:r w:rsidRPr="0062558C">
              <w:rPr>
                <w:rFonts w:ascii="Arial" w:hAnsi="Arial" w:cs="Arial"/>
                <w:sz w:val="24"/>
                <w:szCs w:val="24"/>
              </w:rPr>
              <w:t xml:space="preserve"> 01.08. Организация и осуществление мероприятий по мобилизационной подготовке</w:t>
            </w:r>
          </w:p>
        </w:tc>
        <w:tc>
          <w:tcPr>
            <w:tcW w:w="307" w:type="pct"/>
            <w:vMerge w:val="restart"/>
            <w:vAlign w:val="center"/>
          </w:tcPr>
          <w:p w14:paraId="315B13E3" w14:textId="77777777" w:rsidR="00B13405" w:rsidRPr="0062558C" w:rsidRDefault="00B13405" w:rsidP="00B13405">
            <w:pPr>
              <w:spacing w:after="0"/>
              <w:jc w:val="center"/>
              <w:rPr>
                <w:rFonts w:ascii="Arial" w:hAnsi="Arial" w:cs="Arial"/>
                <w:color w:val="000000"/>
                <w:sz w:val="24"/>
                <w:szCs w:val="24"/>
              </w:rPr>
            </w:pPr>
            <w:r w:rsidRPr="0062558C">
              <w:rPr>
                <w:rFonts w:ascii="Arial" w:hAnsi="Arial" w:cs="Arial"/>
                <w:color w:val="000000"/>
                <w:sz w:val="24"/>
                <w:szCs w:val="24"/>
              </w:rPr>
              <w:t>01.01.2020</w:t>
            </w:r>
          </w:p>
          <w:p w14:paraId="0E16BDE4" w14:textId="77777777" w:rsidR="00B13405" w:rsidRPr="0062558C" w:rsidRDefault="00B13405" w:rsidP="00B13405">
            <w:pPr>
              <w:spacing w:after="0"/>
              <w:jc w:val="center"/>
              <w:rPr>
                <w:rFonts w:ascii="Arial" w:hAnsi="Arial" w:cs="Arial"/>
                <w:color w:val="000000"/>
                <w:sz w:val="24"/>
                <w:szCs w:val="24"/>
              </w:rPr>
            </w:pPr>
            <w:r w:rsidRPr="0062558C">
              <w:rPr>
                <w:rFonts w:ascii="Arial" w:hAnsi="Arial" w:cs="Arial"/>
                <w:color w:val="000000"/>
                <w:sz w:val="24"/>
                <w:szCs w:val="24"/>
              </w:rPr>
              <w:t xml:space="preserve"> –</w:t>
            </w:r>
          </w:p>
          <w:p w14:paraId="0E4AC08B" w14:textId="197F7FD0" w:rsidR="00B13405" w:rsidRPr="0062558C" w:rsidRDefault="00B13405" w:rsidP="00B13405">
            <w:pPr>
              <w:spacing w:after="0"/>
              <w:ind w:left="-57" w:right="-57"/>
              <w:jc w:val="center"/>
              <w:rPr>
                <w:rFonts w:ascii="Arial" w:hAnsi="Arial" w:cs="Arial"/>
                <w:sz w:val="24"/>
                <w:szCs w:val="24"/>
              </w:rPr>
            </w:pPr>
            <w:r w:rsidRPr="0062558C">
              <w:rPr>
                <w:rFonts w:ascii="Arial" w:hAnsi="Arial" w:cs="Arial"/>
                <w:color w:val="000000"/>
                <w:sz w:val="24"/>
                <w:szCs w:val="24"/>
              </w:rPr>
              <w:t xml:space="preserve"> 31.12.2024</w:t>
            </w:r>
          </w:p>
        </w:tc>
        <w:tc>
          <w:tcPr>
            <w:tcW w:w="303" w:type="pct"/>
            <w:tcBorders>
              <w:bottom w:val="single" w:sz="4" w:space="0" w:color="auto"/>
            </w:tcBorders>
            <w:shd w:val="clear" w:color="auto" w:fill="auto"/>
          </w:tcPr>
          <w:p w14:paraId="0B9978EA" w14:textId="499AC7FB" w:rsidR="00B13405" w:rsidRPr="0062558C" w:rsidRDefault="00B13405" w:rsidP="00B13405">
            <w:pPr>
              <w:spacing w:after="0"/>
              <w:ind w:left="-57" w:right="-57"/>
              <w:rPr>
                <w:rFonts w:ascii="Arial" w:hAnsi="Arial" w:cs="Arial"/>
                <w:sz w:val="24"/>
                <w:szCs w:val="24"/>
              </w:rPr>
            </w:pPr>
            <w:r w:rsidRPr="0062558C">
              <w:rPr>
                <w:rFonts w:ascii="Arial" w:hAnsi="Arial" w:cs="Arial"/>
                <w:sz w:val="24"/>
                <w:szCs w:val="24"/>
              </w:rPr>
              <w:t>Средства бюджета Московской области</w:t>
            </w:r>
          </w:p>
        </w:tc>
        <w:tc>
          <w:tcPr>
            <w:tcW w:w="544" w:type="pct"/>
            <w:tcBorders>
              <w:bottom w:val="single" w:sz="4" w:space="0" w:color="auto"/>
            </w:tcBorders>
            <w:shd w:val="clear" w:color="auto" w:fill="auto"/>
            <w:vAlign w:val="center"/>
          </w:tcPr>
          <w:p w14:paraId="0B9978EF" w14:textId="51F6B163"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tcBorders>
              <w:bottom w:val="single" w:sz="4" w:space="0" w:color="auto"/>
            </w:tcBorders>
            <w:vAlign w:val="center"/>
          </w:tcPr>
          <w:p w14:paraId="0B9978F0" w14:textId="00000E91"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tcBorders>
              <w:bottom w:val="single" w:sz="4" w:space="0" w:color="auto"/>
            </w:tcBorders>
            <w:shd w:val="clear" w:color="auto" w:fill="auto"/>
            <w:vAlign w:val="center"/>
          </w:tcPr>
          <w:p w14:paraId="0B9978F1" w14:textId="1D3B7DDC"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5" w:type="pct"/>
            <w:tcBorders>
              <w:bottom w:val="single" w:sz="4" w:space="0" w:color="auto"/>
            </w:tcBorders>
            <w:shd w:val="clear" w:color="auto" w:fill="auto"/>
            <w:vAlign w:val="center"/>
          </w:tcPr>
          <w:p w14:paraId="0B9978F2" w14:textId="0E5828B5"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tcBorders>
              <w:bottom w:val="single" w:sz="4" w:space="0" w:color="auto"/>
            </w:tcBorders>
            <w:shd w:val="clear" w:color="auto" w:fill="auto"/>
            <w:vAlign w:val="center"/>
          </w:tcPr>
          <w:p w14:paraId="0B9978F3" w14:textId="671E697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tcBorders>
              <w:bottom w:val="single" w:sz="4" w:space="0" w:color="auto"/>
            </w:tcBorders>
            <w:shd w:val="clear" w:color="auto" w:fill="auto"/>
            <w:vAlign w:val="center"/>
          </w:tcPr>
          <w:p w14:paraId="0B9978F4" w14:textId="14C0DF89"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24" w:type="pct"/>
            <w:vMerge w:val="restart"/>
            <w:shd w:val="clear" w:color="auto" w:fill="auto"/>
          </w:tcPr>
          <w:p w14:paraId="0B9978F5" w14:textId="656D9832" w:rsidR="00B13405" w:rsidRPr="0062558C" w:rsidRDefault="00B13405" w:rsidP="00B13405">
            <w:pPr>
              <w:rPr>
                <w:rFonts w:ascii="Arial" w:hAnsi="Arial" w:cs="Arial"/>
                <w:color w:val="000000"/>
                <w:sz w:val="24"/>
                <w:szCs w:val="24"/>
              </w:rPr>
            </w:pPr>
            <w:r w:rsidRPr="0062558C">
              <w:rPr>
                <w:rFonts w:ascii="Arial" w:hAnsi="Arial" w:cs="Arial"/>
                <w:color w:val="000000"/>
                <w:sz w:val="24"/>
                <w:szCs w:val="24"/>
              </w:rPr>
              <w:t xml:space="preserve">Отдел </w:t>
            </w:r>
            <w:r w:rsidR="00060D7E" w:rsidRPr="0062558C">
              <w:rPr>
                <w:rFonts w:ascii="Arial" w:hAnsi="Arial" w:cs="Arial"/>
                <w:color w:val="000000"/>
                <w:sz w:val="24"/>
                <w:szCs w:val="24"/>
              </w:rPr>
              <w:t>мобилизационной подготовки</w:t>
            </w:r>
            <w:r w:rsidRPr="0062558C">
              <w:rPr>
                <w:rFonts w:ascii="Arial" w:hAnsi="Arial" w:cs="Arial"/>
                <w:color w:val="000000"/>
                <w:sz w:val="24"/>
                <w:szCs w:val="24"/>
              </w:rPr>
              <w:t xml:space="preserve"> </w:t>
            </w:r>
          </w:p>
        </w:tc>
        <w:tc>
          <w:tcPr>
            <w:tcW w:w="422" w:type="pct"/>
            <w:vMerge w:val="restart"/>
            <w:shd w:val="clear" w:color="auto" w:fill="auto"/>
          </w:tcPr>
          <w:p w14:paraId="0B9978F6" w14:textId="77777777" w:rsidR="00B13405" w:rsidRPr="0062558C" w:rsidRDefault="00B13405" w:rsidP="00B13405">
            <w:pPr>
              <w:autoSpaceDE w:val="0"/>
              <w:autoSpaceDN w:val="0"/>
              <w:adjustRightInd w:val="0"/>
              <w:spacing w:after="0" w:line="240" w:lineRule="auto"/>
              <w:ind w:left="20" w:right="20"/>
              <w:jc w:val="both"/>
              <w:rPr>
                <w:rFonts w:ascii="Arial" w:hAnsi="Arial" w:cs="Arial"/>
                <w:color w:val="000000"/>
                <w:sz w:val="24"/>
                <w:szCs w:val="24"/>
              </w:rPr>
            </w:pPr>
            <w:r w:rsidRPr="0062558C">
              <w:rPr>
                <w:rFonts w:ascii="Arial" w:hAnsi="Arial" w:cs="Arial"/>
                <w:color w:val="000000"/>
                <w:sz w:val="24"/>
                <w:szCs w:val="24"/>
              </w:rPr>
              <w:t>Обеспечение финансирования мероприятий по мобилизационной подготовке</w:t>
            </w:r>
          </w:p>
        </w:tc>
      </w:tr>
      <w:tr w:rsidR="00CE7FB3" w:rsidRPr="0062558C" w14:paraId="0B997905" w14:textId="77777777" w:rsidTr="00984A72">
        <w:trPr>
          <w:trHeight w:val="20"/>
        </w:trPr>
        <w:tc>
          <w:tcPr>
            <w:tcW w:w="144" w:type="pct"/>
            <w:vMerge/>
            <w:shd w:val="clear" w:color="auto" w:fill="auto"/>
          </w:tcPr>
          <w:p w14:paraId="0B9978F8"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p>
        </w:tc>
        <w:tc>
          <w:tcPr>
            <w:tcW w:w="426" w:type="pct"/>
            <w:vMerge/>
            <w:shd w:val="clear" w:color="auto" w:fill="auto"/>
          </w:tcPr>
          <w:p w14:paraId="0B9978F9" w14:textId="77777777" w:rsidR="00B13405" w:rsidRPr="0062558C" w:rsidRDefault="00B13405" w:rsidP="00B13405">
            <w:pPr>
              <w:spacing w:after="0" w:line="240" w:lineRule="auto"/>
              <w:jc w:val="both"/>
              <w:rPr>
                <w:rFonts w:ascii="Arial" w:hAnsi="Arial" w:cs="Arial"/>
                <w:sz w:val="24"/>
                <w:szCs w:val="24"/>
              </w:rPr>
            </w:pPr>
          </w:p>
        </w:tc>
        <w:tc>
          <w:tcPr>
            <w:tcW w:w="307" w:type="pct"/>
            <w:vMerge/>
          </w:tcPr>
          <w:p w14:paraId="1AE055DA" w14:textId="77777777" w:rsidR="00B13405" w:rsidRPr="0062558C" w:rsidRDefault="00B13405" w:rsidP="00B13405">
            <w:pPr>
              <w:spacing w:after="0"/>
              <w:ind w:left="-57" w:right="-57"/>
              <w:jc w:val="center"/>
              <w:rPr>
                <w:rFonts w:ascii="Arial" w:hAnsi="Arial" w:cs="Arial"/>
                <w:color w:val="000000"/>
                <w:sz w:val="24"/>
                <w:szCs w:val="24"/>
              </w:rPr>
            </w:pPr>
          </w:p>
        </w:tc>
        <w:tc>
          <w:tcPr>
            <w:tcW w:w="303" w:type="pct"/>
            <w:shd w:val="clear" w:color="auto" w:fill="auto"/>
          </w:tcPr>
          <w:p w14:paraId="0B9978FA" w14:textId="1C05B992" w:rsidR="00B13405" w:rsidRPr="0062558C" w:rsidRDefault="00B13405" w:rsidP="00B13405">
            <w:pPr>
              <w:spacing w:after="0"/>
              <w:ind w:left="-57" w:right="-57"/>
              <w:rPr>
                <w:rFonts w:ascii="Arial" w:hAnsi="Arial" w:cs="Arial"/>
                <w:sz w:val="24"/>
                <w:szCs w:val="24"/>
              </w:rPr>
            </w:pPr>
            <w:r w:rsidRPr="0062558C">
              <w:rPr>
                <w:rFonts w:ascii="Arial" w:hAnsi="Arial" w:cs="Arial"/>
                <w:color w:val="000000"/>
                <w:sz w:val="24"/>
                <w:szCs w:val="24"/>
              </w:rPr>
              <w:t xml:space="preserve">Средства бюджета городского округа Люберцы </w:t>
            </w:r>
          </w:p>
        </w:tc>
        <w:tc>
          <w:tcPr>
            <w:tcW w:w="544" w:type="pct"/>
            <w:shd w:val="clear" w:color="auto" w:fill="auto"/>
            <w:vAlign w:val="center"/>
          </w:tcPr>
          <w:p w14:paraId="0B9978FD" w14:textId="22ACCC9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1 457,00</w:t>
            </w:r>
          </w:p>
        </w:tc>
        <w:tc>
          <w:tcPr>
            <w:tcW w:w="486" w:type="pct"/>
            <w:vAlign w:val="center"/>
          </w:tcPr>
          <w:p w14:paraId="0B9978FE" w14:textId="5A317952"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407,00</w:t>
            </w:r>
          </w:p>
        </w:tc>
        <w:tc>
          <w:tcPr>
            <w:tcW w:w="486" w:type="pct"/>
            <w:shd w:val="clear" w:color="auto" w:fill="auto"/>
            <w:vAlign w:val="center"/>
          </w:tcPr>
          <w:p w14:paraId="0B9978FF" w14:textId="37082F08"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514,00</w:t>
            </w:r>
          </w:p>
        </w:tc>
        <w:tc>
          <w:tcPr>
            <w:tcW w:w="485" w:type="pct"/>
            <w:shd w:val="clear" w:color="auto" w:fill="auto"/>
            <w:vAlign w:val="center"/>
          </w:tcPr>
          <w:p w14:paraId="0B997900" w14:textId="5001237E"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200,00</w:t>
            </w:r>
          </w:p>
        </w:tc>
        <w:tc>
          <w:tcPr>
            <w:tcW w:w="486" w:type="pct"/>
            <w:shd w:val="clear" w:color="auto" w:fill="auto"/>
            <w:vAlign w:val="center"/>
          </w:tcPr>
          <w:p w14:paraId="0B997901" w14:textId="56BB6D9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168,00</w:t>
            </w:r>
          </w:p>
        </w:tc>
        <w:tc>
          <w:tcPr>
            <w:tcW w:w="486" w:type="pct"/>
            <w:shd w:val="clear" w:color="auto" w:fill="auto"/>
            <w:vAlign w:val="center"/>
          </w:tcPr>
          <w:p w14:paraId="0B997902" w14:textId="6F682B5F"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168,00</w:t>
            </w:r>
          </w:p>
        </w:tc>
        <w:tc>
          <w:tcPr>
            <w:tcW w:w="424" w:type="pct"/>
            <w:vMerge/>
            <w:shd w:val="clear" w:color="auto" w:fill="auto"/>
          </w:tcPr>
          <w:p w14:paraId="0B997903" w14:textId="77777777" w:rsidR="00B13405" w:rsidRPr="0062558C" w:rsidRDefault="00B13405" w:rsidP="00B13405">
            <w:pPr>
              <w:rPr>
                <w:rFonts w:ascii="Arial" w:hAnsi="Arial" w:cs="Arial"/>
                <w:color w:val="000000"/>
                <w:sz w:val="24"/>
                <w:szCs w:val="24"/>
              </w:rPr>
            </w:pPr>
          </w:p>
        </w:tc>
        <w:tc>
          <w:tcPr>
            <w:tcW w:w="422" w:type="pct"/>
            <w:vMerge/>
            <w:shd w:val="clear" w:color="auto" w:fill="auto"/>
          </w:tcPr>
          <w:p w14:paraId="0B997904" w14:textId="77777777" w:rsidR="00B13405" w:rsidRPr="0062558C" w:rsidRDefault="00B13405" w:rsidP="00B13405">
            <w:pPr>
              <w:rPr>
                <w:rFonts w:ascii="Arial" w:hAnsi="Arial" w:cs="Arial"/>
                <w:color w:val="000000"/>
                <w:sz w:val="24"/>
                <w:szCs w:val="24"/>
              </w:rPr>
            </w:pPr>
          </w:p>
        </w:tc>
      </w:tr>
      <w:tr w:rsidR="00CE7FB3" w:rsidRPr="0062558C" w14:paraId="0B997917" w14:textId="77777777" w:rsidTr="00984A72">
        <w:trPr>
          <w:trHeight w:val="20"/>
        </w:trPr>
        <w:tc>
          <w:tcPr>
            <w:tcW w:w="144" w:type="pct"/>
            <w:vMerge/>
            <w:shd w:val="clear" w:color="auto" w:fill="auto"/>
          </w:tcPr>
          <w:p w14:paraId="0B997906" w14:textId="77777777" w:rsidR="00B13405" w:rsidRPr="0062558C" w:rsidRDefault="00B13405" w:rsidP="00B13405">
            <w:pPr>
              <w:pStyle w:val="14"/>
              <w:spacing w:after="0" w:line="240" w:lineRule="auto"/>
              <w:ind w:left="0"/>
              <w:contextualSpacing w:val="0"/>
              <w:jc w:val="center"/>
              <w:rPr>
                <w:rFonts w:ascii="Arial" w:hAnsi="Arial" w:cs="Arial"/>
                <w:sz w:val="24"/>
                <w:szCs w:val="24"/>
              </w:rPr>
            </w:pPr>
          </w:p>
        </w:tc>
        <w:tc>
          <w:tcPr>
            <w:tcW w:w="426" w:type="pct"/>
            <w:vMerge/>
            <w:shd w:val="clear" w:color="auto" w:fill="auto"/>
          </w:tcPr>
          <w:p w14:paraId="0B997907" w14:textId="77777777" w:rsidR="00B13405" w:rsidRPr="0062558C" w:rsidRDefault="00B13405" w:rsidP="00B13405">
            <w:pPr>
              <w:spacing w:after="0" w:line="240" w:lineRule="auto"/>
              <w:jc w:val="both"/>
              <w:rPr>
                <w:rFonts w:ascii="Arial" w:hAnsi="Arial" w:cs="Arial"/>
                <w:sz w:val="24"/>
                <w:szCs w:val="24"/>
              </w:rPr>
            </w:pPr>
          </w:p>
        </w:tc>
        <w:tc>
          <w:tcPr>
            <w:tcW w:w="307" w:type="pct"/>
            <w:vMerge/>
          </w:tcPr>
          <w:p w14:paraId="5E398FF6" w14:textId="77777777" w:rsidR="00B13405" w:rsidRPr="0062558C" w:rsidRDefault="00B13405" w:rsidP="00B13405">
            <w:pPr>
              <w:spacing w:after="0"/>
              <w:ind w:left="-57" w:right="-57"/>
              <w:jc w:val="center"/>
              <w:rPr>
                <w:rFonts w:ascii="Arial" w:hAnsi="Arial" w:cs="Arial"/>
                <w:color w:val="000000"/>
                <w:sz w:val="24"/>
                <w:szCs w:val="24"/>
              </w:rPr>
            </w:pPr>
          </w:p>
        </w:tc>
        <w:tc>
          <w:tcPr>
            <w:tcW w:w="303" w:type="pct"/>
            <w:shd w:val="clear" w:color="auto" w:fill="auto"/>
            <w:vAlign w:val="center"/>
          </w:tcPr>
          <w:p w14:paraId="0B997908" w14:textId="31EDCB2D" w:rsidR="00B13405" w:rsidRPr="0062558C" w:rsidRDefault="00B13405" w:rsidP="00B13405">
            <w:pPr>
              <w:spacing w:after="0"/>
              <w:ind w:left="-57" w:right="-57"/>
              <w:rPr>
                <w:rFonts w:ascii="Arial" w:hAnsi="Arial" w:cs="Arial"/>
                <w:color w:val="000000"/>
                <w:sz w:val="24"/>
                <w:szCs w:val="24"/>
              </w:rPr>
            </w:pPr>
            <w:r w:rsidRPr="0062558C">
              <w:rPr>
                <w:rFonts w:ascii="Arial" w:hAnsi="Arial" w:cs="Arial"/>
                <w:color w:val="000000"/>
                <w:sz w:val="24"/>
                <w:szCs w:val="24"/>
              </w:rPr>
              <w:t>Итого:</w:t>
            </w:r>
          </w:p>
          <w:p w14:paraId="0B997909" w14:textId="77777777" w:rsidR="00B13405" w:rsidRPr="0062558C" w:rsidRDefault="00B13405" w:rsidP="00B13405">
            <w:pPr>
              <w:spacing w:after="0"/>
              <w:ind w:left="-57" w:right="-57"/>
              <w:rPr>
                <w:rFonts w:ascii="Arial" w:hAnsi="Arial" w:cs="Arial"/>
                <w:color w:val="000000"/>
                <w:sz w:val="24"/>
                <w:szCs w:val="24"/>
              </w:rPr>
            </w:pPr>
          </w:p>
          <w:p w14:paraId="0B99790A" w14:textId="77777777" w:rsidR="00B13405" w:rsidRPr="0062558C" w:rsidRDefault="00B13405" w:rsidP="00B13405">
            <w:pPr>
              <w:spacing w:after="0"/>
              <w:ind w:left="-57" w:right="-57"/>
              <w:rPr>
                <w:rFonts w:ascii="Arial" w:hAnsi="Arial" w:cs="Arial"/>
                <w:color w:val="000000"/>
                <w:sz w:val="24"/>
                <w:szCs w:val="24"/>
              </w:rPr>
            </w:pPr>
          </w:p>
        </w:tc>
        <w:tc>
          <w:tcPr>
            <w:tcW w:w="544" w:type="pct"/>
            <w:shd w:val="clear" w:color="auto" w:fill="auto"/>
            <w:vAlign w:val="center"/>
          </w:tcPr>
          <w:p w14:paraId="0B99790F" w14:textId="7EDE5380"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1 457,00</w:t>
            </w:r>
          </w:p>
        </w:tc>
        <w:tc>
          <w:tcPr>
            <w:tcW w:w="486" w:type="pct"/>
            <w:vAlign w:val="center"/>
          </w:tcPr>
          <w:p w14:paraId="0B997910" w14:textId="7777777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407,00</w:t>
            </w:r>
          </w:p>
        </w:tc>
        <w:tc>
          <w:tcPr>
            <w:tcW w:w="486" w:type="pct"/>
            <w:shd w:val="clear" w:color="auto" w:fill="auto"/>
            <w:vAlign w:val="center"/>
          </w:tcPr>
          <w:p w14:paraId="0B997911" w14:textId="0AC341EF"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514,00</w:t>
            </w:r>
          </w:p>
        </w:tc>
        <w:tc>
          <w:tcPr>
            <w:tcW w:w="485" w:type="pct"/>
            <w:shd w:val="clear" w:color="auto" w:fill="auto"/>
            <w:vAlign w:val="center"/>
          </w:tcPr>
          <w:p w14:paraId="0B997912" w14:textId="53CF1F3A"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200,00</w:t>
            </w:r>
          </w:p>
        </w:tc>
        <w:tc>
          <w:tcPr>
            <w:tcW w:w="486" w:type="pct"/>
            <w:shd w:val="clear" w:color="auto" w:fill="auto"/>
            <w:vAlign w:val="center"/>
          </w:tcPr>
          <w:p w14:paraId="0B997913" w14:textId="04D60BBF"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168,00</w:t>
            </w:r>
          </w:p>
        </w:tc>
        <w:tc>
          <w:tcPr>
            <w:tcW w:w="486" w:type="pct"/>
            <w:shd w:val="clear" w:color="auto" w:fill="auto"/>
            <w:vAlign w:val="center"/>
          </w:tcPr>
          <w:p w14:paraId="0B997914" w14:textId="7BD11CF5"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168,00</w:t>
            </w:r>
          </w:p>
        </w:tc>
        <w:tc>
          <w:tcPr>
            <w:tcW w:w="424" w:type="pct"/>
            <w:vMerge/>
            <w:shd w:val="clear" w:color="auto" w:fill="auto"/>
          </w:tcPr>
          <w:p w14:paraId="0B997915" w14:textId="77777777" w:rsidR="00B13405" w:rsidRPr="0062558C" w:rsidRDefault="00B13405" w:rsidP="00B13405">
            <w:pPr>
              <w:rPr>
                <w:rFonts w:ascii="Arial" w:hAnsi="Arial" w:cs="Arial"/>
                <w:color w:val="000000"/>
                <w:sz w:val="24"/>
                <w:szCs w:val="24"/>
              </w:rPr>
            </w:pPr>
          </w:p>
        </w:tc>
        <w:tc>
          <w:tcPr>
            <w:tcW w:w="422" w:type="pct"/>
            <w:vMerge/>
            <w:shd w:val="clear" w:color="auto" w:fill="auto"/>
          </w:tcPr>
          <w:p w14:paraId="0B997916" w14:textId="77777777" w:rsidR="00B13405" w:rsidRPr="0062558C" w:rsidRDefault="00B13405" w:rsidP="00B13405">
            <w:pPr>
              <w:rPr>
                <w:rFonts w:ascii="Arial" w:hAnsi="Arial" w:cs="Arial"/>
                <w:color w:val="000000"/>
                <w:sz w:val="24"/>
                <w:szCs w:val="24"/>
              </w:rPr>
            </w:pPr>
          </w:p>
        </w:tc>
      </w:tr>
      <w:tr w:rsidR="00CE7FB3" w:rsidRPr="0062558C" w14:paraId="0B997927" w14:textId="77777777" w:rsidTr="00984A72">
        <w:trPr>
          <w:trHeight w:val="20"/>
        </w:trPr>
        <w:tc>
          <w:tcPr>
            <w:tcW w:w="144" w:type="pct"/>
            <w:vMerge w:val="restart"/>
            <w:shd w:val="clear" w:color="auto" w:fill="auto"/>
          </w:tcPr>
          <w:p w14:paraId="0B997918" w14:textId="77777777" w:rsidR="00B13405" w:rsidRPr="0062558C" w:rsidRDefault="00B13405" w:rsidP="00B13405">
            <w:pPr>
              <w:pStyle w:val="14"/>
              <w:spacing w:after="0" w:line="240" w:lineRule="auto"/>
              <w:ind w:left="0"/>
              <w:jc w:val="center"/>
              <w:rPr>
                <w:rFonts w:ascii="Arial" w:hAnsi="Arial" w:cs="Arial"/>
                <w:sz w:val="24"/>
                <w:szCs w:val="24"/>
              </w:rPr>
            </w:pPr>
            <w:r w:rsidRPr="0062558C">
              <w:rPr>
                <w:rFonts w:ascii="Arial" w:hAnsi="Arial" w:cs="Arial"/>
                <w:sz w:val="24"/>
                <w:szCs w:val="24"/>
              </w:rPr>
              <w:t>1.8</w:t>
            </w:r>
          </w:p>
        </w:tc>
        <w:tc>
          <w:tcPr>
            <w:tcW w:w="426" w:type="pct"/>
            <w:vMerge w:val="restart"/>
            <w:shd w:val="clear" w:color="auto" w:fill="auto"/>
          </w:tcPr>
          <w:p w14:paraId="0B997919" w14:textId="7E2F7ACC" w:rsidR="00B13405" w:rsidRPr="0062558C" w:rsidRDefault="00B13405" w:rsidP="00B13405">
            <w:pPr>
              <w:spacing w:after="0" w:line="240" w:lineRule="auto"/>
              <w:jc w:val="both"/>
              <w:rPr>
                <w:rFonts w:ascii="Arial" w:hAnsi="Arial" w:cs="Arial"/>
                <w:sz w:val="24"/>
                <w:szCs w:val="24"/>
              </w:rPr>
            </w:pPr>
            <w:r w:rsidRPr="0062558C">
              <w:rPr>
                <w:rFonts w:ascii="Arial" w:hAnsi="Arial" w:cs="Arial"/>
                <w:color w:val="000000"/>
                <w:sz w:val="24"/>
                <w:szCs w:val="24"/>
              </w:rPr>
              <w:t>Мероприятие</w:t>
            </w:r>
            <w:r w:rsidRPr="0062558C">
              <w:rPr>
                <w:rFonts w:ascii="Arial" w:hAnsi="Arial" w:cs="Arial"/>
                <w:sz w:val="24"/>
                <w:szCs w:val="24"/>
              </w:rPr>
              <w:t xml:space="preserve"> 01.10. Взносы в общественные организации (Уплата членских взносов членами </w:t>
            </w:r>
            <w:r w:rsidRPr="0062558C">
              <w:rPr>
                <w:rFonts w:ascii="Arial" w:hAnsi="Arial" w:cs="Arial"/>
                <w:sz w:val="24"/>
                <w:szCs w:val="24"/>
              </w:rPr>
              <w:lastRenderedPageBreak/>
              <w:t>Совета муниципальных образований Московской области)</w:t>
            </w:r>
          </w:p>
        </w:tc>
        <w:tc>
          <w:tcPr>
            <w:tcW w:w="307" w:type="pct"/>
            <w:vMerge w:val="restart"/>
            <w:vAlign w:val="center"/>
          </w:tcPr>
          <w:p w14:paraId="5DD2850C" w14:textId="77777777" w:rsidR="00B13405" w:rsidRPr="0062558C" w:rsidRDefault="00B13405" w:rsidP="00B13405">
            <w:pPr>
              <w:spacing w:after="0"/>
              <w:jc w:val="center"/>
              <w:rPr>
                <w:rFonts w:ascii="Arial" w:hAnsi="Arial" w:cs="Arial"/>
                <w:color w:val="000000"/>
                <w:sz w:val="24"/>
                <w:szCs w:val="24"/>
              </w:rPr>
            </w:pPr>
            <w:r w:rsidRPr="0062558C">
              <w:rPr>
                <w:rFonts w:ascii="Arial" w:hAnsi="Arial" w:cs="Arial"/>
                <w:color w:val="000000"/>
                <w:sz w:val="24"/>
                <w:szCs w:val="24"/>
              </w:rPr>
              <w:lastRenderedPageBreak/>
              <w:t>01.01.2020</w:t>
            </w:r>
          </w:p>
          <w:p w14:paraId="70470FC6" w14:textId="203DCDE8" w:rsidR="00B13405" w:rsidRPr="0062558C" w:rsidRDefault="00B13405" w:rsidP="00B13405">
            <w:pPr>
              <w:spacing w:after="0"/>
              <w:jc w:val="center"/>
              <w:rPr>
                <w:rFonts w:ascii="Arial" w:hAnsi="Arial" w:cs="Arial"/>
                <w:color w:val="000000"/>
                <w:sz w:val="24"/>
                <w:szCs w:val="24"/>
              </w:rPr>
            </w:pPr>
            <w:r w:rsidRPr="0062558C">
              <w:rPr>
                <w:rFonts w:ascii="Arial" w:hAnsi="Arial" w:cs="Arial"/>
                <w:color w:val="000000"/>
                <w:sz w:val="24"/>
                <w:szCs w:val="24"/>
              </w:rPr>
              <w:t>–</w:t>
            </w:r>
          </w:p>
          <w:p w14:paraId="08B37DB0" w14:textId="7E10FD6B" w:rsidR="00B13405" w:rsidRPr="0062558C" w:rsidRDefault="00B13405" w:rsidP="00B13405">
            <w:pPr>
              <w:spacing w:after="0"/>
              <w:ind w:left="-57" w:right="-57"/>
              <w:jc w:val="center"/>
              <w:rPr>
                <w:rFonts w:ascii="Arial" w:hAnsi="Arial" w:cs="Arial"/>
                <w:sz w:val="24"/>
                <w:szCs w:val="24"/>
              </w:rPr>
            </w:pPr>
            <w:r w:rsidRPr="0062558C">
              <w:rPr>
                <w:rFonts w:ascii="Arial" w:hAnsi="Arial" w:cs="Arial"/>
                <w:color w:val="000000"/>
                <w:sz w:val="24"/>
                <w:szCs w:val="24"/>
              </w:rPr>
              <w:t>31.12.2024</w:t>
            </w:r>
          </w:p>
        </w:tc>
        <w:tc>
          <w:tcPr>
            <w:tcW w:w="303" w:type="pct"/>
            <w:shd w:val="clear" w:color="auto" w:fill="auto"/>
          </w:tcPr>
          <w:p w14:paraId="0B99791A" w14:textId="4A236E9A" w:rsidR="00B13405" w:rsidRPr="0062558C" w:rsidRDefault="00B13405" w:rsidP="00B13405">
            <w:pPr>
              <w:spacing w:after="0"/>
              <w:ind w:left="-57" w:right="-57"/>
              <w:rPr>
                <w:rFonts w:ascii="Arial" w:hAnsi="Arial" w:cs="Arial"/>
                <w:sz w:val="24"/>
                <w:szCs w:val="24"/>
              </w:rPr>
            </w:pPr>
            <w:r w:rsidRPr="0062558C">
              <w:rPr>
                <w:rFonts w:ascii="Arial" w:hAnsi="Arial" w:cs="Arial"/>
                <w:sz w:val="24"/>
                <w:szCs w:val="24"/>
              </w:rPr>
              <w:t>Средства бюджета Московской области</w:t>
            </w:r>
          </w:p>
        </w:tc>
        <w:tc>
          <w:tcPr>
            <w:tcW w:w="544" w:type="pct"/>
            <w:shd w:val="clear" w:color="auto" w:fill="auto"/>
            <w:vAlign w:val="center"/>
          </w:tcPr>
          <w:p w14:paraId="0B99791F" w14:textId="4C56F3D2"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vAlign w:val="center"/>
          </w:tcPr>
          <w:p w14:paraId="0B997920" w14:textId="3ED48C04"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shd w:val="clear" w:color="auto" w:fill="auto"/>
            <w:vAlign w:val="center"/>
          </w:tcPr>
          <w:p w14:paraId="0B997921" w14:textId="7B0C4F4A"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5" w:type="pct"/>
            <w:shd w:val="clear" w:color="auto" w:fill="auto"/>
            <w:vAlign w:val="center"/>
          </w:tcPr>
          <w:p w14:paraId="0B997922" w14:textId="224AC1EC"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shd w:val="clear" w:color="auto" w:fill="auto"/>
            <w:vAlign w:val="center"/>
          </w:tcPr>
          <w:p w14:paraId="0B997923" w14:textId="28FE2DEA"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86" w:type="pct"/>
            <w:shd w:val="clear" w:color="auto" w:fill="auto"/>
            <w:vAlign w:val="center"/>
          </w:tcPr>
          <w:p w14:paraId="0B997924" w14:textId="3A341FCF"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0,00</w:t>
            </w:r>
          </w:p>
        </w:tc>
        <w:tc>
          <w:tcPr>
            <w:tcW w:w="424" w:type="pct"/>
            <w:vMerge w:val="restart"/>
            <w:shd w:val="clear" w:color="auto" w:fill="auto"/>
          </w:tcPr>
          <w:p w14:paraId="0B997925" w14:textId="77777777" w:rsidR="00B13405" w:rsidRPr="0062558C" w:rsidRDefault="00B13405" w:rsidP="00B13405">
            <w:pPr>
              <w:rPr>
                <w:rFonts w:ascii="Arial" w:hAnsi="Arial" w:cs="Arial"/>
                <w:color w:val="000000"/>
                <w:sz w:val="24"/>
                <w:szCs w:val="24"/>
              </w:rPr>
            </w:pPr>
            <w:r w:rsidRPr="0062558C">
              <w:rPr>
                <w:rFonts w:ascii="Arial" w:hAnsi="Arial" w:cs="Arial"/>
                <w:sz w:val="24"/>
                <w:szCs w:val="24"/>
              </w:rPr>
              <w:t>Управление по бухгалтерскому учету и отчетности администрации городског</w:t>
            </w:r>
            <w:r w:rsidRPr="0062558C">
              <w:rPr>
                <w:rFonts w:ascii="Arial" w:hAnsi="Arial" w:cs="Arial"/>
                <w:sz w:val="24"/>
                <w:szCs w:val="24"/>
              </w:rPr>
              <w:lastRenderedPageBreak/>
              <w:t>о округа Люберцы Московской области</w:t>
            </w:r>
          </w:p>
        </w:tc>
        <w:tc>
          <w:tcPr>
            <w:tcW w:w="422" w:type="pct"/>
            <w:vMerge w:val="restart"/>
            <w:shd w:val="clear" w:color="auto" w:fill="auto"/>
          </w:tcPr>
          <w:p w14:paraId="0B997926" w14:textId="77777777" w:rsidR="00B13405" w:rsidRPr="0062558C" w:rsidRDefault="00B13405" w:rsidP="00B13405">
            <w:pPr>
              <w:autoSpaceDE w:val="0"/>
              <w:autoSpaceDN w:val="0"/>
              <w:adjustRightInd w:val="0"/>
              <w:spacing w:after="0" w:line="240" w:lineRule="auto"/>
              <w:ind w:left="20" w:right="20"/>
              <w:jc w:val="both"/>
              <w:rPr>
                <w:rFonts w:ascii="Arial" w:hAnsi="Arial" w:cs="Arial"/>
                <w:color w:val="000000"/>
                <w:sz w:val="24"/>
                <w:szCs w:val="24"/>
              </w:rPr>
            </w:pPr>
            <w:r w:rsidRPr="0062558C">
              <w:rPr>
                <w:rFonts w:ascii="Arial" w:hAnsi="Arial" w:cs="Arial"/>
                <w:color w:val="000000"/>
                <w:sz w:val="24"/>
                <w:szCs w:val="24"/>
              </w:rPr>
              <w:lastRenderedPageBreak/>
              <w:t xml:space="preserve">Обеспечение финансирования на взносы в общественные организации </w:t>
            </w:r>
          </w:p>
        </w:tc>
      </w:tr>
      <w:tr w:rsidR="00CE7FB3" w:rsidRPr="0062558C" w14:paraId="0B997935" w14:textId="77777777" w:rsidTr="00984A72">
        <w:trPr>
          <w:trHeight w:val="20"/>
        </w:trPr>
        <w:tc>
          <w:tcPr>
            <w:tcW w:w="144" w:type="pct"/>
            <w:vMerge/>
            <w:shd w:val="clear" w:color="auto" w:fill="auto"/>
          </w:tcPr>
          <w:p w14:paraId="0B997928" w14:textId="77777777" w:rsidR="00B13405" w:rsidRPr="0062558C" w:rsidRDefault="00B13405" w:rsidP="00B13405">
            <w:pPr>
              <w:pStyle w:val="14"/>
              <w:spacing w:after="0" w:line="240" w:lineRule="auto"/>
              <w:ind w:left="0"/>
              <w:jc w:val="center"/>
              <w:rPr>
                <w:rFonts w:ascii="Arial" w:hAnsi="Arial" w:cs="Arial"/>
                <w:sz w:val="24"/>
                <w:szCs w:val="24"/>
              </w:rPr>
            </w:pPr>
          </w:p>
        </w:tc>
        <w:tc>
          <w:tcPr>
            <w:tcW w:w="426" w:type="pct"/>
            <w:vMerge/>
            <w:shd w:val="clear" w:color="auto" w:fill="auto"/>
          </w:tcPr>
          <w:p w14:paraId="0B997929" w14:textId="77777777" w:rsidR="00B13405" w:rsidRPr="0062558C" w:rsidRDefault="00B13405" w:rsidP="00B13405">
            <w:pPr>
              <w:spacing w:after="0" w:line="240" w:lineRule="auto"/>
              <w:jc w:val="both"/>
              <w:rPr>
                <w:rFonts w:ascii="Arial" w:hAnsi="Arial" w:cs="Arial"/>
                <w:sz w:val="24"/>
                <w:szCs w:val="24"/>
              </w:rPr>
            </w:pPr>
          </w:p>
        </w:tc>
        <w:tc>
          <w:tcPr>
            <w:tcW w:w="307" w:type="pct"/>
            <w:vMerge/>
          </w:tcPr>
          <w:p w14:paraId="602E81FD" w14:textId="77777777" w:rsidR="00B13405" w:rsidRPr="0062558C" w:rsidRDefault="00B13405" w:rsidP="00B13405">
            <w:pPr>
              <w:spacing w:after="0"/>
              <w:ind w:left="-57" w:right="-57"/>
              <w:rPr>
                <w:rFonts w:ascii="Arial" w:hAnsi="Arial" w:cs="Arial"/>
                <w:color w:val="000000"/>
                <w:sz w:val="24"/>
                <w:szCs w:val="24"/>
              </w:rPr>
            </w:pPr>
          </w:p>
        </w:tc>
        <w:tc>
          <w:tcPr>
            <w:tcW w:w="303" w:type="pct"/>
            <w:shd w:val="clear" w:color="auto" w:fill="auto"/>
          </w:tcPr>
          <w:p w14:paraId="0B99792A" w14:textId="7CB50BB5" w:rsidR="00B13405" w:rsidRPr="0062558C" w:rsidRDefault="00B13405" w:rsidP="00B13405">
            <w:pPr>
              <w:spacing w:after="0"/>
              <w:ind w:left="-57" w:right="-57"/>
              <w:rPr>
                <w:rFonts w:ascii="Arial" w:hAnsi="Arial" w:cs="Arial"/>
                <w:sz w:val="24"/>
                <w:szCs w:val="24"/>
              </w:rPr>
            </w:pPr>
            <w:r w:rsidRPr="0062558C">
              <w:rPr>
                <w:rFonts w:ascii="Arial" w:hAnsi="Arial" w:cs="Arial"/>
                <w:color w:val="000000"/>
                <w:sz w:val="24"/>
                <w:szCs w:val="24"/>
              </w:rPr>
              <w:t xml:space="preserve">Средства </w:t>
            </w:r>
            <w:r w:rsidRPr="0062558C">
              <w:rPr>
                <w:rFonts w:ascii="Arial" w:hAnsi="Arial" w:cs="Arial"/>
                <w:color w:val="000000"/>
                <w:sz w:val="24"/>
                <w:szCs w:val="24"/>
              </w:rPr>
              <w:lastRenderedPageBreak/>
              <w:t xml:space="preserve">бюджета городского округа Люберцы </w:t>
            </w:r>
          </w:p>
        </w:tc>
        <w:tc>
          <w:tcPr>
            <w:tcW w:w="544" w:type="pct"/>
            <w:shd w:val="clear" w:color="auto" w:fill="auto"/>
            <w:vAlign w:val="center"/>
          </w:tcPr>
          <w:p w14:paraId="0B99792D" w14:textId="488F11D8"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lastRenderedPageBreak/>
              <w:t>3 849,11</w:t>
            </w:r>
          </w:p>
        </w:tc>
        <w:tc>
          <w:tcPr>
            <w:tcW w:w="486" w:type="pct"/>
            <w:vAlign w:val="center"/>
          </w:tcPr>
          <w:p w14:paraId="0B99792E" w14:textId="33AC654F"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649,11</w:t>
            </w:r>
          </w:p>
        </w:tc>
        <w:tc>
          <w:tcPr>
            <w:tcW w:w="486" w:type="pct"/>
            <w:shd w:val="clear" w:color="auto" w:fill="auto"/>
            <w:vAlign w:val="center"/>
          </w:tcPr>
          <w:p w14:paraId="0B99792F" w14:textId="77B7595E"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800,00</w:t>
            </w:r>
          </w:p>
        </w:tc>
        <w:tc>
          <w:tcPr>
            <w:tcW w:w="485" w:type="pct"/>
            <w:shd w:val="clear" w:color="auto" w:fill="auto"/>
            <w:vAlign w:val="center"/>
          </w:tcPr>
          <w:p w14:paraId="0B997930" w14:textId="4FEC6AE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800,00</w:t>
            </w:r>
          </w:p>
        </w:tc>
        <w:tc>
          <w:tcPr>
            <w:tcW w:w="486" w:type="pct"/>
            <w:shd w:val="clear" w:color="auto" w:fill="auto"/>
            <w:vAlign w:val="center"/>
          </w:tcPr>
          <w:p w14:paraId="0B997931" w14:textId="3BCDEE38"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800,00</w:t>
            </w:r>
          </w:p>
        </w:tc>
        <w:tc>
          <w:tcPr>
            <w:tcW w:w="486" w:type="pct"/>
            <w:shd w:val="clear" w:color="auto" w:fill="auto"/>
            <w:vAlign w:val="center"/>
          </w:tcPr>
          <w:p w14:paraId="0B997932" w14:textId="6638AD10"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800,00</w:t>
            </w:r>
          </w:p>
        </w:tc>
        <w:tc>
          <w:tcPr>
            <w:tcW w:w="424" w:type="pct"/>
            <w:vMerge/>
            <w:shd w:val="clear" w:color="auto" w:fill="auto"/>
          </w:tcPr>
          <w:p w14:paraId="0B997933" w14:textId="77777777" w:rsidR="00B13405" w:rsidRPr="0062558C" w:rsidRDefault="00B13405" w:rsidP="00B13405">
            <w:pPr>
              <w:rPr>
                <w:rFonts w:ascii="Arial" w:hAnsi="Arial" w:cs="Arial"/>
                <w:color w:val="000000"/>
                <w:sz w:val="24"/>
                <w:szCs w:val="24"/>
              </w:rPr>
            </w:pPr>
          </w:p>
        </w:tc>
        <w:tc>
          <w:tcPr>
            <w:tcW w:w="422" w:type="pct"/>
            <w:vMerge/>
            <w:shd w:val="clear" w:color="auto" w:fill="auto"/>
          </w:tcPr>
          <w:p w14:paraId="0B997934" w14:textId="77777777" w:rsidR="00B13405" w:rsidRPr="0062558C" w:rsidRDefault="00B13405" w:rsidP="00B13405">
            <w:pPr>
              <w:autoSpaceDE w:val="0"/>
              <w:autoSpaceDN w:val="0"/>
              <w:adjustRightInd w:val="0"/>
              <w:spacing w:after="0" w:line="240" w:lineRule="auto"/>
              <w:ind w:left="20" w:right="20"/>
              <w:jc w:val="both"/>
              <w:rPr>
                <w:rFonts w:ascii="Arial" w:hAnsi="Arial" w:cs="Arial"/>
                <w:color w:val="000000"/>
                <w:sz w:val="24"/>
                <w:szCs w:val="24"/>
              </w:rPr>
            </w:pPr>
          </w:p>
        </w:tc>
      </w:tr>
      <w:tr w:rsidR="00CE7FB3" w:rsidRPr="0062558C" w14:paraId="0B997945" w14:textId="77777777" w:rsidTr="00984A72">
        <w:trPr>
          <w:trHeight w:val="20"/>
        </w:trPr>
        <w:tc>
          <w:tcPr>
            <w:tcW w:w="144" w:type="pct"/>
            <w:vMerge/>
            <w:shd w:val="clear" w:color="auto" w:fill="auto"/>
          </w:tcPr>
          <w:p w14:paraId="0B997936" w14:textId="77777777" w:rsidR="00B13405" w:rsidRPr="0062558C" w:rsidRDefault="00B13405" w:rsidP="00B13405">
            <w:pPr>
              <w:pStyle w:val="14"/>
              <w:spacing w:after="0" w:line="240" w:lineRule="auto"/>
              <w:ind w:left="0"/>
              <w:jc w:val="center"/>
              <w:rPr>
                <w:rFonts w:ascii="Arial" w:hAnsi="Arial" w:cs="Arial"/>
                <w:sz w:val="24"/>
                <w:szCs w:val="24"/>
              </w:rPr>
            </w:pPr>
          </w:p>
        </w:tc>
        <w:tc>
          <w:tcPr>
            <w:tcW w:w="426" w:type="pct"/>
            <w:vMerge/>
            <w:shd w:val="clear" w:color="auto" w:fill="auto"/>
          </w:tcPr>
          <w:p w14:paraId="0B997937" w14:textId="77777777" w:rsidR="00B13405" w:rsidRPr="0062558C" w:rsidRDefault="00B13405" w:rsidP="00B13405">
            <w:pPr>
              <w:spacing w:after="0" w:line="240" w:lineRule="auto"/>
              <w:jc w:val="both"/>
              <w:rPr>
                <w:rFonts w:ascii="Arial" w:hAnsi="Arial" w:cs="Arial"/>
                <w:sz w:val="24"/>
                <w:szCs w:val="24"/>
              </w:rPr>
            </w:pPr>
          </w:p>
        </w:tc>
        <w:tc>
          <w:tcPr>
            <w:tcW w:w="307" w:type="pct"/>
            <w:vMerge/>
          </w:tcPr>
          <w:p w14:paraId="212116D5" w14:textId="77777777" w:rsidR="00B13405" w:rsidRPr="0062558C" w:rsidRDefault="00B13405" w:rsidP="00B13405">
            <w:pPr>
              <w:spacing w:after="0"/>
              <w:ind w:left="-57" w:right="-57"/>
              <w:rPr>
                <w:rFonts w:ascii="Arial" w:hAnsi="Arial" w:cs="Arial"/>
                <w:color w:val="000000"/>
                <w:sz w:val="24"/>
                <w:szCs w:val="24"/>
              </w:rPr>
            </w:pPr>
          </w:p>
        </w:tc>
        <w:tc>
          <w:tcPr>
            <w:tcW w:w="303" w:type="pct"/>
            <w:shd w:val="clear" w:color="auto" w:fill="auto"/>
            <w:vAlign w:val="center"/>
          </w:tcPr>
          <w:p w14:paraId="0B997938" w14:textId="41388FB4" w:rsidR="00B13405" w:rsidRPr="0062558C" w:rsidRDefault="00B13405" w:rsidP="00B13405">
            <w:pPr>
              <w:spacing w:after="0"/>
              <w:ind w:left="-57" w:right="-57"/>
              <w:rPr>
                <w:rFonts w:ascii="Arial" w:hAnsi="Arial" w:cs="Arial"/>
                <w:color w:val="000000"/>
                <w:sz w:val="24"/>
                <w:szCs w:val="24"/>
              </w:rPr>
            </w:pPr>
            <w:r w:rsidRPr="0062558C">
              <w:rPr>
                <w:rFonts w:ascii="Arial" w:hAnsi="Arial" w:cs="Arial"/>
                <w:color w:val="000000"/>
                <w:sz w:val="24"/>
                <w:szCs w:val="24"/>
              </w:rPr>
              <w:t>Итого:</w:t>
            </w:r>
          </w:p>
          <w:p w14:paraId="0B997939" w14:textId="77777777" w:rsidR="00B13405" w:rsidRPr="0062558C" w:rsidRDefault="00B13405" w:rsidP="00B13405">
            <w:pPr>
              <w:spacing w:after="0"/>
              <w:ind w:left="-57" w:right="-57"/>
              <w:rPr>
                <w:rFonts w:ascii="Arial" w:hAnsi="Arial" w:cs="Arial"/>
                <w:color w:val="000000"/>
                <w:sz w:val="24"/>
                <w:szCs w:val="24"/>
              </w:rPr>
            </w:pPr>
          </w:p>
          <w:p w14:paraId="0B99793A" w14:textId="77777777" w:rsidR="00B13405" w:rsidRPr="0062558C" w:rsidRDefault="00B13405" w:rsidP="00B13405">
            <w:pPr>
              <w:spacing w:after="0"/>
              <w:ind w:left="-57" w:right="-57"/>
              <w:rPr>
                <w:rFonts w:ascii="Arial" w:hAnsi="Arial" w:cs="Arial"/>
                <w:color w:val="000000"/>
                <w:sz w:val="24"/>
                <w:szCs w:val="24"/>
              </w:rPr>
            </w:pPr>
          </w:p>
        </w:tc>
        <w:tc>
          <w:tcPr>
            <w:tcW w:w="544" w:type="pct"/>
            <w:shd w:val="clear" w:color="auto" w:fill="auto"/>
            <w:vAlign w:val="center"/>
          </w:tcPr>
          <w:p w14:paraId="0B99793D" w14:textId="08F54A34"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3 849,11</w:t>
            </w:r>
          </w:p>
        </w:tc>
        <w:tc>
          <w:tcPr>
            <w:tcW w:w="486" w:type="pct"/>
            <w:vAlign w:val="center"/>
          </w:tcPr>
          <w:p w14:paraId="0B99793E" w14:textId="77777777"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649,11</w:t>
            </w:r>
          </w:p>
        </w:tc>
        <w:tc>
          <w:tcPr>
            <w:tcW w:w="486" w:type="pct"/>
            <w:shd w:val="clear" w:color="auto" w:fill="auto"/>
            <w:vAlign w:val="center"/>
          </w:tcPr>
          <w:p w14:paraId="0B99793F" w14:textId="2B619894"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800,00</w:t>
            </w:r>
          </w:p>
        </w:tc>
        <w:tc>
          <w:tcPr>
            <w:tcW w:w="485" w:type="pct"/>
            <w:shd w:val="clear" w:color="auto" w:fill="auto"/>
            <w:vAlign w:val="center"/>
          </w:tcPr>
          <w:p w14:paraId="0B997940" w14:textId="27A9769C"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800,00</w:t>
            </w:r>
          </w:p>
        </w:tc>
        <w:tc>
          <w:tcPr>
            <w:tcW w:w="486" w:type="pct"/>
            <w:shd w:val="clear" w:color="auto" w:fill="auto"/>
            <w:vAlign w:val="center"/>
          </w:tcPr>
          <w:p w14:paraId="0B997941" w14:textId="76AED571"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800,00</w:t>
            </w:r>
          </w:p>
        </w:tc>
        <w:tc>
          <w:tcPr>
            <w:tcW w:w="486" w:type="pct"/>
            <w:shd w:val="clear" w:color="auto" w:fill="auto"/>
            <w:vAlign w:val="center"/>
          </w:tcPr>
          <w:p w14:paraId="0B997942" w14:textId="641C98D1" w:rsidR="00B13405" w:rsidRPr="0062558C" w:rsidRDefault="00B13405" w:rsidP="00B13405">
            <w:pPr>
              <w:spacing w:after="0"/>
              <w:ind w:left="-57" w:right="-57"/>
              <w:jc w:val="center"/>
              <w:rPr>
                <w:rFonts w:ascii="Arial" w:hAnsi="Arial" w:cs="Arial"/>
                <w:color w:val="000000"/>
                <w:sz w:val="24"/>
                <w:szCs w:val="24"/>
              </w:rPr>
            </w:pPr>
            <w:r w:rsidRPr="0062558C">
              <w:rPr>
                <w:rFonts w:ascii="Arial" w:hAnsi="Arial" w:cs="Arial"/>
                <w:color w:val="000000"/>
                <w:sz w:val="24"/>
                <w:szCs w:val="24"/>
              </w:rPr>
              <w:t>800,00</w:t>
            </w:r>
          </w:p>
        </w:tc>
        <w:tc>
          <w:tcPr>
            <w:tcW w:w="424" w:type="pct"/>
            <w:vMerge/>
            <w:shd w:val="clear" w:color="auto" w:fill="auto"/>
          </w:tcPr>
          <w:p w14:paraId="0B997943" w14:textId="77777777" w:rsidR="00B13405" w:rsidRPr="0062558C" w:rsidRDefault="00B13405" w:rsidP="00B13405">
            <w:pPr>
              <w:rPr>
                <w:rFonts w:ascii="Arial" w:hAnsi="Arial" w:cs="Arial"/>
                <w:color w:val="000000"/>
                <w:sz w:val="24"/>
                <w:szCs w:val="24"/>
              </w:rPr>
            </w:pPr>
          </w:p>
        </w:tc>
        <w:tc>
          <w:tcPr>
            <w:tcW w:w="422" w:type="pct"/>
            <w:vMerge/>
            <w:shd w:val="clear" w:color="auto" w:fill="auto"/>
          </w:tcPr>
          <w:p w14:paraId="0B997944" w14:textId="77777777" w:rsidR="00B13405" w:rsidRPr="0062558C" w:rsidRDefault="00B13405" w:rsidP="00B13405">
            <w:pPr>
              <w:autoSpaceDE w:val="0"/>
              <w:autoSpaceDN w:val="0"/>
              <w:adjustRightInd w:val="0"/>
              <w:spacing w:after="0" w:line="240" w:lineRule="auto"/>
              <w:ind w:left="20" w:right="20"/>
              <w:jc w:val="both"/>
              <w:rPr>
                <w:rFonts w:ascii="Arial" w:hAnsi="Arial" w:cs="Arial"/>
                <w:color w:val="000000"/>
                <w:sz w:val="24"/>
                <w:szCs w:val="24"/>
              </w:rPr>
            </w:pPr>
          </w:p>
        </w:tc>
      </w:tr>
      <w:tr w:rsidR="00CE7FB3" w:rsidRPr="0062558C" w14:paraId="0B997951" w14:textId="77777777" w:rsidTr="00984A72">
        <w:trPr>
          <w:trHeight w:val="20"/>
        </w:trPr>
        <w:tc>
          <w:tcPr>
            <w:tcW w:w="876" w:type="pct"/>
            <w:gridSpan w:val="3"/>
            <w:vMerge w:val="restart"/>
            <w:shd w:val="clear" w:color="auto" w:fill="auto"/>
          </w:tcPr>
          <w:p w14:paraId="11C4F0A4" w14:textId="14A2ED28" w:rsidR="00B13405" w:rsidRPr="0062558C" w:rsidRDefault="00B13405" w:rsidP="00A0025D">
            <w:pPr>
              <w:spacing w:after="120"/>
              <w:jc w:val="right"/>
              <w:rPr>
                <w:rFonts w:ascii="Arial" w:hAnsi="Arial" w:cs="Arial"/>
                <w:color w:val="000000"/>
                <w:sz w:val="24"/>
                <w:szCs w:val="24"/>
              </w:rPr>
            </w:pPr>
            <w:r w:rsidRPr="0062558C">
              <w:rPr>
                <w:rFonts w:ascii="Arial" w:hAnsi="Arial" w:cs="Arial"/>
                <w:color w:val="000000"/>
                <w:sz w:val="24"/>
                <w:szCs w:val="24"/>
              </w:rPr>
              <w:t xml:space="preserve">ИТОГО ПО </w:t>
            </w:r>
            <w:r w:rsidR="00A0025D" w:rsidRPr="0062558C">
              <w:rPr>
                <w:rFonts w:ascii="Arial" w:hAnsi="Arial" w:cs="Arial"/>
                <w:color w:val="000000"/>
                <w:sz w:val="24"/>
                <w:szCs w:val="24"/>
              </w:rPr>
              <w:t>ПОДПРОГРАММЕ</w:t>
            </w:r>
          </w:p>
        </w:tc>
        <w:tc>
          <w:tcPr>
            <w:tcW w:w="303" w:type="pct"/>
            <w:shd w:val="clear" w:color="auto" w:fill="auto"/>
          </w:tcPr>
          <w:p w14:paraId="2344F129" w14:textId="3880F99B" w:rsidR="00B13405" w:rsidRPr="0062558C" w:rsidRDefault="00B13405" w:rsidP="00B13405">
            <w:pPr>
              <w:spacing w:after="120"/>
              <w:rPr>
                <w:rFonts w:ascii="Arial" w:hAnsi="Arial" w:cs="Arial"/>
                <w:color w:val="000000"/>
                <w:sz w:val="24"/>
                <w:szCs w:val="24"/>
              </w:rPr>
            </w:pPr>
            <w:r w:rsidRPr="0062558C">
              <w:rPr>
                <w:rFonts w:ascii="Arial" w:hAnsi="Arial" w:cs="Arial"/>
                <w:color w:val="000000"/>
                <w:sz w:val="24"/>
                <w:szCs w:val="24"/>
              </w:rPr>
              <w:t>Итого:</w:t>
            </w:r>
          </w:p>
        </w:tc>
        <w:tc>
          <w:tcPr>
            <w:tcW w:w="544" w:type="pct"/>
            <w:shd w:val="clear" w:color="auto" w:fill="auto"/>
            <w:vAlign w:val="center"/>
          </w:tcPr>
          <w:p w14:paraId="0B997949" w14:textId="6DECB3C7" w:rsidR="00B13405" w:rsidRPr="0062558C" w:rsidRDefault="000A4D0A" w:rsidP="00B13405">
            <w:pPr>
              <w:spacing w:after="0"/>
              <w:jc w:val="center"/>
              <w:rPr>
                <w:rFonts w:ascii="Arial" w:hAnsi="Arial" w:cs="Arial"/>
                <w:color w:val="000000"/>
                <w:sz w:val="24"/>
                <w:szCs w:val="24"/>
              </w:rPr>
            </w:pPr>
            <w:r w:rsidRPr="0062558C">
              <w:rPr>
                <w:rFonts w:ascii="Arial" w:hAnsi="Arial" w:cs="Arial"/>
                <w:color w:val="000000"/>
                <w:sz w:val="24"/>
                <w:szCs w:val="24"/>
              </w:rPr>
              <w:t>4 123 396,19</w:t>
            </w:r>
          </w:p>
        </w:tc>
        <w:tc>
          <w:tcPr>
            <w:tcW w:w="486" w:type="pct"/>
            <w:vAlign w:val="center"/>
          </w:tcPr>
          <w:p w14:paraId="0B99794A" w14:textId="7F90C60D" w:rsidR="00B13405" w:rsidRPr="0062558C" w:rsidRDefault="00B13405" w:rsidP="00B13405">
            <w:pPr>
              <w:autoSpaceDE w:val="0"/>
              <w:autoSpaceDN w:val="0"/>
              <w:adjustRightInd w:val="0"/>
              <w:spacing w:after="0"/>
              <w:ind w:right="-79"/>
              <w:jc w:val="center"/>
              <w:rPr>
                <w:rFonts w:ascii="Arial" w:eastAsia="Calibri" w:hAnsi="Arial" w:cs="Arial"/>
                <w:sz w:val="24"/>
                <w:szCs w:val="24"/>
              </w:rPr>
            </w:pPr>
            <w:r w:rsidRPr="0062558C">
              <w:rPr>
                <w:rFonts w:ascii="Arial" w:eastAsia="Calibri" w:hAnsi="Arial" w:cs="Arial"/>
                <w:sz w:val="24"/>
                <w:szCs w:val="24"/>
              </w:rPr>
              <w:t>814 964,15</w:t>
            </w:r>
          </w:p>
        </w:tc>
        <w:tc>
          <w:tcPr>
            <w:tcW w:w="486" w:type="pct"/>
            <w:shd w:val="clear" w:color="auto" w:fill="auto"/>
            <w:vAlign w:val="center"/>
          </w:tcPr>
          <w:p w14:paraId="0B99794B" w14:textId="586ABBAE" w:rsidR="00B13405" w:rsidRPr="0062558C" w:rsidRDefault="000A4D0A" w:rsidP="00B13405">
            <w:pPr>
              <w:spacing w:after="0"/>
              <w:jc w:val="center"/>
              <w:rPr>
                <w:rFonts w:ascii="Arial" w:hAnsi="Arial" w:cs="Arial"/>
                <w:color w:val="000000"/>
                <w:sz w:val="24"/>
                <w:szCs w:val="24"/>
              </w:rPr>
            </w:pPr>
            <w:r w:rsidRPr="0062558C">
              <w:rPr>
                <w:rFonts w:ascii="Arial" w:hAnsi="Arial" w:cs="Arial"/>
                <w:color w:val="000000"/>
                <w:sz w:val="24"/>
                <w:szCs w:val="24"/>
              </w:rPr>
              <w:t>870 737,59</w:t>
            </w:r>
          </w:p>
        </w:tc>
        <w:tc>
          <w:tcPr>
            <w:tcW w:w="485" w:type="pct"/>
            <w:shd w:val="clear" w:color="auto" w:fill="auto"/>
            <w:vAlign w:val="center"/>
          </w:tcPr>
          <w:p w14:paraId="0B99794C" w14:textId="1F983895" w:rsidR="00B13405" w:rsidRPr="0062558C" w:rsidRDefault="00B13405" w:rsidP="00B13405">
            <w:pPr>
              <w:spacing w:after="0"/>
              <w:jc w:val="center"/>
              <w:rPr>
                <w:rFonts w:ascii="Arial" w:hAnsi="Arial" w:cs="Arial"/>
                <w:color w:val="000000"/>
                <w:sz w:val="24"/>
                <w:szCs w:val="24"/>
              </w:rPr>
            </w:pPr>
            <w:r w:rsidRPr="0062558C">
              <w:rPr>
                <w:rFonts w:ascii="Arial" w:eastAsia="Calibri" w:hAnsi="Arial" w:cs="Arial"/>
                <w:sz w:val="24"/>
                <w:szCs w:val="24"/>
              </w:rPr>
              <w:t>808 905,35</w:t>
            </w:r>
          </w:p>
        </w:tc>
        <w:tc>
          <w:tcPr>
            <w:tcW w:w="486" w:type="pct"/>
            <w:shd w:val="clear" w:color="auto" w:fill="auto"/>
            <w:vAlign w:val="center"/>
          </w:tcPr>
          <w:p w14:paraId="0B99794D" w14:textId="26301C07" w:rsidR="00B13405" w:rsidRPr="0062558C" w:rsidRDefault="00B13405" w:rsidP="00B13405">
            <w:pPr>
              <w:spacing w:after="0"/>
              <w:jc w:val="center"/>
              <w:rPr>
                <w:rFonts w:ascii="Arial" w:hAnsi="Arial" w:cs="Arial"/>
                <w:color w:val="000000"/>
                <w:sz w:val="24"/>
                <w:szCs w:val="24"/>
              </w:rPr>
            </w:pPr>
            <w:r w:rsidRPr="0062558C">
              <w:rPr>
                <w:rFonts w:ascii="Arial" w:eastAsia="Calibri" w:hAnsi="Arial" w:cs="Arial"/>
                <w:sz w:val="24"/>
                <w:szCs w:val="24"/>
              </w:rPr>
              <w:t>814 394,55</w:t>
            </w:r>
          </w:p>
        </w:tc>
        <w:tc>
          <w:tcPr>
            <w:tcW w:w="486" w:type="pct"/>
            <w:shd w:val="clear" w:color="auto" w:fill="auto"/>
            <w:vAlign w:val="center"/>
          </w:tcPr>
          <w:p w14:paraId="0B99794E" w14:textId="61CFA184" w:rsidR="00B13405" w:rsidRPr="0062558C" w:rsidRDefault="00B13405" w:rsidP="00B13405">
            <w:pPr>
              <w:spacing w:after="0"/>
              <w:jc w:val="center"/>
              <w:rPr>
                <w:rFonts w:ascii="Arial" w:hAnsi="Arial" w:cs="Arial"/>
                <w:color w:val="000000"/>
                <w:sz w:val="24"/>
                <w:szCs w:val="24"/>
              </w:rPr>
            </w:pPr>
            <w:r w:rsidRPr="0062558C">
              <w:rPr>
                <w:rFonts w:ascii="Arial" w:eastAsia="Calibri" w:hAnsi="Arial" w:cs="Arial"/>
                <w:sz w:val="24"/>
                <w:szCs w:val="24"/>
              </w:rPr>
              <w:t>814 394,55</w:t>
            </w:r>
          </w:p>
        </w:tc>
        <w:tc>
          <w:tcPr>
            <w:tcW w:w="424" w:type="pct"/>
            <w:vMerge w:val="restart"/>
            <w:shd w:val="clear" w:color="auto" w:fill="auto"/>
          </w:tcPr>
          <w:p w14:paraId="0B99794F" w14:textId="77DF2E9D" w:rsidR="00B13405" w:rsidRPr="0062558C" w:rsidRDefault="00B13405" w:rsidP="00B13405">
            <w:pPr>
              <w:rPr>
                <w:rFonts w:ascii="Arial" w:hAnsi="Arial" w:cs="Arial"/>
                <w:color w:val="000000"/>
                <w:sz w:val="24"/>
                <w:szCs w:val="24"/>
              </w:rPr>
            </w:pPr>
            <w:r w:rsidRPr="0062558C">
              <w:rPr>
                <w:rFonts w:ascii="Arial" w:hAnsi="Arial" w:cs="Arial"/>
                <w:color w:val="000000"/>
                <w:sz w:val="24"/>
                <w:szCs w:val="24"/>
              </w:rPr>
              <w:t>Х</w:t>
            </w:r>
          </w:p>
        </w:tc>
        <w:tc>
          <w:tcPr>
            <w:tcW w:w="422" w:type="pct"/>
            <w:vMerge w:val="restart"/>
            <w:shd w:val="clear" w:color="auto" w:fill="auto"/>
          </w:tcPr>
          <w:p w14:paraId="0B997950" w14:textId="480C2A95" w:rsidR="00B13405" w:rsidRPr="0062558C" w:rsidRDefault="00B13405" w:rsidP="00B13405">
            <w:pPr>
              <w:rPr>
                <w:rFonts w:ascii="Arial" w:hAnsi="Arial" w:cs="Arial"/>
                <w:color w:val="000000"/>
                <w:sz w:val="24"/>
                <w:szCs w:val="24"/>
              </w:rPr>
            </w:pPr>
            <w:r w:rsidRPr="0062558C">
              <w:rPr>
                <w:rFonts w:ascii="Arial" w:hAnsi="Arial" w:cs="Arial"/>
                <w:color w:val="000000"/>
                <w:sz w:val="24"/>
                <w:szCs w:val="24"/>
              </w:rPr>
              <w:t>Х</w:t>
            </w:r>
          </w:p>
        </w:tc>
      </w:tr>
      <w:tr w:rsidR="00CE7FB3" w:rsidRPr="0062558C" w14:paraId="0B997975" w14:textId="77777777" w:rsidTr="00984A72">
        <w:trPr>
          <w:trHeight w:val="20"/>
        </w:trPr>
        <w:tc>
          <w:tcPr>
            <w:tcW w:w="876" w:type="pct"/>
            <w:gridSpan w:val="3"/>
            <w:vMerge/>
            <w:shd w:val="clear" w:color="auto" w:fill="auto"/>
          </w:tcPr>
          <w:p w14:paraId="45C24493" w14:textId="4EB9599D" w:rsidR="00B13405" w:rsidRPr="0062558C" w:rsidRDefault="00B13405" w:rsidP="00B13405">
            <w:pPr>
              <w:spacing w:after="120"/>
              <w:rPr>
                <w:rFonts w:ascii="Arial" w:hAnsi="Arial" w:cs="Arial"/>
                <w:color w:val="000000"/>
                <w:sz w:val="24"/>
                <w:szCs w:val="24"/>
              </w:rPr>
            </w:pPr>
          </w:p>
        </w:tc>
        <w:tc>
          <w:tcPr>
            <w:tcW w:w="303" w:type="pct"/>
            <w:shd w:val="clear" w:color="auto" w:fill="auto"/>
          </w:tcPr>
          <w:p w14:paraId="30EE3762" w14:textId="7F1143BF" w:rsidR="00B13405" w:rsidRPr="0062558C" w:rsidRDefault="00B13405" w:rsidP="00B13405">
            <w:pPr>
              <w:spacing w:after="120"/>
              <w:rPr>
                <w:rFonts w:ascii="Arial" w:hAnsi="Arial" w:cs="Arial"/>
                <w:color w:val="000000"/>
                <w:sz w:val="24"/>
                <w:szCs w:val="24"/>
              </w:rPr>
            </w:pPr>
            <w:r w:rsidRPr="0062558C">
              <w:rPr>
                <w:rFonts w:ascii="Arial" w:hAnsi="Arial" w:cs="Arial"/>
                <w:color w:val="000000"/>
                <w:sz w:val="24"/>
                <w:szCs w:val="24"/>
              </w:rPr>
              <w:t>Средства бюджета Московской области</w:t>
            </w:r>
          </w:p>
        </w:tc>
        <w:tc>
          <w:tcPr>
            <w:tcW w:w="544" w:type="pct"/>
            <w:shd w:val="clear" w:color="auto" w:fill="auto"/>
            <w:vAlign w:val="center"/>
          </w:tcPr>
          <w:p w14:paraId="0B99796D" w14:textId="5460ED12" w:rsidR="00B13405" w:rsidRPr="0062558C" w:rsidRDefault="00B13405" w:rsidP="00B13405">
            <w:pPr>
              <w:spacing w:after="0"/>
              <w:jc w:val="center"/>
              <w:rPr>
                <w:rFonts w:ascii="Arial" w:hAnsi="Arial" w:cs="Arial"/>
                <w:color w:val="000000"/>
                <w:sz w:val="24"/>
                <w:szCs w:val="24"/>
              </w:rPr>
            </w:pPr>
            <w:r w:rsidRPr="0062558C">
              <w:rPr>
                <w:rFonts w:ascii="Arial" w:hAnsi="Arial" w:cs="Arial"/>
                <w:color w:val="000000"/>
                <w:sz w:val="24"/>
                <w:szCs w:val="24"/>
              </w:rPr>
              <w:t>0,00</w:t>
            </w:r>
          </w:p>
        </w:tc>
        <w:tc>
          <w:tcPr>
            <w:tcW w:w="486" w:type="pct"/>
            <w:vAlign w:val="center"/>
          </w:tcPr>
          <w:p w14:paraId="0B99796E" w14:textId="2573C0F4" w:rsidR="00B13405" w:rsidRPr="0062558C" w:rsidRDefault="00B13405" w:rsidP="00B13405">
            <w:pPr>
              <w:autoSpaceDE w:val="0"/>
              <w:autoSpaceDN w:val="0"/>
              <w:adjustRightInd w:val="0"/>
              <w:spacing w:after="0"/>
              <w:ind w:right="-79"/>
              <w:jc w:val="center"/>
              <w:rPr>
                <w:rFonts w:ascii="Arial" w:eastAsia="Calibri" w:hAnsi="Arial" w:cs="Arial"/>
                <w:sz w:val="24"/>
                <w:szCs w:val="24"/>
              </w:rPr>
            </w:pPr>
            <w:r w:rsidRPr="0062558C">
              <w:rPr>
                <w:rFonts w:ascii="Arial" w:hAnsi="Arial" w:cs="Arial"/>
                <w:color w:val="000000"/>
                <w:sz w:val="24"/>
                <w:szCs w:val="24"/>
              </w:rPr>
              <w:t>0,00</w:t>
            </w:r>
          </w:p>
        </w:tc>
        <w:tc>
          <w:tcPr>
            <w:tcW w:w="486" w:type="pct"/>
            <w:shd w:val="clear" w:color="auto" w:fill="auto"/>
            <w:vAlign w:val="center"/>
          </w:tcPr>
          <w:p w14:paraId="0B99796F" w14:textId="64BE1C51" w:rsidR="00B13405" w:rsidRPr="0062558C" w:rsidRDefault="00B13405" w:rsidP="00B13405">
            <w:pPr>
              <w:spacing w:after="0"/>
              <w:jc w:val="center"/>
              <w:rPr>
                <w:rFonts w:ascii="Arial" w:hAnsi="Arial" w:cs="Arial"/>
                <w:color w:val="000000"/>
                <w:sz w:val="24"/>
                <w:szCs w:val="24"/>
              </w:rPr>
            </w:pPr>
            <w:r w:rsidRPr="0062558C">
              <w:rPr>
                <w:rFonts w:ascii="Arial" w:hAnsi="Arial" w:cs="Arial"/>
                <w:color w:val="000000"/>
                <w:sz w:val="24"/>
                <w:szCs w:val="24"/>
              </w:rPr>
              <w:t>0,00</w:t>
            </w:r>
          </w:p>
        </w:tc>
        <w:tc>
          <w:tcPr>
            <w:tcW w:w="485" w:type="pct"/>
            <w:shd w:val="clear" w:color="auto" w:fill="auto"/>
            <w:vAlign w:val="center"/>
          </w:tcPr>
          <w:p w14:paraId="0B997970" w14:textId="6C513ACC" w:rsidR="00B13405" w:rsidRPr="0062558C" w:rsidRDefault="00B13405" w:rsidP="00B13405">
            <w:pPr>
              <w:spacing w:after="0"/>
              <w:jc w:val="center"/>
              <w:rPr>
                <w:rFonts w:ascii="Arial" w:hAnsi="Arial" w:cs="Arial"/>
                <w:color w:val="000000"/>
                <w:sz w:val="24"/>
                <w:szCs w:val="24"/>
              </w:rPr>
            </w:pPr>
            <w:r w:rsidRPr="0062558C">
              <w:rPr>
                <w:rFonts w:ascii="Arial" w:hAnsi="Arial" w:cs="Arial"/>
                <w:color w:val="000000"/>
                <w:sz w:val="24"/>
                <w:szCs w:val="24"/>
              </w:rPr>
              <w:t>0,00</w:t>
            </w:r>
          </w:p>
        </w:tc>
        <w:tc>
          <w:tcPr>
            <w:tcW w:w="486" w:type="pct"/>
            <w:shd w:val="clear" w:color="auto" w:fill="auto"/>
            <w:vAlign w:val="center"/>
          </w:tcPr>
          <w:p w14:paraId="0B997971" w14:textId="0349891E" w:rsidR="00B13405" w:rsidRPr="0062558C" w:rsidRDefault="00B13405" w:rsidP="00B13405">
            <w:pPr>
              <w:spacing w:after="0"/>
              <w:jc w:val="center"/>
              <w:rPr>
                <w:rFonts w:ascii="Arial" w:hAnsi="Arial" w:cs="Arial"/>
                <w:color w:val="000000"/>
                <w:sz w:val="24"/>
                <w:szCs w:val="24"/>
              </w:rPr>
            </w:pPr>
            <w:r w:rsidRPr="0062558C">
              <w:rPr>
                <w:rFonts w:ascii="Arial" w:hAnsi="Arial" w:cs="Arial"/>
                <w:color w:val="000000"/>
                <w:sz w:val="24"/>
                <w:szCs w:val="24"/>
              </w:rPr>
              <w:t>0,00</w:t>
            </w:r>
          </w:p>
        </w:tc>
        <w:tc>
          <w:tcPr>
            <w:tcW w:w="486" w:type="pct"/>
            <w:shd w:val="clear" w:color="auto" w:fill="auto"/>
            <w:vAlign w:val="center"/>
          </w:tcPr>
          <w:p w14:paraId="0B997972" w14:textId="371DF1AE" w:rsidR="00B13405" w:rsidRPr="0062558C" w:rsidRDefault="00B13405" w:rsidP="00B13405">
            <w:pPr>
              <w:spacing w:after="0"/>
              <w:jc w:val="center"/>
              <w:rPr>
                <w:rFonts w:ascii="Arial" w:hAnsi="Arial" w:cs="Arial"/>
                <w:color w:val="000000"/>
                <w:sz w:val="24"/>
                <w:szCs w:val="24"/>
              </w:rPr>
            </w:pPr>
            <w:r w:rsidRPr="0062558C">
              <w:rPr>
                <w:rFonts w:ascii="Arial" w:hAnsi="Arial" w:cs="Arial"/>
                <w:color w:val="000000"/>
                <w:sz w:val="24"/>
                <w:szCs w:val="24"/>
              </w:rPr>
              <w:t>0,00</w:t>
            </w:r>
          </w:p>
        </w:tc>
        <w:tc>
          <w:tcPr>
            <w:tcW w:w="424" w:type="pct"/>
            <w:vMerge/>
            <w:shd w:val="clear" w:color="auto" w:fill="auto"/>
          </w:tcPr>
          <w:p w14:paraId="0B997973" w14:textId="77777777" w:rsidR="00B13405" w:rsidRPr="0062558C" w:rsidRDefault="00B13405" w:rsidP="00B13405">
            <w:pPr>
              <w:rPr>
                <w:rFonts w:ascii="Arial" w:hAnsi="Arial" w:cs="Arial"/>
                <w:color w:val="000000"/>
                <w:sz w:val="24"/>
                <w:szCs w:val="24"/>
              </w:rPr>
            </w:pPr>
          </w:p>
        </w:tc>
        <w:tc>
          <w:tcPr>
            <w:tcW w:w="422" w:type="pct"/>
            <w:vMerge/>
            <w:shd w:val="clear" w:color="auto" w:fill="auto"/>
          </w:tcPr>
          <w:p w14:paraId="0B997974" w14:textId="77777777" w:rsidR="00B13405" w:rsidRPr="0062558C" w:rsidRDefault="00B13405" w:rsidP="00B13405">
            <w:pPr>
              <w:rPr>
                <w:rFonts w:ascii="Arial" w:hAnsi="Arial" w:cs="Arial"/>
                <w:color w:val="000000"/>
                <w:sz w:val="24"/>
                <w:szCs w:val="24"/>
              </w:rPr>
            </w:pPr>
          </w:p>
        </w:tc>
      </w:tr>
      <w:tr w:rsidR="00CE7FB3" w:rsidRPr="0062558C" w14:paraId="123AF9F1" w14:textId="77777777" w:rsidTr="00984A72">
        <w:trPr>
          <w:trHeight w:val="20"/>
        </w:trPr>
        <w:tc>
          <w:tcPr>
            <w:tcW w:w="876" w:type="pct"/>
            <w:gridSpan w:val="3"/>
            <w:vMerge/>
            <w:shd w:val="clear" w:color="auto" w:fill="auto"/>
          </w:tcPr>
          <w:p w14:paraId="3AAE876F" w14:textId="77777777" w:rsidR="00B13405" w:rsidRPr="0062558C" w:rsidRDefault="00B13405" w:rsidP="00B13405">
            <w:pPr>
              <w:spacing w:after="120"/>
              <w:rPr>
                <w:rFonts w:ascii="Arial" w:hAnsi="Arial" w:cs="Arial"/>
                <w:color w:val="000000"/>
                <w:sz w:val="24"/>
                <w:szCs w:val="24"/>
              </w:rPr>
            </w:pPr>
          </w:p>
        </w:tc>
        <w:tc>
          <w:tcPr>
            <w:tcW w:w="303" w:type="pct"/>
            <w:shd w:val="clear" w:color="auto" w:fill="auto"/>
          </w:tcPr>
          <w:p w14:paraId="548E8C7B" w14:textId="6FB64E8F" w:rsidR="00B13405" w:rsidRPr="0062558C" w:rsidRDefault="00B13405" w:rsidP="00B13405">
            <w:pPr>
              <w:spacing w:after="120"/>
              <w:rPr>
                <w:rFonts w:ascii="Arial" w:hAnsi="Arial" w:cs="Arial"/>
                <w:color w:val="000000"/>
                <w:sz w:val="24"/>
                <w:szCs w:val="24"/>
              </w:rPr>
            </w:pPr>
            <w:r w:rsidRPr="0062558C">
              <w:rPr>
                <w:rFonts w:ascii="Arial" w:hAnsi="Arial" w:cs="Arial"/>
                <w:color w:val="000000"/>
                <w:sz w:val="24"/>
                <w:szCs w:val="24"/>
              </w:rPr>
              <w:t>Средства бюджета городского округа Люберцы</w:t>
            </w:r>
          </w:p>
        </w:tc>
        <w:tc>
          <w:tcPr>
            <w:tcW w:w="544" w:type="pct"/>
            <w:shd w:val="clear" w:color="auto" w:fill="auto"/>
            <w:vAlign w:val="center"/>
          </w:tcPr>
          <w:p w14:paraId="7BB03EBF" w14:textId="23EB4AAA" w:rsidR="00B13405" w:rsidRPr="0062558C" w:rsidRDefault="000A4D0A" w:rsidP="00B13405">
            <w:pPr>
              <w:spacing w:after="0"/>
              <w:jc w:val="center"/>
              <w:rPr>
                <w:rFonts w:ascii="Arial" w:hAnsi="Arial" w:cs="Arial"/>
                <w:color w:val="000000"/>
                <w:sz w:val="24"/>
                <w:szCs w:val="24"/>
              </w:rPr>
            </w:pPr>
            <w:r w:rsidRPr="0062558C">
              <w:rPr>
                <w:rFonts w:ascii="Arial" w:hAnsi="Arial" w:cs="Arial"/>
                <w:color w:val="000000"/>
                <w:sz w:val="24"/>
                <w:szCs w:val="24"/>
              </w:rPr>
              <w:t>4 123 396,19</w:t>
            </w:r>
          </w:p>
        </w:tc>
        <w:tc>
          <w:tcPr>
            <w:tcW w:w="486" w:type="pct"/>
            <w:vAlign w:val="center"/>
          </w:tcPr>
          <w:p w14:paraId="33640D17" w14:textId="429DD50E" w:rsidR="00B13405" w:rsidRPr="0062558C" w:rsidRDefault="00B13405" w:rsidP="00B13405">
            <w:pPr>
              <w:autoSpaceDE w:val="0"/>
              <w:autoSpaceDN w:val="0"/>
              <w:adjustRightInd w:val="0"/>
              <w:spacing w:after="0"/>
              <w:ind w:right="-79"/>
              <w:jc w:val="center"/>
              <w:rPr>
                <w:rFonts w:ascii="Arial" w:eastAsia="Calibri" w:hAnsi="Arial" w:cs="Arial"/>
                <w:sz w:val="24"/>
                <w:szCs w:val="24"/>
              </w:rPr>
            </w:pPr>
            <w:r w:rsidRPr="0062558C">
              <w:rPr>
                <w:rFonts w:ascii="Arial" w:eastAsia="Calibri" w:hAnsi="Arial" w:cs="Arial"/>
                <w:sz w:val="24"/>
                <w:szCs w:val="24"/>
              </w:rPr>
              <w:t>814 964,15</w:t>
            </w:r>
          </w:p>
        </w:tc>
        <w:tc>
          <w:tcPr>
            <w:tcW w:w="486" w:type="pct"/>
            <w:shd w:val="clear" w:color="auto" w:fill="auto"/>
            <w:vAlign w:val="center"/>
          </w:tcPr>
          <w:p w14:paraId="2056EDD2" w14:textId="30C08C91" w:rsidR="00B13405" w:rsidRPr="0062558C" w:rsidRDefault="000A4D0A" w:rsidP="00B13405">
            <w:pPr>
              <w:spacing w:after="0"/>
              <w:jc w:val="center"/>
              <w:rPr>
                <w:rFonts w:ascii="Arial" w:hAnsi="Arial" w:cs="Arial"/>
                <w:color w:val="000000"/>
                <w:sz w:val="24"/>
                <w:szCs w:val="24"/>
              </w:rPr>
            </w:pPr>
            <w:r w:rsidRPr="0062558C">
              <w:rPr>
                <w:rFonts w:ascii="Arial" w:hAnsi="Arial" w:cs="Arial"/>
                <w:color w:val="000000"/>
                <w:sz w:val="24"/>
                <w:szCs w:val="24"/>
              </w:rPr>
              <w:t>870 737,59</w:t>
            </w:r>
          </w:p>
        </w:tc>
        <w:tc>
          <w:tcPr>
            <w:tcW w:w="485" w:type="pct"/>
            <w:shd w:val="clear" w:color="auto" w:fill="auto"/>
            <w:vAlign w:val="center"/>
          </w:tcPr>
          <w:p w14:paraId="41EE4930" w14:textId="79FBC8D4" w:rsidR="00B13405" w:rsidRPr="0062558C" w:rsidRDefault="00B13405" w:rsidP="00B13405">
            <w:pPr>
              <w:spacing w:after="0"/>
              <w:jc w:val="center"/>
              <w:rPr>
                <w:rFonts w:ascii="Arial" w:eastAsia="Calibri" w:hAnsi="Arial" w:cs="Arial"/>
                <w:sz w:val="24"/>
                <w:szCs w:val="24"/>
              </w:rPr>
            </w:pPr>
            <w:r w:rsidRPr="0062558C">
              <w:rPr>
                <w:rFonts w:ascii="Arial" w:eastAsia="Calibri" w:hAnsi="Arial" w:cs="Arial"/>
                <w:sz w:val="24"/>
                <w:szCs w:val="24"/>
              </w:rPr>
              <w:t>808 905,35</w:t>
            </w:r>
          </w:p>
        </w:tc>
        <w:tc>
          <w:tcPr>
            <w:tcW w:w="486" w:type="pct"/>
            <w:shd w:val="clear" w:color="auto" w:fill="auto"/>
            <w:vAlign w:val="center"/>
          </w:tcPr>
          <w:p w14:paraId="6D7A7D3E" w14:textId="01CC2510" w:rsidR="00B13405" w:rsidRPr="0062558C" w:rsidRDefault="00B13405" w:rsidP="00B13405">
            <w:pPr>
              <w:spacing w:after="0"/>
              <w:jc w:val="center"/>
              <w:rPr>
                <w:rFonts w:ascii="Arial" w:eastAsia="Calibri" w:hAnsi="Arial" w:cs="Arial"/>
                <w:sz w:val="24"/>
                <w:szCs w:val="24"/>
              </w:rPr>
            </w:pPr>
            <w:r w:rsidRPr="0062558C">
              <w:rPr>
                <w:rFonts w:ascii="Arial" w:eastAsia="Calibri" w:hAnsi="Arial" w:cs="Arial"/>
                <w:sz w:val="24"/>
                <w:szCs w:val="24"/>
              </w:rPr>
              <w:t>814 394,55</w:t>
            </w:r>
          </w:p>
        </w:tc>
        <w:tc>
          <w:tcPr>
            <w:tcW w:w="486" w:type="pct"/>
            <w:shd w:val="clear" w:color="auto" w:fill="auto"/>
            <w:vAlign w:val="center"/>
          </w:tcPr>
          <w:p w14:paraId="0F23A651" w14:textId="67433D4F" w:rsidR="00B13405" w:rsidRPr="0062558C" w:rsidRDefault="00B13405" w:rsidP="00B13405">
            <w:pPr>
              <w:spacing w:after="0"/>
              <w:jc w:val="center"/>
              <w:rPr>
                <w:rFonts w:ascii="Arial" w:eastAsia="Calibri" w:hAnsi="Arial" w:cs="Arial"/>
                <w:sz w:val="24"/>
                <w:szCs w:val="24"/>
              </w:rPr>
            </w:pPr>
            <w:r w:rsidRPr="0062558C">
              <w:rPr>
                <w:rFonts w:ascii="Arial" w:eastAsia="Calibri" w:hAnsi="Arial" w:cs="Arial"/>
                <w:sz w:val="24"/>
                <w:szCs w:val="24"/>
              </w:rPr>
              <w:t>814 394,55</w:t>
            </w:r>
          </w:p>
        </w:tc>
        <w:tc>
          <w:tcPr>
            <w:tcW w:w="424" w:type="pct"/>
            <w:vMerge/>
            <w:shd w:val="clear" w:color="auto" w:fill="auto"/>
          </w:tcPr>
          <w:p w14:paraId="65B02F64" w14:textId="77777777" w:rsidR="00B13405" w:rsidRPr="0062558C" w:rsidRDefault="00B13405" w:rsidP="00B13405">
            <w:pPr>
              <w:rPr>
                <w:rFonts w:ascii="Arial" w:hAnsi="Arial" w:cs="Arial"/>
                <w:color w:val="000000"/>
                <w:sz w:val="24"/>
                <w:szCs w:val="24"/>
              </w:rPr>
            </w:pPr>
          </w:p>
        </w:tc>
        <w:tc>
          <w:tcPr>
            <w:tcW w:w="422" w:type="pct"/>
            <w:vMerge/>
            <w:shd w:val="clear" w:color="auto" w:fill="auto"/>
          </w:tcPr>
          <w:p w14:paraId="3316F17C" w14:textId="77777777" w:rsidR="00B13405" w:rsidRPr="0062558C" w:rsidRDefault="00B13405" w:rsidP="00B13405">
            <w:pPr>
              <w:rPr>
                <w:rFonts w:ascii="Arial" w:hAnsi="Arial" w:cs="Arial"/>
                <w:color w:val="000000"/>
                <w:sz w:val="24"/>
                <w:szCs w:val="24"/>
              </w:rPr>
            </w:pPr>
          </w:p>
        </w:tc>
      </w:tr>
    </w:tbl>
    <w:p w14:paraId="0B997977" w14:textId="77777777" w:rsidR="002050B8" w:rsidRPr="0062558C" w:rsidRDefault="002050B8" w:rsidP="00837CD7">
      <w:pPr>
        <w:spacing w:after="0" w:line="240" w:lineRule="auto"/>
        <w:rPr>
          <w:rFonts w:ascii="Arial" w:eastAsia="Calibri" w:hAnsi="Arial" w:cs="Arial"/>
          <w:sz w:val="24"/>
          <w:szCs w:val="24"/>
        </w:rPr>
      </w:pPr>
    </w:p>
    <w:sectPr w:rsidR="002050B8" w:rsidRPr="0062558C" w:rsidSect="0062558C">
      <w:pgSz w:w="16838" w:h="11906" w:orient="landscape"/>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BCF81" w14:textId="77777777" w:rsidR="003C47FE" w:rsidRDefault="003C47FE">
      <w:pPr>
        <w:spacing w:after="0" w:line="240" w:lineRule="auto"/>
      </w:pPr>
      <w:r>
        <w:separator/>
      </w:r>
    </w:p>
  </w:endnote>
  <w:endnote w:type="continuationSeparator" w:id="0">
    <w:p w14:paraId="044057CA" w14:textId="77777777" w:rsidR="003C47FE" w:rsidRDefault="003C47FE">
      <w:pPr>
        <w:spacing w:after="0" w:line="240" w:lineRule="auto"/>
      </w:pPr>
      <w:r>
        <w:continuationSeparator/>
      </w:r>
    </w:p>
  </w:endnote>
  <w:endnote w:type="continuationNotice" w:id="1">
    <w:p w14:paraId="1834294C" w14:textId="77777777" w:rsidR="003C47FE" w:rsidRDefault="003C4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Heavy">
    <w:charset w:val="CC"/>
    <w:family w:val="swiss"/>
    <w:pitch w:val="variable"/>
    <w:sig w:usb0="00000287" w:usb1="00000000" w:usb2="00000000" w:usb3="00000000" w:csb0="0000009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27BFF" w14:textId="77777777" w:rsidR="003C47FE" w:rsidRDefault="003C47FE">
      <w:pPr>
        <w:spacing w:after="0" w:line="240" w:lineRule="auto"/>
      </w:pPr>
      <w:r>
        <w:separator/>
      </w:r>
    </w:p>
  </w:footnote>
  <w:footnote w:type="continuationSeparator" w:id="0">
    <w:p w14:paraId="508DA440" w14:textId="77777777" w:rsidR="003C47FE" w:rsidRDefault="003C47FE">
      <w:pPr>
        <w:spacing w:after="0" w:line="240" w:lineRule="auto"/>
      </w:pPr>
      <w:r>
        <w:continuationSeparator/>
      </w:r>
    </w:p>
  </w:footnote>
  <w:footnote w:type="continuationNotice" w:id="1">
    <w:p w14:paraId="754CA941" w14:textId="77777777" w:rsidR="003C47FE" w:rsidRDefault="003C47F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0" w14:textId="77777777" w:rsidR="0062558C" w:rsidRDefault="0062558C" w:rsidP="005D207D">
    <w:pPr>
      <w:pStyle w:val="af"/>
      <w:tabs>
        <w:tab w:val="clear" w:pos="4677"/>
        <w:tab w:val="clear" w:pos="9355"/>
        <w:tab w:val="left" w:pos="1365"/>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B" w14:textId="77777777" w:rsidR="0062558C" w:rsidRPr="00ED15E7" w:rsidRDefault="0062558C" w:rsidP="004B1119">
    <w:pPr>
      <w:pStyle w:val="af"/>
      <w:rPr>
        <w:rFonts w:ascii="Times New Roman" w:hAnsi="Times New Roman"/>
        <w:sz w:val="24"/>
        <w:szCs w:val="24"/>
      </w:rPr>
    </w:pPr>
  </w:p>
  <w:p w14:paraId="0B99798C" w14:textId="77777777" w:rsidR="0062558C" w:rsidRDefault="0062558C">
    <w:pPr>
      <w:pStyle w:val="af"/>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D" w14:textId="77777777" w:rsidR="0062558C" w:rsidRDefault="0062558C" w:rsidP="0091500F">
    <w:pPr>
      <w:pStyle w:val="af"/>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E" w14:textId="77777777" w:rsidR="0062558C" w:rsidRPr="00ED15E7" w:rsidRDefault="0062558C" w:rsidP="004B1119">
    <w:pPr>
      <w:pStyle w:val="af"/>
      <w:rPr>
        <w:rFonts w:ascii="Times New Roman" w:hAnsi="Times New Roman"/>
        <w:sz w:val="24"/>
        <w:szCs w:val="24"/>
      </w:rPr>
    </w:pPr>
  </w:p>
  <w:p w14:paraId="0B99798F" w14:textId="77777777" w:rsidR="0062558C" w:rsidRDefault="0062558C">
    <w:pPr>
      <w:pStyle w:val="af"/>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90" w14:textId="77777777" w:rsidR="0062558C" w:rsidRPr="005455BB" w:rsidRDefault="0062558C" w:rsidP="00480C5A">
    <w:pPr>
      <w:pStyle w:val="af"/>
      <w:rPr>
        <w:rFonts w:ascii="Times New Roman" w:hAnsi="Times New Roman"/>
        <w:sz w:val="24"/>
        <w:szCs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1" w14:textId="77777777" w:rsidR="0062558C" w:rsidRDefault="0062558C">
    <w:pPr>
      <w:pStyle w:val="af"/>
    </w:pPr>
  </w:p>
  <w:p w14:paraId="0B997982" w14:textId="77777777" w:rsidR="0062558C" w:rsidRDefault="0062558C">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3" w14:textId="77777777" w:rsidR="0062558C" w:rsidRDefault="0062558C" w:rsidP="00235F15">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4" w14:textId="77777777" w:rsidR="0062558C" w:rsidRDefault="0062558C">
    <w:pPr>
      <w:pStyle w:val="af"/>
    </w:pPr>
  </w:p>
  <w:p w14:paraId="0B997985" w14:textId="77777777" w:rsidR="0062558C" w:rsidRDefault="0062558C">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FC2A7" w14:textId="77777777" w:rsidR="0062558C" w:rsidRDefault="0062558C" w:rsidP="00473EAA">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A6467" w14:textId="77777777" w:rsidR="0062558C" w:rsidRDefault="0062558C">
    <w:pPr>
      <w:pStyle w:val="af"/>
    </w:pPr>
  </w:p>
  <w:p w14:paraId="4F8AA2A7" w14:textId="77777777" w:rsidR="0062558C" w:rsidRDefault="0062558C">
    <w:pPr>
      <w:pStyle w:val="a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6" w14:textId="77777777" w:rsidR="0062558C" w:rsidRDefault="0062558C" w:rsidP="00473EAA">
    <w:pPr>
      <w:pStyle w:val="af"/>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7" w14:textId="77777777" w:rsidR="0062558C" w:rsidRDefault="0062558C">
    <w:pPr>
      <w:pStyle w:val="af"/>
    </w:pPr>
  </w:p>
  <w:p w14:paraId="0B997988" w14:textId="77777777" w:rsidR="0062558C" w:rsidRDefault="0062558C">
    <w:pPr>
      <w:pStyle w:val="af"/>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9" w14:textId="77777777" w:rsidR="0062558C" w:rsidRDefault="0062558C">
    <w:pPr>
      <w:pStyle w:val="af"/>
    </w:pPr>
  </w:p>
  <w:p w14:paraId="0B99798A" w14:textId="77777777" w:rsidR="0062558C" w:rsidRDefault="0062558C" w:rsidP="00757CCC">
    <w:pPr>
      <w:pStyle w:val="a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6A1"/>
    <w:multiLevelType w:val="hybridMultilevel"/>
    <w:tmpl w:val="A024FF98"/>
    <w:lvl w:ilvl="0" w:tplc="6898F4E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8585A66"/>
    <w:multiLevelType w:val="hybridMultilevel"/>
    <w:tmpl w:val="A5AAE3BE"/>
    <w:lvl w:ilvl="0" w:tplc="05689F36">
      <w:start w:val="1"/>
      <w:numFmt w:val="decimal"/>
      <w:lvlText w:val="2.%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9F76DA"/>
    <w:multiLevelType w:val="multilevel"/>
    <w:tmpl w:val="9912EBD8"/>
    <w:lvl w:ilvl="0">
      <w:start w:val="2"/>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CC03DC"/>
    <w:multiLevelType w:val="multilevel"/>
    <w:tmpl w:val="7CCAC99C"/>
    <w:lvl w:ilvl="0">
      <w:start w:val="2"/>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
    <w:nsid w:val="12812375"/>
    <w:multiLevelType w:val="hybridMultilevel"/>
    <w:tmpl w:val="F8E4D476"/>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18A22473"/>
    <w:multiLevelType w:val="hybridMultilevel"/>
    <w:tmpl w:val="028AB48A"/>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
    <w:nsid w:val="22863450"/>
    <w:multiLevelType w:val="hybridMultilevel"/>
    <w:tmpl w:val="A8FC80B8"/>
    <w:lvl w:ilvl="0" w:tplc="984C45DA">
      <w:start w:val="1"/>
      <w:numFmt w:val="decimal"/>
      <w:lvlText w:val="%1."/>
      <w:lvlJc w:val="left"/>
      <w:pPr>
        <w:ind w:left="1571" w:hanging="360"/>
      </w:pPr>
      <w:rPr>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2C130C75"/>
    <w:multiLevelType w:val="hybridMultilevel"/>
    <w:tmpl w:val="5DE8E8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9A4E72"/>
    <w:multiLevelType w:val="hybridMultilevel"/>
    <w:tmpl w:val="51ACCC14"/>
    <w:lvl w:ilvl="0" w:tplc="05689F36">
      <w:start w:val="1"/>
      <w:numFmt w:val="decimal"/>
      <w:lvlText w:val="2.%1."/>
      <w:lvlJc w:val="left"/>
      <w:pPr>
        <w:ind w:left="2280" w:hanging="360"/>
      </w:pPr>
      <w:rPr>
        <w:rFonts w:hint="default"/>
        <w:color w:val="00000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0A0C41"/>
    <w:multiLevelType w:val="hybridMultilevel"/>
    <w:tmpl w:val="6F126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3864AC"/>
    <w:multiLevelType w:val="hybridMultilevel"/>
    <w:tmpl w:val="B4EA097E"/>
    <w:lvl w:ilvl="0" w:tplc="BC664990">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3">
    <w:nsid w:val="32BC266C"/>
    <w:multiLevelType w:val="hybridMultilevel"/>
    <w:tmpl w:val="79A06312"/>
    <w:lvl w:ilvl="0" w:tplc="92904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2E07C2D"/>
    <w:multiLevelType w:val="multilevel"/>
    <w:tmpl w:val="823A7020"/>
    <w:lvl w:ilvl="0">
      <w:start w:val="2"/>
      <w:numFmt w:val="decimal"/>
      <w:lvlText w:val="%1."/>
      <w:lvlJc w:val="left"/>
      <w:pPr>
        <w:ind w:left="1571" w:hanging="360"/>
      </w:pPr>
      <w:rPr>
        <w:rFonts w:hint="default"/>
        <w:b/>
        <w:color w:val="000000"/>
        <w:sz w:val="28"/>
        <w:szCs w:val="28"/>
      </w:rPr>
    </w:lvl>
    <w:lvl w:ilvl="1">
      <w:start w:val="2"/>
      <w:numFmt w:val="decimal"/>
      <w:isLgl/>
      <w:lvlText w:val="%1.%2"/>
      <w:lvlJc w:val="left"/>
      <w:pPr>
        <w:ind w:left="2111" w:hanging="900"/>
      </w:pPr>
      <w:rPr>
        <w:rFonts w:hint="default"/>
        <w:color w:val="auto"/>
        <w:sz w:val="28"/>
      </w:rPr>
    </w:lvl>
    <w:lvl w:ilvl="2">
      <w:start w:val="1"/>
      <w:numFmt w:val="decimal"/>
      <w:isLgl/>
      <w:lvlText w:val="%1.%2.%3"/>
      <w:lvlJc w:val="left"/>
      <w:pPr>
        <w:ind w:left="2111" w:hanging="900"/>
      </w:pPr>
      <w:rPr>
        <w:rFonts w:hint="default"/>
        <w:color w:val="auto"/>
        <w:sz w:val="28"/>
      </w:rPr>
    </w:lvl>
    <w:lvl w:ilvl="3">
      <w:start w:val="1"/>
      <w:numFmt w:val="decimal"/>
      <w:isLgl/>
      <w:lvlText w:val="%1.%2.%3.%4"/>
      <w:lvlJc w:val="left"/>
      <w:pPr>
        <w:ind w:left="2111" w:hanging="900"/>
      </w:pPr>
      <w:rPr>
        <w:rFonts w:hint="default"/>
        <w:color w:val="auto"/>
        <w:sz w:val="28"/>
      </w:rPr>
    </w:lvl>
    <w:lvl w:ilvl="4">
      <w:start w:val="1"/>
      <w:numFmt w:val="decimal"/>
      <w:isLgl/>
      <w:lvlText w:val="%1.%2.%3.%4.%5"/>
      <w:lvlJc w:val="left"/>
      <w:pPr>
        <w:ind w:left="2291" w:hanging="1080"/>
      </w:pPr>
      <w:rPr>
        <w:rFonts w:hint="default"/>
        <w:color w:val="auto"/>
        <w:sz w:val="28"/>
      </w:rPr>
    </w:lvl>
    <w:lvl w:ilvl="5">
      <w:start w:val="1"/>
      <w:numFmt w:val="decimal"/>
      <w:isLgl/>
      <w:lvlText w:val="%1.%2.%3.%4.%5.%6"/>
      <w:lvlJc w:val="left"/>
      <w:pPr>
        <w:ind w:left="2291" w:hanging="1080"/>
      </w:pPr>
      <w:rPr>
        <w:rFonts w:hint="default"/>
        <w:color w:val="auto"/>
        <w:sz w:val="28"/>
      </w:rPr>
    </w:lvl>
    <w:lvl w:ilvl="6">
      <w:start w:val="1"/>
      <w:numFmt w:val="decimal"/>
      <w:isLgl/>
      <w:lvlText w:val="%1.%2.%3.%4.%5.%6.%7"/>
      <w:lvlJc w:val="left"/>
      <w:pPr>
        <w:ind w:left="2651" w:hanging="1440"/>
      </w:pPr>
      <w:rPr>
        <w:rFonts w:hint="default"/>
        <w:color w:val="auto"/>
        <w:sz w:val="28"/>
      </w:rPr>
    </w:lvl>
    <w:lvl w:ilvl="7">
      <w:start w:val="1"/>
      <w:numFmt w:val="decimal"/>
      <w:isLgl/>
      <w:lvlText w:val="%1.%2.%3.%4.%5.%6.%7.%8"/>
      <w:lvlJc w:val="left"/>
      <w:pPr>
        <w:ind w:left="2651" w:hanging="1440"/>
      </w:pPr>
      <w:rPr>
        <w:rFonts w:hint="default"/>
        <w:color w:val="auto"/>
        <w:sz w:val="28"/>
      </w:rPr>
    </w:lvl>
    <w:lvl w:ilvl="8">
      <w:start w:val="1"/>
      <w:numFmt w:val="decimal"/>
      <w:isLgl/>
      <w:lvlText w:val="%1.%2.%3.%4.%5.%6.%7.%8.%9"/>
      <w:lvlJc w:val="left"/>
      <w:pPr>
        <w:ind w:left="3011" w:hanging="1800"/>
      </w:pPr>
      <w:rPr>
        <w:rFonts w:hint="default"/>
        <w:color w:val="auto"/>
        <w:sz w:val="28"/>
      </w:rPr>
    </w:lvl>
  </w:abstractNum>
  <w:abstractNum w:abstractNumId="15">
    <w:nsid w:val="3A2141A3"/>
    <w:multiLevelType w:val="hybridMultilevel"/>
    <w:tmpl w:val="C7441D72"/>
    <w:lvl w:ilvl="0" w:tplc="05689F36">
      <w:start w:val="1"/>
      <w:numFmt w:val="decimal"/>
      <w:lvlText w:val="2.%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BA717E"/>
    <w:multiLevelType w:val="hybridMultilevel"/>
    <w:tmpl w:val="8870A514"/>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23E74C9"/>
    <w:multiLevelType w:val="hybridMultilevel"/>
    <w:tmpl w:val="06AC6EA2"/>
    <w:lvl w:ilvl="0" w:tplc="DC6A738E">
      <w:start w:val="1"/>
      <w:numFmt w:val="decimal"/>
      <w:lvlText w:val="2.%1."/>
      <w:lvlJc w:val="left"/>
      <w:pPr>
        <w:ind w:left="1571"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0C3D30"/>
    <w:multiLevelType w:val="hybridMultilevel"/>
    <w:tmpl w:val="51988AFE"/>
    <w:lvl w:ilvl="0" w:tplc="E00498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4EF41DD"/>
    <w:multiLevelType w:val="hybridMultilevel"/>
    <w:tmpl w:val="C144C0F6"/>
    <w:lvl w:ilvl="0" w:tplc="FB7A2C86">
      <w:start w:val="2"/>
      <w:numFmt w:val="decimal"/>
      <w:lvlText w:val="%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D33558"/>
    <w:multiLevelType w:val="hybridMultilevel"/>
    <w:tmpl w:val="72662DF6"/>
    <w:lvl w:ilvl="0" w:tplc="BC6649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39E0A61"/>
    <w:multiLevelType w:val="multilevel"/>
    <w:tmpl w:val="F280989A"/>
    <w:lvl w:ilvl="0">
      <w:start w:val="1"/>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4">
    <w:nsid w:val="53EC3D4A"/>
    <w:multiLevelType w:val="hybridMultilevel"/>
    <w:tmpl w:val="FD820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1D19E5"/>
    <w:multiLevelType w:val="hybridMultilevel"/>
    <w:tmpl w:val="50C86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9D651D"/>
    <w:multiLevelType w:val="multilevel"/>
    <w:tmpl w:val="B5DE73AA"/>
    <w:lvl w:ilvl="0">
      <w:start w:val="1"/>
      <w:numFmt w:val="decimal"/>
      <w:lvlText w:val="%1."/>
      <w:lvlJc w:val="left"/>
      <w:pPr>
        <w:ind w:left="1211" w:hanging="360"/>
      </w:pPr>
      <w:rPr>
        <w:rFonts w:hint="default"/>
        <w:b w:val="0"/>
        <w:sz w:val="24"/>
        <w:szCs w:val="28"/>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7">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302774"/>
    <w:multiLevelType w:val="hybridMultilevel"/>
    <w:tmpl w:val="EC8C4682"/>
    <w:lvl w:ilvl="0" w:tplc="BC6649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9D32350"/>
    <w:multiLevelType w:val="multilevel"/>
    <w:tmpl w:val="FFBEB67C"/>
    <w:lvl w:ilvl="0">
      <w:start w:val="2"/>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1">
    <w:nsid w:val="6A5224FA"/>
    <w:multiLevelType w:val="hybridMultilevel"/>
    <w:tmpl w:val="0FC0A90C"/>
    <w:lvl w:ilvl="0" w:tplc="6C1CFF6A">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F619CE"/>
    <w:multiLevelType w:val="hybridMultilevel"/>
    <w:tmpl w:val="64DA67DC"/>
    <w:lvl w:ilvl="0" w:tplc="F54272B0">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nsid w:val="722D093B"/>
    <w:multiLevelType w:val="hybridMultilevel"/>
    <w:tmpl w:val="9D2E9374"/>
    <w:lvl w:ilvl="0" w:tplc="BC6649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3D56C8"/>
    <w:multiLevelType w:val="multilevel"/>
    <w:tmpl w:val="5B7AD784"/>
    <w:lvl w:ilvl="0">
      <w:start w:val="1"/>
      <w:numFmt w:val="decimal"/>
      <w:lvlText w:val="%1."/>
      <w:lvlJc w:val="left"/>
      <w:pPr>
        <w:ind w:left="540" w:hanging="360"/>
      </w:pPr>
      <w:rPr>
        <w:rFonts w:hint="default"/>
        <w:b/>
      </w:rPr>
    </w:lvl>
    <w:lvl w:ilvl="1">
      <w:start w:val="2"/>
      <w:numFmt w:val="decimal"/>
      <w:isLgl/>
      <w:lvlText w:val="%1.%2."/>
      <w:lvlJc w:val="left"/>
      <w:pPr>
        <w:ind w:left="540" w:hanging="360"/>
      </w:pPr>
      <w:rPr>
        <w:rFonts w:hint="default"/>
      </w:rPr>
    </w:lvl>
    <w:lvl w:ilvl="2">
      <w:start w:val="1"/>
      <w:numFmt w:val="decimal"/>
      <w:isLgl/>
      <w:lvlText w:val="%1.%2.%3."/>
      <w:lvlJc w:val="left"/>
      <w:pPr>
        <w:ind w:left="540" w:hanging="36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900" w:hanging="720"/>
      </w:pPr>
      <w:rPr>
        <w:rFonts w:hint="default"/>
      </w:rPr>
    </w:lvl>
    <w:lvl w:ilvl="5">
      <w:start w:val="1"/>
      <w:numFmt w:val="decimal"/>
      <w:isLgl/>
      <w:lvlText w:val="%1.%2.%3.%4.%5.%6."/>
      <w:lvlJc w:val="left"/>
      <w:pPr>
        <w:ind w:left="900" w:hanging="72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260" w:hanging="1080"/>
      </w:pPr>
      <w:rPr>
        <w:rFonts w:hint="default"/>
      </w:rPr>
    </w:lvl>
    <w:lvl w:ilvl="8">
      <w:start w:val="1"/>
      <w:numFmt w:val="decimal"/>
      <w:isLgl/>
      <w:lvlText w:val="%1.%2.%3.%4.%5.%6.%7.%8.%9."/>
      <w:lvlJc w:val="left"/>
      <w:pPr>
        <w:ind w:left="1260" w:hanging="1080"/>
      </w:pPr>
      <w:rPr>
        <w:rFonts w:hint="default"/>
      </w:rPr>
    </w:lvl>
  </w:abstractNum>
  <w:abstractNum w:abstractNumId="35">
    <w:nsid w:val="76225607"/>
    <w:multiLevelType w:val="multilevel"/>
    <w:tmpl w:val="09A68324"/>
    <w:lvl w:ilvl="0">
      <w:start w:val="1"/>
      <w:numFmt w:val="decimal"/>
      <w:lvlText w:val="%1."/>
      <w:lvlJc w:val="left"/>
      <w:pPr>
        <w:ind w:left="1571" w:hanging="360"/>
      </w:pPr>
      <w:rPr>
        <w:rFonts w:ascii="Times New Roman" w:eastAsia="Times New Roman" w:hAnsi="Times New Roman" w:cs="Times New Roman"/>
      </w:rPr>
    </w:lvl>
    <w:lvl w:ilvl="1">
      <w:start w:val="1"/>
      <w:numFmt w:val="decimal"/>
      <w:isLgl/>
      <w:lvlText w:val="%1.%2"/>
      <w:lvlJc w:val="left"/>
      <w:pPr>
        <w:ind w:left="1661" w:hanging="450"/>
      </w:pPr>
      <w:rPr>
        <w:rFonts w:hint="default"/>
        <w:b/>
        <w:sz w:val="28"/>
      </w:rPr>
    </w:lvl>
    <w:lvl w:ilvl="2">
      <w:start w:val="1"/>
      <w:numFmt w:val="decimal"/>
      <w:isLgl/>
      <w:lvlText w:val="%1.%2.%3"/>
      <w:lvlJc w:val="left"/>
      <w:pPr>
        <w:ind w:left="1931" w:hanging="720"/>
      </w:pPr>
      <w:rPr>
        <w:rFonts w:hint="default"/>
        <w:b/>
        <w:sz w:val="28"/>
      </w:rPr>
    </w:lvl>
    <w:lvl w:ilvl="3">
      <w:start w:val="1"/>
      <w:numFmt w:val="decimal"/>
      <w:isLgl/>
      <w:lvlText w:val="%1.%2.%3.%4"/>
      <w:lvlJc w:val="left"/>
      <w:pPr>
        <w:ind w:left="1931" w:hanging="720"/>
      </w:pPr>
      <w:rPr>
        <w:rFonts w:hint="default"/>
        <w:b/>
        <w:sz w:val="28"/>
      </w:rPr>
    </w:lvl>
    <w:lvl w:ilvl="4">
      <w:start w:val="1"/>
      <w:numFmt w:val="decimal"/>
      <w:isLgl/>
      <w:lvlText w:val="%1.%2.%3.%4.%5"/>
      <w:lvlJc w:val="left"/>
      <w:pPr>
        <w:ind w:left="2291" w:hanging="1080"/>
      </w:pPr>
      <w:rPr>
        <w:rFonts w:hint="default"/>
        <w:b/>
        <w:sz w:val="28"/>
      </w:rPr>
    </w:lvl>
    <w:lvl w:ilvl="5">
      <w:start w:val="1"/>
      <w:numFmt w:val="decimal"/>
      <w:isLgl/>
      <w:lvlText w:val="%1.%2.%3.%4.%5.%6"/>
      <w:lvlJc w:val="left"/>
      <w:pPr>
        <w:ind w:left="2291" w:hanging="1080"/>
      </w:pPr>
      <w:rPr>
        <w:rFonts w:hint="default"/>
        <w:b/>
        <w:sz w:val="28"/>
      </w:rPr>
    </w:lvl>
    <w:lvl w:ilvl="6">
      <w:start w:val="1"/>
      <w:numFmt w:val="decimal"/>
      <w:isLgl/>
      <w:lvlText w:val="%1.%2.%3.%4.%5.%6.%7"/>
      <w:lvlJc w:val="left"/>
      <w:pPr>
        <w:ind w:left="2651" w:hanging="1440"/>
      </w:pPr>
      <w:rPr>
        <w:rFonts w:hint="default"/>
        <w:b/>
        <w:sz w:val="28"/>
      </w:rPr>
    </w:lvl>
    <w:lvl w:ilvl="7">
      <w:start w:val="1"/>
      <w:numFmt w:val="decimal"/>
      <w:isLgl/>
      <w:lvlText w:val="%1.%2.%3.%4.%5.%6.%7.%8"/>
      <w:lvlJc w:val="left"/>
      <w:pPr>
        <w:ind w:left="2651" w:hanging="1440"/>
      </w:pPr>
      <w:rPr>
        <w:rFonts w:hint="default"/>
        <w:b/>
        <w:sz w:val="28"/>
      </w:rPr>
    </w:lvl>
    <w:lvl w:ilvl="8">
      <w:start w:val="1"/>
      <w:numFmt w:val="decimal"/>
      <w:isLgl/>
      <w:lvlText w:val="%1.%2.%3.%4.%5.%6.%7.%8.%9"/>
      <w:lvlJc w:val="left"/>
      <w:pPr>
        <w:ind w:left="3011" w:hanging="1800"/>
      </w:pPr>
      <w:rPr>
        <w:rFonts w:hint="default"/>
        <w:b/>
        <w:sz w:val="28"/>
      </w:rPr>
    </w:lvl>
  </w:abstractNum>
  <w:abstractNum w:abstractNumId="36">
    <w:nsid w:val="7B0549C7"/>
    <w:multiLevelType w:val="hybridMultilevel"/>
    <w:tmpl w:val="7D5CCE44"/>
    <w:lvl w:ilvl="0" w:tplc="C3F8AEE2">
      <w:start w:val="1"/>
      <w:numFmt w:val="decimal"/>
      <w:lvlText w:val="%1."/>
      <w:lvlJc w:val="left"/>
      <w:pPr>
        <w:ind w:left="1571" w:hanging="360"/>
      </w:pPr>
      <w:rPr>
        <w:rFonts w:hint="default"/>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nsid w:val="7F2A339E"/>
    <w:multiLevelType w:val="hybridMultilevel"/>
    <w:tmpl w:val="C792A13C"/>
    <w:lvl w:ilvl="0" w:tplc="FE70ACC2">
      <w:start w:val="1"/>
      <w:numFmt w:val="decimal"/>
      <w:lvlText w:val="%1."/>
      <w:lvlJc w:val="left"/>
      <w:pPr>
        <w:ind w:left="1210"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
  </w:num>
  <w:num w:numId="2">
    <w:abstractNumId w:val="17"/>
  </w:num>
  <w:num w:numId="3">
    <w:abstractNumId w:val="29"/>
  </w:num>
  <w:num w:numId="4">
    <w:abstractNumId w:val="7"/>
  </w:num>
  <w:num w:numId="5">
    <w:abstractNumId w:val="27"/>
  </w:num>
  <w:num w:numId="6">
    <w:abstractNumId w:val="22"/>
  </w:num>
  <w:num w:numId="7">
    <w:abstractNumId w:val="34"/>
  </w:num>
  <w:num w:numId="8">
    <w:abstractNumId w:val="35"/>
  </w:num>
  <w:num w:numId="9">
    <w:abstractNumId w:val="19"/>
  </w:num>
  <w:num w:numId="10">
    <w:abstractNumId w:val="9"/>
  </w:num>
  <w:num w:numId="11">
    <w:abstractNumId w:val="16"/>
  </w:num>
  <w:num w:numId="12">
    <w:abstractNumId w:val="5"/>
  </w:num>
  <w:num w:numId="13">
    <w:abstractNumId w:val="32"/>
  </w:num>
  <w:num w:numId="14">
    <w:abstractNumId w:val="12"/>
  </w:num>
  <w:num w:numId="15">
    <w:abstractNumId w:val="33"/>
  </w:num>
  <w:num w:numId="16">
    <w:abstractNumId w:val="26"/>
  </w:num>
  <w:num w:numId="17">
    <w:abstractNumId w:val="4"/>
  </w:num>
  <w:num w:numId="18">
    <w:abstractNumId w:val="6"/>
  </w:num>
  <w:num w:numId="19">
    <w:abstractNumId w:val="2"/>
  </w:num>
  <w:num w:numId="20">
    <w:abstractNumId w:val="8"/>
  </w:num>
  <w:num w:numId="21">
    <w:abstractNumId w:val="0"/>
  </w:num>
  <w:num w:numId="22">
    <w:abstractNumId w:val="20"/>
  </w:num>
  <w:num w:numId="23">
    <w:abstractNumId w:val="15"/>
  </w:num>
  <w:num w:numId="24">
    <w:abstractNumId w:val="14"/>
  </w:num>
  <w:num w:numId="25">
    <w:abstractNumId w:val="18"/>
  </w:num>
  <w:num w:numId="26">
    <w:abstractNumId w:val="25"/>
  </w:num>
  <w:num w:numId="27">
    <w:abstractNumId w:val="11"/>
  </w:num>
  <w:num w:numId="28">
    <w:abstractNumId w:val="36"/>
  </w:num>
  <w:num w:numId="29">
    <w:abstractNumId w:val="24"/>
  </w:num>
  <w:num w:numId="30">
    <w:abstractNumId w:val="31"/>
  </w:num>
  <w:num w:numId="31">
    <w:abstractNumId w:val="37"/>
  </w:num>
  <w:num w:numId="32">
    <w:abstractNumId w:val="13"/>
  </w:num>
  <w:num w:numId="33">
    <w:abstractNumId w:val="23"/>
  </w:num>
  <w:num w:numId="34">
    <w:abstractNumId w:val="30"/>
  </w:num>
  <w:num w:numId="35">
    <w:abstractNumId w:val="28"/>
  </w:num>
  <w:num w:numId="36">
    <w:abstractNumId w:val="21"/>
  </w:num>
  <w:num w:numId="37">
    <w:abstractNumId w:val="1"/>
  </w:num>
  <w:num w:numId="38">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ocumentProtection w:edit="readOnly" w:enforcement="0"/>
  <w:defaultTabStop w:val="708"/>
  <w:hyphenationZone w:val="357"/>
  <w:doNotHyphenateCaps/>
  <w:characterSpacingControl w:val="doNotCompress"/>
  <w:hdrShapeDefaults>
    <o:shapedefaults v:ext="edit" spidmax="2049"/>
  </w:hdrShapeDefaults>
  <w:footnotePr>
    <w:footnote w:id="-1"/>
    <w:footnote w:id="0"/>
    <w:footnote w:id="1"/>
  </w:footnotePr>
  <w:endnotePr>
    <w:pos w:val="sectEnd"/>
    <w:numFmt w:val="chicago"/>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CD8"/>
    <w:rsid w:val="00000E31"/>
    <w:rsid w:val="00001F39"/>
    <w:rsid w:val="0000290B"/>
    <w:rsid w:val="00003269"/>
    <w:rsid w:val="0000388A"/>
    <w:rsid w:val="00004095"/>
    <w:rsid w:val="000041D6"/>
    <w:rsid w:val="0000428B"/>
    <w:rsid w:val="00004F24"/>
    <w:rsid w:val="00005226"/>
    <w:rsid w:val="0000531A"/>
    <w:rsid w:val="000056FB"/>
    <w:rsid w:val="000062EC"/>
    <w:rsid w:val="0000641C"/>
    <w:rsid w:val="000064DF"/>
    <w:rsid w:val="00006557"/>
    <w:rsid w:val="0000660F"/>
    <w:rsid w:val="0000701D"/>
    <w:rsid w:val="000073D8"/>
    <w:rsid w:val="0001051D"/>
    <w:rsid w:val="00010840"/>
    <w:rsid w:val="00010A9C"/>
    <w:rsid w:val="000121F3"/>
    <w:rsid w:val="00012A34"/>
    <w:rsid w:val="00012CAF"/>
    <w:rsid w:val="00013626"/>
    <w:rsid w:val="0001396A"/>
    <w:rsid w:val="0001568D"/>
    <w:rsid w:val="00015B15"/>
    <w:rsid w:val="00016532"/>
    <w:rsid w:val="00016AC7"/>
    <w:rsid w:val="000176C7"/>
    <w:rsid w:val="000208C2"/>
    <w:rsid w:val="0002101D"/>
    <w:rsid w:val="00022295"/>
    <w:rsid w:val="000223E2"/>
    <w:rsid w:val="000223EA"/>
    <w:rsid w:val="00022559"/>
    <w:rsid w:val="00022F8C"/>
    <w:rsid w:val="00023939"/>
    <w:rsid w:val="00024673"/>
    <w:rsid w:val="000246EB"/>
    <w:rsid w:val="00024850"/>
    <w:rsid w:val="00024E63"/>
    <w:rsid w:val="00025418"/>
    <w:rsid w:val="00025693"/>
    <w:rsid w:val="00026D9C"/>
    <w:rsid w:val="00027A76"/>
    <w:rsid w:val="0003103E"/>
    <w:rsid w:val="00032A5E"/>
    <w:rsid w:val="0003390A"/>
    <w:rsid w:val="0003392D"/>
    <w:rsid w:val="00033C49"/>
    <w:rsid w:val="00035130"/>
    <w:rsid w:val="000354CA"/>
    <w:rsid w:val="000355BC"/>
    <w:rsid w:val="00036F16"/>
    <w:rsid w:val="000373EA"/>
    <w:rsid w:val="00037F5C"/>
    <w:rsid w:val="00040967"/>
    <w:rsid w:val="000414C8"/>
    <w:rsid w:val="00042744"/>
    <w:rsid w:val="00042D14"/>
    <w:rsid w:val="00043E3F"/>
    <w:rsid w:val="0004485B"/>
    <w:rsid w:val="00044BF1"/>
    <w:rsid w:val="00045A6E"/>
    <w:rsid w:val="00046979"/>
    <w:rsid w:val="00046A3D"/>
    <w:rsid w:val="00046BB8"/>
    <w:rsid w:val="00046E96"/>
    <w:rsid w:val="0004730F"/>
    <w:rsid w:val="00047D12"/>
    <w:rsid w:val="00047DB1"/>
    <w:rsid w:val="000502EE"/>
    <w:rsid w:val="0005041A"/>
    <w:rsid w:val="000508B3"/>
    <w:rsid w:val="00050EA9"/>
    <w:rsid w:val="000511C9"/>
    <w:rsid w:val="00051749"/>
    <w:rsid w:val="00051EB9"/>
    <w:rsid w:val="0005203C"/>
    <w:rsid w:val="0005280B"/>
    <w:rsid w:val="00052B4F"/>
    <w:rsid w:val="00052E21"/>
    <w:rsid w:val="00053495"/>
    <w:rsid w:val="000535CF"/>
    <w:rsid w:val="00053F40"/>
    <w:rsid w:val="000544F3"/>
    <w:rsid w:val="000548E1"/>
    <w:rsid w:val="00054CAD"/>
    <w:rsid w:val="00054CBC"/>
    <w:rsid w:val="000551E1"/>
    <w:rsid w:val="00055337"/>
    <w:rsid w:val="00055A17"/>
    <w:rsid w:val="00056396"/>
    <w:rsid w:val="000566AF"/>
    <w:rsid w:val="00057457"/>
    <w:rsid w:val="00057CC5"/>
    <w:rsid w:val="00057DEB"/>
    <w:rsid w:val="00057FC6"/>
    <w:rsid w:val="000607FB"/>
    <w:rsid w:val="00060D65"/>
    <w:rsid w:val="00060D7E"/>
    <w:rsid w:val="00060E4C"/>
    <w:rsid w:val="000615CD"/>
    <w:rsid w:val="00061727"/>
    <w:rsid w:val="00061869"/>
    <w:rsid w:val="00061AFE"/>
    <w:rsid w:val="00062746"/>
    <w:rsid w:val="000627BC"/>
    <w:rsid w:val="0006328A"/>
    <w:rsid w:val="00064DD9"/>
    <w:rsid w:val="00066C56"/>
    <w:rsid w:val="00067123"/>
    <w:rsid w:val="00067D20"/>
    <w:rsid w:val="00070049"/>
    <w:rsid w:val="0007086E"/>
    <w:rsid w:val="00071024"/>
    <w:rsid w:val="000711E5"/>
    <w:rsid w:val="00072D2B"/>
    <w:rsid w:val="00072DFF"/>
    <w:rsid w:val="00073443"/>
    <w:rsid w:val="000737AA"/>
    <w:rsid w:val="000737B6"/>
    <w:rsid w:val="00074E36"/>
    <w:rsid w:val="000756B4"/>
    <w:rsid w:val="00075EB4"/>
    <w:rsid w:val="00076A6B"/>
    <w:rsid w:val="0007723F"/>
    <w:rsid w:val="00077662"/>
    <w:rsid w:val="00077675"/>
    <w:rsid w:val="000778E1"/>
    <w:rsid w:val="00077BF5"/>
    <w:rsid w:val="00077C0C"/>
    <w:rsid w:val="000803F2"/>
    <w:rsid w:val="000818BF"/>
    <w:rsid w:val="00081A7B"/>
    <w:rsid w:val="000822AC"/>
    <w:rsid w:val="000822D3"/>
    <w:rsid w:val="00082601"/>
    <w:rsid w:val="00082BBD"/>
    <w:rsid w:val="00082FC0"/>
    <w:rsid w:val="00083245"/>
    <w:rsid w:val="000836B2"/>
    <w:rsid w:val="00083B64"/>
    <w:rsid w:val="000845C1"/>
    <w:rsid w:val="0008475C"/>
    <w:rsid w:val="00085787"/>
    <w:rsid w:val="00085D5F"/>
    <w:rsid w:val="00085E57"/>
    <w:rsid w:val="00086390"/>
    <w:rsid w:val="0008665C"/>
    <w:rsid w:val="00086947"/>
    <w:rsid w:val="00086B8C"/>
    <w:rsid w:val="000870E2"/>
    <w:rsid w:val="000873B9"/>
    <w:rsid w:val="000874A7"/>
    <w:rsid w:val="000901BF"/>
    <w:rsid w:val="00090323"/>
    <w:rsid w:val="000903B5"/>
    <w:rsid w:val="000903D0"/>
    <w:rsid w:val="00090C20"/>
    <w:rsid w:val="0009145A"/>
    <w:rsid w:val="000917CB"/>
    <w:rsid w:val="00092311"/>
    <w:rsid w:val="00092618"/>
    <w:rsid w:val="0009273E"/>
    <w:rsid w:val="00092E55"/>
    <w:rsid w:val="00093E71"/>
    <w:rsid w:val="00094A19"/>
    <w:rsid w:val="00094E80"/>
    <w:rsid w:val="0009544A"/>
    <w:rsid w:val="000954AA"/>
    <w:rsid w:val="000956A3"/>
    <w:rsid w:val="0009613B"/>
    <w:rsid w:val="0009637E"/>
    <w:rsid w:val="000965AC"/>
    <w:rsid w:val="0009737A"/>
    <w:rsid w:val="0009783C"/>
    <w:rsid w:val="00097A6C"/>
    <w:rsid w:val="000A002C"/>
    <w:rsid w:val="000A02BA"/>
    <w:rsid w:val="000A0E23"/>
    <w:rsid w:val="000A11D2"/>
    <w:rsid w:val="000A2D3B"/>
    <w:rsid w:val="000A2F40"/>
    <w:rsid w:val="000A35CC"/>
    <w:rsid w:val="000A374C"/>
    <w:rsid w:val="000A4521"/>
    <w:rsid w:val="000A4AAC"/>
    <w:rsid w:val="000A4D0A"/>
    <w:rsid w:val="000A4FCE"/>
    <w:rsid w:val="000A5330"/>
    <w:rsid w:val="000A5577"/>
    <w:rsid w:val="000A643B"/>
    <w:rsid w:val="000A6660"/>
    <w:rsid w:val="000A6CB7"/>
    <w:rsid w:val="000A6D03"/>
    <w:rsid w:val="000A6E26"/>
    <w:rsid w:val="000A7B8E"/>
    <w:rsid w:val="000B0289"/>
    <w:rsid w:val="000B058A"/>
    <w:rsid w:val="000B08A4"/>
    <w:rsid w:val="000B119D"/>
    <w:rsid w:val="000B11C0"/>
    <w:rsid w:val="000B11D0"/>
    <w:rsid w:val="000B16DB"/>
    <w:rsid w:val="000B2A27"/>
    <w:rsid w:val="000B2E28"/>
    <w:rsid w:val="000B400D"/>
    <w:rsid w:val="000B4914"/>
    <w:rsid w:val="000B4AA4"/>
    <w:rsid w:val="000B57DA"/>
    <w:rsid w:val="000B6418"/>
    <w:rsid w:val="000B6914"/>
    <w:rsid w:val="000B7354"/>
    <w:rsid w:val="000B74BE"/>
    <w:rsid w:val="000B7B86"/>
    <w:rsid w:val="000B7CFC"/>
    <w:rsid w:val="000C00CD"/>
    <w:rsid w:val="000C0659"/>
    <w:rsid w:val="000C086D"/>
    <w:rsid w:val="000C14AE"/>
    <w:rsid w:val="000C24FB"/>
    <w:rsid w:val="000C25A8"/>
    <w:rsid w:val="000C284A"/>
    <w:rsid w:val="000C334C"/>
    <w:rsid w:val="000C335D"/>
    <w:rsid w:val="000C3541"/>
    <w:rsid w:val="000C4644"/>
    <w:rsid w:val="000C48C0"/>
    <w:rsid w:val="000C502C"/>
    <w:rsid w:val="000C51E1"/>
    <w:rsid w:val="000C53F9"/>
    <w:rsid w:val="000C54DE"/>
    <w:rsid w:val="000C5566"/>
    <w:rsid w:val="000C5C77"/>
    <w:rsid w:val="000C5F34"/>
    <w:rsid w:val="000C6B49"/>
    <w:rsid w:val="000C772A"/>
    <w:rsid w:val="000C7766"/>
    <w:rsid w:val="000D1286"/>
    <w:rsid w:val="000D17C4"/>
    <w:rsid w:val="000D1A9F"/>
    <w:rsid w:val="000D1E14"/>
    <w:rsid w:val="000D1F85"/>
    <w:rsid w:val="000D2600"/>
    <w:rsid w:val="000D2F36"/>
    <w:rsid w:val="000D3981"/>
    <w:rsid w:val="000D3C5E"/>
    <w:rsid w:val="000D3F85"/>
    <w:rsid w:val="000D3F98"/>
    <w:rsid w:val="000D4673"/>
    <w:rsid w:val="000D4B73"/>
    <w:rsid w:val="000D4B9F"/>
    <w:rsid w:val="000D7071"/>
    <w:rsid w:val="000D749A"/>
    <w:rsid w:val="000D7614"/>
    <w:rsid w:val="000D7852"/>
    <w:rsid w:val="000D7BCB"/>
    <w:rsid w:val="000E0AF8"/>
    <w:rsid w:val="000E1709"/>
    <w:rsid w:val="000E2147"/>
    <w:rsid w:val="000E2910"/>
    <w:rsid w:val="000E3114"/>
    <w:rsid w:val="000E3229"/>
    <w:rsid w:val="000E32FA"/>
    <w:rsid w:val="000E3638"/>
    <w:rsid w:val="000E4208"/>
    <w:rsid w:val="000E454B"/>
    <w:rsid w:val="000E4CC7"/>
    <w:rsid w:val="000E4FBB"/>
    <w:rsid w:val="000E5266"/>
    <w:rsid w:val="000E52AF"/>
    <w:rsid w:val="000E5875"/>
    <w:rsid w:val="000E638B"/>
    <w:rsid w:val="000E6577"/>
    <w:rsid w:val="000E7285"/>
    <w:rsid w:val="000E774F"/>
    <w:rsid w:val="000E7BEA"/>
    <w:rsid w:val="000F0566"/>
    <w:rsid w:val="000F19B5"/>
    <w:rsid w:val="000F1A49"/>
    <w:rsid w:val="000F22BA"/>
    <w:rsid w:val="000F2BC7"/>
    <w:rsid w:val="000F32D4"/>
    <w:rsid w:val="000F3E85"/>
    <w:rsid w:val="000F3F4E"/>
    <w:rsid w:val="000F48B3"/>
    <w:rsid w:val="000F4CD5"/>
    <w:rsid w:val="000F4FD1"/>
    <w:rsid w:val="000F50BF"/>
    <w:rsid w:val="000F5191"/>
    <w:rsid w:val="000F51D7"/>
    <w:rsid w:val="000F5A70"/>
    <w:rsid w:val="000F632F"/>
    <w:rsid w:val="000F725E"/>
    <w:rsid w:val="000F74B3"/>
    <w:rsid w:val="000F75DD"/>
    <w:rsid w:val="000F79CE"/>
    <w:rsid w:val="000F7D39"/>
    <w:rsid w:val="000F7D94"/>
    <w:rsid w:val="00100420"/>
    <w:rsid w:val="001007C1"/>
    <w:rsid w:val="00100929"/>
    <w:rsid w:val="00100C5B"/>
    <w:rsid w:val="001013A7"/>
    <w:rsid w:val="00101471"/>
    <w:rsid w:val="001017C0"/>
    <w:rsid w:val="00102514"/>
    <w:rsid w:val="0010262D"/>
    <w:rsid w:val="001029B6"/>
    <w:rsid w:val="001029E5"/>
    <w:rsid w:val="00102F79"/>
    <w:rsid w:val="001030B7"/>
    <w:rsid w:val="00103630"/>
    <w:rsid w:val="00103640"/>
    <w:rsid w:val="0010435F"/>
    <w:rsid w:val="001044D7"/>
    <w:rsid w:val="00104E0D"/>
    <w:rsid w:val="001058F2"/>
    <w:rsid w:val="00105F1F"/>
    <w:rsid w:val="00106079"/>
    <w:rsid w:val="001074FC"/>
    <w:rsid w:val="00107D4A"/>
    <w:rsid w:val="00110ABF"/>
    <w:rsid w:val="00110D40"/>
    <w:rsid w:val="0011110A"/>
    <w:rsid w:val="0011130B"/>
    <w:rsid w:val="00111987"/>
    <w:rsid w:val="001119CB"/>
    <w:rsid w:val="00111B81"/>
    <w:rsid w:val="00111B92"/>
    <w:rsid w:val="00112389"/>
    <w:rsid w:val="00112683"/>
    <w:rsid w:val="00113EF0"/>
    <w:rsid w:val="00114568"/>
    <w:rsid w:val="001147A4"/>
    <w:rsid w:val="00114AFD"/>
    <w:rsid w:val="00114F44"/>
    <w:rsid w:val="00115644"/>
    <w:rsid w:val="0011586D"/>
    <w:rsid w:val="001159AC"/>
    <w:rsid w:val="001167BA"/>
    <w:rsid w:val="00117191"/>
    <w:rsid w:val="00117381"/>
    <w:rsid w:val="00117840"/>
    <w:rsid w:val="00117BA4"/>
    <w:rsid w:val="00117DA2"/>
    <w:rsid w:val="00120396"/>
    <w:rsid w:val="0012086B"/>
    <w:rsid w:val="00120C71"/>
    <w:rsid w:val="0012107B"/>
    <w:rsid w:val="001211AB"/>
    <w:rsid w:val="00122239"/>
    <w:rsid w:val="00122A1F"/>
    <w:rsid w:val="001231B9"/>
    <w:rsid w:val="001237BF"/>
    <w:rsid w:val="001238CF"/>
    <w:rsid w:val="00123B57"/>
    <w:rsid w:val="00123C05"/>
    <w:rsid w:val="0012418E"/>
    <w:rsid w:val="001248AF"/>
    <w:rsid w:val="00124D6F"/>
    <w:rsid w:val="001263F5"/>
    <w:rsid w:val="0012666C"/>
    <w:rsid w:val="00127B72"/>
    <w:rsid w:val="00131328"/>
    <w:rsid w:val="00132B1A"/>
    <w:rsid w:val="0013454F"/>
    <w:rsid w:val="0013520C"/>
    <w:rsid w:val="001355B2"/>
    <w:rsid w:val="0013679C"/>
    <w:rsid w:val="00136A2D"/>
    <w:rsid w:val="00137418"/>
    <w:rsid w:val="00137A46"/>
    <w:rsid w:val="00140139"/>
    <w:rsid w:val="00140172"/>
    <w:rsid w:val="00140A23"/>
    <w:rsid w:val="00140B65"/>
    <w:rsid w:val="001419DC"/>
    <w:rsid w:val="00141D2C"/>
    <w:rsid w:val="00142338"/>
    <w:rsid w:val="001423FE"/>
    <w:rsid w:val="00142CAD"/>
    <w:rsid w:val="00142D16"/>
    <w:rsid w:val="001434BB"/>
    <w:rsid w:val="0014373D"/>
    <w:rsid w:val="001438E6"/>
    <w:rsid w:val="00144F72"/>
    <w:rsid w:val="00145453"/>
    <w:rsid w:val="001455D2"/>
    <w:rsid w:val="0014601C"/>
    <w:rsid w:val="0014697D"/>
    <w:rsid w:val="0014698F"/>
    <w:rsid w:val="00146BD2"/>
    <w:rsid w:val="00146D04"/>
    <w:rsid w:val="00146F96"/>
    <w:rsid w:val="001473BF"/>
    <w:rsid w:val="00147671"/>
    <w:rsid w:val="001478F9"/>
    <w:rsid w:val="00147B49"/>
    <w:rsid w:val="00147FF1"/>
    <w:rsid w:val="001508EB"/>
    <w:rsid w:val="00150975"/>
    <w:rsid w:val="00150C29"/>
    <w:rsid w:val="00151133"/>
    <w:rsid w:val="00151886"/>
    <w:rsid w:val="00151EB0"/>
    <w:rsid w:val="001521DF"/>
    <w:rsid w:val="001525BC"/>
    <w:rsid w:val="001534D5"/>
    <w:rsid w:val="00153B95"/>
    <w:rsid w:val="00154683"/>
    <w:rsid w:val="00155E4F"/>
    <w:rsid w:val="001560F7"/>
    <w:rsid w:val="00156318"/>
    <w:rsid w:val="001569E3"/>
    <w:rsid w:val="00156C14"/>
    <w:rsid w:val="001571A2"/>
    <w:rsid w:val="001571B5"/>
    <w:rsid w:val="001573A0"/>
    <w:rsid w:val="001603D1"/>
    <w:rsid w:val="00160B3C"/>
    <w:rsid w:val="00160E8C"/>
    <w:rsid w:val="0016108A"/>
    <w:rsid w:val="00161A9B"/>
    <w:rsid w:val="00161F2C"/>
    <w:rsid w:val="00162300"/>
    <w:rsid w:val="00162611"/>
    <w:rsid w:val="00162D27"/>
    <w:rsid w:val="001632D5"/>
    <w:rsid w:val="001634DE"/>
    <w:rsid w:val="00164659"/>
    <w:rsid w:val="00165797"/>
    <w:rsid w:val="00166140"/>
    <w:rsid w:val="00166983"/>
    <w:rsid w:val="00166E3D"/>
    <w:rsid w:val="00166F55"/>
    <w:rsid w:val="00167913"/>
    <w:rsid w:val="00167C11"/>
    <w:rsid w:val="0017013E"/>
    <w:rsid w:val="001702AC"/>
    <w:rsid w:val="001704BE"/>
    <w:rsid w:val="0017055B"/>
    <w:rsid w:val="00172328"/>
    <w:rsid w:val="001726DB"/>
    <w:rsid w:val="001733AA"/>
    <w:rsid w:val="00174512"/>
    <w:rsid w:val="001747CD"/>
    <w:rsid w:val="00174E07"/>
    <w:rsid w:val="001750BA"/>
    <w:rsid w:val="0017537C"/>
    <w:rsid w:val="00175407"/>
    <w:rsid w:val="00177CBA"/>
    <w:rsid w:val="00180765"/>
    <w:rsid w:val="00182171"/>
    <w:rsid w:val="00182B68"/>
    <w:rsid w:val="00182CC5"/>
    <w:rsid w:val="00182CEA"/>
    <w:rsid w:val="00183580"/>
    <w:rsid w:val="00183D83"/>
    <w:rsid w:val="0018473A"/>
    <w:rsid w:val="001848FA"/>
    <w:rsid w:val="00184D73"/>
    <w:rsid w:val="00184F5F"/>
    <w:rsid w:val="001855FD"/>
    <w:rsid w:val="00186628"/>
    <w:rsid w:val="00186B29"/>
    <w:rsid w:val="001875CB"/>
    <w:rsid w:val="00187B86"/>
    <w:rsid w:val="00187CE1"/>
    <w:rsid w:val="001902DE"/>
    <w:rsid w:val="00190A46"/>
    <w:rsid w:val="00190EF6"/>
    <w:rsid w:val="001916D9"/>
    <w:rsid w:val="001918A7"/>
    <w:rsid w:val="0019192B"/>
    <w:rsid w:val="00191C85"/>
    <w:rsid w:val="0019265E"/>
    <w:rsid w:val="0019278D"/>
    <w:rsid w:val="00192995"/>
    <w:rsid w:val="001929A4"/>
    <w:rsid w:val="00192A1B"/>
    <w:rsid w:val="00192CAE"/>
    <w:rsid w:val="00193253"/>
    <w:rsid w:val="00194010"/>
    <w:rsid w:val="00194808"/>
    <w:rsid w:val="00194AE8"/>
    <w:rsid w:val="001957D6"/>
    <w:rsid w:val="001969F3"/>
    <w:rsid w:val="00196BF1"/>
    <w:rsid w:val="00196C23"/>
    <w:rsid w:val="001974FC"/>
    <w:rsid w:val="001976F5"/>
    <w:rsid w:val="00197B3B"/>
    <w:rsid w:val="00197FFA"/>
    <w:rsid w:val="001A0377"/>
    <w:rsid w:val="001A0AA4"/>
    <w:rsid w:val="001A0EDB"/>
    <w:rsid w:val="001A128E"/>
    <w:rsid w:val="001A13C3"/>
    <w:rsid w:val="001A13D5"/>
    <w:rsid w:val="001A1ECF"/>
    <w:rsid w:val="001A2320"/>
    <w:rsid w:val="001A29E2"/>
    <w:rsid w:val="001A2AE1"/>
    <w:rsid w:val="001A2B56"/>
    <w:rsid w:val="001A2E4A"/>
    <w:rsid w:val="001A34F0"/>
    <w:rsid w:val="001A357F"/>
    <w:rsid w:val="001A3A10"/>
    <w:rsid w:val="001A41C1"/>
    <w:rsid w:val="001A431F"/>
    <w:rsid w:val="001A487C"/>
    <w:rsid w:val="001A4EA8"/>
    <w:rsid w:val="001A50C0"/>
    <w:rsid w:val="001A5488"/>
    <w:rsid w:val="001A58D8"/>
    <w:rsid w:val="001A5F04"/>
    <w:rsid w:val="001A5F35"/>
    <w:rsid w:val="001A6D1A"/>
    <w:rsid w:val="001A70B4"/>
    <w:rsid w:val="001A7525"/>
    <w:rsid w:val="001A7926"/>
    <w:rsid w:val="001A7947"/>
    <w:rsid w:val="001A7A21"/>
    <w:rsid w:val="001A7A8E"/>
    <w:rsid w:val="001A7E68"/>
    <w:rsid w:val="001B020F"/>
    <w:rsid w:val="001B07DE"/>
    <w:rsid w:val="001B0AFA"/>
    <w:rsid w:val="001B1037"/>
    <w:rsid w:val="001B180F"/>
    <w:rsid w:val="001B18D5"/>
    <w:rsid w:val="001B1A5F"/>
    <w:rsid w:val="001B1BBA"/>
    <w:rsid w:val="001B2CCB"/>
    <w:rsid w:val="001B2F54"/>
    <w:rsid w:val="001B35BE"/>
    <w:rsid w:val="001B3E28"/>
    <w:rsid w:val="001B445F"/>
    <w:rsid w:val="001B4849"/>
    <w:rsid w:val="001B5496"/>
    <w:rsid w:val="001B5921"/>
    <w:rsid w:val="001B5E2E"/>
    <w:rsid w:val="001B5F64"/>
    <w:rsid w:val="001B65D9"/>
    <w:rsid w:val="001B6E1B"/>
    <w:rsid w:val="001B6EB5"/>
    <w:rsid w:val="001B7678"/>
    <w:rsid w:val="001B7D0D"/>
    <w:rsid w:val="001C02D5"/>
    <w:rsid w:val="001C1022"/>
    <w:rsid w:val="001C1255"/>
    <w:rsid w:val="001C14EC"/>
    <w:rsid w:val="001C1A89"/>
    <w:rsid w:val="001C24C1"/>
    <w:rsid w:val="001C262C"/>
    <w:rsid w:val="001C271C"/>
    <w:rsid w:val="001C27CD"/>
    <w:rsid w:val="001C424A"/>
    <w:rsid w:val="001C4336"/>
    <w:rsid w:val="001C43F0"/>
    <w:rsid w:val="001C46D2"/>
    <w:rsid w:val="001C4AD9"/>
    <w:rsid w:val="001C4B0A"/>
    <w:rsid w:val="001C4D5A"/>
    <w:rsid w:val="001C60EB"/>
    <w:rsid w:val="001C6223"/>
    <w:rsid w:val="001C650C"/>
    <w:rsid w:val="001C6866"/>
    <w:rsid w:val="001C6F19"/>
    <w:rsid w:val="001C7399"/>
    <w:rsid w:val="001C7A2A"/>
    <w:rsid w:val="001C7AD9"/>
    <w:rsid w:val="001D043C"/>
    <w:rsid w:val="001D058F"/>
    <w:rsid w:val="001D0B1E"/>
    <w:rsid w:val="001D13BA"/>
    <w:rsid w:val="001D1502"/>
    <w:rsid w:val="001D15A5"/>
    <w:rsid w:val="001D1E47"/>
    <w:rsid w:val="001D2359"/>
    <w:rsid w:val="001D24C7"/>
    <w:rsid w:val="001D2851"/>
    <w:rsid w:val="001D3C88"/>
    <w:rsid w:val="001D419C"/>
    <w:rsid w:val="001D426C"/>
    <w:rsid w:val="001D43FA"/>
    <w:rsid w:val="001D47FC"/>
    <w:rsid w:val="001D4E75"/>
    <w:rsid w:val="001D5362"/>
    <w:rsid w:val="001D5A35"/>
    <w:rsid w:val="001D6248"/>
    <w:rsid w:val="001D6587"/>
    <w:rsid w:val="001D6600"/>
    <w:rsid w:val="001D6A22"/>
    <w:rsid w:val="001D6C68"/>
    <w:rsid w:val="001D7A5E"/>
    <w:rsid w:val="001E0074"/>
    <w:rsid w:val="001E00D8"/>
    <w:rsid w:val="001E0525"/>
    <w:rsid w:val="001E0560"/>
    <w:rsid w:val="001E0823"/>
    <w:rsid w:val="001E09AE"/>
    <w:rsid w:val="001E0B00"/>
    <w:rsid w:val="001E122D"/>
    <w:rsid w:val="001E14E7"/>
    <w:rsid w:val="001E15FF"/>
    <w:rsid w:val="001E34A3"/>
    <w:rsid w:val="001E3BB4"/>
    <w:rsid w:val="001E42E3"/>
    <w:rsid w:val="001E46F6"/>
    <w:rsid w:val="001E4BCA"/>
    <w:rsid w:val="001E4EE2"/>
    <w:rsid w:val="001E4F21"/>
    <w:rsid w:val="001E636E"/>
    <w:rsid w:val="001E6F98"/>
    <w:rsid w:val="001E7151"/>
    <w:rsid w:val="001E72A5"/>
    <w:rsid w:val="001E735D"/>
    <w:rsid w:val="001F1704"/>
    <w:rsid w:val="001F195F"/>
    <w:rsid w:val="001F2185"/>
    <w:rsid w:val="001F26C0"/>
    <w:rsid w:val="001F29E4"/>
    <w:rsid w:val="001F2D6B"/>
    <w:rsid w:val="001F2FEA"/>
    <w:rsid w:val="001F3275"/>
    <w:rsid w:val="001F36F0"/>
    <w:rsid w:val="001F4756"/>
    <w:rsid w:val="001F5149"/>
    <w:rsid w:val="001F5BAD"/>
    <w:rsid w:val="001F5C30"/>
    <w:rsid w:val="001F615C"/>
    <w:rsid w:val="001F61A0"/>
    <w:rsid w:val="001F6301"/>
    <w:rsid w:val="001F6618"/>
    <w:rsid w:val="001F7626"/>
    <w:rsid w:val="001F7700"/>
    <w:rsid w:val="001F7BBB"/>
    <w:rsid w:val="00200252"/>
    <w:rsid w:val="00200A87"/>
    <w:rsid w:val="00200C88"/>
    <w:rsid w:val="002012ED"/>
    <w:rsid w:val="00201822"/>
    <w:rsid w:val="00202382"/>
    <w:rsid w:val="00202B2B"/>
    <w:rsid w:val="002035DE"/>
    <w:rsid w:val="00203CB9"/>
    <w:rsid w:val="00203D07"/>
    <w:rsid w:val="00203FD3"/>
    <w:rsid w:val="002043DA"/>
    <w:rsid w:val="002044EE"/>
    <w:rsid w:val="0020470A"/>
    <w:rsid w:val="002050B8"/>
    <w:rsid w:val="002050C2"/>
    <w:rsid w:val="0020567D"/>
    <w:rsid w:val="00205771"/>
    <w:rsid w:val="002057B8"/>
    <w:rsid w:val="002058E9"/>
    <w:rsid w:val="00205A2F"/>
    <w:rsid w:val="00205AEE"/>
    <w:rsid w:val="002060D1"/>
    <w:rsid w:val="002067BF"/>
    <w:rsid w:val="002071A1"/>
    <w:rsid w:val="00207880"/>
    <w:rsid w:val="00210467"/>
    <w:rsid w:val="00210956"/>
    <w:rsid w:val="00210ED0"/>
    <w:rsid w:val="00211CC5"/>
    <w:rsid w:val="00211FAB"/>
    <w:rsid w:val="00212742"/>
    <w:rsid w:val="00212E50"/>
    <w:rsid w:val="0021302B"/>
    <w:rsid w:val="00213030"/>
    <w:rsid w:val="002134B3"/>
    <w:rsid w:val="00213F6A"/>
    <w:rsid w:val="00214501"/>
    <w:rsid w:val="002145D3"/>
    <w:rsid w:val="00214845"/>
    <w:rsid w:val="00214A87"/>
    <w:rsid w:val="00214CAE"/>
    <w:rsid w:val="00214D1A"/>
    <w:rsid w:val="00215F9E"/>
    <w:rsid w:val="002163C4"/>
    <w:rsid w:val="0021641F"/>
    <w:rsid w:val="00217155"/>
    <w:rsid w:val="002174B3"/>
    <w:rsid w:val="00217F15"/>
    <w:rsid w:val="00220332"/>
    <w:rsid w:val="00220971"/>
    <w:rsid w:val="0022119A"/>
    <w:rsid w:val="002215B8"/>
    <w:rsid w:val="002215FE"/>
    <w:rsid w:val="00221B6D"/>
    <w:rsid w:val="002220D6"/>
    <w:rsid w:val="002223B1"/>
    <w:rsid w:val="0022251C"/>
    <w:rsid w:val="00223519"/>
    <w:rsid w:val="00223692"/>
    <w:rsid w:val="00223FC8"/>
    <w:rsid w:val="002243BC"/>
    <w:rsid w:val="00224A27"/>
    <w:rsid w:val="00224B11"/>
    <w:rsid w:val="002251B8"/>
    <w:rsid w:val="00225A69"/>
    <w:rsid w:val="00225CC5"/>
    <w:rsid w:val="00225EA9"/>
    <w:rsid w:val="00226246"/>
    <w:rsid w:val="00226428"/>
    <w:rsid w:val="002264BC"/>
    <w:rsid w:val="002267B7"/>
    <w:rsid w:val="002269D9"/>
    <w:rsid w:val="00226FF7"/>
    <w:rsid w:val="00227354"/>
    <w:rsid w:val="002278F0"/>
    <w:rsid w:val="00227B15"/>
    <w:rsid w:val="00227F35"/>
    <w:rsid w:val="0023065A"/>
    <w:rsid w:val="002306F5"/>
    <w:rsid w:val="002308AA"/>
    <w:rsid w:val="002313E4"/>
    <w:rsid w:val="002315CA"/>
    <w:rsid w:val="002327EA"/>
    <w:rsid w:val="00232D06"/>
    <w:rsid w:val="00233603"/>
    <w:rsid w:val="00233BE1"/>
    <w:rsid w:val="0023402C"/>
    <w:rsid w:val="00234448"/>
    <w:rsid w:val="0023476D"/>
    <w:rsid w:val="00234787"/>
    <w:rsid w:val="00234808"/>
    <w:rsid w:val="00234BCE"/>
    <w:rsid w:val="00234D68"/>
    <w:rsid w:val="0023588F"/>
    <w:rsid w:val="00235BBD"/>
    <w:rsid w:val="00235D06"/>
    <w:rsid w:val="00235F15"/>
    <w:rsid w:val="00236C0F"/>
    <w:rsid w:val="002375C7"/>
    <w:rsid w:val="00237860"/>
    <w:rsid w:val="00237CDA"/>
    <w:rsid w:val="002402D4"/>
    <w:rsid w:val="00240F4B"/>
    <w:rsid w:val="00241B8A"/>
    <w:rsid w:val="002426AB"/>
    <w:rsid w:val="002428C7"/>
    <w:rsid w:val="00242E18"/>
    <w:rsid w:val="00243034"/>
    <w:rsid w:val="00243336"/>
    <w:rsid w:val="00243A7A"/>
    <w:rsid w:val="00243B50"/>
    <w:rsid w:val="002442D1"/>
    <w:rsid w:val="002449E9"/>
    <w:rsid w:val="00245311"/>
    <w:rsid w:val="00245415"/>
    <w:rsid w:val="00245A54"/>
    <w:rsid w:val="00246524"/>
    <w:rsid w:val="00247019"/>
    <w:rsid w:val="00250906"/>
    <w:rsid w:val="00250DC3"/>
    <w:rsid w:val="00251354"/>
    <w:rsid w:val="0025148E"/>
    <w:rsid w:val="00251C01"/>
    <w:rsid w:val="00252466"/>
    <w:rsid w:val="002524AA"/>
    <w:rsid w:val="002529B4"/>
    <w:rsid w:val="0025351A"/>
    <w:rsid w:val="00253A27"/>
    <w:rsid w:val="00253BE9"/>
    <w:rsid w:val="00253CA0"/>
    <w:rsid w:val="0025404C"/>
    <w:rsid w:val="00254589"/>
    <w:rsid w:val="00254D5C"/>
    <w:rsid w:val="00254F6F"/>
    <w:rsid w:val="00255025"/>
    <w:rsid w:val="002558DF"/>
    <w:rsid w:val="00255D30"/>
    <w:rsid w:val="00256EDA"/>
    <w:rsid w:val="002577DB"/>
    <w:rsid w:val="002600D4"/>
    <w:rsid w:val="00260748"/>
    <w:rsid w:val="002609F4"/>
    <w:rsid w:val="00260AF8"/>
    <w:rsid w:val="00260C0F"/>
    <w:rsid w:val="00260C8B"/>
    <w:rsid w:val="00260D80"/>
    <w:rsid w:val="00261763"/>
    <w:rsid w:val="00262415"/>
    <w:rsid w:val="00262CDE"/>
    <w:rsid w:val="00262DAE"/>
    <w:rsid w:val="002630AE"/>
    <w:rsid w:val="00263362"/>
    <w:rsid w:val="0026377A"/>
    <w:rsid w:val="00263F0D"/>
    <w:rsid w:val="0026441B"/>
    <w:rsid w:val="00264502"/>
    <w:rsid w:val="002649A7"/>
    <w:rsid w:val="00264B93"/>
    <w:rsid w:val="00264C7D"/>
    <w:rsid w:val="0026526B"/>
    <w:rsid w:val="002653FD"/>
    <w:rsid w:val="002658B9"/>
    <w:rsid w:val="002659AD"/>
    <w:rsid w:val="002659EC"/>
    <w:rsid w:val="00266541"/>
    <w:rsid w:val="002665B0"/>
    <w:rsid w:val="00267643"/>
    <w:rsid w:val="00267C5D"/>
    <w:rsid w:val="0027025F"/>
    <w:rsid w:val="002703F0"/>
    <w:rsid w:val="002709D2"/>
    <w:rsid w:val="00270DC8"/>
    <w:rsid w:val="002716B5"/>
    <w:rsid w:val="00271C85"/>
    <w:rsid w:val="002720B0"/>
    <w:rsid w:val="00272381"/>
    <w:rsid w:val="00272A1E"/>
    <w:rsid w:val="00272A29"/>
    <w:rsid w:val="00272DAD"/>
    <w:rsid w:val="002733EE"/>
    <w:rsid w:val="002733F9"/>
    <w:rsid w:val="0027354E"/>
    <w:rsid w:val="00273EA3"/>
    <w:rsid w:val="00273F07"/>
    <w:rsid w:val="002742AD"/>
    <w:rsid w:val="0027439F"/>
    <w:rsid w:val="00274917"/>
    <w:rsid w:val="00275102"/>
    <w:rsid w:val="002755F6"/>
    <w:rsid w:val="002758A9"/>
    <w:rsid w:val="00276056"/>
    <w:rsid w:val="0027667A"/>
    <w:rsid w:val="00276920"/>
    <w:rsid w:val="00276C18"/>
    <w:rsid w:val="00276D33"/>
    <w:rsid w:val="002779D5"/>
    <w:rsid w:val="0028012F"/>
    <w:rsid w:val="00280A40"/>
    <w:rsid w:val="0028156C"/>
    <w:rsid w:val="0028203F"/>
    <w:rsid w:val="002820E2"/>
    <w:rsid w:val="002827DE"/>
    <w:rsid w:val="0028299A"/>
    <w:rsid w:val="00282B3A"/>
    <w:rsid w:val="00282D82"/>
    <w:rsid w:val="00283099"/>
    <w:rsid w:val="002830B6"/>
    <w:rsid w:val="00283277"/>
    <w:rsid w:val="002835C8"/>
    <w:rsid w:val="00283F80"/>
    <w:rsid w:val="00284A09"/>
    <w:rsid w:val="00285026"/>
    <w:rsid w:val="00285E30"/>
    <w:rsid w:val="00285FEF"/>
    <w:rsid w:val="00286989"/>
    <w:rsid w:val="0028714D"/>
    <w:rsid w:val="002871CF"/>
    <w:rsid w:val="00287305"/>
    <w:rsid w:val="002879A7"/>
    <w:rsid w:val="00287C9F"/>
    <w:rsid w:val="002905C2"/>
    <w:rsid w:val="0029084E"/>
    <w:rsid w:val="00290DED"/>
    <w:rsid w:val="00291AB7"/>
    <w:rsid w:val="00291C61"/>
    <w:rsid w:val="00291DFB"/>
    <w:rsid w:val="00291E67"/>
    <w:rsid w:val="002923FD"/>
    <w:rsid w:val="0029266D"/>
    <w:rsid w:val="00292C1C"/>
    <w:rsid w:val="002933D2"/>
    <w:rsid w:val="00293520"/>
    <w:rsid w:val="0029355C"/>
    <w:rsid w:val="002937AB"/>
    <w:rsid w:val="002938C7"/>
    <w:rsid w:val="00294726"/>
    <w:rsid w:val="00294B48"/>
    <w:rsid w:val="00294D79"/>
    <w:rsid w:val="002955C8"/>
    <w:rsid w:val="002956EF"/>
    <w:rsid w:val="00295A64"/>
    <w:rsid w:val="00295B4D"/>
    <w:rsid w:val="00295BEC"/>
    <w:rsid w:val="00295C04"/>
    <w:rsid w:val="00295F58"/>
    <w:rsid w:val="0029668A"/>
    <w:rsid w:val="00296FC1"/>
    <w:rsid w:val="002970D1"/>
    <w:rsid w:val="002973FB"/>
    <w:rsid w:val="00297985"/>
    <w:rsid w:val="00297E7D"/>
    <w:rsid w:val="002A02D9"/>
    <w:rsid w:val="002A0A22"/>
    <w:rsid w:val="002A0ADA"/>
    <w:rsid w:val="002A0D29"/>
    <w:rsid w:val="002A1005"/>
    <w:rsid w:val="002A1058"/>
    <w:rsid w:val="002A1609"/>
    <w:rsid w:val="002A19B2"/>
    <w:rsid w:val="002A1AD0"/>
    <w:rsid w:val="002A1B92"/>
    <w:rsid w:val="002A2032"/>
    <w:rsid w:val="002A2886"/>
    <w:rsid w:val="002A36E5"/>
    <w:rsid w:val="002A3ABA"/>
    <w:rsid w:val="002A3B7C"/>
    <w:rsid w:val="002A3BEB"/>
    <w:rsid w:val="002A4024"/>
    <w:rsid w:val="002A4884"/>
    <w:rsid w:val="002A4C27"/>
    <w:rsid w:val="002A53E9"/>
    <w:rsid w:val="002A5831"/>
    <w:rsid w:val="002A5B18"/>
    <w:rsid w:val="002A5BC8"/>
    <w:rsid w:val="002A621B"/>
    <w:rsid w:val="002A6EBE"/>
    <w:rsid w:val="002A710F"/>
    <w:rsid w:val="002B0414"/>
    <w:rsid w:val="002B0859"/>
    <w:rsid w:val="002B08CD"/>
    <w:rsid w:val="002B0F9F"/>
    <w:rsid w:val="002B1B52"/>
    <w:rsid w:val="002B2476"/>
    <w:rsid w:val="002B2BE1"/>
    <w:rsid w:val="002B31F1"/>
    <w:rsid w:val="002B3609"/>
    <w:rsid w:val="002B3796"/>
    <w:rsid w:val="002B3913"/>
    <w:rsid w:val="002B4DB4"/>
    <w:rsid w:val="002B628A"/>
    <w:rsid w:val="002B643A"/>
    <w:rsid w:val="002B6678"/>
    <w:rsid w:val="002B679B"/>
    <w:rsid w:val="002B6BF2"/>
    <w:rsid w:val="002B6F21"/>
    <w:rsid w:val="002B7A9D"/>
    <w:rsid w:val="002C0425"/>
    <w:rsid w:val="002C1122"/>
    <w:rsid w:val="002C1761"/>
    <w:rsid w:val="002C18B2"/>
    <w:rsid w:val="002C2A2F"/>
    <w:rsid w:val="002C2AB3"/>
    <w:rsid w:val="002C2AF8"/>
    <w:rsid w:val="002C2E12"/>
    <w:rsid w:val="002C356C"/>
    <w:rsid w:val="002C357C"/>
    <w:rsid w:val="002C4C2D"/>
    <w:rsid w:val="002C4F13"/>
    <w:rsid w:val="002C5207"/>
    <w:rsid w:val="002C5B2D"/>
    <w:rsid w:val="002C5B7F"/>
    <w:rsid w:val="002C628B"/>
    <w:rsid w:val="002C6333"/>
    <w:rsid w:val="002C63A8"/>
    <w:rsid w:val="002C66C9"/>
    <w:rsid w:val="002C6E97"/>
    <w:rsid w:val="002C6EE9"/>
    <w:rsid w:val="002C760E"/>
    <w:rsid w:val="002C7C9B"/>
    <w:rsid w:val="002D0604"/>
    <w:rsid w:val="002D0E59"/>
    <w:rsid w:val="002D0FF1"/>
    <w:rsid w:val="002D1BB8"/>
    <w:rsid w:val="002D1D38"/>
    <w:rsid w:val="002D2667"/>
    <w:rsid w:val="002D2CDD"/>
    <w:rsid w:val="002D3156"/>
    <w:rsid w:val="002D36E6"/>
    <w:rsid w:val="002D465A"/>
    <w:rsid w:val="002D506E"/>
    <w:rsid w:val="002D5194"/>
    <w:rsid w:val="002D52D7"/>
    <w:rsid w:val="002D578B"/>
    <w:rsid w:val="002D5A55"/>
    <w:rsid w:val="002D63C1"/>
    <w:rsid w:val="002D65F7"/>
    <w:rsid w:val="002D66B6"/>
    <w:rsid w:val="002D6A9C"/>
    <w:rsid w:val="002D6C31"/>
    <w:rsid w:val="002D6C3B"/>
    <w:rsid w:val="002D76CC"/>
    <w:rsid w:val="002D77E1"/>
    <w:rsid w:val="002D7CD1"/>
    <w:rsid w:val="002E0BC2"/>
    <w:rsid w:val="002E1BC4"/>
    <w:rsid w:val="002E1C2C"/>
    <w:rsid w:val="002E246B"/>
    <w:rsid w:val="002E25BE"/>
    <w:rsid w:val="002E2712"/>
    <w:rsid w:val="002E2D9C"/>
    <w:rsid w:val="002E4226"/>
    <w:rsid w:val="002E4492"/>
    <w:rsid w:val="002E46C0"/>
    <w:rsid w:val="002E57D0"/>
    <w:rsid w:val="002E5BE9"/>
    <w:rsid w:val="002E5FF0"/>
    <w:rsid w:val="002E6605"/>
    <w:rsid w:val="002E6A22"/>
    <w:rsid w:val="002E6B25"/>
    <w:rsid w:val="002E6E81"/>
    <w:rsid w:val="002E739A"/>
    <w:rsid w:val="002E7C20"/>
    <w:rsid w:val="002F07C7"/>
    <w:rsid w:val="002F0E34"/>
    <w:rsid w:val="002F0E65"/>
    <w:rsid w:val="002F101E"/>
    <w:rsid w:val="002F137C"/>
    <w:rsid w:val="002F188B"/>
    <w:rsid w:val="002F1B0F"/>
    <w:rsid w:val="002F1BDB"/>
    <w:rsid w:val="002F1E6D"/>
    <w:rsid w:val="002F2993"/>
    <w:rsid w:val="002F394C"/>
    <w:rsid w:val="002F3BEA"/>
    <w:rsid w:val="002F4604"/>
    <w:rsid w:val="002F4D21"/>
    <w:rsid w:val="002F7049"/>
    <w:rsid w:val="002F778B"/>
    <w:rsid w:val="002F7D85"/>
    <w:rsid w:val="00300801"/>
    <w:rsid w:val="00300F1E"/>
    <w:rsid w:val="00301145"/>
    <w:rsid w:val="0030154C"/>
    <w:rsid w:val="0030247D"/>
    <w:rsid w:val="00302F63"/>
    <w:rsid w:val="003037C1"/>
    <w:rsid w:val="00303CD2"/>
    <w:rsid w:val="003043C8"/>
    <w:rsid w:val="00304699"/>
    <w:rsid w:val="00305AC3"/>
    <w:rsid w:val="00305C7B"/>
    <w:rsid w:val="00306021"/>
    <w:rsid w:val="003065F0"/>
    <w:rsid w:val="003066DD"/>
    <w:rsid w:val="00306DD9"/>
    <w:rsid w:val="00306DED"/>
    <w:rsid w:val="00307287"/>
    <w:rsid w:val="00307502"/>
    <w:rsid w:val="00307B54"/>
    <w:rsid w:val="00310263"/>
    <w:rsid w:val="00310321"/>
    <w:rsid w:val="00310805"/>
    <w:rsid w:val="0031082B"/>
    <w:rsid w:val="0031278F"/>
    <w:rsid w:val="0031282D"/>
    <w:rsid w:val="003128A9"/>
    <w:rsid w:val="00312B57"/>
    <w:rsid w:val="00313110"/>
    <w:rsid w:val="00313958"/>
    <w:rsid w:val="00313ABE"/>
    <w:rsid w:val="00313E40"/>
    <w:rsid w:val="00314589"/>
    <w:rsid w:val="003145F7"/>
    <w:rsid w:val="0031560A"/>
    <w:rsid w:val="0031567D"/>
    <w:rsid w:val="003156C9"/>
    <w:rsid w:val="00315A18"/>
    <w:rsid w:val="00315CD8"/>
    <w:rsid w:val="00316544"/>
    <w:rsid w:val="00316CE6"/>
    <w:rsid w:val="00316CF1"/>
    <w:rsid w:val="00317556"/>
    <w:rsid w:val="0032036A"/>
    <w:rsid w:val="00320733"/>
    <w:rsid w:val="00320BFB"/>
    <w:rsid w:val="00322129"/>
    <w:rsid w:val="00322938"/>
    <w:rsid w:val="0032330D"/>
    <w:rsid w:val="00323E1B"/>
    <w:rsid w:val="00323E99"/>
    <w:rsid w:val="00325062"/>
    <w:rsid w:val="003251DB"/>
    <w:rsid w:val="00325AA5"/>
    <w:rsid w:val="00325B9D"/>
    <w:rsid w:val="0032600C"/>
    <w:rsid w:val="003262CC"/>
    <w:rsid w:val="003268DE"/>
    <w:rsid w:val="00326B33"/>
    <w:rsid w:val="00327A39"/>
    <w:rsid w:val="00327E96"/>
    <w:rsid w:val="003303CB"/>
    <w:rsid w:val="003305A6"/>
    <w:rsid w:val="0033123A"/>
    <w:rsid w:val="00331312"/>
    <w:rsid w:val="00331D05"/>
    <w:rsid w:val="00331ED7"/>
    <w:rsid w:val="00334620"/>
    <w:rsid w:val="003347FE"/>
    <w:rsid w:val="003352F3"/>
    <w:rsid w:val="00335AEA"/>
    <w:rsid w:val="00335B1C"/>
    <w:rsid w:val="00336172"/>
    <w:rsid w:val="003363BA"/>
    <w:rsid w:val="0033641A"/>
    <w:rsid w:val="003368D7"/>
    <w:rsid w:val="003373D4"/>
    <w:rsid w:val="00337A1A"/>
    <w:rsid w:val="00337C08"/>
    <w:rsid w:val="003401BB"/>
    <w:rsid w:val="00340B1F"/>
    <w:rsid w:val="00340F2D"/>
    <w:rsid w:val="003411B9"/>
    <w:rsid w:val="0034189B"/>
    <w:rsid w:val="003420F1"/>
    <w:rsid w:val="0034252F"/>
    <w:rsid w:val="00342AFD"/>
    <w:rsid w:val="00342EE3"/>
    <w:rsid w:val="00343127"/>
    <w:rsid w:val="003432A4"/>
    <w:rsid w:val="00343C01"/>
    <w:rsid w:val="00343F46"/>
    <w:rsid w:val="00344253"/>
    <w:rsid w:val="003442F0"/>
    <w:rsid w:val="0034453D"/>
    <w:rsid w:val="00344891"/>
    <w:rsid w:val="00345216"/>
    <w:rsid w:val="00345E1F"/>
    <w:rsid w:val="00345F8E"/>
    <w:rsid w:val="00346468"/>
    <w:rsid w:val="003464B1"/>
    <w:rsid w:val="003468DF"/>
    <w:rsid w:val="00346A05"/>
    <w:rsid w:val="00346D65"/>
    <w:rsid w:val="003471CB"/>
    <w:rsid w:val="00347C68"/>
    <w:rsid w:val="00350A89"/>
    <w:rsid w:val="003510FC"/>
    <w:rsid w:val="0035136B"/>
    <w:rsid w:val="00352BA1"/>
    <w:rsid w:val="00352E15"/>
    <w:rsid w:val="0035327E"/>
    <w:rsid w:val="00353284"/>
    <w:rsid w:val="00353553"/>
    <w:rsid w:val="003537AA"/>
    <w:rsid w:val="00353A1B"/>
    <w:rsid w:val="00353B65"/>
    <w:rsid w:val="00353BA0"/>
    <w:rsid w:val="00353EE2"/>
    <w:rsid w:val="003540AB"/>
    <w:rsid w:val="00354B59"/>
    <w:rsid w:val="00354E91"/>
    <w:rsid w:val="00355CE0"/>
    <w:rsid w:val="00356EB6"/>
    <w:rsid w:val="003579AE"/>
    <w:rsid w:val="00357B3B"/>
    <w:rsid w:val="0036000C"/>
    <w:rsid w:val="00360042"/>
    <w:rsid w:val="00360520"/>
    <w:rsid w:val="00361661"/>
    <w:rsid w:val="00361C37"/>
    <w:rsid w:val="00363C4B"/>
    <w:rsid w:val="00363E0B"/>
    <w:rsid w:val="00364197"/>
    <w:rsid w:val="00364AF4"/>
    <w:rsid w:val="00364B72"/>
    <w:rsid w:val="00364FF4"/>
    <w:rsid w:val="00365039"/>
    <w:rsid w:val="0036559A"/>
    <w:rsid w:val="003655C4"/>
    <w:rsid w:val="003659C6"/>
    <w:rsid w:val="00365E08"/>
    <w:rsid w:val="00366018"/>
    <w:rsid w:val="0036631E"/>
    <w:rsid w:val="00366F18"/>
    <w:rsid w:val="00366FD5"/>
    <w:rsid w:val="00367190"/>
    <w:rsid w:val="00367A8D"/>
    <w:rsid w:val="00367C3B"/>
    <w:rsid w:val="003700B4"/>
    <w:rsid w:val="0037064D"/>
    <w:rsid w:val="003708A1"/>
    <w:rsid w:val="003708DF"/>
    <w:rsid w:val="00370A56"/>
    <w:rsid w:val="00370EFA"/>
    <w:rsid w:val="00371149"/>
    <w:rsid w:val="00371A61"/>
    <w:rsid w:val="0037255C"/>
    <w:rsid w:val="003730FB"/>
    <w:rsid w:val="00373B31"/>
    <w:rsid w:val="00373E59"/>
    <w:rsid w:val="00374CF6"/>
    <w:rsid w:val="00374D20"/>
    <w:rsid w:val="00374D59"/>
    <w:rsid w:val="0037696C"/>
    <w:rsid w:val="00376AD6"/>
    <w:rsid w:val="00376AEA"/>
    <w:rsid w:val="003779D7"/>
    <w:rsid w:val="00377B51"/>
    <w:rsid w:val="00377DF7"/>
    <w:rsid w:val="00380971"/>
    <w:rsid w:val="003812DD"/>
    <w:rsid w:val="0038196B"/>
    <w:rsid w:val="00381E6C"/>
    <w:rsid w:val="00381E81"/>
    <w:rsid w:val="003826C2"/>
    <w:rsid w:val="00382939"/>
    <w:rsid w:val="0038368B"/>
    <w:rsid w:val="00384092"/>
    <w:rsid w:val="003841C0"/>
    <w:rsid w:val="00384369"/>
    <w:rsid w:val="003846C0"/>
    <w:rsid w:val="00384BC4"/>
    <w:rsid w:val="00386AAF"/>
    <w:rsid w:val="00387DDA"/>
    <w:rsid w:val="00387FC9"/>
    <w:rsid w:val="00390648"/>
    <w:rsid w:val="003918EC"/>
    <w:rsid w:val="00391D62"/>
    <w:rsid w:val="003921D7"/>
    <w:rsid w:val="0039262F"/>
    <w:rsid w:val="00392C9F"/>
    <w:rsid w:val="00394182"/>
    <w:rsid w:val="003946E8"/>
    <w:rsid w:val="00394DD5"/>
    <w:rsid w:val="00395648"/>
    <w:rsid w:val="0039595C"/>
    <w:rsid w:val="003960A1"/>
    <w:rsid w:val="00396B8E"/>
    <w:rsid w:val="00397451"/>
    <w:rsid w:val="00397578"/>
    <w:rsid w:val="0039765B"/>
    <w:rsid w:val="003978A9"/>
    <w:rsid w:val="00397913"/>
    <w:rsid w:val="003A0065"/>
    <w:rsid w:val="003A04A4"/>
    <w:rsid w:val="003A096E"/>
    <w:rsid w:val="003A100E"/>
    <w:rsid w:val="003A1212"/>
    <w:rsid w:val="003A1CAF"/>
    <w:rsid w:val="003A2F46"/>
    <w:rsid w:val="003A33F3"/>
    <w:rsid w:val="003A3A02"/>
    <w:rsid w:val="003A4F7A"/>
    <w:rsid w:val="003A5B08"/>
    <w:rsid w:val="003A7104"/>
    <w:rsid w:val="003A716B"/>
    <w:rsid w:val="003A71D8"/>
    <w:rsid w:val="003A729A"/>
    <w:rsid w:val="003A72CB"/>
    <w:rsid w:val="003A7580"/>
    <w:rsid w:val="003A7681"/>
    <w:rsid w:val="003A7F87"/>
    <w:rsid w:val="003B0C7E"/>
    <w:rsid w:val="003B0DDD"/>
    <w:rsid w:val="003B0F7F"/>
    <w:rsid w:val="003B1B91"/>
    <w:rsid w:val="003B2205"/>
    <w:rsid w:val="003B2B27"/>
    <w:rsid w:val="003B2D88"/>
    <w:rsid w:val="003B3D00"/>
    <w:rsid w:val="003B46F6"/>
    <w:rsid w:val="003B4DB1"/>
    <w:rsid w:val="003B5044"/>
    <w:rsid w:val="003B530F"/>
    <w:rsid w:val="003B5396"/>
    <w:rsid w:val="003B56CA"/>
    <w:rsid w:val="003B59CF"/>
    <w:rsid w:val="003B5C18"/>
    <w:rsid w:val="003B63C2"/>
    <w:rsid w:val="003B67B6"/>
    <w:rsid w:val="003B6A80"/>
    <w:rsid w:val="003B71B8"/>
    <w:rsid w:val="003C03BD"/>
    <w:rsid w:val="003C03EE"/>
    <w:rsid w:val="003C0682"/>
    <w:rsid w:val="003C094D"/>
    <w:rsid w:val="003C1242"/>
    <w:rsid w:val="003C13C4"/>
    <w:rsid w:val="003C1BF7"/>
    <w:rsid w:val="003C28D6"/>
    <w:rsid w:val="003C2AC2"/>
    <w:rsid w:val="003C37F9"/>
    <w:rsid w:val="003C3D7E"/>
    <w:rsid w:val="003C42D1"/>
    <w:rsid w:val="003C4632"/>
    <w:rsid w:val="003C47FE"/>
    <w:rsid w:val="003C4CE8"/>
    <w:rsid w:val="003C571B"/>
    <w:rsid w:val="003C5A94"/>
    <w:rsid w:val="003C5B97"/>
    <w:rsid w:val="003C63F3"/>
    <w:rsid w:val="003C6EF2"/>
    <w:rsid w:val="003C7A7E"/>
    <w:rsid w:val="003D01C9"/>
    <w:rsid w:val="003D0991"/>
    <w:rsid w:val="003D0AE2"/>
    <w:rsid w:val="003D14C2"/>
    <w:rsid w:val="003D1CAD"/>
    <w:rsid w:val="003D208B"/>
    <w:rsid w:val="003D2BD2"/>
    <w:rsid w:val="003D2D4A"/>
    <w:rsid w:val="003D3117"/>
    <w:rsid w:val="003D3885"/>
    <w:rsid w:val="003D38BD"/>
    <w:rsid w:val="003D459C"/>
    <w:rsid w:val="003D4ED8"/>
    <w:rsid w:val="003D5251"/>
    <w:rsid w:val="003D661B"/>
    <w:rsid w:val="003D6DB7"/>
    <w:rsid w:val="003D7444"/>
    <w:rsid w:val="003D7A68"/>
    <w:rsid w:val="003D7B0F"/>
    <w:rsid w:val="003E0581"/>
    <w:rsid w:val="003E09CE"/>
    <w:rsid w:val="003E0D74"/>
    <w:rsid w:val="003E1364"/>
    <w:rsid w:val="003E2215"/>
    <w:rsid w:val="003E2295"/>
    <w:rsid w:val="003E2860"/>
    <w:rsid w:val="003E3878"/>
    <w:rsid w:val="003E3F5A"/>
    <w:rsid w:val="003E4138"/>
    <w:rsid w:val="003E494E"/>
    <w:rsid w:val="003E4A5A"/>
    <w:rsid w:val="003E5319"/>
    <w:rsid w:val="003E562A"/>
    <w:rsid w:val="003E5979"/>
    <w:rsid w:val="003E72F2"/>
    <w:rsid w:val="003E7520"/>
    <w:rsid w:val="003F0AE0"/>
    <w:rsid w:val="003F0F14"/>
    <w:rsid w:val="003F1337"/>
    <w:rsid w:val="003F1AA2"/>
    <w:rsid w:val="003F215C"/>
    <w:rsid w:val="003F2278"/>
    <w:rsid w:val="003F2365"/>
    <w:rsid w:val="003F2411"/>
    <w:rsid w:val="003F2CDB"/>
    <w:rsid w:val="003F2FBE"/>
    <w:rsid w:val="003F382E"/>
    <w:rsid w:val="003F3AAD"/>
    <w:rsid w:val="003F3E82"/>
    <w:rsid w:val="003F4312"/>
    <w:rsid w:val="003F4D9C"/>
    <w:rsid w:val="003F4FD4"/>
    <w:rsid w:val="003F53FB"/>
    <w:rsid w:val="003F5464"/>
    <w:rsid w:val="003F6D3F"/>
    <w:rsid w:val="003F728C"/>
    <w:rsid w:val="003F7B86"/>
    <w:rsid w:val="003F7FE4"/>
    <w:rsid w:val="00400966"/>
    <w:rsid w:val="00400B7C"/>
    <w:rsid w:val="00400D27"/>
    <w:rsid w:val="00400EBB"/>
    <w:rsid w:val="0040111B"/>
    <w:rsid w:val="0040170D"/>
    <w:rsid w:val="004027EE"/>
    <w:rsid w:val="00403589"/>
    <w:rsid w:val="0040460C"/>
    <w:rsid w:val="00404E73"/>
    <w:rsid w:val="00404FF3"/>
    <w:rsid w:val="004050D0"/>
    <w:rsid w:val="004051A8"/>
    <w:rsid w:val="00405E8B"/>
    <w:rsid w:val="004064D7"/>
    <w:rsid w:val="00406D24"/>
    <w:rsid w:val="00406EF3"/>
    <w:rsid w:val="004075B0"/>
    <w:rsid w:val="00407F72"/>
    <w:rsid w:val="00407F96"/>
    <w:rsid w:val="00410CB2"/>
    <w:rsid w:val="0041105E"/>
    <w:rsid w:val="00411122"/>
    <w:rsid w:val="0041114C"/>
    <w:rsid w:val="00411AB6"/>
    <w:rsid w:val="0041267E"/>
    <w:rsid w:val="004126E0"/>
    <w:rsid w:val="004138C6"/>
    <w:rsid w:val="004139E8"/>
    <w:rsid w:val="00413C03"/>
    <w:rsid w:val="00413D42"/>
    <w:rsid w:val="00413EA4"/>
    <w:rsid w:val="004145EE"/>
    <w:rsid w:val="0041479F"/>
    <w:rsid w:val="00414A4C"/>
    <w:rsid w:val="0041504B"/>
    <w:rsid w:val="00415100"/>
    <w:rsid w:val="00415313"/>
    <w:rsid w:val="00415848"/>
    <w:rsid w:val="00416E97"/>
    <w:rsid w:val="004170A9"/>
    <w:rsid w:val="004172A9"/>
    <w:rsid w:val="0041735C"/>
    <w:rsid w:val="00420221"/>
    <w:rsid w:val="00420AE4"/>
    <w:rsid w:val="00421645"/>
    <w:rsid w:val="00421725"/>
    <w:rsid w:val="00422455"/>
    <w:rsid w:val="0042310D"/>
    <w:rsid w:val="00423129"/>
    <w:rsid w:val="00423205"/>
    <w:rsid w:val="00423E23"/>
    <w:rsid w:val="00423F7B"/>
    <w:rsid w:val="004242C6"/>
    <w:rsid w:val="00424597"/>
    <w:rsid w:val="004247C6"/>
    <w:rsid w:val="004249B6"/>
    <w:rsid w:val="00424C9D"/>
    <w:rsid w:val="00424D45"/>
    <w:rsid w:val="00425364"/>
    <w:rsid w:val="00425FE4"/>
    <w:rsid w:val="0042600F"/>
    <w:rsid w:val="00426144"/>
    <w:rsid w:val="00426BE9"/>
    <w:rsid w:val="0042752C"/>
    <w:rsid w:val="00427F2F"/>
    <w:rsid w:val="00430180"/>
    <w:rsid w:val="00430348"/>
    <w:rsid w:val="004311B3"/>
    <w:rsid w:val="00431B30"/>
    <w:rsid w:val="00431E86"/>
    <w:rsid w:val="00433856"/>
    <w:rsid w:val="00433C89"/>
    <w:rsid w:val="00433F83"/>
    <w:rsid w:val="00434492"/>
    <w:rsid w:val="00434696"/>
    <w:rsid w:val="00435205"/>
    <w:rsid w:val="00435DA0"/>
    <w:rsid w:val="00435DCF"/>
    <w:rsid w:val="0043659C"/>
    <w:rsid w:val="00436794"/>
    <w:rsid w:val="00436C0F"/>
    <w:rsid w:val="00437183"/>
    <w:rsid w:val="0043747D"/>
    <w:rsid w:val="004376FF"/>
    <w:rsid w:val="0043777A"/>
    <w:rsid w:val="00440096"/>
    <w:rsid w:val="0044081C"/>
    <w:rsid w:val="00440CBC"/>
    <w:rsid w:val="00440F0F"/>
    <w:rsid w:val="0044189D"/>
    <w:rsid w:val="004418B4"/>
    <w:rsid w:val="00442304"/>
    <w:rsid w:val="004424ED"/>
    <w:rsid w:val="00442A9E"/>
    <w:rsid w:val="00443000"/>
    <w:rsid w:val="0044329B"/>
    <w:rsid w:val="0044338E"/>
    <w:rsid w:val="00443657"/>
    <w:rsid w:val="004439FD"/>
    <w:rsid w:val="00443B30"/>
    <w:rsid w:val="00443FC3"/>
    <w:rsid w:val="004444D9"/>
    <w:rsid w:val="00444521"/>
    <w:rsid w:val="004446C5"/>
    <w:rsid w:val="00444E2A"/>
    <w:rsid w:val="0044533F"/>
    <w:rsid w:val="004454DD"/>
    <w:rsid w:val="004455F6"/>
    <w:rsid w:val="00445B02"/>
    <w:rsid w:val="00445C6F"/>
    <w:rsid w:val="00446038"/>
    <w:rsid w:val="004463C6"/>
    <w:rsid w:val="0044731A"/>
    <w:rsid w:val="00447741"/>
    <w:rsid w:val="004478DE"/>
    <w:rsid w:val="004478EA"/>
    <w:rsid w:val="00447AE5"/>
    <w:rsid w:val="00447F04"/>
    <w:rsid w:val="004505D6"/>
    <w:rsid w:val="0045066B"/>
    <w:rsid w:val="00450BB3"/>
    <w:rsid w:val="00450FFB"/>
    <w:rsid w:val="00451F0B"/>
    <w:rsid w:val="004520F4"/>
    <w:rsid w:val="0045299D"/>
    <w:rsid w:val="00452B63"/>
    <w:rsid w:val="00453530"/>
    <w:rsid w:val="00453DD4"/>
    <w:rsid w:val="004544B6"/>
    <w:rsid w:val="00454905"/>
    <w:rsid w:val="00454A3D"/>
    <w:rsid w:val="0045510C"/>
    <w:rsid w:val="00455404"/>
    <w:rsid w:val="004557A5"/>
    <w:rsid w:val="004557AE"/>
    <w:rsid w:val="0045593E"/>
    <w:rsid w:val="00455D38"/>
    <w:rsid w:val="0045666A"/>
    <w:rsid w:val="004569D8"/>
    <w:rsid w:val="00456A6F"/>
    <w:rsid w:val="00456B40"/>
    <w:rsid w:val="00456E61"/>
    <w:rsid w:val="004573A8"/>
    <w:rsid w:val="00457517"/>
    <w:rsid w:val="0045787A"/>
    <w:rsid w:val="004603CB"/>
    <w:rsid w:val="00460552"/>
    <w:rsid w:val="00460F73"/>
    <w:rsid w:val="0046126A"/>
    <w:rsid w:val="004617F8"/>
    <w:rsid w:val="0046228D"/>
    <w:rsid w:val="004624B9"/>
    <w:rsid w:val="00462692"/>
    <w:rsid w:val="00462716"/>
    <w:rsid w:val="0046273E"/>
    <w:rsid w:val="00462CA6"/>
    <w:rsid w:val="00462D79"/>
    <w:rsid w:val="00463977"/>
    <w:rsid w:val="0046424D"/>
    <w:rsid w:val="00464673"/>
    <w:rsid w:val="0046474C"/>
    <w:rsid w:val="00464ED1"/>
    <w:rsid w:val="00465079"/>
    <w:rsid w:val="00465659"/>
    <w:rsid w:val="004666CD"/>
    <w:rsid w:val="00466B5D"/>
    <w:rsid w:val="00467AA5"/>
    <w:rsid w:val="00467D74"/>
    <w:rsid w:val="004702BC"/>
    <w:rsid w:val="0047075D"/>
    <w:rsid w:val="0047077E"/>
    <w:rsid w:val="00471461"/>
    <w:rsid w:val="004716FF"/>
    <w:rsid w:val="00472C01"/>
    <w:rsid w:val="0047321B"/>
    <w:rsid w:val="00473EAA"/>
    <w:rsid w:val="00474390"/>
    <w:rsid w:val="0047520D"/>
    <w:rsid w:val="00475842"/>
    <w:rsid w:val="00475C46"/>
    <w:rsid w:val="00475F4C"/>
    <w:rsid w:val="00476026"/>
    <w:rsid w:val="00476221"/>
    <w:rsid w:val="00476234"/>
    <w:rsid w:val="004768C9"/>
    <w:rsid w:val="00476910"/>
    <w:rsid w:val="00476E5A"/>
    <w:rsid w:val="00476FDA"/>
    <w:rsid w:val="00477574"/>
    <w:rsid w:val="00477E32"/>
    <w:rsid w:val="00480C5A"/>
    <w:rsid w:val="004811C1"/>
    <w:rsid w:val="00482093"/>
    <w:rsid w:val="0048214A"/>
    <w:rsid w:val="004829F4"/>
    <w:rsid w:val="00482A87"/>
    <w:rsid w:val="00482C48"/>
    <w:rsid w:val="00482FC9"/>
    <w:rsid w:val="00483572"/>
    <w:rsid w:val="00484751"/>
    <w:rsid w:val="00484C50"/>
    <w:rsid w:val="00484C5C"/>
    <w:rsid w:val="00485150"/>
    <w:rsid w:val="0048555E"/>
    <w:rsid w:val="00485F14"/>
    <w:rsid w:val="0048654F"/>
    <w:rsid w:val="004866E5"/>
    <w:rsid w:val="00486ECF"/>
    <w:rsid w:val="00487093"/>
    <w:rsid w:val="00487B10"/>
    <w:rsid w:val="00487CC9"/>
    <w:rsid w:val="00490078"/>
    <w:rsid w:val="00491A62"/>
    <w:rsid w:val="00492815"/>
    <w:rsid w:val="004928F9"/>
    <w:rsid w:val="00492FEA"/>
    <w:rsid w:val="00493DCE"/>
    <w:rsid w:val="004944E6"/>
    <w:rsid w:val="00494B75"/>
    <w:rsid w:val="00494F13"/>
    <w:rsid w:val="00495020"/>
    <w:rsid w:val="00495508"/>
    <w:rsid w:val="00496268"/>
    <w:rsid w:val="00496DF6"/>
    <w:rsid w:val="00497378"/>
    <w:rsid w:val="00497A07"/>
    <w:rsid w:val="00497EE5"/>
    <w:rsid w:val="004A03DD"/>
    <w:rsid w:val="004A0EA6"/>
    <w:rsid w:val="004A1A64"/>
    <w:rsid w:val="004A363A"/>
    <w:rsid w:val="004A3CC0"/>
    <w:rsid w:val="004A4146"/>
    <w:rsid w:val="004A4733"/>
    <w:rsid w:val="004A543F"/>
    <w:rsid w:val="004A6264"/>
    <w:rsid w:val="004A7278"/>
    <w:rsid w:val="004A73A9"/>
    <w:rsid w:val="004A7E61"/>
    <w:rsid w:val="004B0175"/>
    <w:rsid w:val="004B036F"/>
    <w:rsid w:val="004B05B0"/>
    <w:rsid w:val="004B06E7"/>
    <w:rsid w:val="004B1119"/>
    <w:rsid w:val="004B16E6"/>
    <w:rsid w:val="004B2E2C"/>
    <w:rsid w:val="004B3046"/>
    <w:rsid w:val="004B4A9C"/>
    <w:rsid w:val="004B5060"/>
    <w:rsid w:val="004B555F"/>
    <w:rsid w:val="004B5DE2"/>
    <w:rsid w:val="004B63BC"/>
    <w:rsid w:val="004B6ABC"/>
    <w:rsid w:val="004B7607"/>
    <w:rsid w:val="004C0272"/>
    <w:rsid w:val="004C0337"/>
    <w:rsid w:val="004C06C8"/>
    <w:rsid w:val="004C26EB"/>
    <w:rsid w:val="004C2858"/>
    <w:rsid w:val="004C2F87"/>
    <w:rsid w:val="004C34B2"/>
    <w:rsid w:val="004C3968"/>
    <w:rsid w:val="004C4C7B"/>
    <w:rsid w:val="004C4CEA"/>
    <w:rsid w:val="004C4E60"/>
    <w:rsid w:val="004C4EE1"/>
    <w:rsid w:val="004C50CE"/>
    <w:rsid w:val="004C72CD"/>
    <w:rsid w:val="004C7502"/>
    <w:rsid w:val="004D0808"/>
    <w:rsid w:val="004D0F61"/>
    <w:rsid w:val="004D2A1B"/>
    <w:rsid w:val="004D406C"/>
    <w:rsid w:val="004D41F4"/>
    <w:rsid w:val="004D45F6"/>
    <w:rsid w:val="004D482D"/>
    <w:rsid w:val="004D4BAA"/>
    <w:rsid w:val="004D5215"/>
    <w:rsid w:val="004D5AC2"/>
    <w:rsid w:val="004D66F7"/>
    <w:rsid w:val="004D6C12"/>
    <w:rsid w:val="004D6F4C"/>
    <w:rsid w:val="004D711F"/>
    <w:rsid w:val="004D7335"/>
    <w:rsid w:val="004D7522"/>
    <w:rsid w:val="004D754A"/>
    <w:rsid w:val="004D773D"/>
    <w:rsid w:val="004D7976"/>
    <w:rsid w:val="004E0A83"/>
    <w:rsid w:val="004E0AB5"/>
    <w:rsid w:val="004E0F63"/>
    <w:rsid w:val="004E1B4C"/>
    <w:rsid w:val="004E1FFC"/>
    <w:rsid w:val="004E269C"/>
    <w:rsid w:val="004E2BB3"/>
    <w:rsid w:val="004E2D37"/>
    <w:rsid w:val="004E2F94"/>
    <w:rsid w:val="004E32ED"/>
    <w:rsid w:val="004E334F"/>
    <w:rsid w:val="004E3781"/>
    <w:rsid w:val="004E3AA3"/>
    <w:rsid w:val="004E3D80"/>
    <w:rsid w:val="004E4148"/>
    <w:rsid w:val="004E461C"/>
    <w:rsid w:val="004E4920"/>
    <w:rsid w:val="004E4949"/>
    <w:rsid w:val="004E541F"/>
    <w:rsid w:val="004E6815"/>
    <w:rsid w:val="004E6FE3"/>
    <w:rsid w:val="004E71B6"/>
    <w:rsid w:val="004E7295"/>
    <w:rsid w:val="004E7B63"/>
    <w:rsid w:val="004E7C3B"/>
    <w:rsid w:val="004F0BCA"/>
    <w:rsid w:val="004F0D67"/>
    <w:rsid w:val="004F215F"/>
    <w:rsid w:val="004F219A"/>
    <w:rsid w:val="004F22E3"/>
    <w:rsid w:val="004F2A19"/>
    <w:rsid w:val="004F3734"/>
    <w:rsid w:val="004F3887"/>
    <w:rsid w:val="004F45B5"/>
    <w:rsid w:val="004F4C07"/>
    <w:rsid w:val="004F4C85"/>
    <w:rsid w:val="004F5208"/>
    <w:rsid w:val="004F585F"/>
    <w:rsid w:val="004F5F9D"/>
    <w:rsid w:val="004F5FAA"/>
    <w:rsid w:val="004F6339"/>
    <w:rsid w:val="004F67E4"/>
    <w:rsid w:val="004F68B0"/>
    <w:rsid w:val="004F6D5F"/>
    <w:rsid w:val="004F7341"/>
    <w:rsid w:val="004F73F1"/>
    <w:rsid w:val="004F75F2"/>
    <w:rsid w:val="00500859"/>
    <w:rsid w:val="0050150F"/>
    <w:rsid w:val="00501720"/>
    <w:rsid w:val="00501909"/>
    <w:rsid w:val="00501A65"/>
    <w:rsid w:val="00501AEA"/>
    <w:rsid w:val="005020F2"/>
    <w:rsid w:val="0050245E"/>
    <w:rsid w:val="00502F71"/>
    <w:rsid w:val="00503ABD"/>
    <w:rsid w:val="00503E9F"/>
    <w:rsid w:val="005045BC"/>
    <w:rsid w:val="00504A8E"/>
    <w:rsid w:val="00505938"/>
    <w:rsid w:val="00505B0C"/>
    <w:rsid w:val="00506086"/>
    <w:rsid w:val="005060D1"/>
    <w:rsid w:val="005061CE"/>
    <w:rsid w:val="005062BA"/>
    <w:rsid w:val="005064EA"/>
    <w:rsid w:val="00506950"/>
    <w:rsid w:val="00506F8A"/>
    <w:rsid w:val="00507099"/>
    <w:rsid w:val="00507FA1"/>
    <w:rsid w:val="005103C0"/>
    <w:rsid w:val="005105A3"/>
    <w:rsid w:val="00510670"/>
    <w:rsid w:val="00511129"/>
    <w:rsid w:val="0051215C"/>
    <w:rsid w:val="0051225F"/>
    <w:rsid w:val="0051233A"/>
    <w:rsid w:val="00512408"/>
    <w:rsid w:val="0051270A"/>
    <w:rsid w:val="00512B52"/>
    <w:rsid w:val="00513380"/>
    <w:rsid w:val="005138B1"/>
    <w:rsid w:val="00513B9B"/>
    <w:rsid w:val="0051517D"/>
    <w:rsid w:val="005151B8"/>
    <w:rsid w:val="005151C9"/>
    <w:rsid w:val="005152E4"/>
    <w:rsid w:val="005158E2"/>
    <w:rsid w:val="005163C7"/>
    <w:rsid w:val="00516AA6"/>
    <w:rsid w:val="00517D44"/>
    <w:rsid w:val="00517DD8"/>
    <w:rsid w:val="00520788"/>
    <w:rsid w:val="0052080B"/>
    <w:rsid w:val="00520A2E"/>
    <w:rsid w:val="0052121B"/>
    <w:rsid w:val="005214FD"/>
    <w:rsid w:val="00521511"/>
    <w:rsid w:val="0052153D"/>
    <w:rsid w:val="005215DB"/>
    <w:rsid w:val="005218AF"/>
    <w:rsid w:val="00521F1B"/>
    <w:rsid w:val="00521FDE"/>
    <w:rsid w:val="005226DE"/>
    <w:rsid w:val="00522970"/>
    <w:rsid w:val="00523203"/>
    <w:rsid w:val="00523319"/>
    <w:rsid w:val="0052375A"/>
    <w:rsid w:val="00523E0F"/>
    <w:rsid w:val="005250C0"/>
    <w:rsid w:val="00525173"/>
    <w:rsid w:val="0052549C"/>
    <w:rsid w:val="0052556E"/>
    <w:rsid w:val="00525CFD"/>
    <w:rsid w:val="005263B0"/>
    <w:rsid w:val="0052660F"/>
    <w:rsid w:val="005268BA"/>
    <w:rsid w:val="005275E5"/>
    <w:rsid w:val="00527A99"/>
    <w:rsid w:val="00530103"/>
    <w:rsid w:val="005301AF"/>
    <w:rsid w:val="00530316"/>
    <w:rsid w:val="00530638"/>
    <w:rsid w:val="00531078"/>
    <w:rsid w:val="005315EE"/>
    <w:rsid w:val="00531AD5"/>
    <w:rsid w:val="00531B14"/>
    <w:rsid w:val="00532034"/>
    <w:rsid w:val="0053250B"/>
    <w:rsid w:val="00532858"/>
    <w:rsid w:val="005328EB"/>
    <w:rsid w:val="00532EE7"/>
    <w:rsid w:val="005335E5"/>
    <w:rsid w:val="00533722"/>
    <w:rsid w:val="00533C0E"/>
    <w:rsid w:val="00533CFE"/>
    <w:rsid w:val="00534069"/>
    <w:rsid w:val="0053438C"/>
    <w:rsid w:val="00534E02"/>
    <w:rsid w:val="0053513F"/>
    <w:rsid w:val="00535DD3"/>
    <w:rsid w:val="00536C13"/>
    <w:rsid w:val="00536D26"/>
    <w:rsid w:val="00536D57"/>
    <w:rsid w:val="00536F75"/>
    <w:rsid w:val="0054081E"/>
    <w:rsid w:val="00541E23"/>
    <w:rsid w:val="005420F4"/>
    <w:rsid w:val="005425D8"/>
    <w:rsid w:val="0054272D"/>
    <w:rsid w:val="005434AF"/>
    <w:rsid w:val="00543D5D"/>
    <w:rsid w:val="00544342"/>
    <w:rsid w:val="00544CCC"/>
    <w:rsid w:val="00545194"/>
    <w:rsid w:val="005453F8"/>
    <w:rsid w:val="005454EE"/>
    <w:rsid w:val="005455BB"/>
    <w:rsid w:val="0054618A"/>
    <w:rsid w:val="00546778"/>
    <w:rsid w:val="00546867"/>
    <w:rsid w:val="00547483"/>
    <w:rsid w:val="005478D6"/>
    <w:rsid w:val="00547B26"/>
    <w:rsid w:val="005502BB"/>
    <w:rsid w:val="00550D75"/>
    <w:rsid w:val="0055146A"/>
    <w:rsid w:val="0055185A"/>
    <w:rsid w:val="0055205B"/>
    <w:rsid w:val="0055258E"/>
    <w:rsid w:val="00552C34"/>
    <w:rsid w:val="00552CC4"/>
    <w:rsid w:val="0055346B"/>
    <w:rsid w:val="005534AF"/>
    <w:rsid w:val="005535A0"/>
    <w:rsid w:val="00554124"/>
    <w:rsid w:val="00554707"/>
    <w:rsid w:val="00554D0E"/>
    <w:rsid w:val="00555014"/>
    <w:rsid w:val="00555570"/>
    <w:rsid w:val="00555D88"/>
    <w:rsid w:val="00556564"/>
    <w:rsid w:val="0055666E"/>
    <w:rsid w:val="00556882"/>
    <w:rsid w:val="00556957"/>
    <w:rsid w:val="00556D75"/>
    <w:rsid w:val="00557066"/>
    <w:rsid w:val="005571B4"/>
    <w:rsid w:val="005574AE"/>
    <w:rsid w:val="0055779E"/>
    <w:rsid w:val="005579F8"/>
    <w:rsid w:val="00557BD0"/>
    <w:rsid w:val="005607D2"/>
    <w:rsid w:val="005607DC"/>
    <w:rsid w:val="00561855"/>
    <w:rsid w:val="0056262D"/>
    <w:rsid w:val="005629D1"/>
    <w:rsid w:val="00562F04"/>
    <w:rsid w:val="005634A3"/>
    <w:rsid w:val="00563B76"/>
    <w:rsid w:val="00563BCC"/>
    <w:rsid w:val="00563D74"/>
    <w:rsid w:val="00564CB5"/>
    <w:rsid w:val="00564EC2"/>
    <w:rsid w:val="0056565A"/>
    <w:rsid w:val="00565D76"/>
    <w:rsid w:val="005660CD"/>
    <w:rsid w:val="00566680"/>
    <w:rsid w:val="00566AB1"/>
    <w:rsid w:val="00566B17"/>
    <w:rsid w:val="005679EE"/>
    <w:rsid w:val="00567A62"/>
    <w:rsid w:val="0057060E"/>
    <w:rsid w:val="005713D1"/>
    <w:rsid w:val="00571913"/>
    <w:rsid w:val="00571D40"/>
    <w:rsid w:val="00571EAA"/>
    <w:rsid w:val="005723DA"/>
    <w:rsid w:val="005725A0"/>
    <w:rsid w:val="00572984"/>
    <w:rsid w:val="00572C38"/>
    <w:rsid w:val="00572CE2"/>
    <w:rsid w:val="00573114"/>
    <w:rsid w:val="005733CB"/>
    <w:rsid w:val="00573556"/>
    <w:rsid w:val="00573788"/>
    <w:rsid w:val="00574240"/>
    <w:rsid w:val="005743AE"/>
    <w:rsid w:val="005743CF"/>
    <w:rsid w:val="0057456A"/>
    <w:rsid w:val="005749F0"/>
    <w:rsid w:val="00574D37"/>
    <w:rsid w:val="0057508E"/>
    <w:rsid w:val="00575B64"/>
    <w:rsid w:val="00575EF2"/>
    <w:rsid w:val="0057606A"/>
    <w:rsid w:val="00576142"/>
    <w:rsid w:val="00576641"/>
    <w:rsid w:val="0057788D"/>
    <w:rsid w:val="00577D08"/>
    <w:rsid w:val="005819E4"/>
    <w:rsid w:val="00581DCE"/>
    <w:rsid w:val="00583A03"/>
    <w:rsid w:val="00583F3F"/>
    <w:rsid w:val="00583FAA"/>
    <w:rsid w:val="0058406C"/>
    <w:rsid w:val="00584329"/>
    <w:rsid w:val="00584338"/>
    <w:rsid w:val="00584917"/>
    <w:rsid w:val="00584C45"/>
    <w:rsid w:val="00584C9D"/>
    <w:rsid w:val="0058528E"/>
    <w:rsid w:val="00585DEB"/>
    <w:rsid w:val="00585F99"/>
    <w:rsid w:val="005861A6"/>
    <w:rsid w:val="0058667D"/>
    <w:rsid w:val="00586931"/>
    <w:rsid w:val="00586A1A"/>
    <w:rsid w:val="00586C9A"/>
    <w:rsid w:val="005873DB"/>
    <w:rsid w:val="00587AE4"/>
    <w:rsid w:val="0059015C"/>
    <w:rsid w:val="00590E7F"/>
    <w:rsid w:val="005910BA"/>
    <w:rsid w:val="00591159"/>
    <w:rsid w:val="005914B6"/>
    <w:rsid w:val="00591EC5"/>
    <w:rsid w:val="005922D7"/>
    <w:rsid w:val="00593163"/>
    <w:rsid w:val="005933FE"/>
    <w:rsid w:val="00593587"/>
    <w:rsid w:val="00593745"/>
    <w:rsid w:val="005941C3"/>
    <w:rsid w:val="00594638"/>
    <w:rsid w:val="00594654"/>
    <w:rsid w:val="00594869"/>
    <w:rsid w:val="0059552C"/>
    <w:rsid w:val="0059553F"/>
    <w:rsid w:val="00595FAC"/>
    <w:rsid w:val="0059614C"/>
    <w:rsid w:val="005962BF"/>
    <w:rsid w:val="00597A75"/>
    <w:rsid w:val="005A0B94"/>
    <w:rsid w:val="005A0F7B"/>
    <w:rsid w:val="005A147F"/>
    <w:rsid w:val="005A22BA"/>
    <w:rsid w:val="005A282B"/>
    <w:rsid w:val="005A299B"/>
    <w:rsid w:val="005A3834"/>
    <w:rsid w:val="005A3E19"/>
    <w:rsid w:val="005A45E8"/>
    <w:rsid w:val="005A4DEC"/>
    <w:rsid w:val="005A52D4"/>
    <w:rsid w:val="005A6B28"/>
    <w:rsid w:val="005A73B1"/>
    <w:rsid w:val="005A743C"/>
    <w:rsid w:val="005A7543"/>
    <w:rsid w:val="005A79DB"/>
    <w:rsid w:val="005A7CE7"/>
    <w:rsid w:val="005B074F"/>
    <w:rsid w:val="005B160A"/>
    <w:rsid w:val="005B1ED7"/>
    <w:rsid w:val="005B226E"/>
    <w:rsid w:val="005B26CA"/>
    <w:rsid w:val="005B27DA"/>
    <w:rsid w:val="005B2CDF"/>
    <w:rsid w:val="005B3799"/>
    <w:rsid w:val="005B394F"/>
    <w:rsid w:val="005B3A0E"/>
    <w:rsid w:val="005B4327"/>
    <w:rsid w:val="005B4B32"/>
    <w:rsid w:val="005B5134"/>
    <w:rsid w:val="005B51A7"/>
    <w:rsid w:val="005B5606"/>
    <w:rsid w:val="005B5FB8"/>
    <w:rsid w:val="005B6759"/>
    <w:rsid w:val="005B6E71"/>
    <w:rsid w:val="005B76F2"/>
    <w:rsid w:val="005C08ED"/>
    <w:rsid w:val="005C0A02"/>
    <w:rsid w:val="005C0CC2"/>
    <w:rsid w:val="005C0DF2"/>
    <w:rsid w:val="005C123B"/>
    <w:rsid w:val="005C129F"/>
    <w:rsid w:val="005C13E2"/>
    <w:rsid w:val="005C1AC9"/>
    <w:rsid w:val="005C1FD1"/>
    <w:rsid w:val="005C22DE"/>
    <w:rsid w:val="005C385D"/>
    <w:rsid w:val="005C3BAA"/>
    <w:rsid w:val="005C3E3F"/>
    <w:rsid w:val="005C44FF"/>
    <w:rsid w:val="005C4903"/>
    <w:rsid w:val="005C495C"/>
    <w:rsid w:val="005C53EF"/>
    <w:rsid w:val="005C5777"/>
    <w:rsid w:val="005C5835"/>
    <w:rsid w:val="005C5B04"/>
    <w:rsid w:val="005C66FF"/>
    <w:rsid w:val="005C679D"/>
    <w:rsid w:val="005C6C65"/>
    <w:rsid w:val="005C7246"/>
    <w:rsid w:val="005C756E"/>
    <w:rsid w:val="005C7793"/>
    <w:rsid w:val="005C7A4B"/>
    <w:rsid w:val="005C7F5C"/>
    <w:rsid w:val="005D006E"/>
    <w:rsid w:val="005D00B9"/>
    <w:rsid w:val="005D01D1"/>
    <w:rsid w:val="005D051D"/>
    <w:rsid w:val="005D07C1"/>
    <w:rsid w:val="005D07DD"/>
    <w:rsid w:val="005D0A7A"/>
    <w:rsid w:val="005D12D6"/>
    <w:rsid w:val="005D207D"/>
    <w:rsid w:val="005D2CCF"/>
    <w:rsid w:val="005D4392"/>
    <w:rsid w:val="005D467A"/>
    <w:rsid w:val="005D4919"/>
    <w:rsid w:val="005D61FD"/>
    <w:rsid w:val="005D6AE8"/>
    <w:rsid w:val="005D6C0D"/>
    <w:rsid w:val="005D6FD9"/>
    <w:rsid w:val="005D72EC"/>
    <w:rsid w:val="005E0A95"/>
    <w:rsid w:val="005E0AD5"/>
    <w:rsid w:val="005E10DC"/>
    <w:rsid w:val="005E1BA3"/>
    <w:rsid w:val="005E1BBB"/>
    <w:rsid w:val="005E208E"/>
    <w:rsid w:val="005E2384"/>
    <w:rsid w:val="005E23E1"/>
    <w:rsid w:val="005E29B8"/>
    <w:rsid w:val="005E29BC"/>
    <w:rsid w:val="005E2EAE"/>
    <w:rsid w:val="005E3A97"/>
    <w:rsid w:val="005E49B1"/>
    <w:rsid w:val="005E4FB4"/>
    <w:rsid w:val="005E52D7"/>
    <w:rsid w:val="005E5A56"/>
    <w:rsid w:val="005E60E3"/>
    <w:rsid w:val="005E6D3E"/>
    <w:rsid w:val="005E7AE9"/>
    <w:rsid w:val="005F0345"/>
    <w:rsid w:val="005F0692"/>
    <w:rsid w:val="005F1503"/>
    <w:rsid w:val="005F1D07"/>
    <w:rsid w:val="005F1E08"/>
    <w:rsid w:val="005F283B"/>
    <w:rsid w:val="005F2D03"/>
    <w:rsid w:val="005F3D7B"/>
    <w:rsid w:val="005F44DC"/>
    <w:rsid w:val="005F48A7"/>
    <w:rsid w:val="005F4D66"/>
    <w:rsid w:val="005F5209"/>
    <w:rsid w:val="005F5AE8"/>
    <w:rsid w:val="005F5FF7"/>
    <w:rsid w:val="005F6260"/>
    <w:rsid w:val="005F6445"/>
    <w:rsid w:val="005F6FEA"/>
    <w:rsid w:val="005F7D2A"/>
    <w:rsid w:val="005F7EE8"/>
    <w:rsid w:val="00600A70"/>
    <w:rsid w:val="00600ECE"/>
    <w:rsid w:val="00601148"/>
    <w:rsid w:val="00601F51"/>
    <w:rsid w:val="00602378"/>
    <w:rsid w:val="00604160"/>
    <w:rsid w:val="006041DD"/>
    <w:rsid w:val="0060496F"/>
    <w:rsid w:val="00604D52"/>
    <w:rsid w:val="00604E5D"/>
    <w:rsid w:val="00605970"/>
    <w:rsid w:val="0060664C"/>
    <w:rsid w:val="00606B15"/>
    <w:rsid w:val="00606D4A"/>
    <w:rsid w:val="00607943"/>
    <w:rsid w:val="00610038"/>
    <w:rsid w:val="0061019D"/>
    <w:rsid w:val="00610965"/>
    <w:rsid w:val="00610C0A"/>
    <w:rsid w:val="00610C5B"/>
    <w:rsid w:val="0061144F"/>
    <w:rsid w:val="00611645"/>
    <w:rsid w:val="006120E8"/>
    <w:rsid w:val="00612301"/>
    <w:rsid w:val="006127A2"/>
    <w:rsid w:val="00612945"/>
    <w:rsid w:val="00612C15"/>
    <w:rsid w:val="00612F3D"/>
    <w:rsid w:val="006132EA"/>
    <w:rsid w:val="00613884"/>
    <w:rsid w:val="00614685"/>
    <w:rsid w:val="00614CB7"/>
    <w:rsid w:val="00614E6D"/>
    <w:rsid w:val="006150C1"/>
    <w:rsid w:val="00615A44"/>
    <w:rsid w:val="0061642D"/>
    <w:rsid w:val="006178D3"/>
    <w:rsid w:val="00617C64"/>
    <w:rsid w:val="00617F8A"/>
    <w:rsid w:val="00620843"/>
    <w:rsid w:val="00620C44"/>
    <w:rsid w:val="0062102C"/>
    <w:rsid w:val="00621B1C"/>
    <w:rsid w:val="00621CCE"/>
    <w:rsid w:val="00622AEB"/>
    <w:rsid w:val="00623483"/>
    <w:rsid w:val="006238C7"/>
    <w:rsid w:val="00623C8D"/>
    <w:rsid w:val="00623FD2"/>
    <w:rsid w:val="00624090"/>
    <w:rsid w:val="00624236"/>
    <w:rsid w:val="00624BFC"/>
    <w:rsid w:val="0062558C"/>
    <w:rsid w:val="006257D4"/>
    <w:rsid w:val="00626330"/>
    <w:rsid w:val="00626835"/>
    <w:rsid w:val="00626B07"/>
    <w:rsid w:val="00626D1A"/>
    <w:rsid w:val="006276ED"/>
    <w:rsid w:val="00627E36"/>
    <w:rsid w:val="006304A8"/>
    <w:rsid w:val="00630FA6"/>
    <w:rsid w:val="00631696"/>
    <w:rsid w:val="00631865"/>
    <w:rsid w:val="00631A95"/>
    <w:rsid w:val="00631B87"/>
    <w:rsid w:val="00631F95"/>
    <w:rsid w:val="0063239F"/>
    <w:rsid w:val="006325AE"/>
    <w:rsid w:val="0063291C"/>
    <w:rsid w:val="00632C3F"/>
    <w:rsid w:val="00632D30"/>
    <w:rsid w:val="006338D0"/>
    <w:rsid w:val="00633907"/>
    <w:rsid w:val="00633B72"/>
    <w:rsid w:val="00633EB5"/>
    <w:rsid w:val="00633F31"/>
    <w:rsid w:val="00635B9D"/>
    <w:rsid w:val="00635FE9"/>
    <w:rsid w:val="006363FF"/>
    <w:rsid w:val="00636947"/>
    <w:rsid w:val="006371F5"/>
    <w:rsid w:val="0063759A"/>
    <w:rsid w:val="0063799C"/>
    <w:rsid w:val="00640DAE"/>
    <w:rsid w:val="00641126"/>
    <w:rsid w:val="00641730"/>
    <w:rsid w:val="00641800"/>
    <w:rsid w:val="006419DB"/>
    <w:rsid w:val="00641FA0"/>
    <w:rsid w:val="00642964"/>
    <w:rsid w:val="00643579"/>
    <w:rsid w:val="006439AA"/>
    <w:rsid w:val="00643A56"/>
    <w:rsid w:val="00643EB8"/>
    <w:rsid w:val="00643FA7"/>
    <w:rsid w:val="00644020"/>
    <w:rsid w:val="006455ED"/>
    <w:rsid w:val="006459EC"/>
    <w:rsid w:val="00645BA9"/>
    <w:rsid w:val="00646702"/>
    <w:rsid w:val="00646872"/>
    <w:rsid w:val="00646A45"/>
    <w:rsid w:val="00646BCE"/>
    <w:rsid w:val="00646BDE"/>
    <w:rsid w:val="00646C46"/>
    <w:rsid w:val="006504BB"/>
    <w:rsid w:val="00650B8E"/>
    <w:rsid w:val="0065122E"/>
    <w:rsid w:val="006516CD"/>
    <w:rsid w:val="006517C0"/>
    <w:rsid w:val="00651E44"/>
    <w:rsid w:val="00651F83"/>
    <w:rsid w:val="00652866"/>
    <w:rsid w:val="00652BC4"/>
    <w:rsid w:val="006535A7"/>
    <w:rsid w:val="00653681"/>
    <w:rsid w:val="00653D12"/>
    <w:rsid w:val="00654BB6"/>
    <w:rsid w:val="00654C3D"/>
    <w:rsid w:val="00655115"/>
    <w:rsid w:val="00655F67"/>
    <w:rsid w:val="0065621F"/>
    <w:rsid w:val="0065647A"/>
    <w:rsid w:val="00656FF3"/>
    <w:rsid w:val="00657361"/>
    <w:rsid w:val="006578D0"/>
    <w:rsid w:val="00660329"/>
    <w:rsid w:val="00660A8F"/>
    <w:rsid w:val="00661350"/>
    <w:rsid w:val="00661985"/>
    <w:rsid w:val="0066259B"/>
    <w:rsid w:val="0066308E"/>
    <w:rsid w:val="00663996"/>
    <w:rsid w:val="00663BE8"/>
    <w:rsid w:val="00663F30"/>
    <w:rsid w:val="0066532E"/>
    <w:rsid w:val="0066563D"/>
    <w:rsid w:val="00665D8E"/>
    <w:rsid w:val="00666784"/>
    <w:rsid w:val="00666C3B"/>
    <w:rsid w:val="00666C6C"/>
    <w:rsid w:val="00666D21"/>
    <w:rsid w:val="00667261"/>
    <w:rsid w:val="00670A4A"/>
    <w:rsid w:val="00670CE2"/>
    <w:rsid w:val="006710E2"/>
    <w:rsid w:val="006711C7"/>
    <w:rsid w:val="00671696"/>
    <w:rsid w:val="0067176E"/>
    <w:rsid w:val="006722D2"/>
    <w:rsid w:val="00672957"/>
    <w:rsid w:val="00672C68"/>
    <w:rsid w:val="00672C6E"/>
    <w:rsid w:val="00674016"/>
    <w:rsid w:val="006741BE"/>
    <w:rsid w:val="00674610"/>
    <w:rsid w:val="006747C9"/>
    <w:rsid w:val="00674D81"/>
    <w:rsid w:val="00675572"/>
    <w:rsid w:val="00675868"/>
    <w:rsid w:val="00675917"/>
    <w:rsid w:val="00676263"/>
    <w:rsid w:val="00676FCD"/>
    <w:rsid w:val="006776D1"/>
    <w:rsid w:val="00677788"/>
    <w:rsid w:val="006777B7"/>
    <w:rsid w:val="00677B94"/>
    <w:rsid w:val="00677CF6"/>
    <w:rsid w:val="00680027"/>
    <w:rsid w:val="006802F3"/>
    <w:rsid w:val="00681409"/>
    <w:rsid w:val="00682462"/>
    <w:rsid w:val="00682513"/>
    <w:rsid w:val="0068339C"/>
    <w:rsid w:val="00683EA7"/>
    <w:rsid w:val="00684176"/>
    <w:rsid w:val="00684198"/>
    <w:rsid w:val="0068519E"/>
    <w:rsid w:val="006853B0"/>
    <w:rsid w:val="0068567F"/>
    <w:rsid w:val="006856D1"/>
    <w:rsid w:val="0068657C"/>
    <w:rsid w:val="006870B0"/>
    <w:rsid w:val="006871CC"/>
    <w:rsid w:val="00687594"/>
    <w:rsid w:val="006879E6"/>
    <w:rsid w:val="0069030C"/>
    <w:rsid w:val="006916D3"/>
    <w:rsid w:val="00691896"/>
    <w:rsid w:val="00691D19"/>
    <w:rsid w:val="00692381"/>
    <w:rsid w:val="00692D2E"/>
    <w:rsid w:val="0069318C"/>
    <w:rsid w:val="006938A5"/>
    <w:rsid w:val="00693921"/>
    <w:rsid w:val="00693A9A"/>
    <w:rsid w:val="00693F20"/>
    <w:rsid w:val="00694A90"/>
    <w:rsid w:val="00695D86"/>
    <w:rsid w:val="0069601D"/>
    <w:rsid w:val="0069700D"/>
    <w:rsid w:val="006979AE"/>
    <w:rsid w:val="006A10B2"/>
    <w:rsid w:val="006A11C2"/>
    <w:rsid w:val="006A122A"/>
    <w:rsid w:val="006A1759"/>
    <w:rsid w:val="006A307A"/>
    <w:rsid w:val="006A312D"/>
    <w:rsid w:val="006A3233"/>
    <w:rsid w:val="006A3BC5"/>
    <w:rsid w:val="006A434A"/>
    <w:rsid w:val="006A4873"/>
    <w:rsid w:val="006A4BCA"/>
    <w:rsid w:val="006A4EF1"/>
    <w:rsid w:val="006A5625"/>
    <w:rsid w:val="006A5D54"/>
    <w:rsid w:val="006A631E"/>
    <w:rsid w:val="006A66DF"/>
    <w:rsid w:val="006A6F1B"/>
    <w:rsid w:val="006A7D68"/>
    <w:rsid w:val="006A7FBF"/>
    <w:rsid w:val="006B051A"/>
    <w:rsid w:val="006B0624"/>
    <w:rsid w:val="006B1990"/>
    <w:rsid w:val="006B2077"/>
    <w:rsid w:val="006B3A31"/>
    <w:rsid w:val="006B3D40"/>
    <w:rsid w:val="006B498F"/>
    <w:rsid w:val="006B6040"/>
    <w:rsid w:val="006B6307"/>
    <w:rsid w:val="006B6BDF"/>
    <w:rsid w:val="006B6E57"/>
    <w:rsid w:val="006B7807"/>
    <w:rsid w:val="006C10EB"/>
    <w:rsid w:val="006C293E"/>
    <w:rsid w:val="006C2A5C"/>
    <w:rsid w:val="006C2D2C"/>
    <w:rsid w:val="006C39E8"/>
    <w:rsid w:val="006C3D91"/>
    <w:rsid w:val="006C4405"/>
    <w:rsid w:val="006C57B5"/>
    <w:rsid w:val="006C62B2"/>
    <w:rsid w:val="006C62ED"/>
    <w:rsid w:val="006C648E"/>
    <w:rsid w:val="006C667A"/>
    <w:rsid w:val="006C6728"/>
    <w:rsid w:val="006C6731"/>
    <w:rsid w:val="006C6974"/>
    <w:rsid w:val="006C69A0"/>
    <w:rsid w:val="006C6AB9"/>
    <w:rsid w:val="006C6C3B"/>
    <w:rsid w:val="006C6E83"/>
    <w:rsid w:val="006C76DE"/>
    <w:rsid w:val="006C79EB"/>
    <w:rsid w:val="006C7A07"/>
    <w:rsid w:val="006D0701"/>
    <w:rsid w:val="006D0B9D"/>
    <w:rsid w:val="006D16B2"/>
    <w:rsid w:val="006D1B1C"/>
    <w:rsid w:val="006D21AE"/>
    <w:rsid w:val="006D23F0"/>
    <w:rsid w:val="006D26F9"/>
    <w:rsid w:val="006D2892"/>
    <w:rsid w:val="006D2A8D"/>
    <w:rsid w:val="006D2E03"/>
    <w:rsid w:val="006D419B"/>
    <w:rsid w:val="006D423A"/>
    <w:rsid w:val="006D4FAF"/>
    <w:rsid w:val="006D51BE"/>
    <w:rsid w:val="006D5E19"/>
    <w:rsid w:val="006D69B7"/>
    <w:rsid w:val="006D69F6"/>
    <w:rsid w:val="006D712E"/>
    <w:rsid w:val="006D7BCA"/>
    <w:rsid w:val="006E020D"/>
    <w:rsid w:val="006E0364"/>
    <w:rsid w:val="006E0928"/>
    <w:rsid w:val="006E0FFD"/>
    <w:rsid w:val="006E1392"/>
    <w:rsid w:val="006E1A93"/>
    <w:rsid w:val="006E1AEB"/>
    <w:rsid w:val="006E1BD6"/>
    <w:rsid w:val="006E2103"/>
    <w:rsid w:val="006E2696"/>
    <w:rsid w:val="006E3244"/>
    <w:rsid w:val="006E39DB"/>
    <w:rsid w:val="006E3D00"/>
    <w:rsid w:val="006E43C9"/>
    <w:rsid w:val="006E4FDB"/>
    <w:rsid w:val="006E53FA"/>
    <w:rsid w:val="006E5749"/>
    <w:rsid w:val="006E6268"/>
    <w:rsid w:val="006E6516"/>
    <w:rsid w:val="006E6773"/>
    <w:rsid w:val="006E6D6F"/>
    <w:rsid w:val="006E7207"/>
    <w:rsid w:val="006E7601"/>
    <w:rsid w:val="006F0190"/>
    <w:rsid w:val="006F0204"/>
    <w:rsid w:val="006F026B"/>
    <w:rsid w:val="006F0522"/>
    <w:rsid w:val="006F092A"/>
    <w:rsid w:val="006F0A2A"/>
    <w:rsid w:val="006F1281"/>
    <w:rsid w:val="006F166A"/>
    <w:rsid w:val="006F1826"/>
    <w:rsid w:val="006F241F"/>
    <w:rsid w:val="006F2B02"/>
    <w:rsid w:val="006F31E9"/>
    <w:rsid w:val="006F39E7"/>
    <w:rsid w:val="006F4065"/>
    <w:rsid w:val="006F4E4C"/>
    <w:rsid w:val="006F716A"/>
    <w:rsid w:val="006F7FCC"/>
    <w:rsid w:val="0070029F"/>
    <w:rsid w:val="0070048B"/>
    <w:rsid w:val="00700D69"/>
    <w:rsid w:val="00701C90"/>
    <w:rsid w:val="00702434"/>
    <w:rsid w:val="00702943"/>
    <w:rsid w:val="007049C5"/>
    <w:rsid w:val="00705E11"/>
    <w:rsid w:val="00705FEE"/>
    <w:rsid w:val="007061B3"/>
    <w:rsid w:val="007061D5"/>
    <w:rsid w:val="00706B22"/>
    <w:rsid w:val="007073D3"/>
    <w:rsid w:val="00707409"/>
    <w:rsid w:val="00710495"/>
    <w:rsid w:val="00710853"/>
    <w:rsid w:val="007108CA"/>
    <w:rsid w:val="00711CA3"/>
    <w:rsid w:val="0071217B"/>
    <w:rsid w:val="007126D0"/>
    <w:rsid w:val="0071396C"/>
    <w:rsid w:val="00714133"/>
    <w:rsid w:val="00714BF5"/>
    <w:rsid w:val="0071508C"/>
    <w:rsid w:val="00715243"/>
    <w:rsid w:val="007155E5"/>
    <w:rsid w:val="007159D7"/>
    <w:rsid w:val="00715A79"/>
    <w:rsid w:val="00715F70"/>
    <w:rsid w:val="00716150"/>
    <w:rsid w:val="007163F3"/>
    <w:rsid w:val="007167CF"/>
    <w:rsid w:val="007169BD"/>
    <w:rsid w:val="00716FB6"/>
    <w:rsid w:val="00717101"/>
    <w:rsid w:val="0071715A"/>
    <w:rsid w:val="00721476"/>
    <w:rsid w:val="00721967"/>
    <w:rsid w:val="00721A52"/>
    <w:rsid w:val="00721C19"/>
    <w:rsid w:val="00721FCB"/>
    <w:rsid w:val="007221E6"/>
    <w:rsid w:val="0072324E"/>
    <w:rsid w:val="00723966"/>
    <w:rsid w:val="00724556"/>
    <w:rsid w:val="00724640"/>
    <w:rsid w:val="00724928"/>
    <w:rsid w:val="00724A7E"/>
    <w:rsid w:val="00725515"/>
    <w:rsid w:val="0072558E"/>
    <w:rsid w:val="0072588E"/>
    <w:rsid w:val="00725B4A"/>
    <w:rsid w:val="00725DBA"/>
    <w:rsid w:val="00726B02"/>
    <w:rsid w:val="00726D03"/>
    <w:rsid w:val="00726D73"/>
    <w:rsid w:val="007270B4"/>
    <w:rsid w:val="00727314"/>
    <w:rsid w:val="00727351"/>
    <w:rsid w:val="0072742F"/>
    <w:rsid w:val="007278D4"/>
    <w:rsid w:val="007278E7"/>
    <w:rsid w:val="00727E67"/>
    <w:rsid w:val="007301AC"/>
    <w:rsid w:val="0073066B"/>
    <w:rsid w:val="00730D61"/>
    <w:rsid w:val="00730FDE"/>
    <w:rsid w:val="007311C6"/>
    <w:rsid w:val="007312AE"/>
    <w:rsid w:val="007318E5"/>
    <w:rsid w:val="007322B8"/>
    <w:rsid w:val="007325DF"/>
    <w:rsid w:val="00732743"/>
    <w:rsid w:val="00732A2A"/>
    <w:rsid w:val="00732AE9"/>
    <w:rsid w:val="00733257"/>
    <w:rsid w:val="007333E2"/>
    <w:rsid w:val="00733C27"/>
    <w:rsid w:val="0073404E"/>
    <w:rsid w:val="007341C8"/>
    <w:rsid w:val="00734D76"/>
    <w:rsid w:val="00736388"/>
    <w:rsid w:val="0073668D"/>
    <w:rsid w:val="00736D13"/>
    <w:rsid w:val="00736F67"/>
    <w:rsid w:val="0073733A"/>
    <w:rsid w:val="0073735B"/>
    <w:rsid w:val="00737914"/>
    <w:rsid w:val="007403A9"/>
    <w:rsid w:val="00740F25"/>
    <w:rsid w:val="007413C6"/>
    <w:rsid w:val="00741639"/>
    <w:rsid w:val="007417AD"/>
    <w:rsid w:val="00741FAC"/>
    <w:rsid w:val="00741FDD"/>
    <w:rsid w:val="00742072"/>
    <w:rsid w:val="00742161"/>
    <w:rsid w:val="007424DC"/>
    <w:rsid w:val="007426D2"/>
    <w:rsid w:val="0074271B"/>
    <w:rsid w:val="0074382C"/>
    <w:rsid w:val="00743C1C"/>
    <w:rsid w:val="0074430B"/>
    <w:rsid w:val="007449AF"/>
    <w:rsid w:val="00745081"/>
    <w:rsid w:val="00745406"/>
    <w:rsid w:val="0074551E"/>
    <w:rsid w:val="007458BB"/>
    <w:rsid w:val="00746415"/>
    <w:rsid w:val="00746492"/>
    <w:rsid w:val="00746821"/>
    <w:rsid w:val="00746B68"/>
    <w:rsid w:val="00747D69"/>
    <w:rsid w:val="00747E42"/>
    <w:rsid w:val="007511B5"/>
    <w:rsid w:val="007511FE"/>
    <w:rsid w:val="00751275"/>
    <w:rsid w:val="00751278"/>
    <w:rsid w:val="007513F9"/>
    <w:rsid w:val="0075152C"/>
    <w:rsid w:val="00751911"/>
    <w:rsid w:val="00752175"/>
    <w:rsid w:val="00752293"/>
    <w:rsid w:val="0075236E"/>
    <w:rsid w:val="00752B77"/>
    <w:rsid w:val="00753C6A"/>
    <w:rsid w:val="00754C0E"/>
    <w:rsid w:val="007554A6"/>
    <w:rsid w:val="0075558B"/>
    <w:rsid w:val="007558C6"/>
    <w:rsid w:val="00756D04"/>
    <w:rsid w:val="00756DC9"/>
    <w:rsid w:val="00756FB6"/>
    <w:rsid w:val="0075705E"/>
    <w:rsid w:val="00757CCC"/>
    <w:rsid w:val="00757EEA"/>
    <w:rsid w:val="00760334"/>
    <w:rsid w:val="007603A9"/>
    <w:rsid w:val="0076066A"/>
    <w:rsid w:val="00760C0F"/>
    <w:rsid w:val="00760CD1"/>
    <w:rsid w:val="007627FF"/>
    <w:rsid w:val="007628C8"/>
    <w:rsid w:val="00762C1A"/>
    <w:rsid w:val="00762EAE"/>
    <w:rsid w:val="0076338A"/>
    <w:rsid w:val="0076350B"/>
    <w:rsid w:val="007635C8"/>
    <w:rsid w:val="0076378C"/>
    <w:rsid w:val="00763DA2"/>
    <w:rsid w:val="00763E78"/>
    <w:rsid w:val="007644A0"/>
    <w:rsid w:val="007651C6"/>
    <w:rsid w:val="007653A3"/>
    <w:rsid w:val="007653DB"/>
    <w:rsid w:val="007656A2"/>
    <w:rsid w:val="0076571D"/>
    <w:rsid w:val="00765771"/>
    <w:rsid w:val="00765B03"/>
    <w:rsid w:val="0076603E"/>
    <w:rsid w:val="00766E2F"/>
    <w:rsid w:val="00766FD7"/>
    <w:rsid w:val="007671BE"/>
    <w:rsid w:val="0077035A"/>
    <w:rsid w:val="00770A4D"/>
    <w:rsid w:val="00770A76"/>
    <w:rsid w:val="00771DF9"/>
    <w:rsid w:val="007744D2"/>
    <w:rsid w:val="007746B1"/>
    <w:rsid w:val="00774A30"/>
    <w:rsid w:val="00774E40"/>
    <w:rsid w:val="00774EB7"/>
    <w:rsid w:val="00775507"/>
    <w:rsid w:val="00775CE9"/>
    <w:rsid w:val="00776288"/>
    <w:rsid w:val="00776882"/>
    <w:rsid w:val="00776D93"/>
    <w:rsid w:val="00776EA7"/>
    <w:rsid w:val="007777E6"/>
    <w:rsid w:val="007801B7"/>
    <w:rsid w:val="007807CA"/>
    <w:rsid w:val="00780E45"/>
    <w:rsid w:val="00781A0F"/>
    <w:rsid w:val="0078219D"/>
    <w:rsid w:val="00782520"/>
    <w:rsid w:val="00782557"/>
    <w:rsid w:val="00782634"/>
    <w:rsid w:val="00782A4F"/>
    <w:rsid w:val="007831F4"/>
    <w:rsid w:val="00783A97"/>
    <w:rsid w:val="00783C8F"/>
    <w:rsid w:val="00783D06"/>
    <w:rsid w:val="0078411D"/>
    <w:rsid w:val="007847A8"/>
    <w:rsid w:val="00784C1B"/>
    <w:rsid w:val="00785AF6"/>
    <w:rsid w:val="00785FF7"/>
    <w:rsid w:val="007861DB"/>
    <w:rsid w:val="007864E8"/>
    <w:rsid w:val="0078667B"/>
    <w:rsid w:val="007866B6"/>
    <w:rsid w:val="007869B9"/>
    <w:rsid w:val="00786BD4"/>
    <w:rsid w:val="00786F97"/>
    <w:rsid w:val="00786FD6"/>
    <w:rsid w:val="007872FC"/>
    <w:rsid w:val="007874D1"/>
    <w:rsid w:val="0078783D"/>
    <w:rsid w:val="00787860"/>
    <w:rsid w:val="00790004"/>
    <w:rsid w:val="007903FA"/>
    <w:rsid w:val="0079126D"/>
    <w:rsid w:val="007916EF"/>
    <w:rsid w:val="00791E16"/>
    <w:rsid w:val="007920AE"/>
    <w:rsid w:val="007923F6"/>
    <w:rsid w:val="00792844"/>
    <w:rsid w:val="007935C7"/>
    <w:rsid w:val="00793722"/>
    <w:rsid w:val="00793D56"/>
    <w:rsid w:val="007941C2"/>
    <w:rsid w:val="00794506"/>
    <w:rsid w:val="00794BD7"/>
    <w:rsid w:val="007951D5"/>
    <w:rsid w:val="007951EA"/>
    <w:rsid w:val="00795426"/>
    <w:rsid w:val="0079629B"/>
    <w:rsid w:val="0079696C"/>
    <w:rsid w:val="00796977"/>
    <w:rsid w:val="00796A1E"/>
    <w:rsid w:val="0079756E"/>
    <w:rsid w:val="007977F3"/>
    <w:rsid w:val="007A00B7"/>
    <w:rsid w:val="007A0109"/>
    <w:rsid w:val="007A025C"/>
    <w:rsid w:val="007A0A44"/>
    <w:rsid w:val="007A0EB8"/>
    <w:rsid w:val="007A0F50"/>
    <w:rsid w:val="007A1372"/>
    <w:rsid w:val="007A154D"/>
    <w:rsid w:val="007A2168"/>
    <w:rsid w:val="007A23A7"/>
    <w:rsid w:val="007A2B99"/>
    <w:rsid w:val="007A2DAC"/>
    <w:rsid w:val="007A3875"/>
    <w:rsid w:val="007A3CB8"/>
    <w:rsid w:val="007A4385"/>
    <w:rsid w:val="007A4991"/>
    <w:rsid w:val="007A5FEB"/>
    <w:rsid w:val="007A61A5"/>
    <w:rsid w:val="007A6884"/>
    <w:rsid w:val="007A68E1"/>
    <w:rsid w:val="007A748A"/>
    <w:rsid w:val="007A772E"/>
    <w:rsid w:val="007B0243"/>
    <w:rsid w:val="007B0623"/>
    <w:rsid w:val="007B1269"/>
    <w:rsid w:val="007B24A8"/>
    <w:rsid w:val="007B28CE"/>
    <w:rsid w:val="007B294A"/>
    <w:rsid w:val="007B2CE9"/>
    <w:rsid w:val="007B32E2"/>
    <w:rsid w:val="007B3DA7"/>
    <w:rsid w:val="007B4244"/>
    <w:rsid w:val="007B45F2"/>
    <w:rsid w:val="007B4606"/>
    <w:rsid w:val="007B5362"/>
    <w:rsid w:val="007B5378"/>
    <w:rsid w:val="007B53D0"/>
    <w:rsid w:val="007B59AE"/>
    <w:rsid w:val="007B5A12"/>
    <w:rsid w:val="007B62E1"/>
    <w:rsid w:val="007B65EF"/>
    <w:rsid w:val="007B68CD"/>
    <w:rsid w:val="007B708C"/>
    <w:rsid w:val="007B733B"/>
    <w:rsid w:val="007B7E3A"/>
    <w:rsid w:val="007C0EAC"/>
    <w:rsid w:val="007C17B3"/>
    <w:rsid w:val="007C1A95"/>
    <w:rsid w:val="007C1E9E"/>
    <w:rsid w:val="007C1F83"/>
    <w:rsid w:val="007C1F8B"/>
    <w:rsid w:val="007C1F94"/>
    <w:rsid w:val="007C21A5"/>
    <w:rsid w:val="007C24B7"/>
    <w:rsid w:val="007C3EC8"/>
    <w:rsid w:val="007C414F"/>
    <w:rsid w:val="007C4364"/>
    <w:rsid w:val="007C4DB5"/>
    <w:rsid w:val="007C6692"/>
    <w:rsid w:val="007C72C0"/>
    <w:rsid w:val="007D01A9"/>
    <w:rsid w:val="007D1079"/>
    <w:rsid w:val="007D126F"/>
    <w:rsid w:val="007D1380"/>
    <w:rsid w:val="007D18DD"/>
    <w:rsid w:val="007D19C9"/>
    <w:rsid w:val="007D1B2F"/>
    <w:rsid w:val="007D1E49"/>
    <w:rsid w:val="007D20BA"/>
    <w:rsid w:val="007D21A8"/>
    <w:rsid w:val="007D2F21"/>
    <w:rsid w:val="007D370E"/>
    <w:rsid w:val="007D3935"/>
    <w:rsid w:val="007D3E69"/>
    <w:rsid w:val="007D44EB"/>
    <w:rsid w:val="007D477A"/>
    <w:rsid w:val="007D5421"/>
    <w:rsid w:val="007D558A"/>
    <w:rsid w:val="007D61CC"/>
    <w:rsid w:val="007D6D9F"/>
    <w:rsid w:val="007D74B2"/>
    <w:rsid w:val="007D77F0"/>
    <w:rsid w:val="007E0761"/>
    <w:rsid w:val="007E0D16"/>
    <w:rsid w:val="007E0F84"/>
    <w:rsid w:val="007E1665"/>
    <w:rsid w:val="007E16FC"/>
    <w:rsid w:val="007E1A92"/>
    <w:rsid w:val="007E1B6F"/>
    <w:rsid w:val="007E27FD"/>
    <w:rsid w:val="007E32C7"/>
    <w:rsid w:val="007E35A0"/>
    <w:rsid w:val="007E371C"/>
    <w:rsid w:val="007E4E3A"/>
    <w:rsid w:val="007E505D"/>
    <w:rsid w:val="007E54EB"/>
    <w:rsid w:val="007E55D7"/>
    <w:rsid w:val="007E5B4C"/>
    <w:rsid w:val="007E6350"/>
    <w:rsid w:val="007E6853"/>
    <w:rsid w:val="007E6FC1"/>
    <w:rsid w:val="007E752E"/>
    <w:rsid w:val="007E7AFD"/>
    <w:rsid w:val="007E7BF6"/>
    <w:rsid w:val="007F0181"/>
    <w:rsid w:val="007F0647"/>
    <w:rsid w:val="007F184E"/>
    <w:rsid w:val="007F2047"/>
    <w:rsid w:val="007F257F"/>
    <w:rsid w:val="007F310B"/>
    <w:rsid w:val="007F326D"/>
    <w:rsid w:val="007F32F1"/>
    <w:rsid w:val="007F34B9"/>
    <w:rsid w:val="007F3721"/>
    <w:rsid w:val="007F5275"/>
    <w:rsid w:val="007F5926"/>
    <w:rsid w:val="007F60DC"/>
    <w:rsid w:val="007F624C"/>
    <w:rsid w:val="007F78FF"/>
    <w:rsid w:val="007F7977"/>
    <w:rsid w:val="007F7B00"/>
    <w:rsid w:val="00800017"/>
    <w:rsid w:val="00800E81"/>
    <w:rsid w:val="00801585"/>
    <w:rsid w:val="00801F3B"/>
    <w:rsid w:val="008020B8"/>
    <w:rsid w:val="00802765"/>
    <w:rsid w:val="0080288B"/>
    <w:rsid w:val="00802DD9"/>
    <w:rsid w:val="00802DE3"/>
    <w:rsid w:val="008036EF"/>
    <w:rsid w:val="00803725"/>
    <w:rsid w:val="00803BD2"/>
    <w:rsid w:val="008040CE"/>
    <w:rsid w:val="008041B9"/>
    <w:rsid w:val="0080479F"/>
    <w:rsid w:val="00805392"/>
    <w:rsid w:val="008057EF"/>
    <w:rsid w:val="0080587D"/>
    <w:rsid w:val="00805958"/>
    <w:rsid w:val="00805B85"/>
    <w:rsid w:val="00806A25"/>
    <w:rsid w:val="00806A8F"/>
    <w:rsid w:val="00806FEC"/>
    <w:rsid w:val="0080709C"/>
    <w:rsid w:val="008071F3"/>
    <w:rsid w:val="00807E4B"/>
    <w:rsid w:val="00810069"/>
    <w:rsid w:val="0081057B"/>
    <w:rsid w:val="00810835"/>
    <w:rsid w:val="00811142"/>
    <w:rsid w:val="00811551"/>
    <w:rsid w:val="00811602"/>
    <w:rsid w:val="0081170A"/>
    <w:rsid w:val="00811D1F"/>
    <w:rsid w:val="00812355"/>
    <w:rsid w:val="008125B5"/>
    <w:rsid w:val="008130A6"/>
    <w:rsid w:val="00813A1A"/>
    <w:rsid w:val="00813E6C"/>
    <w:rsid w:val="00813FFD"/>
    <w:rsid w:val="008142D5"/>
    <w:rsid w:val="00815A17"/>
    <w:rsid w:val="00815EDF"/>
    <w:rsid w:val="00816585"/>
    <w:rsid w:val="008200DE"/>
    <w:rsid w:val="008207CB"/>
    <w:rsid w:val="00820B3E"/>
    <w:rsid w:val="008211D9"/>
    <w:rsid w:val="0082130B"/>
    <w:rsid w:val="0082150F"/>
    <w:rsid w:val="00821878"/>
    <w:rsid w:val="00821883"/>
    <w:rsid w:val="00821FCB"/>
    <w:rsid w:val="008226CA"/>
    <w:rsid w:val="00822715"/>
    <w:rsid w:val="00822D17"/>
    <w:rsid w:val="00822DE7"/>
    <w:rsid w:val="00822E51"/>
    <w:rsid w:val="00822F1D"/>
    <w:rsid w:val="00823286"/>
    <w:rsid w:val="0082341B"/>
    <w:rsid w:val="00823685"/>
    <w:rsid w:val="00823849"/>
    <w:rsid w:val="00823890"/>
    <w:rsid w:val="008239AA"/>
    <w:rsid w:val="00824218"/>
    <w:rsid w:val="008243C3"/>
    <w:rsid w:val="00824639"/>
    <w:rsid w:val="00824A3C"/>
    <w:rsid w:val="00824F46"/>
    <w:rsid w:val="008255AF"/>
    <w:rsid w:val="008255D8"/>
    <w:rsid w:val="00825886"/>
    <w:rsid w:val="0082688F"/>
    <w:rsid w:val="00826A8D"/>
    <w:rsid w:val="00826E0D"/>
    <w:rsid w:val="00826E66"/>
    <w:rsid w:val="008275FC"/>
    <w:rsid w:val="008279EC"/>
    <w:rsid w:val="00827F90"/>
    <w:rsid w:val="0083003F"/>
    <w:rsid w:val="008301AB"/>
    <w:rsid w:val="0083053B"/>
    <w:rsid w:val="00830ABE"/>
    <w:rsid w:val="008324C1"/>
    <w:rsid w:val="008333A8"/>
    <w:rsid w:val="00833566"/>
    <w:rsid w:val="008337CA"/>
    <w:rsid w:val="008349F0"/>
    <w:rsid w:val="00834AD6"/>
    <w:rsid w:val="00834BE9"/>
    <w:rsid w:val="0083535B"/>
    <w:rsid w:val="008353ED"/>
    <w:rsid w:val="008355B8"/>
    <w:rsid w:val="00835A97"/>
    <w:rsid w:val="00835D04"/>
    <w:rsid w:val="00835D21"/>
    <w:rsid w:val="008366D8"/>
    <w:rsid w:val="00836B7C"/>
    <w:rsid w:val="00837748"/>
    <w:rsid w:val="0083795F"/>
    <w:rsid w:val="00837CD7"/>
    <w:rsid w:val="008407E3"/>
    <w:rsid w:val="00840D21"/>
    <w:rsid w:val="00840FFE"/>
    <w:rsid w:val="0084150D"/>
    <w:rsid w:val="00841513"/>
    <w:rsid w:val="00841E3B"/>
    <w:rsid w:val="00841E4F"/>
    <w:rsid w:val="0084228C"/>
    <w:rsid w:val="0084230B"/>
    <w:rsid w:val="00842EFD"/>
    <w:rsid w:val="00843019"/>
    <w:rsid w:val="008436BE"/>
    <w:rsid w:val="00843AF9"/>
    <w:rsid w:val="008441B3"/>
    <w:rsid w:val="0084466F"/>
    <w:rsid w:val="008446AB"/>
    <w:rsid w:val="008447D1"/>
    <w:rsid w:val="00844ACC"/>
    <w:rsid w:val="00844D06"/>
    <w:rsid w:val="00844F5C"/>
    <w:rsid w:val="00844FF4"/>
    <w:rsid w:val="0084535E"/>
    <w:rsid w:val="0084561E"/>
    <w:rsid w:val="008458EB"/>
    <w:rsid w:val="00845D55"/>
    <w:rsid w:val="008466F0"/>
    <w:rsid w:val="00846DE6"/>
    <w:rsid w:val="00846F4D"/>
    <w:rsid w:val="00846F94"/>
    <w:rsid w:val="00847003"/>
    <w:rsid w:val="008472B9"/>
    <w:rsid w:val="008478AC"/>
    <w:rsid w:val="0084798F"/>
    <w:rsid w:val="00847F03"/>
    <w:rsid w:val="00850C3F"/>
    <w:rsid w:val="00851E4C"/>
    <w:rsid w:val="008525B4"/>
    <w:rsid w:val="00853723"/>
    <w:rsid w:val="00853A8C"/>
    <w:rsid w:val="00853F07"/>
    <w:rsid w:val="008545B3"/>
    <w:rsid w:val="00855264"/>
    <w:rsid w:val="00855680"/>
    <w:rsid w:val="008559B9"/>
    <w:rsid w:val="008561A5"/>
    <w:rsid w:val="00856259"/>
    <w:rsid w:val="00856604"/>
    <w:rsid w:val="00856A4B"/>
    <w:rsid w:val="00856D71"/>
    <w:rsid w:val="00857346"/>
    <w:rsid w:val="0085750D"/>
    <w:rsid w:val="0085793A"/>
    <w:rsid w:val="00857A84"/>
    <w:rsid w:val="008606F9"/>
    <w:rsid w:val="008607A4"/>
    <w:rsid w:val="008609C5"/>
    <w:rsid w:val="00861CF2"/>
    <w:rsid w:val="00861F80"/>
    <w:rsid w:val="008620F8"/>
    <w:rsid w:val="008622DF"/>
    <w:rsid w:val="008624FD"/>
    <w:rsid w:val="00862B64"/>
    <w:rsid w:val="00863981"/>
    <w:rsid w:val="0086403E"/>
    <w:rsid w:val="00864049"/>
    <w:rsid w:val="0086408B"/>
    <w:rsid w:val="00864195"/>
    <w:rsid w:val="00864402"/>
    <w:rsid w:val="008644F0"/>
    <w:rsid w:val="008647FA"/>
    <w:rsid w:val="00865033"/>
    <w:rsid w:val="008653C4"/>
    <w:rsid w:val="0086547A"/>
    <w:rsid w:val="0086599A"/>
    <w:rsid w:val="00866F65"/>
    <w:rsid w:val="00870881"/>
    <w:rsid w:val="00870A21"/>
    <w:rsid w:val="00870DF9"/>
    <w:rsid w:val="008716F3"/>
    <w:rsid w:val="00871AC0"/>
    <w:rsid w:val="008720E6"/>
    <w:rsid w:val="008725D6"/>
    <w:rsid w:val="00873902"/>
    <w:rsid w:val="00873974"/>
    <w:rsid w:val="00873B12"/>
    <w:rsid w:val="00873FC2"/>
    <w:rsid w:val="00874602"/>
    <w:rsid w:val="008747C3"/>
    <w:rsid w:val="00874F94"/>
    <w:rsid w:val="008759D6"/>
    <w:rsid w:val="00876529"/>
    <w:rsid w:val="00876912"/>
    <w:rsid w:val="0087755D"/>
    <w:rsid w:val="00877793"/>
    <w:rsid w:val="008779C2"/>
    <w:rsid w:val="00877AFA"/>
    <w:rsid w:val="00877BFF"/>
    <w:rsid w:val="00877CFE"/>
    <w:rsid w:val="0088034C"/>
    <w:rsid w:val="00880B03"/>
    <w:rsid w:val="00880E5B"/>
    <w:rsid w:val="00880F98"/>
    <w:rsid w:val="00881208"/>
    <w:rsid w:val="00881DE1"/>
    <w:rsid w:val="0088250B"/>
    <w:rsid w:val="0088290C"/>
    <w:rsid w:val="00882925"/>
    <w:rsid w:val="00882C69"/>
    <w:rsid w:val="00883311"/>
    <w:rsid w:val="00883856"/>
    <w:rsid w:val="0088430B"/>
    <w:rsid w:val="00884376"/>
    <w:rsid w:val="00884FFE"/>
    <w:rsid w:val="008862E3"/>
    <w:rsid w:val="00886B0E"/>
    <w:rsid w:val="008873E5"/>
    <w:rsid w:val="008879B0"/>
    <w:rsid w:val="00890261"/>
    <w:rsid w:val="00890439"/>
    <w:rsid w:val="00890626"/>
    <w:rsid w:val="00890A08"/>
    <w:rsid w:val="00890A47"/>
    <w:rsid w:val="00890F1B"/>
    <w:rsid w:val="00890F38"/>
    <w:rsid w:val="00891431"/>
    <w:rsid w:val="00891525"/>
    <w:rsid w:val="008917C7"/>
    <w:rsid w:val="00892A1F"/>
    <w:rsid w:val="00892BA3"/>
    <w:rsid w:val="00892BD0"/>
    <w:rsid w:val="00892F9C"/>
    <w:rsid w:val="00893618"/>
    <w:rsid w:val="00893F84"/>
    <w:rsid w:val="00894180"/>
    <w:rsid w:val="00894C7F"/>
    <w:rsid w:val="00894EF6"/>
    <w:rsid w:val="00895371"/>
    <w:rsid w:val="00895682"/>
    <w:rsid w:val="00895BF0"/>
    <w:rsid w:val="00895FBE"/>
    <w:rsid w:val="0089626F"/>
    <w:rsid w:val="008A0535"/>
    <w:rsid w:val="008A0AA8"/>
    <w:rsid w:val="008A0D0C"/>
    <w:rsid w:val="008A1136"/>
    <w:rsid w:val="008A1589"/>
    <w:rsid w:val="008A1BA3"/>
    <w:rsid w:val="008A1BAB"/>
    <w:rsid w:val="008A1C6C"/>
    <w:rsid w:val="008A1D8D"/>
    <w:rsid w:val="008A37D2"/>
    <w:rsid w:val="008A3BFF"/>
    <w:rsid w:val="008A41DC"/>
    <w:rsid w:val="008A42F4"/>
    <w:rsid w:val="008A4C6E"/>
    <w:rsid w:val="008A4CC0"/>
    <w:rsid w:val="008A4CFA"/>
    <w:rsid w:val="008A50EA"/>
    <w:rsid w:val="008A519B"/>
    <w:rsid w:val="008A58E5"/>
    <w:rsid w:val="008A6747"/>
    <w:rsid w:val="008A6C09"/>
    <w:rsid w:val="008A7082"/>
    <w:rsid w:val="008A728A"/>
    <w:rsid w:val="008A72B1"/>
    <w:rsid w:val="008A72DE"/>
    <w:rsid w:val="008A7B3C"/>
    <w:rsid w:val="008B0016"/>
    <w:rsid w:val="008B0491"/>
    <w:rsid w:val="008B065A"/>
    <w:rsid w:val="008B0DB0"/>
    <w:rsid w:val="008B16E4"/>
    <w:rsid w:val="008B230A"/>
    <w:rsid w:val="008B249C"/>
    <w:rsid w:val="008B2728"/>
    <w:rsid w:val="008B3156"/>
    <w:rsid w:val="008B3A5D"/>
    <w:rsid w:val="008B4505"/>
    <w:rsid w:val="008B4778"/>
    <w:rsid w:val="008B4A78"/>
    <w:rsid w:val="008B4C13"/>
    <w:rsid w:val="008B4E38"/>
    <w:rsid w:val="008B4FF6"/>
    <w:rsid w:val="008B55B3"/>
    <w:rsid w:val="008B58D0"/>
    <w:rsid w:val="008B77FF"/>
    <w:rsid w:val="008C0127"/>
    <w:rsid w:val="008C01ED"/>
    <w:rsid w:val="008C0244"/>
    <w:rsid w:val="008C100B"/>
    <w:rsid w:val="008C1214"/>
    <w:rsid w:val="008C150E"/>
    <w:rsid w:val="008C165D"/>
    <w:rsid w:val="008C18F4"/>
    <w:rsid w:val="008C31F6"/>
    <w:rsid w:val="008C367E"/>
    <w:rsid w:val="008C3880"/>
    <w:rsid w:val="008C3CDA"/>
    <w:rsid w:val="008C3F41"/>
    <w:rsid w:val="008C3FDE"/>
    <w:rsid w:val="008C4D9C"/>
    <w:rsid w:val="008C4E11"/>
    <w:rsid w:val="008C53CC"/>
    <w:rsid w:val="008C620B"/>
    <w:rsid w:val="008C70B0"/>
    <w:rsid w:val="008C7780"/>
    <w:rsid w:val="008D012E"/>
    <w:rsid w:val="008D0DC5"/>
    <w:rsid w:val="008D1F1D"/>
    <w:rsid w:val="008D2278"/>
    <w:rsid w:val="008D44B5"/>
    <w:rsid w:val="008D474D"/>
    <w:rsid w:val="008D6724"/>
    <w:rsid w:val="008D6E6A"/>
    <w:rsid w:val="008D6ED5"/>
    <w:rsid w:val="008D7210"/>
    <w:rsid w:val="008D722A"/>
    <w:rsid w:val="008E002C"/>
    <w:rsid w:val="008E0CD0"/>
    <w:rsid w:val="008E1D23"/>
    <w:rsid w:val="008E2402"/>
    <w:rsid w:val="008E2476"/>
    <w:rsid w:val="008E29BD"/>
    <w:rsid w:val="008E2A0D"/>
    <w:rsid w:val="008E2D04"/>
    <w:rsid w:val="008E3AF7"/>
    <w:rsid w:val="008E3FC7"/>
    <w:rsid w:val="008E43A8"/>
    <w:rsid w:val="008E4700"/>
    <w:rsid w:val="008E494F"/>
    <w:rsid w:val="008E4B1D"/>
    <w:rsid w:val="008E4CDD"/>
    <w:rsid w:val="008E7725"/>
    <w:rsid w:val="008E792C"/>
    <w:rsid w:val="008F0225"/>
    <w:rsid w:val="008F02D0"/>
    <w:rsid w:val="008F1A32"/>
    <w:rsid w:val="008F2636"/>
    <w:rsid w:val="008F2C8F"/>
    <w:rsid w:val="008F36E9"/>
    <w:rsid w:val="008F3C1E"/>
    <w:rsid w:val="008F48B4"/>
    <w:rsid w:val="008F4B14"/>
    <w:rsid w:val="008F5E26"/>
    <w:rsid w:val="008F634C"/>
    <w:rsid w:val="008F764C"/>
    <w:rsid w:val="008F771B"/>
    <w:rsid w:val="008F7948"/>
    <w:rsid w:val="008F7D1E"/>
    <w:rsid w:val="009017C2"/>
    <w:rsid w:val="009024F0"/>
    <w:rsid w:val="00902542"/>
    <w:rsid w:val="00902F15"/>
    <w:rsid w:val="0090309C"/>
    <w:rsid w:val="0090348A"/>
    <w:rsid w:val="00903EE9"/>
    <w:rsid w:val="00904202"/>
    <w:rsid w:val="00904427"/>
    <w:rsid w:val="009050DB"/>
    <w:rsid w:val="00907CB5"/>
    <w:rsid w:val="0091035C"/>
    <w:rsid w:val="00910712"/>
    <w:rsid w:val="00910886"/>
    <w:rsid w:val="00910DE4"/>
    <w:rsid w:val="00911D19"/>
    <w:rsid w:val="009124F5"/>
    <w:rsid w:val="0091283A"/>
    <w:rsid w:val="00912C77"/>
    <w:rsid w:val="00912FC4"/>
    <w:rsid w:val="009139EF"/>
    <w:rsid w:val="00913C0A"/>
    <w:rsid w:val="00913E27"/>
    <w:rsid w:val="0091421A"/>
    <w:rsid w:val="00914BA0"/>
    <w:rsid w:val="00914C66"/>
    <w:rsid w:val="0091500F"/>
    <w:rsid w:val="0091541C"/>
    <w:rsid w:val="009155B2"/>
    <w:rsid w:val="00915FE6"/>
    <w:rsid w:val="009162C4"/>
    <w:rsid w:val="00916300"/>
    <w:rsid w:val="0091653A"/>
    <w:rsid w:val="00917175"/>
    <w:rsid w:val="0091741E"/>
    <w:rsid w:val="0091764D"/>
    <w:rsid w:val="00917A19"/>
    <w:rsid w:val="00917B15"/>
    <w:rsid w:val="00917D91"/>
    <w:rsid w:val="00917DAC"/>
    <w:rsid w:val="00920220"/>
    <w:rsid w:val="009204CC"/>
    <w:rsid w:val="00920C86"/>
    <w:rsid w:val="00920F06"/>
    <w:rsid w:val="009212E7"/>
    <w:rsid w:val="00921AB6"/>
    <w:rsid w:val="00921C0B"/>
    <w:rsid w:val="00922599"/>
    <w:rsid w:val="009228CF"/>
    <w:rsid w:val="00922E9A"/>
    <w:rsid w:val="00923302"/>
    <w:rsid w:val="009235BA"/>
    <w:rsid w:val="00923902"/>
    <w:rsid w:val="00923EBE"/>
    <w:rsid w:val="009248B3"/>
    <w:rsid w:val="009248F2"/>
    <w:rsid w:val="00925E85"/>
    <w:rsid w:val="00925EAB"/>
    <w:rsid w:val="0092696D"/>
    <w:rsid w:val="00927254"/>
    <w:rsid w:val="0092754C"/>
    <w:rsid w:val="00930050"/>
    <w:rsid w:val="009300EE"/>
    <w:rsid w:val="0093014B"/>
    <w:rsid w:val="00930157"/>
    <w:rsid w:val="009307B6"/>
    <w:rsid w:val="0093187B"/>
    <w:rsid w:val="009320BA"/>
    <w:rsid w:val="00932832"/>
    <w:rsid w:val="00932A7B"/>
    <w:rsid w:val="00932DB2"/>
    <w:rsid w:val="00932E4E"/>
    <w:rsid w:val="00933037"/>
    <w:rsid w:val="00933526"/>
    <w:rsid w:val="009342EA"/>
    <w:rsid w:val="009356D0"/>
    <w:rsid w:val="00935882"/>
    <w:rsid w:val="009373E2"/>
    <w:rsid w:val="00940AFF"/>
    <w:rsid w:val="00940B2A"/>
    <w:rsid w:val="00940E1D"/>
    <w:rsid w:val="00941D65"/>
    <w:rsid w:val="009427B4"/>
    <w:rsid w:val="00942A28"/>
    <w:rsid w:val="00942AC1"/>
    <w:rsid w:val="00943208"/>
    <w:rsid w:val="00943C4E"/>
    <w:rsid w:val="00943E5D"/>
    <w:rsid w:val="00944042"/>
    <w:rsid w:val="009444B3"/>
    <w:rsid w:val="00944AB3"/>
    <w:rsid w:val="00944AD7"/>
    <w:rsid w:val="00944D32"/>
    <w:rsid w:val="00945547"/>
    <w:rsid w:val="0094620D"/>
    <w:rsid w:val="00946330"/>
    <w:rsid w:val="00946367"/>
    <w:rsid w:val="009470AF"/>
    <w:rsid w:val="00947A8E"/>
    <w:rsid w:val="00947B04"/>
    <w:rsid w:val="009508E9"/>
    <w:rsid w:val="0095167A"/>
    <w:rsid w:val="0095278E"/>
    <w:rsid w:val="00952CB4"/>
    <w:rsid w:val="00952FC9"/>
    <w:rsid w:val="00953201"/>
    <w:rsid w:val="00953998"/>
    <w:rsid w:val="00953A50"/>
    <w:rsid w:val="00953F63"/>
    <w:rsid w:val="00953FB2"/>
    <w:rsid w:val="0095434C"/>
    <w:rsid w:val="009555AD"/>
    <w:rsid w:val="00955723"/>
    <w:rsid w:val="009558BF"/>
    <w:rsid w:val="00955A8B"/>
    <w:rsid w:val="00955DCD"/>
    <w:rsid w:val="0095654A"/>
    <w:rsid w:val="00956DAD"/>
    <w:rsid w:val="00956E15"/>
    <w:rsid w:val="009570F4"/>
    <w:rsid w:val="0095715F"/>
    <w:rsid w:val="00957362"/>
    <w:rsid w:val="00957511"/>
    <w:rsid w:val="00957905"/>
    <w:rsid w:val="00957F94"/>
    <w:rsid w:val="00960463"/>
    <w:rsid w:val="00962E34"/>
    <w:rsid w:val="009630FC"/>
    <w:rsid w:val="00963302"/>
    <w:rsid w:val="00963721"/>
    <w:rsid w:val="00963B94"/>
    <w:rsid w:val="0096410B"/>
    <w:rsid w:val="009645DB"/>
    <w:rsid w:val="00964BA4"/>
    <w:rsid w:val="00964BD4"/>
    <w:rsid w:val="00964CC8"/>
    <w:rsid w:val="00964CF9"/>
    <w:rsid w:val="0096599C"/>
    <w:rsid w:val="009660C0"/>
    <w:rsid w:val="00966D25"/>
    <w:rsid w:val="00966FC1"/>
    <w:rsid w:val="009671D8"/>
    <w:rsid w:val="009671F1"/>
    <w:rsid w:val="00967357"/>
    <w:rsid w:val="0096767D"/>
    <w:rsid w:val="00970094"/>
    <w:rsid w:val="00970656"/>
    <w:rsid w:val="009706C9"/>
    <w:rsid w:val="00970F99"/>
    <w:rsid w:val="00972319"/>
    <w:rsid w:val="009724BD"/>
    <w:rsid w:val="00972CE9"/>
    <w:rsid w:val="00974390"/>
    <w:rsid w:val="009745C5"/>
    <w:rsid w:val="00975024"/>
    <w:rsid w:val="009750DD"/>
    <w:rsid w:val="00975644"/>
    <w:rsid w:val="009763AB"/>
    <w:rsid w:val="00976688"/>
    <w:rsid w:val="00976CB8"/>
    <w:rsid w:val="0097716F"/>
    <w:rsid w:val="0097794D"/>
    <w:rsid w:val="00977AFF"/>
    <w:rsid w:val="0098135E"/>
    <w:rsid w:val="009819C9"/>
    <w:rsid w:val="00981A0E"/>
    <w:rsid w:val="00981F1A"/>
    <w:rsid w:val="00982479"/>
    <w:rsid w:val="00982803"/>
    <w:rsid w:val="00982F6E"/>
    <w:rsid w:val="00982FA4"/>
    <w:rsid w:val="0098369D"/>
    <w:rsid w:val="0098377C"/>
    <w:rsid w:val="00983B5B"/>
    <w:rsid w:val="00983CE1"/>
    <w:rsid w:val="00983EAF"/>
    <w:rsid w:val="00984633"/>
    <w:rsid w:val="00984A72"/>
    <w:rsid w:val="009856E6"/>
    <w:rsid w:val="0098592F"/>
    <w:rsid w:val="00985D00"/>
    <w:rsid w:val="00985FD0"/>
    <w:rsid w:val="009861D1"/>
    <w:rsid w:val="0098708B"/>
    <w:rsid w:val="00987390"/>
    <w:rsid w:val="00987703"/>
    <w:rsid w:val="00987BD2"/>
    <w:rsid w:val="00990399"/>
    <w:rsid w:val="00991303"/>
    <w:rsid w:val="00991820"/>
    <w:rsid w:val="00991C23"/>
    <w:rsid w:val="00991D56"/>
    <w:rsid w:val="00992016"/>
    <w:rsid w:val="00992AE2"/>
    <w:rsid w:val="00992DB2"/>
    <w:rsid w:val="00992F61"/>
    <w:rsid w:val="00993141"/>
    <w:rsid w:val="0099433E"/>
    <w:rsid w:val="009943BF"/>
    <w:rsid w:val="0099456D"/>
    <w:rsid w:val="00994999"/>
    <w:rsid w:val="00994F2A"/>
    <w:rsid w:val="0099501A"/>
    <w:rsid w:val="00995AB1"/>
    <w:rsid w:val="00996D2C"/>
    <w:rsid w:val="00996DDB"/>
    <w:rsid w:val="00996FA8"/>
    <w:rsid w:val="009975F9"/>
    <w:rsid w:val="00997A13"/>
    <w:rsid w:val="00997BB6"/>
    <w:rsid w:val="00997C80"/>
    <w:rsid w:val="009A1A5A"/>
    <w:rsid w:val="009A1B3A"/>
    <w:rsid w:val="009A2060"/>
    <w:rsid w:val="009A218E"/>
    <w:rsid w:val="009A2ABB"/>
    <w:rsid w:val="009A39FE"/>
    <w:rsid w:val="009A3AD2"/>
    <w:rsid w:val="009A3D8E"/>
    <w:rsid w:val="009A4ECC"/>
    <w:rsid w:val="009A59E2"/>
    <w:rsid w:val="009A5C28"/>
    <w:rsid w:val="009A5E94"/>
    <w:rsid w:val="009A71C6"/>
    <w:rsid w:val="009A752F"/>
    <w:rsid w:val="009A7F64"/>
    <w:rsid w:val="009B0381"/>
    <w:rsid w:val="009B0C6D"/>
    <w:rsid w:val="009B14DE"/>
    <w:rsid w:val="009B2296"/>
    <w:rsid w:val="009B2840"/>
    <w:rsid w:val="009B2C26"/>
    <w:rsid w:val="009B3128"/>
    <w:rsid w:val="009B3444"/>
    <w:rsid w:val="009B43E4"/>
    <w:rsid w:val="009B5628"/>
    <w:rsid w:val="009B58A6"/>
    <w:rsid w:val="009B6D4D"/>
    <w:rsid w:val="009B6E8D"/>
    <w:rsid w:val="009B7564"/>
    <w:rsid w:val="009B7590"/>
    <w:rsid w:val="009C044E"/>
    <w:rsid w:val="009C09D9"/>
    <w:rsid w:val="009C1063"/>
    <w:rsid w:val="009C24D4"/>
    <w:rsid w:val="009C362E"/>
    <w:rsid w:val="009C3671"/>
    <w:rsid w:val="009C3917"/>
    <w:rsid w:val="009C3B42"/>
    <w:rsid w:val="009C3CF7"/>
    <w:rsid w:val="009C4327"/>
    <w:rsid w:val="009C4A9D"/>
    <w:rsid w:val="009C53EA"/>
    <w:rsid w:val="009C5553"/>
    <w:rsid w:val="009C56BA"/>
    <w:rsid w:val="009C5E4C"/>
    <w:rsid w:val="009C61D1"/>
    <w:rsid w:val="009C61EF"/>
    <w:rsid w:val="009C744D"/>
    <w:rsid w:val="009C74F2"/>
    <w:rsid w:val="009D023C"/>
    <w:rsid w:val="009D02A7"/>
    <w:rsid w:val="009D02B9"/>
    <w:rsid w:val="009D098E"/>
    <w:rsid w:val="009D0CE8"/>
    <w:rsid w:val="009D0EE1"/>
    <w:rsid w:val="009D1305"/>
    <w:rsid w:val="009D161A"/>
    <w:rsid w:val="009D1650"/>
    <w:rsid w:val="009D1662"/>
    <w:rsid w:val="009D1968"/>
    <w:rsid w:val="009D205D"/>
    <w:rsid w:val="009D28F4"/>
    <w:rsid w:val="009D2D65"/>
    <w:rsid w:val="009D381B"/>
    <w:rsid w:val="009D4689"/>
    <w:rsid w:val="009D49C7"/>
    <w:rsid w:val="009D5603"/>
    <w:rsid w:val="009D63F1"/>
    <w:rsid w:val="009D6664"/>
    <w:rsid w:val="009D6994"/>
    <w:rsid w:val="009D6CB8"/>
    <w:rsid w:val="009D7111"/>
    <w:rsid w:val="009D76EE"/>
    <w:rsid w:val="009D777C"/>
    <w:rsid w:val="009D79FD"/>
    <w:rsid w:val="009D7A4E"/>
    <w:rsid w:val="009E021E"/>
    <w:rsid w:val="009E0D84"/>
    <w:rsid w:val="009E0F94"/>
    <w:rsid w:val="009E1086"/>
    <w:rsid w:val="009E1C19"/>
    <w:rsid w:val="009E20E9"/>
    <w:rsid w:val="009E239E"/>
    <w:rsid w:val="009E24CB"/>
    <w:rsid w:val="009E2707"/>
    <w:rsid w:val="009E37EB"/>
    <w:rsid w:val="009E42F0"/>
    <w:rsid w:val="009E434E"/>
    <w:rsid w:val="009E4B34"/>
    <w:rsid w:val="009E4B6B"/>
    <w:rsid w:val="009E5166"/>
    <w:rsid w:val="009E5209"/>
    <w:rsid w:val="009E6153"/>
    <w:rsid w:val="009E6416"/>
    <w:rsid w:val="009E67E3"/>
    <w:rsid w:val="009E6AC0"/>
    <w:rsid w:val="009E73CC"/>
    <w:rsid w:val="009E780B"/>
    <w:rsid w:val="009E7ED8"/>
    <w:rsid w:val="009F0159"/>
    <w:rsid w:val="009F1306"/>
    <w:rsid w:val="009F1497"/>
    <w:rsid w:val="009F173B"/>
    <w:rsid w:val="009F1E30"/>
    <w:rsid w:val="009F21DC"/>
    <w:rsid w:val="009F2CD5"/>
    <w:rsid w:val="009F2DCD"/>
    <w:rsid w:val="009F392F"/>
    <w:rsid w:val="009F3C93"/>
    <w:rsid w:val="009F3EAB"/>
    <w:rsid w:val="009F403C"/>
    <w:rsid w:val="009F4345"/>
    <w:rsid w:val="009F47A5"/>
    <w:rsid w:val="009F4C10"/>
    <w:rsid w:val="009F4F69"/>
    <w:rsid w:val="009F51F2"/>
    <w:rsid w:val="009F522A"/>
    <w:rsid w:val="009F5838"/>
    <w:rsid w:val="009F5C6C"/>
    <w:rsid w:val="009F5CAB"/>
    <w:rsid w:val="009F647A"/>
    <w:rsid w:val="009F6531"/>
    <w:rsid w:val="009F6610"/>
    <w:rsid w:val="009F66E3"/>
    <w:rsid w:val="009F68B4"/>
    <w:rsid w:val="009F6BE2"/>
    <w:rsid w:val="009F6D07"/>
    <w:rsid w:val="009F70CD"/>
    <w:rsid w:val="009F72B0"/>
    <w:rsid w:val="00A0025D"/>
    <w:rsid w:val="00A002E9"/>
    <w:rsid w:val="00A01569"/>
    <w:rsid w:val="00A015CE"/>
    <w:rsid w:val="00A020D5"/>
    <w:rsid w:val="00A020FE"/>
    <w:rsid w:val="00A02165"/>
    <w:rsid w:val="00A02271"/>
    <w:rsid w:val="00A02825"/>
    <w:rsid w:val="00A02D27"/>
    <w:rsid w:val="00A03F63"/>
    <w:rsid w:val="00A04622"/>
    <w:rsid w:val="00A04670"/>
    <w:rsid w:val="00A04BB6"/>
    <w:rsid w:val="00A05116"/>
    <w:rsid w:val="00A05A0C"/>
    <w:rsid w:val="00A05AFF"/>
    <w:rsid w:val="00A05DAE"/>
    <w:rsid w:val="00A07D2E"/>
    <w:rsid w:val="00A07D91"/>
    <w:rsid w:val="00A07DA2"/>
    <w:rsid w:val="00A101CD"/>
    <w:rsid w:val="00A103F8"/>
    <w:rsid w:val="00A10689"/>
    <w:rsid w:val="00A10A49"/>
    <w:rsid w:val="00A10B43"/>
    <w:rsid w:val="00A11191"/>
    <w:rsid w:val="00A11C33"/>
    <w:rsid w:val="00A11FEC"/>
    <w:rsid w:val="00A125B6"/>
    <w:rsid w:val="00A12B41"/>
    <w:rsid w:val="00A12D0F"/>
    <w:rsid w:val="00A13494"/>
    <w:rsid w:val="00A13935"/>
    <w:rsid w:val="00A13B82"/>
    <w:rsid w:val="00A13C9B"/>
    <w:rsid w:val="00A140E4"/>
    <w:rsid w:val="00A1428F"/>
    <w:rsid w:val="00A142C7"/>
    <w:rsid w:val="00A145A0"/>
    <w:rsid w:val="00A157CC"/>
    <w:rsid w:val="00A15BC7"/>
    <w:rsid w:val="00A161B5"/>
    <w:rsid w:val="00A164FF"/>
    <w:rsid w:val="00A166B0"/>
    <w:rsid w:val="00A16E62"/>
    <w:rsid w:val="00A17591"/>
    <w:rsid w:val="00A17E6E"/>
    <w:rsid w:val="00A20D25"/>
    <w:rsid w:val="00A210B1"/>
    <w:rsid w:val="00A2161A"/>
    <w:rsid w:val="00A21E5D"/>
    <w:rsid w:val="00A22649"/>
    <w:rsid w:val="00A23A9D"/>
    <w:rsid w:val="00A2411B"/>
    <w:rsid w:val="00A24345"/>
    <w:rsid w:val="00A243B9"/>
    <w:rsid w:val="00A243C7"/>
    <w:rsid w:val="00A24D6F"/>
    <w:rsid w:val="00A25674"/>
    <w:rsid w:val="00A25CA1"/>
    <w:rsid w:val="00A26DA1"/>
    <w:rsid w:val="00A270E6"/>
    <w:rsid w:val="00A271B7"/>
    <w:rsid w:val="00A279D5"/>
    <w:rsid w:val="00A27C90"/>
    <w:rsid w:val="00A30694"/>
    <w:rsid w:val="00A30C32"/>
    <w:rsid w:val="00A31926"/>
    <w:rsid w:val="00A32807"/>
    <w:rsid w:val="00A32BEE"/>
    <w:rsid w:val="00A32C3F"/>
    <w:rsid w:val="00A33015"/>
    <w:rsid w:val="00A339AF"/>
    <w:rsid w:val="00A33E09"/>
    <w:rsid w:val="00A3400E"/>
    <w:rsid w:val="00A3428A"/>
    <w:rsid w:val="00A3481A"/>
    <w:rsid w:val="00A35390"/>
    <w:rsid w:val="00A36BB4"/>
    <w:rsid w:val="00A36DE9"/>
    <w:rsid w:val="00A36F68"/>
    <w:rsid w:val="00A37F8C"/>
    <w:rsid w:val="00A40699"/>
    <w:rsid w:val="00A40793"/>
    <w:rsid w:val="00A407AC"/>
    <w:rsid w:val="00A408BA"/>
    <w:rsid w:val="00A409D4"/>
    <w:rsid w:val="00A40C52"/>
    <w:rsid w:val="00A40E5F"/>
    <w:rsid w:val="00A415BA"/>
    <w:rsid w:val="00A41866"/>
    <w:rsid w:val="00A41EB4"/>
    <w:rsid w:val="00A42475"/>
    <w:rsid w:val="00A4291E"/>
    <w:rsid w:val="00A42DC7"/>
    <w:rsid w:val="00A42F48"/>
    <w:rsid w:val="00A438C7"/>
    <w:rsid w:val="00A43AA5"/>
    <w:rsid w:val="00A43B3E"/>
    <w:rsid w:val="00A44AED"/>
    <w:rsid w:val="00A44CF1"/>
    <w:rsid w:val="00A44EDA"/>
    <w:rsid w:val="00A4529C"/>
    <w:rsid w:val="00A45526"/>
    <w:rsid w:val="00A45A72"/>
    <w:rsid w:val="00A46065"/>
    <w:rsid w:val="00A47226"/>
    <w:rsid w:val="00A47328"/>
    <w:rsid w:val="00A47518"/>
    <w:rsid w:val="00A50561"/>
    <w:rsid w:val="00A50574"/>
    <w:rsid w:val="00A50ADF"/>
    <w:rsid w:val="00A50FA9"/>
    <w:rsid w:val="00A51891"/>
    <w:rsid w:val="00A5238C"/>
    <w:rsid w:val="00A525FB"/>
    <w:rsid w:val="00A52ABB"/>
    <w:rsid w:val="00A5355E"/>
    <w:rsid w:val="00A53906"/>
    <w:rsid w:val="00A53987"/>
    <w:rsid w:val="00A539C0"/>
    <w:rsid w:val="00A53C98"/>
    <w:rsid w:val="00A53D25"/>
    <w:rsid w:val="00A541C5"/>
    <w:rsid w:val="00A5434F"/>
    <w:rsid w:val="00A5500B"/>
    <w:rsid w:val="00A5505A"/>
    <w:rsid w:val="00A55A8B"/>
    <w:rsid w:val="00A55AB1"/>
    <w:rsid w:val="00A5611C"/>
    <w:rsid w:val="00A562DD"/>
    <w:rsid w:val="00A56467"/>
    <w:rsid w:val="00A56B53"/>
    <w:rsid w:val="00A56F45"/>
    <w:rsid w:val="00A57198"/>
    <w:rsid w:val="00A6089E"/>
    <w:rsid w:val="00A60EA2"/>
    <w:rsid w:val="00A633DB"/>
    <w:rsid w:val="00A635BD"/>
    <w:rsid w:val="00A65BE6"/>
    <w:rsid w:val="00A65D3C"/>
    <w:rsid w:val="00A671A1"/>
    <w:rsid w:val="00A6774B"/>
    <w:rsid w:val="00A679E4"/>
    <w:rsid w:val="00A67A06"/>
    <w:rsid w:val="00A67A52"/>
    <w:rsid w:val="00A67F35"/>
    <w:rsid w:val="00A70250"/>
    <w:rsid w:val="00A721E2"/>
    <w:rsid w:val="00A72789"/>
    <w:rsid w:val="00A72D29"/>
    <w:rsid w:val="00A7348C"/>
    <w:rsid w:val="00A73615"/>
    <w:rsid w:val="00A739D0"/>
    <w:rsid w:val="00A7452D"/>
    <w:rsid w:val="00A74D2A"/>
    <w:rsid w:val="00A75304"/>
    <w:rsid w:val="00A759F9"/>
    <w:rsid w:val="00A75FBF"/>
    <w:rsid w:val="00A761D7"/>
    <w:rsid w:val="00A76BA3"/>
    <w:rsid w:val="00A77262"/>
    <w:rsid w:val="00A773BC"/>
    <w:rsid w:val="00A773C9"/>
    <w:rsid w:val="00A7741B"/>
    <w:rsid w:val="00A77A23"/>
    <w:rsid w:val="00A77E1D"/>
    <w:rsid w:val="00A8084E"/>
    <w:rsid w:val="00A82D1F"/>
    <w:rsid w:val="00A841C1"/>
    <w:rsid w:val="00A847D1"/>
    <w:rsid w:val="00A8497B"/>
    <w:rsid w:val="00A85170"/>
    <w:rsid w:val="00A85F55"/>
    <w:rsid w:val="00A86C7D"/>
    <w:rsid w:val="00A86CDF"/>
    <w:rsid w:val="00A87147"/>
    <w:rsid w:val="00A8743A"/>
    <w:rsid w:val="00A90409"/>
    <w:rsid w:val="00A905E6"/>
    <w:rsid w:val="00A9070C"/>
    <w:rsid w:val="00A92435"/>
    <w:rsid w:val="00A92D38"/>
    <w:rsid w:val="00A93279"/>
    <w:rsid w:val="00A93319"/>
    <w:rsid w:val="00A94446"/>
    <w:rsid w:val="00A944F0"/>
    <w:rsid w:val="00A94941"/>
    <w:rsid w:val="00A94D6C"/>
    <w:rsid w:val="00A956CF"/>
    <w:rsid w:val="00A957EA"/>
    <w:rsid w:val="00A95FBC"/>
    <w:rsid w:val="00A96ED1"/>
    <w:rsid w:val="00AA0BDE"/>
    <w:rsid w:val="00AA0DFD"/>
    <w:rsid w:val="00AA0E87"/>
    <w:rsid w:val="00AA1385"/>
    <w:rsid w:val="00AA1717"/>
    <w:rsid w:val="00AA176B"/>
    <w:rsid w:val="00AA2CF9"/>
    <w:rsid w:val="00AA3671"/>
    <w:rsid w:val="00AA37DF"/>
    <w:rsid w:val="00AA3FF7"/>
    <w:rsid w:val="00AA42C4"/>
    <w:rsid w:val="00AA4518"/>
    <w:rsid w:val="00AA45ED"/>
    <w:rsid w:val="00AA549C"/>
    <w:rsid w:val="00AA5605"/>
    <w:rsid w:val="00AA5B90"/>
    <w:rsid w:val="00AA68BA"/>
    <w:rsid w:val="00AA691A"/>
    <w:rsid w:val="00AA69B7"/>
    <w:rsid w:val="00AA6A1F"/>
    <w:rsid w:val="00AA73BB"/>
    <w:rsid w:val="00AB086A"/>
    <w:rsid w:val="00AB0972"/>
    <w:rsid w:val="00AB0DCF"/>
    <w:rsid w:val="00AB2723"/>
    <w:rsid w:val="00AB28E0"/>
    <w:rsid w:val="00AB2A11"/>
    <w:rsid w:val="00AB2D02"/>
    <w:rsid w:val="00AB311E"/>
    <w:rsid w:val="00AB3297"/>
    <w:rsid w:val="00AB3304"/>
    <w:rsid w:val="00AB3478"/>
    <w:rsid w:val="00AB40D5"/>
    <w:rsid w:val="00AB44A2"/>
    <w:rsid w:val="00AB4CDA"/>
    <w:rsid w:val="00AB5B3E"/>
    <w:rsid w:val="00AB6135"/>
    <w:rsid w:val="00AB616D"/>
    <w:rsid w:val="00AB628B"/>
    <w:rsid w:val="00AB6C23"/>
    <w:rsid w:val="00AB6E7E"/>
    <w:rsid w:val="00AB7685"/>
    <w:rsid w:val="00AC0022"/>
    <w:rsid w:val="00AC0047"/>
    <w:rsid w:val="00AC03B5"/>
    <w:rsid w:val="00AC03EE"/>
    <w:rsid w:val="00AC08AE"/>
    <w:rsid w:val="00AC0C2E"/>
    <w:rsid w:val="00AC1168"/>
    <w:rsid w:val="00AC12F7"/>
    <w:rsid w:val="00AC1476"/>
    <w:rsid w:val="00AC17EE"/>
    <w:rsid w:val="00AC2176"/>
    <w:rsid w:val="00AC25CB"/>
    <w:rsid w:val="00AC2BCF"/>
    <w:rsid w:val="00AC3065"/>
    <w:rsid w:val="00AC38C0"/>
    <w:rsid w:val="00AC40FF"/>
    <w:rsid w:val="00AC4279"/>
    <w:rsid w:val="00AC44E9"/>
    <w:rsid w:val="00AC5228"/>
    <w:rsid w:val="00AC5A2E"/>
    <w:rsid w:val="00AC63B9"/>
    <w:rsid w:val="00AC7E1F"/>
    <w:rsid w:val="00AD0452"/>
    <w:rsid w:val="00AD089E"/>
    <w:rsid w:val="00AD13FD"/>
    <w:rsid w:val="00AD14E6"/>
    <w:rsid w:val="00AD1683"/>
    <w:rsid w:val="00AD16E9"/>
    <w:rsid w:val="00AD171D"/>
    <w:rsid w:val="00AD1854"/>
    <w:rsid w:val="00AD2190"/>
    <w:rsid w:val="00AD28FF"/>
    <w:rsid w:val="00AD2917"/>
    <w:rsid w:val="00AD2F27"/>
    <w:rsid w:val="00AD30B2"/>
    <w:rsid w:val="00AD3D3B"/>
    <w:rsid w:val="00AD4E10"/>
    <w:rsid w:val="00AD4E46"/>
    <w:rsid w:val="00AD518D"/>
    <w:rsid w:val="00AD578E"/>
    <w:rsid w:val="00AD6DAE"/>
    <w:rsid w:val="00AD7389"/>
    <w:rsid w:val="00AE0597"/>
    <w:rsid w:val="00AE059D"/>
    <w:rsid w:val="00AE06D0"/>
    <w:rsid w:val="00AE0C53"/>
    <w:rsid w:val="00AE0CE7"/>
    <w:rsid w:val="00AE1EAE"/>
    <w:rsid w:val="00AE1FE1"/>
    <w:rsid w:val="00AE211F"/>
    <w:rsid w:val="00AE212F"/>
    <w:rsid w:val="00AE2720"/>
    <w:rsid w:val="00AE3F56"/>
    <w:rsid w:val="00AE3F8D"/>
    <w:rsid w:val="00AE4859"/>
    <w:rsid w:val="00AE4F25"/>
    <w:rsid w:val="00AE5283"/>
    <w:rsid w:val="00AE56D0"/>
    <w:rsid w:val="00AE5763"/>
    <w:rsid w:val="00AE57D7"/>
    <w:rsid w:val="00AE58D4"/>
    <w:rsid w:val="00AE59FF"/>
    <w:rsid w:val="00AE6C5C"/>
    <w:rsid w:val="00AE7B5A"/>
    <w:rsid w:val="00AF0203"/>
    <w:rsid w:val="00AF06DB"/>
    <w:rsid w:val="00AF090A"/>
    <w:rsid w:val="00AF0DC8"/>
    <w:rsid w:val="00AF1162"/>
    <w:rsid w:val="00AF1D9F"/>
    <w:rsid w:val="00AF1E3A"/>
    <w:rsid w:val="00AF269C"/>
    <w:rsid w:val="00AF28CD"/>
    <w:rsid w:val="00AF3019"/>
    <w:rsid w:val="00AF3982"/>
    <w:rsid w:val="00AF3CE9"/>
    <w:rsid w:val="00AF3E6B"/>
    <w:rsid w:val="00AF4708"/>
    <w:rsid w:val="00AF4729"/>
    <w:rsid w:val="00AF4AC7"/>
    <w:rsid w:val="00AF53F7"/>
    <w:rsid w:val="00AF6311"/>
    <w:rsid w:val="00AF6818"/>
    <w:rsid w:val="00AF6A60"/>
    <w:rsid w:val="00AF6ED8"/>
    <w:rsid w:val="00AF73F8"/>
    <w:rsid w:val="00AF7641"/>
    <w:rsid w:val="00B003B8"/>
    <w:rsid w:val="00B004E5"/>
    <w:rsid w:val="00B00E5F"/>
    <w:rsid w:val="00B00F1B"/>
    <w:rsid w:val="00B01523"/>
    <w:rsid w:val="00B0185B"/>
    <w:rsid w:val="00B02098"/>
    <w:rsid w:val="00B021C4"/>
    <w:rsid w:val="00B0228D"/>
    <w:rsid w:val="00B029FA"/>
    <w:rsid w:val="00B02A7B"/>
    <w:rsid w:val="00B02AA8"/>
    <w:rsid w:val="00B02F04"/>
    <w:rsid w:val="00B030DA"/>
    <w:rsid w:val="00B03189"/>
    <w:rsid w:val="00B0361C"/>
    <w:rsid w:val="00B0616F"/>
    <w:rsid w:val="00B0620A"/>
    <w:rsid w:val="00B06706"/>
    <w:rsid w:val="00B0676A"/>
    <w:rsid w:val="00B069DC"/>
    <w:rsid w:val="00B06EFD"/>
    <w:rsid w:val="00B06F23"/>
    <w:rsid w:val="00B07AA7"/>
    <w:rsid w:val="00B07B8C"/>
    <w:rsid w:val="00B107CD"/>
    <w:rsid w:val="00B10825"/>
    <w:rsid w:val="00B12353"/>
    <w:rsid w:val="00B12514"/>
    <w:rsid w:val="00B1280C"/>
    <w:rsid w:val="00B12A92"/>
    <w:rsid w:val="00B13405"/>
    <w:rsid w:val="00B14CF7"/>
    <w:rsid w:val="00B153F8"/>
    <w:rsid w:val="00B15CAD"/>
    <w:rsid w:val="00B15DB6"/>
    <w:rsid w:val="00B15EBC"/>
    <w:rsid w:val="00B162E0"/>
    <w:rsid w:val="00B165C4"/>
    <w:rsid w:val="00B173C6"/>
    <w:rsid w:val="00B17722"/>
    <w:rsid w:val="00B1779A"/>
    <w:rsid w:val="00B17D07"/>
    <w:rsid w:val="00B201A4"/>
    <w:rsid w:val="00B20B23"/>
    <w:rsid w:val="00B2138D"/>
    <w:rsid w:val="00B2254D"/>
    <w:rsid w:val="00B22830"/>
    <w:rsid w:val="00B22E32"/>
    <w:rsid w:val="00B23052"/>
    <w:rsid w:val="00B2360A"/>
    <w:rsid w:val="00B237F7"/>
    <w:rsid w:val="00B23B55"/>
    <w:rsid w:val="00B23D7C"/>
    <w:rsid w:val="00B23DC6"/>
    <w:rsid w:val="00B23FD4"/>
    <w:rsid w:val="00B24519"/>
    <w:rsid w:val="00B24A99"/>
    <w:rsid w:val="00B250E0"/>
    <w:rsid w:val="00B2527B"/>
    <w:rsid w:val="00B25CE6"/>
    <w:rsid w:val="00B25DA0"/>
    <w:rsid w:val="00B25DF0"/>
    <w:rsid w:val="00B26312"/>
    <w:rsid w:val="00B26640"/>
    <w:rsid w:val="00B26864"/>
    <w:rsid w:val="00B26AB8"/>
    <w:rsid w:val="00B27DE7"/>
    <w:rsid w:val="00B30F83"/>
    <w:rsid w:val="00B31608"/>
    <w:rsid w:val="00B31917"/>
    <w:rsid w:val="00B3259B"/>
    <w:rsid w:val="00B32926"/>
    <w:rsid w:val="00B32FC8"/>
    <w:rsid w:val="00B3316A"/>
    <w:rsid w:val="00B335B3"/>
    <w:rsid w:val="00B33B6F"/>
    <w:rsid w:val="00B33DF8"/>
    <w:rsid w:val="00B34384"/>
    <w:rsid w:val="00B34491"/>
    <w:rsid w:val="00B3469B"/>
    <w:rsid w:val="00B34C2D"/>
    <w:rsid w:val="00B34C80"/>
    <w:rsid w:val="00B3555F"/>
    <w:rsid w:val="00B357DF"/>
    <w:rsid w:val="00B363CB"/>
    <w:rsid w:val="00B364AC"/>
    <w:rsid w:val="00B372FF"/>
    <w:rsid w:val="00B3755E"/>
    <w:rsid w:val="00B37572"/>
    <w:rsid w:val="00B405C3"/>
    <w:rsid w:val="00B41296"/>
    <w:rsid w:val="00B41494"/>
    <w:rsid w:val="00B4188A"/>
    <w:rsid w:val="00B418D2"/>
    <w:rsid w:val="00B41CC5"/>
    <w:rsid w:val="00B41EDB"/>
    <w:rsid w:val="00B42238"/>
    <w:rsid w:val="00B422B0"/>
    <w:rsid w:val="00B431C0"/>
    <w:rsid w:val="00B43E24"/>
    <w:rsid w:val="00B43F11"/>
    <w:rsid w:val="00B446EB"/>
    <w:rsid w:val="00B44797"/>
    <w:rsid w:val="00B447C1"/>
    <w:rsid w:val="00B44F71"/>
    <w:rsid w:val="00B45544"/>
    <w:rsid w:val="00B45793"/>
    <w:rsid w:val="00B45E3B"/>
    <w:rsid w:val="00B45FCB"/>
    <w:rsid w:val="00B462D2"/>
    <w:rsid w:val="00B46302"/>
    <w:rsid w:val="00B46C64"/>
    <w:rsid w:val="00B46F32"/>
    <w:rsid w:val="00B47BB5"/>
    <w:rsid w:val="00B47BF6"/>
    <w:rsid w:val="00B47DDC"/>
    <w:rsid w:val="00B5030A"/>
    <w:rsid w:val="00B505B9"/>
    <w:rsid w:val="00B507D7"/>
    <w:rsid w:val="00B5118F"/>
    <w:rsid w:val="00B513A5"/>
    <w:rsid w:val="00B5203C"/>
    <w:rsid w:val="00B52330"/>
    <w:rsid w:val="00B538CB"/>
    <w:rsid w:val="00B53B5D"/>
    <w:rsid w:val="00B53C15"/>
    <w:rsid w:val="00B53C1B"/>
    <w:rsid w:val="00B53CD5"/>
    <w:rsid w:val="00B54AC9"/>
    <w:rsid w:val="00B55854"/>
    <w:rsid w:val="00B55B82"/>
    <w:rsid w:val="00B55C72"/>
    <w:rsid w:val="00B5623D"/>
    <w:rsid w:val="00B56367"/>
    <w:rsid w:val="00B56559"/>
    <w:rsid w:val="00B56D95"/>
    <w:rsid w:val="00B5704A"/>
    <w:rsid w:val="00B5745A"/>
    <w:rsid w:val="00B57572"/>
    <w:rsid w:val="00B6010F"/>
    <w:rsid w:val="00B6020B"/>
    <w:rsid w:val="00B60327"/>
    <w:rsid w:val="00B606BF"/>
    <w:rsid w:val="00B61A44"/>
    <w:rsid w:val="00B61ECC"/>
    <w:rsid w:val="00B62467"/>
    <w:rsid w:val="00B62B65"/>
    <w:rsid w:val="00B63151"/>
    <w:rsid w:val="00B631F2"/>
    <w:rsid w:val="00B63C36"/>
    <w:rsid w:val="00B64102"/>
    <w:rsid w:val="00B64309"/>
    <w:rsid w:val="00B651E9"/>
    <w:rsid w:val="00B65236"/>
    <w:rsid w:val="00B65307"/>
    <w:rsid w:val="00B654AC"/>
    <w:rsid w:val="00B65F1C"/>
    <w:rsid w:val="00B71429"/>
    <w:rsid w:val="00B717DF"/>
    <w:rsid w:val="00B7220E"/>
    <w:rsid w:val="00B72322"/>
    <w:rsid w:val="00B72FE9"/>
    <w:rsid w:val="00B7307C"/>
    <w:rsid w:val="00B73FE7"/>
    <w:rsid w:val="00B74483"/>
    <w:rsid w:val="00B74BB0"/>
    <w:rsid w:val="00B7524E"/>
    <w:rsid w:val="00B75401"/>
    <w:rsid w:val="00B75D1E"/>
    <w:rsid w:val="00B7615A"/>
    <w:rsid w:val="00B7620D"/>
    <w:rsid w:val="00B768B7"/>
    <w:rsid w:val="00B768EC"/>
    <w:rsid w:val="00B76977"/>
    <w:rsid w:val="00B8046F"/>
    <w:rsid w:val="00B8100A"/>
    <w:rsid w:val="00B810D0"/>
    <w:rsid w:val="00B815A5"/>
    <w:rsid w:val="00B82556"/>
    <w:rsid w:val="00B827CA"/>
    <w:rsid w:val="00B829E0"/>
    <w:rsid w:val="00B82CCB"/>
    <w:rsid w:val="00B83032"/>
    <w:rsid w:val="00B833A9"/>
    <w:rsid w:val="00B83993"/>
    <w:rsid w:val="00B83B02"/>
    <w:rsid w:val="00B83F39"/>
    <w:rsid w:val="00B848AB"/>
    <w:rsid w:val="00B85085"/>
    <w:rsid w:val="00B858B3"/>
    <w:rsid w:val="00B85EC2"/>
    <w:rsid w:val="00B861B5"/>
    <w:rsid w:val="00B86AC2"/>
    <w:rsid w:val="00B86C13"/>
    <w:rsid w:val="00B875C5"/>
    <w:rsid w:val="00B90148"/>
    <w:rsid w:val="00B911CB"/>
    <w:rsid w:val="00B9123F"/>
    <w:rsid w:val="00B917E8"/>
    <w:rsid w:val="00B91A67"/>
    <w:rsid w:val="00B92315"/>
    <w:rsid w:val="00B92648"/>
    <w:rsid w:val="00B92B82"/>
    <w:rsid w:val="00B92DC6"/>
    <w:rsid w:val="00B92E71"/>
    <w:rsid w:val="00B93A5B"/>
    <w:rsid w:val="00B9482D"/>
    <w:rsid w:val="00B948CB"/>
    <w:rsid w:val="00B949BE"/>
    <w:rsid w:val="00B94C81"/>
    <w:rsid w:val="00B94E1E"/>
    <w:rsid w:val="00B9513F"/>
    <w:rsid w:val="00B95E78"/>
    <w:rsid w:val="00B96230"/>
    <w:rsid w:val="00B96984"/>
    <w:rsid w:val="00B9748B"/>
    <w:rsid w:val="00B9781D"/>
    <w:rsid w:val="00B97A96"/>
    <w:rsid w:val="00B97E71"/>
    <w:rsid w:val="00BA162F"/>
    <w:rsid w:val="00BA26F4"/>
    <w:rsid w:val="00BA2987"/>
    <w:rsid w:val="00BA2B03"/>
    <w:rsid w:val="00BA2D86"/>
    <w:rsid w:val="00BA2EF5"/>
    <w:rsid w:val="00BA30DA"/>
    <w:rsid w:val="00BA31CA"/>
    <w:rsid w:val="00BA327A"/>
    <w:rsid w:val="00BA39A6"/>
    <w:rsid w:val="00BA39B6"/>
    <w:rsid w:val="00BA39C3"/>
    <w:rsid w:val="00BA3BEF"/>
    <w:rsid w:val="00BA3FEB"/>
    <w:rsid w:val="00BA4848"/>
    <w:rsid w:val="00BA5191"/>
    <w:rsid w:val="00BA5A0F"/>
    <w:rsid w:val="00BA603D"/>
    <w:rsid w:val="00BA6684"/>
    <w:rsid w:val="00BA7B72"/>
    <w:rsid w:val="00BB00E0"/>
    <w:rsid w:val="00BB062E"/>
    <w:rsid w:val="00BB0B6B"/>
    <w:rsid w:val="00BB0CEE"/>
    <w:rsid w:val="00BB1079"/>
    <w:rsid w:val="00BB10B0"/>
    <w:rsid w:val="00BB1307"/>
    <w:rsid w:val="00BB1969"/>
    <w:rsid w:val="00BB1E37"/>
    <w:rsid w:val="00BB2138"/>
    <w:rsid w:val="00BB27F0"/>
    <w:rsid w:val="00BB31FD"/>
    <w:rsid w:val="00BB362C"/>
    <w:rsid w:val="00BB404B"/>
    <w:rsid w:val="00BB459F"/>
    <w:rsid w:val="00BB595B"/>
    <w:rsid w:val="00BB60EE"/>
    <w:rsid w:val="00BB625B"/>
    <w:rsid w:val="00BB62FD"/>
    <w:rsid w:val="00BB63AE"/>
    <w:rsid w:val="00BB655A"/>
    <w:rsid w:val="00BB6958"/>
    <w:rsid w:val="00BB6B33"/>
    <w:rsid w:val="00BB6EF2"/>
    <w:rsid w:val="00BB6FB0"/>
    <w:rsid w:val="00BB7186"/>
    <w:rsid w:val="00BB74D2"/>
    <w:rsid w:val="00BB7879"/>
    <w:rsid w:val="00BB7C46"/>
    <w:rsid w:val="00BC01E7"/>
    <w:rsid w:val="00BC02E4"/>
    <w:rsid w:val="00BC0540"/>
    <w:rsid w:val="00BC154B"/>
    <w:rsid w:val="00BC15A4"/>
    <w:rsid w:val="00BC1981"/>
    <w:rsid w:val="00BC23F7"/>
    <w:rsid w:val="00BC2DC6"/>
    <w:rsid w:val="00BC3941"/>
    <w:rsid w:val="00BC3D34"/>
    <w:rsid w:val="00BC3EF5"/>
    <w:rsid w:val="00BC5161"/>
    <w:rsid w:val="00BC5AF7"/>
    <w:rsid w:val="00BC5E6F"/>
    <w:rsid w:val="00BC607D"/>
    <w:rsid w:val="00BC6216"/>
    <w:rsid w:val="00BC676B"/>
    <w:rsid w:val="00BC6BD1"/>
    <w:rsid w:val="00BC708D"/>
    <w:rsid w:val="00BC7264"/>
    <w:rsid w:val="00BC7815"/>
    <w:rsid w:val="00BD0D30"/>
    <w:rsid w:val="00BD14D3"/>
    <w:rsid w:val="00BD1BFA"/>
    <w:rsid w:val="00BD24FF"/>
    <w:rsid w:val="00BD26E9"/>
    <w:rsid w:val="00BD2B31"/>
    <w:rsid w:val="00BD336A"/>
    <w:rsid w:val="00BD33D8"/>
    <w:rsid w:val="00BD428A"/>
    <w:rsid w:val="00BD42B5"/>
    <w:rsid w:val="00BD49B6"/>
    <w:rsid w:val="00BD4E19"/>
    <w:rsid w:val="00BD5081"/>
    <w:rsid w:val="00BD5E46"/>
    <w:rsid w:val="00BD5F14"/>
    <w:rsid w:val="00BD668D"/>
    <w:rsid w:val="00BD72B0"/>
    <w:rsid w:val="00BD7E9E"/>
    <w:rsid w:val="00BD7F03"/>
    <w:rsid w:val="00BE0031"/>
    <w:rsid w:val="00BE0411"/>
    <w:rsid w:val="00BE1081"/>
    <w:rsid w:val="00BE1763"/>
    <w:rsid w:val="00BE1FAB"/>
    <w:rsid w:val="00BE20FE"/>
    <w:rsid w:val="00BE26CA"/>
    <w:rsid w:val="00BE28B7"/>
    <w:rsid w:val="00BE2914"/>
    <w:rsid w:val="00BE2969"/>
    <w:rsid w:val="00BE2A82"/>
    <w:rsid w:val="00BE378D"/>
    <w:rsid w:val="00BE3BE1"/>
    <w:rsid w:val="00BE3BEF"/>
    <w:rsid w:val="00BE47AF"/>
    <w:rsid w:val="00BE483B"/>
    <w:rsid w:val="00BE4870"/>
    <w:rsid w:val="00BE4EBC"/>
    <w:rsid w:val="00BE5259"/>
    <w:rsid w:val="00BE5277"/>
    <w:rsid w:val="00BE5F52"/>
    <w:rsid w:val="00BE5F5D"/>
    <w:rsid w:val="00BE6858"/>
    <w:rsid w:val="00BE6DAA"/>
    <w:rsid w:val="00BE6FA9"/>
    <w:rsid w:val="00BE7B8C"/>
    <w:rsid w:val="00BF00C4"/>
    <w:rsid w:val="00BF0CEE"/>
    <w:rsid w:val="00BF1128"/>
    <w:rsid w:val="00BF1B1A"/>
    <w:rsid w:val="00BF1FBA"/>
    <w:rsid w:val="00BF20FA"/>
    <w:rsid w:val="00BF25E2"/>
    <w:rsid w:val="00BF290B"/>
    <w:rsid w:val="00BF35F8"/>
    <w:rsid w:val="00BF3C87"/>
    <w:rsid w:val="00BF43FF"/>
    <w:rsid w:val="00BF45C9"/>
    <w:rsid w:val="00BF4A9F"/>
    <w:rsid w:val="00BF4CBC"/>
    <w:rsid w:val="00BF4CDA"/>
    <w:rsid w:val="00BF595A"/>
    <w:rsid w:val="00BF6304"/>
    <w:rsid w:val="00BF661D"/>
    <w:rsid w:val="00BF69C7"/>
    <w:rsid w:val="00BF6DD5"/>
    <w:rsid w:val="00BF7019"/>
    <w:rsid w:val="00BF71BE"/>
    <w:rsid w:val="00BF7AA3"/>
    <w:rsid w:val="00BF7D4D"/>
    <w:rsid w:val="00C001CF"/>
    <w:rsid w:val="00C00964"/>
    <w:rsid w:val="00C00DCD"/>
    <w:rsid w:val="00C01340"/>
    <w:rsid w:val="00C01EF4"/>
    <w:rsid w:val="00C0280F"/>
    <w:rsid w:val="00C02BE8"/>
    <w:rsid w:val="00C02FDC"/>
    <w:rsid w:val="00C03271"/>
    <w:rsid w:val="00C03402"/>
    <w:rsid w:val="00C0349A"/>
    <w:rsid w:val="00C036D9"/>
    <w:rsid w:val="00C03919"/>
    <w:rsid w:val="00C039BF"/>
    <w:rsid w:val="00C03C44"/>
    <w:rsid w:val="00C04341"/>
    <w:rsid w:val="00C04956"/>
    <w:rsid w:val="00C04BB7"/>
    <w:rsid w:val="00C05668"/>
    <w:rsid w:val="00C06154"/>
    <w:rsid w:val="00C063DC"/>
    <w:rsid w:val="00C0645E"/>
    <w:rsid w:val="00C0657F"/>
    <w:rsid w:val="00C065E5"/>
    <w:rsid w:val="00C06931"/>
    <w:rsid w:val="00C07137"/>
    <w:rsid w:val="00C071FF"/>
    <w:rsid w:val="00C0735E"/>
    <w:rsid w:val="00C073C0"/>
    <w:rsid w:val="00C07706"/>
    <w:rsid w:val="00C07B10"/>
    <w:rsid w:val="00C07F68"/>
    <w:rsid w:val="00C108DC"/>
    <w:rsid w:val="00C11230"/>
    <w:rsid w:val="00C11326"/>
    <w:rsid w:val="00C11701"/>
    <w:rsid w:val="00C12031"/>
    <w:rsid w:val="00C12756"/>
    <w:rsid w:val="00C129FF"/>
    <w:rsid w:val="00C12B79"/>
    <w:rsid w:val="00C1336E"/>
    <w:rsid w:val="00C13ABB"/>
    <w:rsid w:val="00C13C72"/>
    <w:rsid w:val="00C13EA2"/>
    <w:rsid w:val="00C14811"/>
    <w:rsid w:val="00C14F39"/>
    <w:rsid w:val="00C15AED"/>
    <w:rsid w:val="00C15EB6"/>
    <w:rsid w:val="00C169D0"/>
    <w:rsid w:val="00C16B86"/>
    <w:rsid w:val="00C16CCE"/>
    <w:rsid w:val="00C16D62"/>
    <w:rsid w:val="00C172C4"/>
    <w:rsid w:val="00C17678"/>
    <w:rsid w:val="00C17C77"/>
    <w:rsid w:val="00C20F61"/>
    <w:rsid w:val="00C21616"/>
    <w:rsid w:val="00C22D25"/>
    <w:rsid w:val="00C237B0"/>
    <w:rsid w:val="00C2576B"/>
    <w:rsid w:val="00C26337"/>
    <w:rsid w:val="00C26569"/>
    <w:rsid w:val="00C26FBC"/>
    <w:rsid w:val="00C273E0"/>
    <w:rsid w:val="00C27758"/>
    <w:rsid w:val="00C27D58"/>
    <w:rsid w:val="00C30F7B"/>
    <w:rsid w:val="00C31B27"/>
    <w:rsid w:val="00C325F6"/>
    <w:rsid w:val="00C328DA"/>
    <w:rsid w:val="00C33A64"/>
    <w:rsid w:val="00C33E65"/>
    <w:rsid w:val="00C33FD6"/>
    <w:rsid w:val="00C342A4"/>
    <w:rsid w:val="00C34721"/>
    <w:rsid w:val="00C34CD8"/>
    <w:rsid w:val="00C352C6"/>
    <w:rsid w:val="00C364F6"/>
    <w:rsid w:val="00C369C7"/>
    <w:rsid w:val="00C36C9B"/>
    <w:rsid w:val="00C36E2D"/>
    <w:rsid w:val="00C371B3"/>
    <w:rsid w:val="00C3721D"/>
    <w:rsid w:val="00C37228"/>
    <w:rsid w:val="00C375B6"/>
    <w:rsid w:val="00C379CE"/>
    <w:rsid w:val="00C402F1"/>
    <w:rsid w:val="00C4070F"/>
    <w:rsid w:val="00C411CE"/>
    <w:rsid w:val="00C41876"/>
    <w:rsid w:val="00C42ED2"/>
    <w:rsid w:val="00C431C3"/>
    <w:rsid w:val="00C43845"/>
    <w:rsid w:val="00C443A6"/>
    <w:rsid w:val="00C44AC3"/>
    <w:rsid w:val="00C45592"/>
    <w:rsid w:val="00C45B0C"/>
    <w:rsid w:val="00C45F08"/>
    <w:rsid w:val="00C4623B"/>
    <w:rsid w:val="00C46710"/>
    <w:rsid w:val="00C475AA"/>
    <w:rsid w:val="00C47664"/>
    <w:rsid w:val="00C47836"/>
    <w:rsid w:val="00C47906"/>
    <w:rsid w:val="00C50614"/>
    <w:rsid w:val="00C510E9"/>
    <w:rsid w:val="00C519C2"/>
    <w:rsid w:val="00C52099"/>
    <w:rsid w:val="00C52514"/>
    <w:rsid w:val="00C5383D"/>
    <w:rsid w:val="00C54383"/>
    <w:rsid w:val="00C55167"/>
    <w:rsid w:val="00C554AB"/>
    <w:rsid w:val="00C554F7"/>
    <w:rsid w:val="00C557C3"/>
    <w:rsid w:val="00C55D34"/>
    <w:rsid w:val="00C5625D"/>
    <w:rsid w:val="00C5691A"/>
    <w:rsid w:val="00C569B7"/>
    <w:rsid w:val="00C569F7"/>
    <w:rsid w:val="00C57645"/>
    <w:rsid w:val="00C60481"/>
    <w:rsid w:val="00C60760"/>
    <w:rsid w:val="00C61231"/>
    <w:rsid w:val="00C614C3"/>
    <w:rsid w:val="00C619B6"/>
    <w:rsid w:val="00C61BEF"/>
    <w:rsid w:val="00C62EA1"/>
    <w:rsid w:val="00C63075"/>
    <w:rsid w:val="00C63323"/>
    <w:rsid w:val="00C635A9"/>
    <w:rsid w:val="00C635B5"/>
    <w:rsid w:val="00C6385A"/>
    <w:rsid w:val="00C65763"/>
    <w:rsid w:val="00C65DE5"/>
    <w:rsid w:val="00C66007"/>
    <w:rsid w:val="00C660EC"/>
    <w:rsid w:val="00C662C1"/>
    <w:rsid w:val="00C668A2"/>
    <w:rsid w:val="00C67629"/>
    <w:rsid w:val="00C67684"/>
    <w:rsid w:val="00C67750"/>
    <w:rsid w:val="00C67874"/>
    <w:rsid w:val="00C67D05"/>
    <w:rsid w:val="00C67FD7"/>
    <w:rsid w:val="00C7058D"/>
    <w:rsid w:val="00C7116A"/>
    <w:rsid w:val="00C712B1"/>
    <w:rsid w:val="00C72113"/>
    <w:rsid w:val="00C7234A"/>
    <w:rsid w:val="00C7298F"/>
    <w:rsid w:val="00C732B5"/>
    <w:rsid w:val="00C73749"/>
    <w:rsid w:val="00C73A8B"/>
    <w:rsid w:val="00C73EBF"/>
    <w:rsid w:val="00C744BE"/>
    <w:rsid w:val="00C75136"/>
    <w:rsid w:val="00C75843"/>
    <w:rsid w:val="00C75D01"/>
    <w:rsid w:val="00C76AAE"/>
    <w:rsid w:val="00C76C23"/>
    <w:rsid w:val="00C772C4"/>
    <w:rsid w:val="00C7734A"/>
    <w:rsid w:val="00C802F8"/>
    <w:rsid w:val="00C80CD5"/>
    <w:rsid w:val="00C8124A"/>
    <w:rsid w:val="00C818CB"/>
    <w:rsid w:val="00C824C1"/>
    <w:rsid w:val="00C82509"/>
    <w:rsid w:val="00C82A86"/>
    <w:rsid w:val="00C83B25"/>
    <w:rsid w:val="00C83CA8"/>
    <w:rsid w:val="00C83DC0"/>
    <w:rsid w:val="00C84370"/>
    <w:rsid w:val="00C8444A"/>
    <w:rsid w:val="00C84496"/>
    <w:rsid w:val="00C844B2"/>
    <w:rsid w:val="00C8456B"/>
    <w:rsid w:val="00C84C93"/>
    <w:rsid w:val="00C84F67"/>
    <w:rsid w:val="00C85095"/>
    <w:rsid w:val="00C8543D"/>
    <w:rsid w:val="00C85840"/>
    <w:rsid w:val="00C858AA"/>
    <w:rsid w:val="00C86615"/>
    <w:rsid w:val="00C86787"/>
    <w:rsid w:val="00C875CB"/>
    <w:rsid w:val="00C90273"/>
    <w:rsid w:val="00C90790"/>
    <w:rsid w:val="00C90934"/>
    <w:rsid w:val="00C91467"/>
    <w:rsid w:val="00C91D03"/>
    <w:rsid w:val="00C91D31"/>
    <w:rsid w:val="00C92EAB"/>
    <w:rsid w:val="00C93168"/>
    <w:rsid w:val="00C947B0"/>
    <w:rsid w:val="00C94F36"/>
    <w:rsid w:val="00C9549E"/>
    <w:rsid w:val="00C963D2"/>
    <w:rsid w:val="00C96B28"/>
    <w:rsid w:val="00C9726E"/>
    <w:rsid w:val="00C973D9"/>
    <w:rsid w:val="00CA04FE"/>
    <w:rsid w:val="00CA06D2"/>
    <w:rsid w:val="00CA0B79"/>
    <w:rsid w:val="00CA0DF8"/>
    <w:rsid w:val="00CA104E"/>
    <w:rsid w:val="00CA18C6"/>
    <w:rsid w:val="00CA1B87"/>
    <w:rsid w:val="00CA2084"/>
    <w:rsid w:val="00CA2871"/>
    <w:rsid w:val="00CA2A35"/>
    <w:rsid w:val="00CA358D"/>
    <w:rsid w:val="00CA432E"/>
    <w:rsid w:val="00CA4474"/>
    <w:rsid w:val="00CA45DF"/>
    <w:rsid w:val="00CA4EC2"/>
    <w:rsid w:val="00CA4F9B"/>
    <w:rsid w:val="00CA5153"/>
    <w:rsid w:val="00CA519D"/>
    <w:rsid w:val="00CA562A"/>
    <w:rsid w:val="00CA59C5"/>
    <w:rsid w:val="00CA5A1E"/>
    <w:rsid w:val="00CA614F"/>
    <w:rsid w:val="00CA6B1F"/>
    <w:rsid w:val="00CA6F28"/>
    <w:rsid w:val="00CA73D0"/>
    <w:rsid w:val="00CA7EB8"/>
    <w:rsid w:val="00CA7F42"/>
    <w:rsid w:val="00CB05A5"/>
    <w:rsid w:val="00CB10C7"/>
    <w:rsid w:val="00CB116C"/>
    <w:rsid w:val="00CB22A5"/>
    <w:rsid w:val="00CB2ED1"/>
    <w:rsid w:val="00CB2F61"/>
    <w:rsid w:val="00CB32AB"/>
    <w:rsid w:val="00CB39D2"/>
    <w:rsid w:val="00CB3B69"/>
    <w:rsid w:val="00CB3B9D"/>
    <w:rsid w:val="00CB3D62"/>
    <w:rsid w:val="00CB4EAE"/>
    <w:rsid w:val="00CB52D8"/>
    <w:rsid w:val="00CB55A0"/>
    <w:rsid w:val="00CB6CB0"/>
    <w:rsid w:val="00CB7576"/>
    <w:rsid w:val="00CB783F"/>
    <w:rsid w:val="00CB789D"/>
    <w:rsid w:val="00CB7A48"/>
    <w:rsid w:val="00CC0E94"/>
    <w:rsid w:val="00CC0EEE"/>
    <w:rsid w:val="00CC14A7"/>
    <w:rsid w:val="00CC19A6"/>
    <w:rsid w:val="00CC1F4A"/>
    <w:rsid w:val="00CC21CF"/>
    <w:rsid w:val="00CC26FB"/>
    <w:rsid w:val="00CC29DD"/>
    <w:rsid w:val="00CC2B85"/>
    <w:rsid w:val="00CC3480"/>
    <w:rsid w:val="00CC366B"/>
    <w:rsid w:val="00CC3722"/>
    <w:rsid w:val="00CC3B0D"/>
    <w:rsid w:val="00CC4B46"/>
    <w:rsid w:val="00CC573C"/>
    <w:rsid w:val="00CC5B60"/>
    <w:rsid w:val="00CC750E"/>
    <w:rsid w:val="00CC765B"/>
    <w:rsid w:val="00CD0212"/>
    <w:rsid w:val="00CD07A9"/>
    <w:rsid w:val="00CD0BD1"/>
    <w:rsid w:val="00CD10CD"/>
    <w:rsid w:val="00CD14A0"/>
    <w:rsid w:val="00CD2392"/>
    <w:rsid w:val="00CD2A96"/>
    <w:rsid w:val="00CD2C81"/>
    <w:rsid w:val="00CD2EDC"/>
    <w:rsid w:val="00CD4A74"/>
    <w:rsid w:val="00CD4D4A"/>
    <w:rsid w:val="00CD524B"/>
    <w:rsid w:val="00CD5476"/>
    <w:rsid w:val="00CD5F2B"/>
    <w:rsid w:val="00CD63ED"/>
    <w:rsid w:val="00CD78B2"/>
    <w:rsid w:val="00CE067C"/>
    <w:rsid w:val="00CE0901"/>
    <w:rsid w:val="00CE0D3E"/>
    <w:rsid w:val="00CE13AC"/>
    <w:rsid w:val="00CE19A3"/>
    <w:rsid w:val="00CE1B54"/>
    <w:rsid w:val="00CE25E9"/>
    <w:rsid w:val="00CE27B1"/>
    <w:rsid w:val="00CE2E3A"/>
    <w:rsid w:val="00CE45ED"/>
    <w:rsid w:val="00CE493E"/>
    <w:rsid w:val="00CE4F1B"/>
    <w:rsid w:val="00CE577D"/>
    <w:rsid w:val="00CE5CAE"/>
    <w:rsid w:val="00CE5CE4"/>
    <w:rsid w:val="00CE67A3"/>
    <w:rsid w:val="00CE70D7"/>
    <w:rsid w:val="00CE7A97"/>
    <w:rsid w:val="00CE7ADE"/>
    <w:rsid w:val="00CE7EB5"/>
    <w:rsid w:val="00CE7FB3"/>
    <w:rsid w:val="00CE7FFD"/>
    <w:rsid w:val="00CF01F3"/>
    <w:rsid w:val="00CF05A9"/>
    <w:rsid w:val="00CF10C4"/>
    <w:rsid w:val="00CF1426"/>
    <w:rsid w:val="00CF16A0"/>
    <w:rsid w:val="00CF188C"/>
    <w:rsid w:val="00CF19B1"/>
    <w:rsid w:val="00CF1B0A"/>
    <w:rsid w:val="00CF1D88"/>
    <w:rsid w:val="00CF3166"/>
    <w:rsid w:val="00CF31FD"/>
    <w:rsid w:val="00CF346E"/>
    <w:rsid w:val="00CF3AC7"/>
    <w:rsid w:val="00CF3FD0"/>
    <w:rsid w:val="00CF40B2"/>
    <w:rsid w:val="00CF40D7"/>
    <w:rsid w:val="00CF4258"/>
    <w:rsid w:val="00CF4806"/>
    <w:rsid w:val="00CF50A9"/>
    <w:rsid w:val="00CF5419"/>
    <w:rsid w:val="00CF5611"/>
    <w:rsid w:val="00CF5DD1"/>
    <w:rsid w:val="00CF648C"/>
    <w:rsid w:val="00CF64F6"/>
    <w:rsid w:val="00CF6B59"/>
    <w:rsid w:val="00CF6C17"/>
    <w:rsid w:val="00CF6D56"/>
    <w:rsid w:val="00CF77F7"/>
    <w:rsid w:val="00CF7B5C"/>
    <w:rsid w:val="00D00185"/>
    <w:rsid w:val="00D01044"/>
    <w:rsid w:val="00D01430"/>
    <w:rsid w:val="00D01697"/>
    <w:rsid w:val="00D017D1"/>
    <w:rsid w:val="00D0190D"/>
    <w:rsid w:val="00D024F5"/>
    <w:rsid w:val="00D02767"/>
    <w:rsid w:val="00D02EFE"/>
    <w:rsid w:val="00D02FE4"/>
    <w:rsid w:val="00D03179"/>
    <w:rsid w:val="00D03286"/>
    <w:rsid w:val="00D0337D"/>
    <w:rsid w:val="00D035BC"/>
    <w:rsid w:val="00D03623"/>
    <w:rsid w:val="00D03DB2"/>
    <w:rsid w:val="00D03DBF"/>
    <w:rsid w:val="00D04241"/>
    <w:rsid w:val="00D04296"/>
    <w:rsid w:val="00D04497"/>
    <w:rsid w:val="00D048A7"/>
    <w:rsid w:val="00D04EB3"/>
    <w:rsid w:val="00D05054"/>
    <w:rsid w:val="00D0512C"/>
    <w:rsid w:val="00D0525A"/>
    <w:rsid w:val="00D0573D"/>
    <w:rsid w:val="00D060A7"/>
    <w:rsid w:val="00D061EF"/>
    <w:rsid w:val="00D065F6"/>
    <w:rsid w:val="00D06851"/>
    <w:rsid w:val="00D068BB"/>
    <w:rsid w:val="00D0698B"/>
    <w:rsid w:val="00D06E61"/>
    <w:rsid w:val="00D06F00"/>
    <w:rsid w:val="00D10141"/>
    <w:rsid w:val="00D10576"/>
    <w:rsid w:val="00D105B5"/>
    <w:rsid w:val="00D10AE0"/>
    <w:rsid w:val="00D10B27"/>
    <w:rsid w:val="00D10B6C"/>
    <w:rsid w:val="00D10CF0"/>
    <w:rsid w:val="00D10F13"/>
    <w:rsid w:val="00D11D9B"/>
    <w:rsid w:val="00D11E84"/>
    <w:rsid w:val="00D12352"/>
    <w:rsid w:val="00D123A2"/>
    <w:rsid w:val="00D12699"/>
    <w:rsid w:val="00D12C94"/>
    <w:rsid w:val="00D13481"/>
    <w:rsid w:val="00D13702"/>
    <w:rsid w:val="00D1392E"/>
    <w:rsid w:val="00D1394F"/>
    <w:rsid w:val="00D13E81"/>
    <w:rsid w:val="00D14082"/>
    <w:rsid w:val="00D14949"/>
    <w:rsid w:val="00D1511E"/>
    <w:rsid w:val="00D15227"/>
    <w:rsid w:val="00D157F4"/>
    <w:rsid w:val="00D15FBD"/>
    <w:rsid w:val="00D163E8"/>
    <w:rsid w:val="00D16734"/>
    <w:rsid w:val="00D1755C"/>
    <w:rsid w:val="00D20C95"/>
    <w:rsid w:val="00D20FB6"/>
    <w:rsid w:val="00D21816"/>
    <w:rsid w:val="00D21C8C"/>
    <w:rsid w:val="00D223DC"/>
    <w:rsid w:val="00D227F1"/>
    <w:rsid w:val="00D22894"/>
    <w:rsid w:val="00D22C6C"/>
    <w:rsid w:val="00D237D2"/>
    <w:rsid w:val="00D238AC"/>
    <w:rsid w:val="00D23E11"/>
    <w:rsid w:val="00D24355"/>
    <w:rsid w:val="00D247EA"/>
    <w:rsid w:val="00D250F4"/>
    <w:rsid w:val="00D25488"/>
    <w:rsid w:val="00D269FD"/>
    <w:rsid w:val="00D26E36"/>
    <w:rsid w:val="00D27261"/>
    <w:rsid w:val="00D272DB"/>
    <w:rsid w:val="00D3003E"/>
    <w:rsid w:val="00D30815"/>
    <w:rsid w:val="00D31099"/>
    <w:rsid w:val="00D31A32"/>
    <w:rsid w:val="00D31F68"/>
    <w:rsid w:val="00D335C2"/>
    <w:rsid w:val="00D343A4"/>
    <w:rsid w:val="00D344E8"/>
    <w:rsid w:val="00D34C93"/>
    <w:rsid w:val="00D354BF"/>
    <w:rsid w:val="00D356CA"/>
    <w:rsid w:val="00D35855"/>
    <w:rsid w:val="00D35AD2"/>
    <w:rsid w:val="00D37267"/>
    <w:rsid w:val="00D376B6"/>
    <w:rsid w:val="00D37A9B"/>
    <w:rsid w:val="00D37F92"/>
    <w:rsid w:val="00D40A1F"/>
    <w:rsid w:val="00D40A2E"/>
    <w:rsid w:val="00D41173"/>
    <w:rsid w:val="00D411B2"/>
    <w:rsid w:val="00D43312"/>
    <w:rsid w:val="00D43BF4"/>
    <w:rsid w:val="00D44553"/>
    <w:rsid w:val="00D445F8"/>
    <w:rsid w:val="00D44A22"/>
    <w:rsid w:val="00D44D24"/>
    <w:rsid w:val="00D44D74"/>
    <w:rsid w:val="00D44E31"/>
    <w:rsid w:val="00D4534A"/>
    <w:rsid w:val="00D45977"/>
    <w:rsid w:val="00D45B26"/>
    <w:rsid w:val="00D46A40"/>
    <w:rsid w:val="00D46CDC"/>
    <w:rsid w:val="00D46E7F"/>
    <w:rsid w:val="00D470E5"/>
    <w:rsid w:val="00D47811"/>
    <w:rsid w:val="00D47A22"/>
    <w:rsid w:val="00D47C0F"/>
    <w:rsid w:val="00D50009"/>
    <w:rsid w:val="00D5033D"/>
    <w:rsid w:val="00D503A2"/>
    <w:rsid w:val="00D503BB"/>
    <w:rsid w:val="00D51521"/>
    <w:rsid w:val="00D519A1"/>
    <w:rsid w:val="00D51AF7"/>
    <w:rsid w:val="00D51D56"/>
    <w:rsid w:val="00D5265A"/>
    <w:rsid w:val="00D52878"/>
    <w:rsid w:val="00D530FA"/>
    <w:rsid w:val="00D535A5"/>
    <w:rsid w:val="00D53DCB"/>
    <w:rsid w:val="00D53FAF"/>
    <w:rsid w:val="00D540E4"/>
    <w:rsid w:val="00D543E3"/>
    <w:rsid w:val="00D548AA"/>
    <w:rsid w:val="00D558BD"/>
    <w:rsid w:val="00D55B11"/>
    <w:rsid w:val="00D566C9"/>
    <w:rsid w:val="00D56873"/>
    <w:rsid w:val="00D56D2E"/>
    <w:rsid w:val="00D56DEA"/>
    <w:rsid w:val="00D56E50"/>
    <w:rsid w:val="00D56EDC"/>
    <w:rsid w:val="00D571AF"/>
    <w:rsid w:val="00D57581"/>
    <w:rsid w:val="00D57987"/>
    <w:rsid w:val="00D57F8B"/>
    <w:rsid w:val="00D60021"/>
    <w:rsid w:val="00D60144"/>
    <w:rsid w:val="00D601C4"/>
    <w:rsid w:val="00D60344"/>
    <w:rsid w:val="00D620F0"/>
    <w:rsid w:val="00D62569"/>
    <w:rsid w:val="00D62688"/>
    <w:rsid w:val="00D6285B"/>
    <w:rsid w:val="00D62F7B"/>
    <w:rsid w:val="00D62FF8"/>
    <w:rsid w:val="00D6360B"/>
    <w:rsid w:val="00D63630"/>
    <w:rsid w:val="00D6454B"/>
    <w:rsid w:val="00D64793"/>
    <w:rsid w:val="00D65423"/>
    <w:rsid w:val="00D65E1A"/>
    <w:rsid w:val="00D660BD"/>
    <w:rsid w:val="00D66239"/>
    <w:rsid w:val="00D66925"/>
    <w:rsid w:val="00D6715D"/>
    <w:rsid w:val="00D67286"/>
    <w:rsid w:val="00D678CD"/>
    <w:rsid w:val="00D6796C"/>
    <w:rsid w:val="00D708D7"/>
    <w:rsid w:val="00D70B5F"/>
    <w:rsid w:val="00D70F5E"/>
    <w:rsid w:val="00D718FA"/>
    <w:rsid w:val="00D72F58"/>
    <w:rsid w:val="00D73B64"/>
    <w:rsid w:val="00D73CAC"/>
    <w:rsid w:val="00D73EE7"/>
    <w:rsid w:val="00D7416C"/>
    <w:rsid w:val="00D767B7"/>
    <w:rsid w:val="00D7691C"/>
    <w:rsid w:val="00D769A8"/>
    <w:rsid w:val="00D76A24"/>
    <w:rsid w:val="00D76F10"/>
    <w:rsid w:val="00D80506"/>
    <w:rsid w:val="00D80658"/>
    <w:rsid w:val="00D81032"/>
    <w:rsid w:val="00D811C4"/>
    <w:rsid w:val="00D81362"/>
    <w:rsid w:val="00D83201"/>
    <w:rsid w:val="00D83483"/>
    <w:rsid w:val="00D83C18"/>
    <w:rsid w:val="00D83CEB"/>
    <w:rsid w:val="00D84833"/>
    <w:rsid w:val="00D84EA6"/>
    <w:rsid w:val="00D85047"/>
    <w:rsid w:val="00D8511E"/>
    <w:rsid w:val="00D85615"/>
    <w:rsid w:val="00D85C74"/>
    <w:rsid w:val="00D863AF"/>
    <w:rsid w:val="00D870A2"/>
    <w:rsid w:val="00D87809"/>
    <w:rsid w:val="00D9029E"/>
    <w:rsid w:val="00D90692"/>
    <w:rsid w:val="00D90CE8"/>
    <w:rsid w:val="00D92F41"/>
    <w:rsid w:val="00D93C63"/>
    <w:rsid w:val="00D9471F"/>
    <w:rsid w:val="00D95329"/>
    <w:rsid w:val="00D9597C"/>
    <w:rsid w:val="00D95ED3"/>
    <w:rsid w:val="00D96370"/>
    <w:rsid w:val="00D969F3"/>
    <w:rsid w:val="00D97487"/>
    <w:rsid w:val="00D97FE5"/>
    <w:rsid w:val="00DA02DB"/>
    <w:rsid w:val="00DA1BA6"/>
    <w:rsid w:val="00DA1CD8"/>
    <w:rsid w:val="00DA1D41"/>
    <w:rsid w:val="00DA1E47"/>
    <w:rsid w:val="00DA1EBB"/>
    <w:rsid w:val="00DA217C"/>
    <w:rsid w:val="00DA22B2"/>
    <w:rsid w:val="00DA23F3"/>
    <w:rsid w:val="00DA325E"/>
    <w:rsid w:val="00DA35F7"/>
    <w:rsid w:val="00DA3B1D"/>
    <w:rsid w:val="00DA3F97"/>
    <w:rsid w:val="00DA3F9A"/>
    <w:rsid w:val="00DA4388"/>
    <w:rsid w:val="00DA45CE"/>
    <w:rsid w:val="00DA50C9"/>
    <w:rsid w:val="00DA5680"/>
    <w:rsid w:val="00DA58F7"/>
    <w:rsid w:val="00DA5C57"/>
    <w:rsid w:val="00DA6DF9"/>
    <w:rsid w:val="00DA70D3"/>
    <w:rsid w:val="00DA7604"/>
    <w:rsid w:val="00DA7625"/>
    <w:rsid w:val="00DB0C4A"/>
    <w:rsid w:val="00DB148F"/>
    <w:rsid w:val="00DB1735"/>
    <w:rsid w:val="00DB206A"/>
    <w:rsid w:val="00DB2926"/>
    <w:rsid w:val="00DB2EF9"/>
    <w:rsid w:val="00DB3B10"/>
    <w:rsid w:val="00DB4853"/>
    <w:rsid w:val="00DB4D74"/>
    <w:rsid w:val="00DB5F94"/>
    <w:rsid w:val="00DB713C"/>
    <w:rsid w:val="00DB7392"/>
    <w:rsid w:val="00DC153B"/>
    <w:rsid w:val="00DC2AF7"/>
    <w:rsid w:val="00DC2DB3"/>
    <w:rsid w:val="00DC3262"/>
    <w:rsid w:val="00DC38A7"/>
    <w:rsid w:val="00DC43C4"/>
    <w:rsid w:val="00DC45F0"/>
    <w:rsid w:val="00DC4C2C"/>
    <w:rsid w:val="00DC51F9"/>
    <w:rsid w:val="00DC5225"/>
    <w:rsid w:val="00DC585D"/>
    <w:rsid w:val="00DC7682"/>
    <w:rsid w:val="00DC7705"/>
    <w:rsid w:val="00DC79EC"/>
    <w:rsid w:val="00DD0D3D"/>
    <w:rsid w:val="00DD167F"/>
    <w:rsid w:val="00DD2773"/>
    <w:rsid w:val="00DD3523"/>
    <w:rsid w:val="00DD37B6"/>
    <w:rsid w:val="00DD3AE9"/>
    <w:rsid w:val="00DD3CE3"/>
    <w:rsid w:val="00DD43F7"/>
    <w:rsid w:val="00DD49DB"/>
    <w:rsid w:val="00DD4B71"/>
    <w:rsid w:val="00DD4C42"/>
    <w:rsid w:val="00DD5961"/>
    <w:rsid w:val="00DD5A63"/>
    <w:rsid w:val="00DD69F4"/>
    <w:rsid w:val="00DD6BE1"/>
    <w:rsid w:val="00DD6CBE"/>
    <w:rsid w:val="00DD72C0"/>
    <w:rsid w:val="00DD732C"/>
    <w:rsid w:val="00DD7332"/>
    <w:rsid w:val="00DD76DB"/>
    <w:rsid w:val="00DE041C"/>
    <w:rsid w:val="00DE0515"/>
    <w:rsid w:val="00DE0BB7"/>
    <w:rsid w:val="00DE0C14"/>
    <w:rsid w:val="00DE18B0"/>
    <w:rsid w:val="00DE1953"/>
    <w:rsid w:val="00DE1B14"/>
    <w:rsid w:val="00DE2B5D"/>
    <w:rsid w:val="00DE33CA"/>
    <w:rsid w:val="00DE3693"/>
    <w:rsid w:val="00DE38C9"/>
    <w:rsid w:val="00DE464C"/>
    <w:rsid w:val="00DE4CC3"/>
    <w:rsid w:val="00DE5133"/>
    <w:rsid w:val="00DE5BAB"/>
    <w:rsid w:val="00DE62CD"/>
    <w:rsid w:val="00DE6BB2"/>
    <w:rsid w:val="00DE6D12"/>
    <w:rsid w:val="00DE747D"/>
    <w:rsid w:val="00DE7E70"/>
    <w:rsid w:val="00DF082C"/>
    <w:rsid w:val="00DF0A90"/>
    <w:rsid w:val="00DF0DBB"/>
    <w:rsid w:val="00DF0E53"/>
    <w:rsid w:val="00DF1895"/>
    <w:rsid w:val="00DF18BE"/>
    <w:rsid w:val="00DF19C3"/>
    <w:rsid w:val="00DF23E9"/>
    <w:rsid w:val="00DF24DF"/>
    <w:rsid w:val="00DF315B"/>
    <w:rsid w:val="00DF343E"/>
    <w:rsid w:val="00DF3571"/>
    <w:rsid w:val="00DF3AA9"/>
    <w:rsid w:val="00DF3D6C"/>
    <w:rsid w:val="00DF4258"/>
    <w:rsid w:val="00DF437D"/>
    <w:rsid w:val="00DF4483"/>
    <w:rsid w:val="00DF4DB1"/>
    <w:rsid w:val="00DF517B"/>
    <w:rsid w:val="00DF53EB"/>
    <w:rsid w:val="00DF553E"/>
    <w:rsid w:val="00DF640E"/>
    <w:rsid w:val="00DF6E5C"/>
    <w:rsid w:val="00DF7E7A"/>
    <w:rsid w:val="00E00309"/>
    <w:rsid w:val="00E0092B"/>
    <w:rsid w:val="00E00E8A"/>
    <w:rsid w:val="00E01195"/>
    <w:rsid w:val="00E01A02"/>
    <w:rsid w:val="00E02747"/>
    <w:rsid w:val="00E02AA2"/>
    <w:rsid w:val="00E02F56"/>
    <w:rsid w:val="00E0303D"/>
    <w:rsid w:val="00E0379B"/>
    <w:rsid w:val="00E03AE4"/>
    <w:rsid w:val="00E0491B"/>
    <w:rsid w:val="00E0550D"/>
    <w:rsid w:val="00E05791"/>
    <w:rsid w:val="00E0635E"/>
    <w:rsid w:val="00E064CC"/>
    <w:rsid w:val="00E068E5"/>
    <w:rsid w:val="00E0714D"/>
    <w:rsid w:val="00E074F9"/>
    <w:rsid w:val="00E07632"/>
    <w:rsid w:val="00E07B88"/>
    <w:rsid w:val="00E10104"/>
    <w:rsid w:val="00E103B7"/>
    <w:rsid w:val="00E10422"/>
    <w:rsid w:val="00E1074C"/>
    <w:rsid w:val="00E1159B"/>
    <w:rsid w:val="00E11773"/>
    <w:rsid w:val="00E11C8D"/>
    <w:rsid w:val="00E1210F"/>
    <w:rsid w:val="00E1246E"/>
    <w:rsid w:val="00E128E8"/>
    <w:rsid w:val="00E1310F"/>
    <w:rsid w:val="00E137B3"/>
    <w:rsid w:val="00E13EFE"/>
    <w:rsid w:val="00E14E39"/>
    <w:rsid w:val="00E15328"/>
    <w:rsid w:val="00E15622"/>
    <w:rsid w:val="00E15CD8"/>
    <w:rsid w:val="00E16243"/>
    <w:rsid w:val="00E16E0A"/>
    <w:rsid w:val="00E17D88"/>
    <w:rsid w:val="00E20842"/>
    <w:rsid w:val="00E20936"/>
    <w:rsid w:val="00E211CB"/>
    <w:rsid w:val="00E21423"/>
    <w:rsid w:val="00E21DFD"/>
    <w:rsid w:val="00E21EF9"/>
    <w:rsid w:val="00E22245"/>
    <w:rsid w:val="00E228B1"/>
    <w:rsid w:val="00E22D6C"/>
    <w:rsid w:val="00E23181"/>
    <w:rsid w:val="00E23318"/>
    <w:rsid w:val="00E23604"/>
    <w:rsid w:val="00E236F8"/>
    <w:rsid w:val="00E23ABB"/>
    <w:rsid w:val="00E2402A"/>
    <w:rsid w:val="00E248F0"/>
    <w:rsid w:val="00E25F52"/>
    <w:rsid w:val="00E26703"/>
    <w:rsid w:val="00E2688A"/>
    <w:rsid w:val="00E276FA"/>
    <w:rsid w:val="00E27D27"/>
    <w:rsid w:val="00E306B6"/>
    <w:rsid w:val="00E30C79"/>
    <w:rsid w:val="00E311FD"/>
    <w:rsid w:val="00E31D4E"/>
    <w:rsid w:val="00E325C2"/>
    <w:rsid w:val="00E32A1C"/>
    <w:rsid w:val="00E32CA8"/>
    <w:rsid w:val="00E3371B"/>
    <w:rsid w:val="00E3380D"/>
    <w:rsid w:val="00E33BC2"/>
    <w:rsid w:val="00E33F12"/>
    <w:rsid w:val="00E34666"/>
    <w:rsid w:val="00E35560"/>
    <w:rsid w:val="00E35EBD"/>
    <w:rsid w:val="00E35FD6"/>
    <w:rsid w:val="00E360BF"/>
    <w:rsid w:val="00E3742D"/>
    <w:rsid w:val="00E375FA"/>
    <w:rsid w:val="00E376D8"/>
    <w:rsid w:val="00E37A67"/>
    <w:rsid w:val="00E4019F"/>
    <w:rsid w:val="00E402F5"/>
    <w:rsid w:val="00E409F1"/>
    <w:rsid w:val="00E40A48"/>
    <w:rsid w:val="00E40DA5"/>
    <w:rsid w:val="00E40E24"/>
    <w:rsid w:val="00E418B8"/>
    <w:rsid w:val="00E418C8"/>
    <w:rsid w:val="00E41B9F"/>
    <w:rsid w:val="00E41CA4"/>
    <w:rsid w:val="00E4227C"/>
    <w:rsid w:val="00E422EA"/>
    <w:rsid w:val="00E42A8A"/>
    <w:rsid w:val="00E42CC7"/>
    <w:rsid w:val="00E42EA6"/>
    <w:rsid w:val="00E435D2"/>
    <w:rsid w:val="00E4366B"/>
    <w:rsid w:val="00E43674"/>
    <w:rsid w:val="00E4368C"/>
    <w:rsid w:val="00E43AF7"/>
    <w:rsid w:val="00E44152"/>
    <w:rsid w:val="00E44162"/>
    <w:rsid w:val="00E44284"/>
    <w:rsid w:val="00E452FD"/>
    <w:rsid w:val="00E453B7"/>
    <w:rsid w:val="00E4677C"/>
    <w:rsid w:val="00E46AB5"/>
    <w:rsid w:val="00E46B8C"/>
    <w:rsid w:val="00E47092"/>
    <w:rsid w:val="00E4723C"/>
    <w:rsid w:val="00E476F0"/>
    <w:rsid w:val="00E5009A"/>
    <w:rsid w:val="00E50A75"/>
    <w:rsid w:val="00E51480"/>
    <w:rsid w:val="00E518C6"/>
    <w:rsid w:val="00E52802"/>
    <w:rsid w:val="00E52CCB"/>
    <w:rsid w:val="00E53331"/>
    <w:rsid w:val="00E53446"/>
    <w:rsid w:val="00E536F2"/>
    <w:rsid w:val="00E53C83"/>
    <w:rsid w:val="00E53CBF"/>
    <w:rsid w:val="00E55388"/>
    <w:rsid w:val="00E55FAB"/>
    <w:rsid w:val="00E5666A"/>
    <w:rsid w:val="00E56866"/>
    <w:rsid w:val="00E5696C"/>
    <w:rsid w:val="00E56AC3"/>
    <w:rsid w:val="00E56CD1"/>
    <w:rsid w:val="00E570C7"/>
    <w:rsid w:val="00E571CC"/>
    <w:rsid w:val="00E5746E"/>
    <w:rsid w:val="00E574F1"/>
    <w:rsid w:val="00E57676"/>
    <w:rsid w:val="00E579E5"/>
    <w:rsid w:val="00E57BC3"/>
    <w:rsid w:val="00E6047C"/>
    <w:rsid w:val="00E606FB"/>
    <w:rsid w:val="00E6118A"/>
    <w:rsid w:val="00E61B58"/>
    <w:rsid w:val="00E61F06"/>
    <w:rsid w:val="00E62082"/>
    <w:rsid w:val="00E629D8"/>
    <w:rsid w:val="00E62D17"/>
    <w:rsid w:val="00E6385A"/>
    <w:rsid w:val="00E646FB"/>
    <w:rsid w:val="00E649F2"/>
    <w:rsid w:val="00E650FC"/>
    <w:rsid w:val="00E65975"/>
    <w:rsid w:val="00E65A00"/>
    <w:rsid w:val="00E65DB8"/>
    <w:rsid w:val="00E65F1E"/>
    <w:rsid w:val="00E660EA"/>
    <w:rsid w:val="00E66189"/>
    <w:rsid w:val="00E66831"/>
    <w:rsid w:val="00E67084"/>
    <w:rsid w:val="00E67216"/>
    <w:rsid w:val="00E6725A"/>
    <w:rsid w:val="00E67409"/>
    <w:rsid w:val="00E6795D"/>
    <w:rsid w:val="00E705C2"/>
    <w:rsid w:val="00E706B0"/>
    <w:rsid w:val="00E70EE6"/>
    <w:rsid w:val="00E714FD"/>
    <w:rsid w:val="00E736AC"/>
    <w:rsid w:val="00E736AF"/>
    <w:rsid w:val="00E73B4F"/>
    <w:rsid w:val="00E7440E"/>
    <w:rsid w:val="00E74DFD"/>
    <w:rsid w:val="00E758F7"/>
    <w:rsid w:val="00E808C5"/>
    <w:rsid w:val="00E8132B"/>
    <w:rsid w:val="00E81A58"/>
    <w:rsid w:val="00E81E34"/>
    <w:rsid w:val="00E8261C"/>
    <w:rsid w:val="00E82866"/>
    <w:rsid w:val="00E83570"/>
    <w:rsid w:val="00E841DF"/>
    <w:rsid w:val="00E85458"/>
    <w:rsid w:val="00E8547A"/>
    <w:rsid w:val="00E858EC"/>
    <w:rsid w:val="00E85B69"/>
    <w:rsid w:val="00E864DF"/>
    <w:rsid w:val="00E868D4"/>
    <w:rsid w:val="00E8709C"/>
    <w:rsid w:val="00E87E34"/>
    <w:rsid w:val="00E903B8"/>
    <w:rsid w:val="00E905D1"/>
    <w:rsid w:val="00E91256"/>
    <w:rsid w:val="00E918DA"/>
    <w:rsid w:val="00E92104"/>
    <w:rsid w:val="00E92ADF"/>
    <w:rsid w:val="00E92D2B"/>
    <w:rsid w:val="00E930A1"/>
    <w:rsid w:val="00E93324"/>
    <w:rsid w:val="00E936CF"/>
    <w:rsid w:val="00E94910"/>
    <w:rsid w:val="00E94C4C"/>
    <w:rsid w:val="00E94F52"/>
    <w:rsid w:val="00E94FA6"/>
    <w:rsid w:val="00E95286"/>
    <w:rsid w:val="00E954A4"/>
    <w:rsid w:val="00E95989"/>
    <w:rsid w:val="00E95B15"/>
    <w:rsid w:val="00E95C5E"/>
    <w:rsid w:val="00E96C9B"/>
    <w:rsid w:val="00E96C9D"/>
    <w:rsid w:val="00EA01A3"/>
    <w:rsid w:val="00EA06A4"/>
    <w:rsid w:val="00EA0D4A"/>
    <w:rsid w:val="00EA0F55"/>
    <w:rsid w:val="00EA1A01"/>
    <w:rsid w:val="00EA22F2"/>
    <w:rsid w:val="00EA38F2"/>
    <w:rsid w:val="00EA3A93"/>
    <w:rsid w:val="00EA3EEA"/>
    <w:rsid w:val="00EA43A2"/>
    <w:rsid w:val="00EA4405"/>
    <w:rsid w:val="00EA4BE5"/>
    <w:rsid w:val="00EA4FC0"/>
    <w:rsid w:val="00EA4FCC"/>
    <w:rsid w:val="00EA51CD"/>
    <w:rsid w:val="00EA5C40"/>
    <w:rsid w:val="00EA5E0F"/>
    <w:rsid w:val="00EA62FE"/>
    <w:rsid w:val="00EA636A"/>
    <w:rsid w:val="00EA690E"/>
    <w:rsid w:val="00EA7D8D"/>
    <w:rsid w:val="00EA7FB6"/>
    <w:rsid w:val="00EB0D59"/>
    <w:rsid w:val="00EB201A"/>
    <w:rsid w:val="00EB20DD"/>
    <w:rsid w:val="00EB2356"/>
    <w:rsid w:val="00EB24F6"/>
    <w:rsid w:val="00EB287D"/>
    <w:rsid w:val="00EB2A4B"/>
    <w:rsid w:val="00EB2B45"/>
    <w:rsid w:val="00EB3059"/>
    <w:rsid w:val="00EB3082"/>
    <w:rsid w:val="00EB38CA"/>
    <w:rsid w:val="00EB3932"/>
    <w:rsid w:val="00EB4355"/>
    <w:rsid w:val="00EB4520"/>
    <w:rsid w:val="00EB4A80"/>
    <w:rsid w:val="00EB4AE3"/>
    <w:rsid w:val="00EB526B"/>
    <w:rsid w:val="00EB5BAF"/>
    <w:rsid w:val="00EB6331"/>
    <w:rsid w:val="00EB6B02"/>
    <w:rsid w:val="00EB7B0B"/>
    <w:rsid w:val="00EC00BC"/>
    <w:rsid w:val="00EC00C7"/>
    <w:rsid w:val="00EC0F69"/>
    <w:rsid w:val="00EC1130"/>
    <w:rsid w:val="00EC1653"/>
    <w:rsid w:val="00EC1A26"/>
    <w:rsid w:val="00EC1BCC"/>
    <w:rsid w:val="00EC2883"/>
    <w:rsid w:val="00EC3687"/>
    <w:rsid w:val="00EC3942"/>
    <w:rsid w:val="00EC43AC"/>
    <w:rsid w:val="00EC46B2"/>
    <w:rsid w:val="00EC4F49"/>
    <w:rsid w:val="00EC557E"/>
    <w:rsid w:val="00EC5DF4"/>
    <w:rsid w:val="00EC6172"/>
    <w:rsid w:val="00EC64F5"/>
    <w:rsid w:val="00EC67F6"/>
    <w:rsid w:val="00EC7007"/>
    <w:rsid w:val="00EC7385"/>
    <w:rsid w:val="00ED006A"/>
    <w:rsid w:val="00ED15C2"/>
    <w:rsid w:val="00ED15E7"/>
    <w:rsid w:val="00ED1A7A"/>
    <w:rsid w:val="00ED2460"/>
    <w:rsid w:val="00ED2D01"/>
    <w:rsid w:val="00ED2F72"/>
    <w:rsid w:val="00ED35D0"/>
    <w:rsid w:val="00ED36DE"/>
    <w:rsid w:val="00ED36E8"/>
    <w:rsid w:val="00ED4932"/>
    <w:rsid w:val="00ED53D8"/>
    <w:rsid w:val="00ED5ABD"/>
    <w:rsid w:val="00ED67CD"/>
    <w:rsid w:val="00ED7524"/>
    <w:rsid w:val="00ED7954"/>
    <w:rsid w:val="00EE001C"/>
    <w:rsid w:val="00EE09A8"/>
    <w:rsid w:val="00EE0E0B"/>
    <w:rsid w:val="00EE0E60"/>
    <w:rsid w:val="00EE0E8C"/>
    <w:rsid w:val="00EE107E"/>
    <w:rsid w:val="00EE1084"/>
    <w:rsid w:val="00EE10E4"/>
    <w:rsid w:val="00EE14F1"/>
    <w:rsid w:val="00EE17B2"/>
    <w:rsid w:val="00EE1C6F"/>
    <w:rsid w:val="00EE215D"/>
    <w:rsid w:val="00EE2FDD"/>
    <w:rsid w:val="00EE304B"/>
    <w:rsid w:val="00EE33A1"/>
    <w:rsid w:val="00EE394B"/>
    <w:rsid w:val="00EE4B87"/>
    <w:rsid w:val="00EE4FFB"/>
    <w:rsid w:val="00EE530A"/>
    <w:rsid w:val="00EE563E"/>
    <w:rsid w:val="00EE57BE"/>
    <w:rsid w:val="00EE6900"/>
    <w:rsid w:val="00EE7030"/>
    <w:rsid w:val="00EE7301"/>
    <w:rsid w:val="00EE78F6"/>
    <w:rsid w:val="00EF0117"/>
    <w:rsid w:val="00EF02CF"/>
    <w:rsid w:val="00EF0347"/>
    <w:rsid w:val="00EF05E1"/>
    <w:rsid w:val="00EF1132"/>
    <w:rsid w:val="00EF1168"/>
    <w:rsid w:val="00EF1B8D"/>
    <w:rsid w:val="00EF2691"/>
    <w:rsid w:val="00EF2914"/>
    <w:rsid w:val="00EF35F1"/>
    <w:rsid w:val="00EF4627"/>
    <w:rsid w:val="00EF4A2A"/>
    <w:rsid w:val="00EF4A89"/>
    <w:rsid w:val="00EF4A90"/>
    <w:rsid w:val="00EF4D29"/>
    <w:rsid w:val="00EF4F3E"/>
    <w:rsid w:val="00EF51B5"/>
    <w:rsid w:val="00EF5583"/>
    <w:rsid w:val="00EF5B26"/>
    <w:rsid w:val="00EF6CB9"/>
    <w:rsid w:val="00EF7B8F"/>
    <w:rsid w:val="00EF7C18"/>
    <w:rsid w:val="00EF7FD7"/>
    <w:rsid w:val="00F008AE"/>
    <w:rsid w:val="00F01211"/>
    <w:rsid w:val="00F012EF"/>
    <w:rsid w:val="00F019D1"/>
    <w:rsid w:val="00F02604"/>
    <w:rsid w:val="00F03BCA"/>
    <w:rsid w:val="00F03FF8"/>
    <w:rsid w:val="00F041CD"/>
    <w:rsid w:val="00F04364"/>
    <w:rsid w:val="00F0462C"/>
    <w:rsid w:val="00F04AAC"/>
    <w:rsid w:val="00F04DB1"/>
    <w:rsid w:val="00F04DD9"/>
    <w:rsid w:val="00F05121"/>
    <w:rsid w:val="00F051F7"/>
    <w:rsid w:val="00F0528D"/>
    <w:rsid w:val="00F05312"/>
    <w:rsid w:val="00F05DDF"/>
    <w:rsid w:val="00F06BD1"/>
    <w:rsid w:val="00F07383"/>
    <w:rsid w:val="00F07B2A"/>
    <w:rsid w:val="00F10BB7"/>
    <w:rsid w:val="00F10F14"/>
    <w:rsid w:val="00F1115A"/>
    <w:rsid w:val="00F11CBB"/>
    <w:rsid w:val="00F127EC"/>
    <w:rsid w:val="00F13A67"/>
    <w:rsid w:val="00F13F27"/>
    <w:rsid w:val="00F14E90"/>
    <w:rsid w:val="00F16243"/>
    <w:rsid w:val="00F16AB9"/>
    <w:rsid w:val="00F16B62"/>
    <w:rsid w:val="00F16D72"/>
    <w:rsid w:val="00F16F4D"/>
    <w:rsid w:val="00F17090"/>
    <w:rsid w:val="00F17232"/>
    <w:rsid w:val="00F17562"/>
    <w:rsid w:val="00F20021"/>
    <w:rsid w:val="00F2057D"/>
    <w:rsid w:val="00F21577"/>
    <w:rsid w:val="00F21924"/>
    <w:rsid w:val="00F21C5F"/>
    <w:rsid w:val="00F21CBA"/>
    <w:rsid w:val="00F2344D"/>
    <w:rsid w:val="00F23CE3"/>
    <w:rsid w:val="00F23EC0"/>
    <w:rsid w:val="00F23F75"/>
    <w:rsid w:val="00F242C8"/>
    <w:rsid w:val="00F24501"/>
    <w:rsid w:val="00F248BC"/>
    <w:rsid w:val="00F24B08"/>
    <w:rsid w:val="00F24E1C"/>
    <w:rsid w:val="00F2507D"/>
    <w:rsid w:val="00F256FA"/>
    <w:rsid w:val="00F25AB5"/>
    <w:rsid w:val="00F2671D"/>
    <w:rsid w:val="00F26A48"/>
    <w:rsid w:val="00F26CED"/>
    <w:rsid w:val="00F2756C"/>
    <w:rsid w:val="00F3090F"/>
    <w:rsid w:val="00F30E31"/>
    <w:rsid w:val="00F321CD"/>
    <w:rsid w:val="00F322D9"/>
    <w:rsid w:val="00F328AA"/>
    <w:rsid w:val="00F32F69"/>
    <w:rsid w:val="00F33020"/>
    <w:rsid w:val="00F33090"/>
    <w:rsid w:val="00F3331A"/>
    <w:rsid w:val="00F335D2"/>
    <w:rsid w:val="00F33B14"/>
    <w:rsid w:val="00F33C22"/>
    <w:rsid w:val="00F33E7F"/>
    <w:rsid w:val="00F344E8"/>
    <w:rsid w:val="00F34C35"/>
    <w:rsid w:val="00F3598A"/>
    <w:rsid w:val="00F35AB0"/>
    <w:rsid w:val="00F35D15"/>
    <w:rsid w:val="00F35E67"/>
    <w:rsid w:val="00F36883"/>
    <w:rsid w:val="00F37A2B"/>
    <w:rsid w:val="00F37FDF"/>
    <w:rsid w:val="00F40028"/>
    <w:rsid w:val="00F404FF"/>
    <w:rsid w:val="00F4069B"/>
    <w:rsid w:val="00F40C8B"/>
    <w:rsid w:val="00F40E96"/>
    <w:rsid w:val="00F417D5"/>
    <w:rsid w:val="00F42247"/>
    <w:rsid w:val="00F42EE2"/>
    <w:rsid w:val="00F43595"/>
    <w:rsid w:val="00F43842"/>
    <w:rsid w:val="00F43934"/>
    <w:rsid w:val="00F43966"/>
    <w:rsid w:val="00F43B59"/>
    <w:rsid w:val="00F440F8"/>
    <w:rsid w:val="00F44179"/>
    <w:rsid w:val="00F44296"/>
    <w:rsid w:val="00F44985"/>
    <w:rsid w:val="00F44DE4"/>
    <w:rsid w:val="00F45894"/>
    <w:rsid w:val="00F45F5B"/>
    <w:rsid w:val="00F463CE"/>
    <w:rsid w:val="00F470C5"/>
    <w:rsid w:val="00F47C40"/>
    <w:rsid w:val="00F47E73"/>
    <w:rsid w:val="00F502C5"/>
    <w:rsid w:val="00F5050A"/>
    <w:rsid w:val="00F50A6C"/>
    <w:rsid w:val="00F50D5D"/>
    <w:rsid w:val="00F51BFD"/>
    <w:rsid w:val="00F525DA"/>
    <w:rsid w:val="00F53952"/>
    <w:rsid w:val="00F53B5D"/>
    <w:rsid w:val="00F54321"/>
    <w:rsid w:val="00F5447F"/>
    <w:rsid w:val="00F556E9"/>
    <w:rsid w:val="00F55738"/>
    <w:rsid w:val="00F55A31"/>
    <w:rsid w:val="00F55C12"/>
    <w:rsid w:val="00F55C38"/>
    <w:rsid w:val="00F56185"/>
    <w:rsid w:val="00F56E15"/>
    <w:rsid w:val="00F56E84"/>
    <w:rsid w:val="00F571C6"/>
    <w:rsid w:val="00F60118"/>
    <w:rsid w:val="00F603E3"/>
    <w:rsid w:val="00F6040C"/>
    <w:rsid w:val="00F60416"/>
    <w:rsid w:val="00F608C6"/>
    <w:rsid w:val="00F60C74"/>
    <w:rsid w:val="00F60F6E"/>
    <w:rsid w:val="00F61B7C"/>
    <w:rsid w:val="00F61CD9"/>
    <w:rsid w:val="00F62272"/>
    <w:rsid w:val="00F625D8"/>
    <w:rsid w:val="00F62955"/>
    <w:rsid w:val="00F63D98"/>
    <w:rsid w:val="00F6416E"/>
    <w:rsid w:val="00F6475E"/>
    <w:rsid w:val="00F65465"/>
    <w:rsid w:val="00F65849"/>
    <w:rsid w:val="00F6731E"/>
    <w:rsid w:val="00F701E2"/>
    <w:rsid w:val="00F70276"/>
    <w:rsid w:val="00F708E9"/>
    <w:rsid w:val="00F71109"/>
    <w:rsid w:val="00F71324"/>
    <w:rsid w:val="00F715A5"/>
    <w:rsid w:val="00F72883"/>
    <w:rsid w:val="00F729BB"/>
    <w:rsid w:val="00F729D0"/>
    <w:rsid w:val="00F72E51"/>
    <w:rsid w:val="00F72F95"/>
    <w:rsid w:val="00F73351"/>
    <w:rsid w:val="00F744A6"/>
    <w:rsid w:val="00F74618"/>
    <w:rsid w:val="00F75262"/>
    <w:rsid w:val="00F7544B"/>
    <w:rsid w:val="00F75B6F"/>
    <w:rsid w:val="00F75FF3"/>
    <w:rsid w:val="00F7654A"/>
    <w:rsid w:val="00F7659B"/>
    <w:rsid w:val="00F768C6"/>
    <w:rsid w:val="00F76BF8"/>
    <w:rsid w:val="00F76C3B"/>
    <w:rsid w:val="00F76F8B"/>
    <w:rsid w:val="00F77BC7"/>
    <w:rsid w:val="00F77FAF"/>
    <w:rsid w:val="00F80255"/>
    <w:rsid w:val="00F806D4"/>
    <w:rsid w:val="00F80BE7"/>
    <w:rsid w:val="00F81224"/>
    <w:rsid w:val="00F81EB8"/>
    <w:rsid w:val="00F83136"/>
    <w:rsid w:val="00F831C3"/>
    <w:rsid w:val="00F8326F"/>
    <w:rsid w:val="00F835FD"/>
    <w:rsid w:val="00F837AE"/>
    <w:rsid w:val="00F8498F"/>
    <w:rsid w:val="00F852B2"/>
    <w:rsid w:val="00F852C3"/>
    <w:rsid w:val="00F85A21"/>
    <w:rsid w:val="00F85AE4"/>
    <w:rsid w:val="00F872E6"/>
    <w:rsid w:val="00F8763F"/>
    <w:rsid w:val="00F87EBA"/>
    <w:rsid w:val="00F906A3"/>
    <w:rsid w:val="00F90A71"/>
    <w:rsid w:val="00F91147"/>
    <w:rsid w:val="00F91DC5"/>
    <w:rsid w:val="00F91F2A"/>
    <w:rsid w:val="00F926BA"/>
    <w:rsid w:val="00F92C4E"/>
    <w:rsid w:val="00F92F78"/>
    <w:rsid w:val="00F9328B"/>
    <w:rsid w:val="00F93804"/>
    <w:rsid w:val="00F93822"/>
    <w:rsid w:val="00F93961"/>
    <w:rsid w:val="00F93F03"/>
    <w:rsid w:val="00F94131"/>
    <w:rsid w:val="00F94323"/>
    <w:rsid w:val="00F94692"/>
    <w:rsid w:val="00F95132"/>
    <w:rsid w:val="00F95761"/>
    <w:rsid w:val="00F95A44"/>
    <w:rsid w:val="00F962EF"/>
    <w:rsid w:val="00F96FEA"/>
    <w:rsid w:val="00F9743D"/>
    <w:rsid w:val="00F974D3"/>
    <w:rsid w:val="00F97A8B"/>
    <w:rsid w:val="00F97C51"/>
    <w:rsid w:val="00FA0044"/>
    <w:rsid w:val="00FA08AD"/>
    <w:rsid w:val="00FA0E2C"/>
    <w:rsid w:val="00FA153A"/>
    <w:rsid w:val="00FA1642"/>
    <w:rsid w:val="00FA1730"/>
    <w:rsid w:val="00FA1AC9"/>
    <w:rsid w:val="00FA1FF2"/>
    <w:rsid w:val="00FA23C9"/>
    <w:rsid w:val="00FA2437"/>
    <w:rsid w:val="00FA2BD9"/>
    <w:rsid w:val="00FA3674"/>
    <w:rsid w:val="00FA3A8B"/>
    <w:rsid w:val="00FA3A95"/>
    <w:rsid w:val="00FA43E0"/>
    <w:rsid w:val="00FA44AF"/>
    <w:rsid w:val="00FA46FC"/>
    <w:rsid w:val="00FA4D9D"/>
    <w:rsid w:val="00FA5094"/>
    <w:rsid w:val="00FA52E7"/>
    <w:rsid w:val="00FA5628"/>
    <w:rsid w:val="00FA59E1"/>
    <w:rsid w:val="00FA5CCC"/>
    <w:rsid w:val="00FA6415"/>
    <w:rsid w:val="00FA64AC"/>
    <w:rsid w:val="00FA654A"/>
    <w:rsid w:val="00FA667F"/>
    <w:rsid w:val="00FA6697"/>
    <w:rsid w:val="00FA6E1D"/>
    <w:rsid w:val="00FA6FA1"/>
    <w:rsid w:val="00FA7558"/>
    <w:rsid w:val="00FA759E"/>
    <w:rsid w:val="00FA7857"/>
    <w:rsid w:val="00FA7F98"/>
    <w:rsid w:val="00FB1796"/>
    <w:rsid w:val="00FB2137"/>
    <w:rsid w:val="00FB2B6F"/>
    <w:rsid w:val="00FB40AA"/>
    <w:rsid w:val="00FB4172"/>
    <w:rsid w:val="00FB4210"/>
    <w:rsid w:val="00FB460A"/>
    <w:rsid w:val="00FB463A"/>
    <w:rsid w:val="00FB5B60"/>
    <w:rsid w:val="00FB610B"/>
    <w:rsid w:val="00FB6C56"/>
    <w:rsid w:val="00FB6EC2"/>
    <w:rsid w:val="00FB7567"/>
    <w:rsid w:val="00FB7655"/>
    <w:rsid w:val="00FC0206"/>
    <w:rsid w:val="00FC0344"/>
    <w:rsid w:val="00FC0949"/>
    <w:rsid w:val="00FC0AAA"/>
    <w:rsid w:val="00FC1073"/>
    <w:rsid w:val="00FC129A"/>
    <w:rsid w:val="00FC1A83"/>
    <w:rsid w:val="00FC2023"/>
    <w:rsid w:val="00FC268C"/>
    <w:rsid w:val="00FC29C7"/>
    <w:rsid w:val="00FC2BB4"/>
    <w:rsid w:val="00FC2EA0"/>
    <w:rsid w:val="00FC2FA8"/>
    <w:rsid w:val="00FC3246"/>
    <w:rsid w:val="00FC3726"/>
    <w:rsid w:val="00FC49FC"/>
    <w:rsid w:val="00FC4A5E"/>
    <w:rsid w:val="00FC4B6E"/>
    <w:rsid w:val="00FC5246"/>
    <w:rsid w:val="00FC581B"/>
    <w:rsid w:val="00FC6E77"/>
    <w:rsid w:val="00FC7B50"/>
    <w:rsid w:val="00FC7B58"/>
    <w:rsid w:val="00FD0094"/>
    <w:rsid w:val="00FD041A"/>
    <w:rsid w:val="00FD0C08"/>
    <w:rsid w:val="00FD0C45"/>
    <w:rsid w:val="00FD10BB"/>
    <w:rsid w:val="00FD14BD"/>
    <w:rsid w:val="00FD24B2"/>
    <w:rsid w:val="00FD2503"/>
    <w:rsid w:val="00FD2512"/>
    <w:rsid w:val="00FD2943"/>
    <w:rsid w:val="00FD2C75"/>
    <w:rsid w:val="00FD2E6A"/>
    <w:rsid w:val="00FD325B"/>
    <w:rsid w:val="00FD44C8"/>
    <w:rsid w:val="00FD44E9"/>
    <w:rsid w:val="00FD535B"/>
    <w:rsid w:val="00FD5802"/>
    <w:rsid w:val="00FD649F"/>
    <w:rsid w:val="00FD6531"/>
    <w:rsid w:val="00FD68E9"/>
    <w:rsid w:val="00FD7251"/>
    <w:rsid w:val="00FD7B37"/>
    <w:rsid w:val="00FE0F57"/>
    <w:rsid w:val="00FE1A93"/>
    <w:rsid w:val="00FE1F2F"/>
    <w:rsid w:val="00FE21C9"/>
    <w:rsid w:val="00FE24E4"/>
    <w:rsid w:val="00FE2AB7"/>
    <w:rsid w:val="00FE2AE2"/>
    <w:rsid w:val="00FE2E61"/>
    <w:rsid w:val="00FE3813"/>
    <w:rsid w:val="00FE3860"/>
    <w:rsid w:val="00FE4900"/>
    <w:rsid w:val="00FE4CD3"/>
    <w:rsid w:val="00FE5091"/>
    <w:rsid w:val="00FE50BC"/>
    <w:rsid w:val="00FE75B9"/>
    <w:rsid w:val="00FE7A0B"/>
    <w:rsid w:val="00FF03D1"/>
    <w:rsid w:val="00FF0435"/>
    <w:rsid w:val="00FF0484"/>
    <w:rsid w:val="00FF0B09"/>
    <w:rsid w:val="00FF0BB4"/>
    <w:rsid w:val="00FF0D42"/>
    <w:rsid w:val="00FF0D55"/>
    <w:rsid w:val="00FF11A4"/>
    <w:rsid w:val="00FF1655"/>
    <w:rsid w:val="00FF1736"/>
    <w:rsid w:val="00FF1C1C"/>
    <w:rsid w:val="00FF2216"/>
    <w:rsid w:val="00FF2595"/>
    <w:rsid w:val="00FF28B0"/>
    <w:rsid w:val="00FF3760"/>
    <w:rsid w:val="00FF4058"/>
    <w:rsid w:val="00FF513B"/>
    <w:rsid w:val="00FF57D6"/>
    <w:rsid w:val="00FF5EA1"/>
    <w:rsid w:val="00FF6289"/>
    <w:rsid w:val="00FF66B8"/>
    <w:rsid w:val="00FF6ED7"/>
    <w:rsid w:val="00FF71EF"/>
    <w:rsid w:val="00FF728B"/>
    <w:rsid w:val="00FF7706"/>
    <w:rsid w:val="00FF79A8"/>
    <w:rsid w:val="00FF7B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99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0"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70"/>
    <w:lsdException w:name="TOC Heading" w:uiPriority="39" w:qFormat="1"/>
  </w:latentStyles>
  <w:style w:type="paragraph" w:default="1" w:styleId="a">
    <w:name w:val="Normal"/>
    <w:qFormat/>
    <w:rsid w:val="00BC5AF7"/>
    <w:pPr>
      <w:spacing w:after="200" w:line="276"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285FEF"/>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5B1ED7"/>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285FEF"/>
    <w:pPr>
      <w:keepNext/>
      <w:keepLines/>
      <w:spacing w:before="200" w:after="0"/>
      <w:outlineLvl w:val="2"/>
    </w:pPr>
    <w:rPr>
      <w:rFonts w:ascii="Cambria" w:hAnsi="Cambria"/>
      <w:b/>
      <w:bCs/>
    </w:rPr>
  </w:style>
  <w:style w:type="paragraph" w:styleId="4">
    <w:name w:val="heading 4"/>
    <w:aliases w:val="H4"/>
    <w:basedOn w:val="a"/>
    <w:next w:val="a"/>
    <w:link w:val="40"/>
    <w:qFormat/>
    <w:rsid w:val="00E15CD8"/>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285FEF"/>
    <w:pPr>
      <w:keepNext/>
      <w:keepLines/>
      <w:spacing w:before="200" w:after="0"/>
      <w:outlineLvl w:val="4"/>
    </w:pPr>
    <w:rPr>
      <w:rFonts w:ascii="Cambria" w:hAnsi="Cambria"/>
      <w:color w:val="243F60"/>
    </w:rPr>
  </w:style>
  <w:style w:type="paragraph" w:styleId="6">
    <w:name w:val="heading 6"/>
    <w:basedOn w:val="a"/>
    <w:next w:val="a"/>
    <w:link w:val="60"/>
    <w:qFormat/>
    <w:rsid w:val="00E15CD8"/>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E15CD8"/>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E15CD8"/>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285FEF"/>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Знак"/>
    <w:link w:val="30"/>
    <w:uiPriority w:val="9"/>
    <w:rsid w:val="00285FEF"/>
    <w:rPr>
      <w:rFonts w:ascii="Cambria" w:eastAsia="Times New Roman" w:hAnsi="Cambria" w:cs="Times New Roman"/>
      <w:b/>
      <w:bCs/>
    </w:rPr>
  </w:style>
  <w:style w:type="character" w:customStyle="1" w:styleId="50">
    <w:name w:val="Заголовок 5 Знак"/>
    <w:link w:val="5"/>
    <w:uiPriority w:val="9"/>
    <w:rsid w:val="00285FEF"/>
    <w:rPr>
      <w:rFonts w:ascii="Cambria" w:eastAsia="Times New Roman" w:hAnsi="Cambria" w:cs="Times New Roman"/>
      <w:color w:val="243F60"/>
    </w:rPr>
  </w:style>
  <w:style w:type="character" w:customStyle="1" w:styleId="90">
    <w:name w:val="Заголовок 9 Знак"/>
    <w:link w:val="9"/>
    <w:rsid w:val="00285FEF"/>
    <w:rPr>
      <w:rFonts w:ascii="Arial" w:eastAsia="Times New Roman" w:hAnsi="Arial" w:cs="Times New Roman"/>
      <w:b/>
      <w:i/>
      <w:sz w:val="18"/>
      <w:szCs w:val="20"/>
    </w:rPr>
  </w:style>
  <w:style w:type="paragraph" w:styleId="a3">
    <w:name w:val="caption"/>
    <w:basedOn w:val="a"/>
    <w:next w:val="a"/>
    <w:uiPriority w:val="35"/>
    <w:qFormat/>
    <w:rsid w:val="00285FEF"/>
    <w:rPr>
      <w:b/>
      <w:bCs/>
      <w:color w:val="4F81BD"/>
      <w:sz w:val="18"/>
      <w:szCs w:val="18"/>
    </w:rPr>
  </w:style>
  <w:style w:type="paragraph" w:styleId="a4">
    <w:name w:val="Title"/>
    <w:basedOn w:val="a"/>
    <w:next w:val="a"/>
    <w:link w:val="a5"/>
    <w:uiPriority w:val="10"/>
    <w:qFormat/>
    <w:rsid w:val="00285FEF"/>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link w:val="a4"/>
    <w:uiPriority w:val="10"/>
    <w:rsid w:val="00285FEF"/>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285FEF"/>
    <w:pPr>
      <w:numPr>
        <w:ilvl w:val="1"/>
      </w:numPr>
    </w:pPr>
    <w:rPr>
      <w:rFonts w:ascii="Cambria" w:hAnsi="Cambria"/>
      <w:i/>
      <w:iCs/>
      <w:color w:val="4F81BD"/>
      <w:spacing w:val="15"/>
    </w:rPr>
  </w:style>
  <w:style w:type="character" w:customStyle="1" w:styleId="a7">
    <w:name w:val="Подзаголовок Знак"/>
    <w:link w:val="a6"/>
    <w:uiPriority w:val="11"/>
    <w:rsid w:val="00285FEF"/>
    <w:rPr>
      <w:rFonts w:ascii="Cambria" w:eastAsia="Times New Roman" w:hAnsi="Cambria" w:cs="Times New Roman"/>
      <w:i/>
      <w:iCs/>
      <w:color w:val="4F81BD"/>
      <w:spacing w:val="15"/>
    </w:rPr>
  </w:style>
  <w:style w:type="paragraph" w:styleId="a8">
    <w:name w:val="Block Text"/>
    <w:basedOn w:val="a"/>
    <w:next w:val="a"/>
    <w:link w:val="a9"/>
    <w:uiPriority w:val="29"/>
    <w:qFormat/>
    <w:rsid w:val="00285FEF"/>
    <w:rPr>
      <w:i/>
      <w:iCs/>
      <w:color w:val="000000"/>
    </w:rPr>
  </w:style>
  <w:style w:type="character" w:customStyle="1" w:styleId="a9">
    <w:name w:val="Цитата Знак"/>
    <w:link w:val="a8"/>
    <w:uiPriority w:val="29"/>
    <w:rsid w:val="00285FEF"/>
    <w:rPr>
      <w:i/>
      <w:iCs/>
      <w:color w:val="000000"/>
    </w:rPr>
  </w:style>
  <w:style w:type="character" w:styleId="aa">
    <w:name w:val="Strong"/>
    <w:uiPriority w:val="22"/>
    <w:qFormat/>
    <w:rsid w:val="00285FEF"/>
    <w:rPr>
      <w:b/>
      <w:bCs/>
    </w:rPr>
  </w:style>
  <w:style w:type="character" w:styleId="ab">
    <w:name w:val="Emphasis"/>
    <w:uiPriority w:val="20"/>
    <w:qFormat/>
    <w:rsid w:val="00285FEF"/>
    <w:rPr>
      <w:i/>
      <w:iCs/>
    </w:rPr>
  </w:style>
  <w:style w:type="paragraph" w:customStyle="1" w:styleId="13">
    <w:name w:val="Без интервала1"/>
    <w:basedOn w:val="a"/>
    <w:link w:val="ac"/>
    <w:uiPriority w:val="99"/>
    <w:qFormat/>
    <w:rsid w:val="00285FEF"/>
    <w:pPr>
      <w:spacing w:after="0"/>
    </w:pPr>
  </w:style>
  <w:style w:type="character" w:customStyle="1" w:styleId="ac">
    <w:name w:val="Без интервала Знак"/>
    <w:basedOn w:val="a0"/>
    <w:link w:val="13"/>
    <w:uiPriority w:val="99"/>
    <w:rsid w:val="00285FEF"/>
  </w:style>
  <w:style w:type="paragraph" w:customStyle="1" w:styleId="14">
    <w:name w:val="Абзац списка1"/>
    <w:basedOn w:val="a"/>
    <w:link w:val="ad"/>
    <w:qFormat/>
    <w:rsid w:val="00285FEF"/>
    <w:pPr>
      <w:ind w:left="720"/>
      <w:contextualSpacing/>
    </w:pPr>
    <w:rPr>
      <w:rFonts w:ascii="Calibri" w:eastAsia="Calibri" w:hAnsi="Calibri"/>
    </w:rPr>
  </w:style>
  <w:style w:type="character" w:customStyle="1" w:styleId="ad">
    <w:name w:val="Абзац списка Знак"/>
    <w:link w:val="14"/>
    <w:locked/>
    <w:rsid w:val="00285FEF"/>
    <w:rPr>
      <w:rFonts w:ascii="Calibri" w:eastAsia="Calibri" w:hAnsi="Calibri" w:cs="Times New Roman"/>
    </w:rPr>
  </w:style>
  <w:style w:type="paragraph" w:customStyle="1" w:styleId="210">
    <w:name w:val="Цитата 21"/>
    <w:basedOn w:val="a"/>
    <w:next w:val="a"/>
    <w:link w:val="23"/>
    <w:uiPriority w:val="29"/>
    <w:qFormat/>
    <w:rsid w:val="00285FEF"/>
    <w:rPr>
      <w:i/>
      <w:iCs/>
      <w:color w:val="000000"/>
    </w:rPr>
  </w:style>
  <w:style w:type="character" w:customStyle="1" w:styleId="23">
    <w:name w:val="Цитата 2 Знак"/>
    <w:link w:val="210"/>
    <w:uiPriority w:val="29"/>
    <w:rsid w:val="00285FEF"/>
    <w:rPr>
      <w:i/>
      <w:iCs/>
      <w:color w:val="000000"/>
    </w:rPr>
  </w:style>
  <w:style w:type="paragraph" w:customStyle="1" w:styleId="15">
    <w:name w:val="Выделенная цитата1"/>
    <w:basedOn w:val="a"/>
    <w:next w:val="a"/>
    <w:link w:val="ae"/>
    <w:uiPriority w:val="99"/>
    <w:qFormat/>
    <w:rsid w:val="00285FEF"/>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285FEF"/>
    <w:rPr>
      <w:b/>
      <w:bCs/>
      <w:i/>
      <w:iCs/>
      <w:color w:val="4F81BD"/>
    </w:rPr>
  </w:style>
  <w:style w:type="character" w:customStyle="1" w:styleId="16">
    <w:name w:val="Слабое выделение1"/>
    <w:uiPriority w:val="99"/>
    <w:qFormat/>
    <w:rsid w:val="00285FEF"/>
    <w:rPr>
      <w:i/>
      <w:iCs/>
      <w:color w:val="808080"/>
    </w:rPr>
  </w:style>
  <w:style w:type="character" w:customStyle="1" w:styleId="17">
    <w:name w:val="Сильное выделение1"/>
    <w:uiPriority w:val="99"/>
    <w:qFormat/>
    <w:rsid w:val="00285FEF"/>
    <w:rPr>
      <w:b/>
      <w:bCs/>
      <w:i/>
      <w:iCs/>
      <w:color w:val="4F81BD"/>
    </w:rPr>
  </w:style>
  <w:style w:type="character" w:customStyle="1" w:styleId="18">
    <w:name w:val="Слабая ссылка1"/>
    <w:uiPriority w:val="99"/>
    <w:qFormat/>
    <w:rsid w:val="00285FEF"/>
    <w:rPr>
      <w:smallCaps/>
      <w:color w:val="C0504D"/>
      <w:u w:val="single"/>
    </w:rPr>
  </w:style>
  <w:style w:type="character" w:customStyle="1" w:styleId="19">
    <w:name w:val="Сильная ссылка1"/>
    <w:uiPriority w:val="99"/>
    <w:qFormat/>
    <w:rsid w:val="00285FEF"/>
    <w:rPr>
      <w:b/>
      <w:bCs/>
      <w:smallCaps/>
      <w:color w:val="C0504D"/>
      <w:spacing w:val="5"/>
      <w:u w:val="single"/>
    </w:rPr>
  </w:style>
  <w:style w:type="character" w:customStyle="1" w:styleId="1a">
    <w:name w:val="Название книги1"/>
    <w:uiPriority w:val="99"/>
    <w:qFormat/>
    <w:rsid w:val="00285FEF"/>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285FEF"/>
    <w:rPr>
      <w:rFonts w:ascii="Cambria" w:eastAsia="Times New Roman" w:hAnsi="Cambria" w:cs="Times New Roman"/>
      <w:b/>
      <w:bCs/>
      <w:color w:val="365F91"/>
      <w:sz w:val="28"/>
      <w:szCs w:val="28"/>
    </w:rPr>
  </w:style>
  <w:style w:type="paragraph" w:customStyle="1" w:styleId="1b">
    <w:name w:val="Заголовок оглавления1"/>
    <w:basedOn w:val="10"/>
    <w:next w:val="a"/>
    <w:uiPriority w:val="99"/>
    <w:qFormat/>
    <w:rsid w:val="00285FEF"/>
    <w:pPr>
      <w:jc w:val="both"/>
      <w:outlineLvl w:val="9"/>
    </w:pPr>
  </w:style>
  <w:style w:type="paragraph" w:styleId="af">
    <w:name w:val="header"/>
    <w:basedOn w:val="a"/>
    <w:link w:val="af0"/>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link w:val="af"/>
    <w:uiPriority w:val="99"/>
    <w:rsid w:val="00E15CD8"/>
    <w:rPr>
      <w:rFonts w:ascii="Calibri" w:eastAsia="Calibri" w:hAnsi="Calibri"/>
      <w:sz w:val="22"/>
      <w:szCs w:val="22"/>
    </w:rPr>
  </w:style>
  <w:style w:type="paragraph" w:styleId="af1">
    <w:name w:val="footer"/>
    <w:basedOn w:val="a"/>
    <w:link w:val="af2"/>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link w:val="af1"/>
    <w:uiPriority w:val="99"/>
    <w:rsid w:val="00E15CD8"/>
    <w:rPr>
      <w:rFonts w:ascii="Calibri" w:eastAsia="Calibri" w:hAnsi="Calibri"/>
      <w:sz w:val="22"/>
      <w:szCs w:val="22"/>
    </w:rPr>
  </w:style>
  <w:style w:type="character" w:customStyle="1" w:styleId="22">
    <w:name w:val="Заголовок 2 Знак"/>
    <w:aliases w:val="H2 Знак,h2 Знак,2 Знак,Header 2 Знак"/>
    <w:link w:val="20"/>
    <w:rsid w:val="005B1ED7"/>
    <w:rPr>
      <w:b/>
      <w:bCs/>
      <w:sz w:val="28"/>
      <w:szCs w:val="28"/>
    </w:rPr>
  </w:style>
  <w:style w:type="character" w:customStyle="1" w:styleId="40">
    <w:name w:val="Заголовок 4 Знак"/>
    <w:aliases w:val="H4 Знак"/>
    <w:link w:val="4"/>
    <w:rsid w:val="00E15CD8"/>
    <w:rPr>
      <w:rFonts w:ascii="Arial" w:eastAsia="Calibri" w:hAnsi="Arial" w:cs="Times New Roman"/>
      <w:sz w:val="22"/>
      <w:szCs w:val="20"/>
    </w:rPr>
  </w:style>
  <w:style w:type="character" w:customStyle="1" w:styleId="60">
    <w:name w:val="Заголовок 6 Знак"/>
    <w:link w:val="6"/>
    <w:rsid w:val="00E15CD8"/>
    <w:rPr>
      <w:rFonts w:ascii="Calibri" w:eastAsia="Calibri" w:hAnsi="Calibri" w:cs="Times New Roman"/>
      <w:i/>
      <w:sz w:val="22"/>
      <w:szCs w:val="20"/>
    </w:rPr>
  </w:style>
  <w:style w:type="character" w:customStyle="1" w:styleId="70">
    <w:name w:val="Заголовок 7 Знак"/>
    <w:link w:val="7"/>
    <w:rsid w:val="00E15CD8"/>
    <w:rPr>
      <w:rFonts w:ascii="Arial" w:eastAsia="Calibri" w:hAnsi="Arial" w:cs="Times New Roman"/>
      <w:sz w:val="20"/>
      <w:szCs w:val="20"/>
    </w:rPr>
  </w:style>
  <w:style w:type="character" w:customStyle="1" w:styleId="80">
    <w:name w:val="Заголовок 8 Знак"/>
    <w:link w:val="8"/>
    <w:rsid w:val="00E15CD8"/>
    <w:rPr>
      <w:rFonts w:ascii="Arial" w:eastAsia="Calibri" w:hAnsi="Arial" w:cs="Times New Roman"/>
      <w:i/>
      <w:sz w:val="20"/>
      <w:szCs w:val="20"/>
    </w:rPr>
  </w:style>
  <w:style w:type="numbering" w:customStyle="1" w:styleId="1c">
    <w:name w:val="Нет списка1"/>
    <w:next w:val="a2"/>
    <w:uiPriority w:val="99"/>
    <w:semiHidden/>
    <w:unhideWhenUsed/>
    <w:rsid w:val="00E15CD8"/>
  </w:style>
  <w:style w:type="paragraph" w:customStyle="1" w:styleId="ConsPlusCell">
    <w:name w:val="ConsPlusCell"/>
    <w:uiPriority w:val="99"/>
    <w:rsid w:val="00E15CD8"/>
    <w:pPr>
      <w:widowControl w:val="0"/>
      <w:autoSpaceDE w:val="0"/>
      <w:autoSpaceDN w:val="0"/>
      <w:adjustRightInd w:val="0"/>
    </w:pPr>
    <w:rPr>
      <w:rFonts w:ascii="Calibri" w:hAnsi="Calibri" w:cs="Calibri"/>
      <w:sz w:val="22"/>
      <w:szCs w:val="22"/>
    </w:rPr>
  </w:style>
  <w:style w:type="paragraph" w:styleId="33">
    <w:name w:val="toc 3"/>
    <w:basedOn w:val="a"/>
    <w:next w:val="a"/>
    <w:autoRedefine/>
    <w:uiPriority w:val="39"/>
    <w:unhideWhenUsed/>
    <w:rsid w:val="00E15CD8"/>
    <w:pPr>
      <w:spacing w:after="100"/>
      <w:ind w:left="440"/>
    </w:pPr>
    <w:rPr>
      <w:rFonts w:ascii="Calibri" w:eastAsia="Calibri" w:hAnsi="Calibri"/>
      <w:sz w:val="22"/>
      <w:szCs w:val="22"/>
      <w:lang w:eastAsia="en-US"/>
    </w:rPr>
  </w:style>
  <w:style w:type="character" w:styleId="af3">
    <w:name w:val="Hyperlink"/>
    <w:uiPriority w:val="99"/>
    <w:unhideWhenUsed/>
    <w:rsid w:val="00E15CD8"/>
    <w:rPr>
      <w:color w:val="0000FF"/>
      <w:u w:val="single"/>
    </w:rPr>
  </w:style>
  <w:style w:type="paragraph" w:styleId="af4">
    <w:name w:val="Balloon Text"/>
    <w:basedOn w:val="a"/>
    <w:link w:val="af5"/>
    <w:uiPriority w:val="99"/>
    <w:unhideWhenUsed/>
    <w:rsid w:val="00E15CD8"/>
    <w:pPr>
      <w:spacing w:after="0" w:line="240" w:lineRule="auto"/>
    </w:pPr>
    <w:rPr>
      <w:rFonts w:ascii="Tahoma" w:eastAsia="Calibri" w:hAnsi="Tahoma" w:cs="Tahoma"/>
      <w:sz w:val="16"/>
      <w:szCs w:val="16"/>
      <w:lang w:eastAsia="en-US"/>
    </w:rPr>
  </w:style>
  <w:style w:type="character" w:customStyle="1" w:styleId="af5">
    <w:name w:val="Текст выноски Знак"/>
    <w:link w:val="af4"/>
    <w:uiPriority w:val="99"/>
    <w:rsid w:val="00E15CD8"/>
    <w:rPr>
      <w:rFonts w:ascii="Tahoma" w:eastAsia="Calibri" w:hAnsi="Tahoma" w:cs="Tahoma"/>
      <w:sz w:val="16"/>
      <w:szCs w:val="16"/>
    </w:rPr>
  </w:style>
  <w:style w:type="paragraph" w:styleId="af6">
    <w:name w:val="Normal (Web)"/>
    <w:basedOn w:val="a"/>
    <w:uiPriority w:val="99"/>
    <w:unhideWhenUsed/>
    <w:rsid w:val="00E15CD8"/>
    <w:pPr>
      <w:spacing w:before="100" w:beforeAutospacing="1" w:after="100" w:afterAutospacing="1" w:line="240" w:lineRule="auto"/>
    </w:pPr>
    <w:rPr>
      <w:sz w:val="24"/>
      <w:szCs w:val="24"/>
    </w:rPr>
  </w:style>
  <w:style w:type="table" w:styleId="af7">
    <w:name w:val="Table Grid"/>
    <w:basedOn w:val="a1"/>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unhideWhenUsed/>
    <w:rsid w:val="00E15CD8"/>
    <w:rPr>
      <w:sz w:val="16"/>
      <w:szCs w:val="16"/>
    </w:rPr>
  </w:style>
  <w:style w:type="paragraph" w:styleId="af9">
    <w:name w:val="annotation text"/>
    <w:basedOn w:val="a"/>
    <w:link w:val="afa"/>
    <w:uiPriority w:val="99"/>
    <w:unhideWhenUsed/>
    <w:rsid w:val="00E15CD8"/>
    <w:pPr>
      <w:spacing w:line="240" w:lineRule="auto"/>
    </w:pPr>
    <w:rPr>
      <w:rFonts w:ascii="Calibri" w:eastAsia="Calibri" w:hAnsi="Calibri"/>
      <w:lang w:eastAsia="en-US"/>
    </w:rPr>
  </w:style>
  <w:style w:type="character" w:customStyle="1" w:styleId="afa">
    <w:name w:val="Текст примечания Знак"/>
    <w:link w:val="af9"/>
    <w:uiPriority w:val="99"/>
    <w:rsid w:val="00E15CD8"/>
    <w:rPr>
      <w:rFonts w:ascii="Calibri" w:eastAsia="Calibri" w:hAnsi="Calibri" w:cs="Times New Roman"/>
      <w:sz w:val="20"/>
      <w:szCs w:val="20"/>
    </w:rPr>
  </w:style>
  <w:style w:type="paragraph" w:customStyle="1" w:styleId="ConsPlusNormal">
    <w:name w:val="ConsPlusNormal"/>
    <w:rsid w:val="00E15CD8"/>
    <w:pPr>
      <w:autoSpaceDE w:val="0"/>
      <w:autoSpaceDN w:val="0"/>
      <w:adjustRightInd w:val="0"/>
      <w:ind w:firstLine="720"/>
    </w:pPr>
    <w:rPr>
      <w:rFonts w:ascii="Arial" w:hAnsi="Arial" w:cs="Arial"/>
      <w:lang w:eastAsia="en-US"/>
    </w:rPr>
  </w:style>
  <w:style w:type="paragraph" w:styleId="24">
    <w:name w:val="toc 2"/>
    <w:basedOn w:val="a"/>
    <w:next w:val="a"/>
    <w:autoRedefine/>
    <w:uiPriority w:val="39"/>
    <w:unhideWhenUsed/>
    <w:rsid w:val="00E15CD8"/>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E15CD8"/>
    <w:pPr>
      <w:spacing w:after="100"/>
    </w:pPr>
    <w:rPr>
      <w:rFonts w:ascii="Calibri" w:hAnsi="Calibri"/>
      <w:sz w:val="22"/>
      <w:szCs w:val="22"/>
    </w:rPr>
  </w:style>
  <w:style w:type="paragraph" w:styleId="41">
    <w:name w:val="toc 4"/>
    <w:basedOn w:val="a"/>
    <w:next w:val="a"/>
    <w:autoRedefine/>
    <w:uiPriority w:val="39"/>
    <w:unhideWhenUsed/>
    <w:rsid w:val="00E15CD8"/>
    <w:pPr>
      <w:spacing w:after="100"/>
      <w:ind w:left="660"/>
    </w:pPr>
    <w:rPr>
      <w:rFonts w:ascii="Calibri" w:hAnsi="Calibri"/>
      <w:sz w:val="22"/>
      <w:szCs w:val="22"/>
    </w:rPr>
  </w:style>
  <w:style w:type="paragraph" w:styleId="51">
    <w:name w:val="toc 5"/>
    <w:basedOn w:val="a"/>
    <w:next w:val="a"/>
    <w:autoRedefine/>
    <w:uiPriority w:val="39"/>
    <w:unhideWhenUsed/>
    <w:rsid w:val="00E15CD8"/>
    <w:pPr>
      <w:spacing w:after="100"/>
      <w:ind w:left="880"/>
    </w:pPr>
    <w:rPr>
      <w:rFonts w:ascii="Calibri" w:hAnsi="Calibri"/>
      <w:sz w:val="22"/>
      <w:szCs w:val="22"/>
    </w:rPr>
  </w:style>
  <w:style w:type="paragraph" w:styleId="61">
    <w:name w:val="toc 6"/>
    <w:basedOn w:val="a"/>
    <w:next w:val="a"/>
    <w:autoRedefine/>
    <w:uiPriority w:val="39"/>
    <w:unhideWhenUsed/>
    <w:rsid w:val="00E15CD8"/>
    <w:pPr>
      <w:spacing w:after="100"/>
      <w:ind w:left="1100"/>
    </w:pPr>
    <w:rPr>
      <w:rFonts w:ascii="Calibri" w:hAnsi="Calibri"/>
      <w:sz w:val="22"/>
      <w:szCs w:val="22"/>
    </w:rPr>
  </w:style>
  <w:style w:type="paragraph" w:styleId="71">
    <w:name w:val="toc 7"/>
    <w:basedOn w:val="a"/>
    <w:next w:val="a"/>
    <w:autoRedefine/>
    <w:uiPriority w:val="39"/>
    <w:unhideWhenUsed/>
    <w:rsid w:val="00E15CD8"/>
    <w:pPr>
      <w:spacing w:after="100"/>
      <w:ind w:left="1320"/>
    </w:pPr>
    <w:rPr>
      <w:rFonts w:ascii="Calibri" w:hAnsi="Calibri"/>
      <w:sz w:val="22"/>
      <w:szCs w:val="22"/>
    </w:rPr>
  </w:style>
  <w:style w:type="paragraph" w:styleId="81">
    <w:name w:val="toc 8"/>
    <w:basedOn w:val="a"/>
    <w:next w:val="a"/>
    <w:autoRedefine/>
    <w:uiPriority w:val="39"/>
    <w:unhideWhenUsed/>
    <w:rsid w:val="00E15CD8"/>
    <w:pPr>
      <w:spacing w:after="100"/>
      <w:ind w:left="1540"/>
    </w:pPr>
    <w:rPr>
      <w:rFonts w:ascii="Calibri" w:hAnsi="Calibri"/>
      <w:sz w:val="22"/>
      <w:szCs w:val="22"/>
    </w:rPr>
  </w:style>
  <w:style w:type="paragraph" w:styleId="91">
    <w:name w:val="toc 9"/>
    <w:basedOn w:val="a"/>
    <w:next w:val="a"/>
    <w:autoRedefine/>
    <w:uiPriority w:val="39"/>
    <w:unhideWhenUsed/>
    <w:rsid w:val="00E15CD8"/>
    <w:pPr>
      <w:spacing w:after="100"/>
      <w:ind w:left="1760"/>
    </w:pPr>
    <w:rPr>
      <w:rFonts w:ascii="Calibri" w:hAnsi="Calibri"/>
      <w:sz w:val="22"/>
      <w:szCs w:val="22"/>
    </w:rPr>
  </w:style>
  <w:style w:type="character" w:customStyle="1" w:styleId="afb">
    <w:name w:val="Основной текст_"/>
    <w:link w:val="25"/>
    <w:rsid w:val="00E15CD8"/>
    <w:rPr>
      <w:sz w:val="17"/>
      <w:szCs w:val="17"/>
      <w:shd w:val="clear" w:color="auto" w:fill="FFFFFF"/>
    </w:rPr>
  </w:style>
  <w:style w:type="paragraph" w:customStyle="1" w:styleId="25">
    <w:name w:val="Основной текст2"/>
    <w:basedOn w:val="a"/>
    <w:link w:val="afb"/>
    <w:rsid w:val="00E15CD8"/>
    <w:pPr>
      <w:widowControl w:val="0"/>
      <w:shd w:val="clear" w:color="auto" w:fill="FFFFFF"/>
      <w:spacing w:after="0" w:line="202" w:lineRule="exact"/>
      <w:ind w:hanging="540"/>
    </w:pPr>
    <w:rPr>
      <w:sz w:val="17"/>
      <w:szCs w:val="17"/>
      <w:lang w:eastAsia="en-US"/>
    </w:rPr>
  </w:style>
  <w:style w:type="character" w:customStyle="1" w:styleId="1e">
    <w:name w:val="Основной текст1"/>
    <w:rsid w:val="00E15CD8"/>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E15CD8"/>
    <w:rPr>
      <w:color w:val="808080"/>
    </w:rPr>
  </w:style>
  <w:style w:type="paragraph" w:styleId="afc">
    <w:name w:val="annotation subject"/>
    <w:basedOn w:val="af9"/>
    <w:next w:val="af9"/>
    <w:link w:val="afd"/>
    <w:uiPriority w:val="99"/>
    <w:unhideWhenUsed/>
    <w:rsid w:val="00E15CD8"/>
    <w:rPr>
      <w:b/>
      <w:bCs/>
    </w:rPr>
  </w:style>
  <w:style w:type="character" w:customStyle="1" w:styleId="afd">
    <w:name w:val="Тема примечания Знак"/>
    <w:link w:val="afc"/>
    <w:uiPriority w:val="99"/>
    <w:rsid w:val="00E15CD8"/>
    <w:rPr>
      <w:rFonts w:ascii="Calibri" w:eastAsia="Calibri" w:hAnsi="Calibri" w:cs="Times New Roman"/>
      <w:b/>
      <w:bCs/>
      <w:sz w:val="20"/>
      <w:szCs w:val="20"/>
    </w:rPr>
  </w:style>
  <w:style w:type="paragraph" w:customStyle="1" w:styleId="1f0">
    <w:name w:val="Рецензия1"/>
    <w:hidden/>
    <w:uiPriority w:val="99"/>
    <w:semiHidden/>
    <w:rsid w:val="00E15CD8"/>
    <w:rPr>
      <w:rFonts w:ascii="Calibri" w:eastAsia="Calibri" w:hAnsi="Calibri"/>
      <w:sz w:val="22"/>
      <w:szCs w:val="22"/>
      <w:lang w:eastAsia="en-US"/>
    </w:rPr>
  </w:style>
  <w:style w:type="paragraph" w:customStyle="1" w:styleId="font5">
    <w:name w:val="font5"/>
    <w:basedOn w:val="a"/>
    <w:rsid w:val="00E15CD8"/>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E15CD8"/>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E15CD8"/>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E15C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E15CD8"/>
    <w:pPr>
      <w:spacing w:before="100" w:beforeAutospacing="1" w:after="100" w:afterAutospacing="1" w:line="240" w:lineRule="auto"/>
    </w:pPr>
    <w:rPr>
      <w:sz w:val="24"/>
      <w:szCs w:val="24"/>
    </w:rPr>
  </w:style>
  <w:style w:type="paragraph" w:customStyle="1" w:styleId="xl68">
    <w:name w:val="xl68"/>
    <w:basedOn w:val="a"/>
    <w:rsid w:val="00E15CD8"/>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E15CD8"/>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E15CD8"/>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E15CD8"/>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E15CD8"/>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E15CD8"/>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E15CD8"/>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E15CD8"/>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E15CD8"/>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E15CD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E15CD8"/>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E15CD8"/>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E15CD8"/>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E15CD8"/>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E15CD8"/>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E15CD8"/>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E15CD8"/>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E15CD8"/>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E15CD8"/>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E15CD8"/>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E15CD8"/>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E15CD8"/>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E15CD8"/>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E15CD8"/>
    <w:rPr>
      <w:color w:val="800080"/>
      <w:u w:val="single"/>
    </w:rPr>
  </w:style>
  <w:style w:type="paragraph" w:customStyle="1" w:styleId="font6">
    <w:name w:val="font6"/>
    <w:basedOn w:val="a"/>
    <w:rsid w:val="00E15CD8"/>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E15CD8"/>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E15CD8"/>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E15CD8"/>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E15CD8"/>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E15CD8"/>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E15CD8"/>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E15CD8"/>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E15CD8"/>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E15CD8"/>
    <w:pPr>
      <w:spacing w:before="100" w:beforeAutospacing="1" w:after="100" w:afterAutospacing="1" w:line="240" w:lineRule="auto"/>
    </w:pPr>
    <w:rPr>
      <w:b/>
      <w:bCs/>
      <w:color w:val="000000"/>
      <w:sz w:val="18"/>
      <w:szCs w:val="18"/>
    </w:rPr>
  </w:style>
  <w:style w:type="paragraph" w:customStyle="1" w:styleId="font8">
    <w:name w:val="font8"/>
    <w:basedOn w:val="a"/>
    <w:rsid w:val="00E15CD8"/>
    <w:pPr>
      <w:spacing w:before="100" w:beforeAutospacing="1" w:after="100" w:afterAutospacing="1" w:line="240" w:lineRule="auto"/>
    </w:pPr>
    <w:rPr>
      <w:i/>
      <w:iCs/>
      <w:color w:val="000000"/>
      <w:sz w:val="18"/>
      <w:szCs w:val="18"/>
    </w:rPr>
  </w:style>
  <w:style w:type="paragraph" w:customStyle="1" w:styleId="xl110">
    <w:name w:val="xl110"/>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E15CD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E15CD8"/>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E15CD8"/>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E15CD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E15CD8"/>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E15CD8"/>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E15CD8"/>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E15CD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E15CD8"/>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E15CD8"/>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E15CD8"/>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E15CD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E15CD8"/>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E15CD8"/>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E15CD8"/>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E15CD8"/>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E15CD8"/>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E15CD8"/>
  </w:style>
  <w:style w:type="numbering" w:customStyle="1" w:styleId="1">
    <w:name w:val="Стиль1"/>
    <w:rsid w:val="00E15CD8"/>
    <w:pPr>
      <w:numPr>
        <w:numId w:val="1"/>
      </w:numPr>
    </w:pPr>
  </w:style>
  <w:style w:type="numbering" w:customStyle="1" w:styleId="2">
    <w:name w:val="Стиль2"/>
    <w:rsid w:val="00E15CD8"/>
    <w:pPr>
      <w:numPr>
        <w:numId w:val="2"/>
      </w:numPr>
    </w:pPr>
  </w:style>
  <w:style w:type="numbering" w:customStyle="1" w:styleId="3">
    <w:name w:val="Стиль3"/>
    <w:rsid w:val="00E15CD8"/>
    <w:pPr>
      <w:numPr>
        <w:numId w:val="3"/>
      </w:numPr>
    </w:pPr>
  </w:style>
  <w:style w:type="paragraph" w:styleId="aff">
    <w:name w:val="Body Text Indent"/>
    <w:basedOn w:val="a"/>
    <w:link w:val="aff0"/>
    <w:unhideWhenUsed/>
    <w:rsid w:val="00E15CD8"/>
    <w:pPr>
      <w:spacing w:after="120" w:line="240" w:lineRule="auto"/>
      <w:ind w:left="283"/>
    </w:pPr>
    <w:rPr>
      <w:sz w:val="24"/>
      <w:szCs w:val="24"/>
    </w:rPr>
  </w:style>
  <w:style w:type="character" w:customStyle="1" w:styleId="aff0">
    <w:name w:val="Основной текст с отступом Знак"/>
    <w:link w:val="aff"/>
    <w:rsid w:val="00E15CD8"/>
    <w:rPr>
      <w:lang w:eastAsia="ru-RU"/>
    </w:rPr>
  </w:style>
  <w:style w:type="table" w:customStyle="1" w:styleId="1f1">
    <w:name w:val="Сетка таблицы1"/>
    <w:basedOn w:val="a1"/>
    <w:next w:val="af7"/>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endnote text"/>
    <w:basedOn w:val="a"/>
    <w:link w:val="aff2"/>
    <w:uiPriority w:val="99"/>
    <w:unhideWhenUsed/>
    <w:rsid w:val="008B58D0"/>
  </w:style>
  <w:style w:type="character" w:customStyle="1" w:styleId="aff2">
    <w:name w:val="Текст концевой сноски Знак"/>
    <w:basedOn w:val="a0"/>
    <w:link w:val="aff1"/>
    <w:uiPriority w:val="99"/>
    <w:rsid w:val="008B58D0"/>
  </w:style>
  <w:style w:type="character" w:styleId="aff3">
    <w:name w:val="endnote reference"/>
    <w:uiPriority w:val="99"/>
    <w:unhideWhenUsed/>
    <w:rsid w:val="008B58D0"/>
    <w:rPr>
      <w:vertAlign w:val="superscript"/>
    </w:rPr>
  </w:style>
  <w:style w:type="paragraph" w:styleId="aff4">
    <w:name w:val="footnote text"/>
    <w:basedOn w:val="a"/>
    <w:link w:val="aff5"/>
    <w:uiPriority w:val="99"/>
    <w:unhideWhenUsed/>
    <w:rsid w:val="008B58D0"/>
  </w:style>
  <w:style w:type="character" w:customStyle="1" w:styleId="aff5">
    <w:name w:val="Текст сноски Знак"/>
    <w:basedOn w:val="a0"/>
    <w:link w:val="aff4"/>
    <w:uiPriority w:val="99"/>
    <w:rsid w:val="008B58D0"/>
  </w:style>
  <w:style w:type="character" w:styleId="aff6">
    <w:name w:val="footnote reference"/>
    <w:uiPriority w:val="99"/>
    <w:unhideWhenUsed/>
    <w:rsid w:val="008B58D0"/>
    <w:rPr>
      <w:vertAlign w:val="superscript"/>
    </w:rPr>
  </w:style>
  <w:style w:type="character" w:customStyle="1" w:styleId="remarkable-pre-marked">
    <w:name w:val="remarkable-pre-marked"/>
    <w:rsid w:val="002A2032"/>
  </w:style>
  <w:style w:type="character" w:customStyle="1" w:styleId="apple-converted-space">
    <w:name w:val="apple-converted-space"/>
    <w:rsid w:val="006938A5"/>
  </w:style>
  <w:style w:type="paragraph" w:customStyle="1" w:styleId="tekstob">
    <w:name w:val="tekstob"/>
    <w:basedOn w:val="a"/>
    <w:uiPriority w:val="99"/>
    <w:rsid w:val="002220D6"/>
    <w:pPr>
      <w:spacing w:before="100" w:beforeAutospacing="1" w:after="100" w:afterAutospacing="1" w:line="240" w:lineRule="auto"/>
    </w:pPr>
    <w:rPr>
      <w:sz w:val="24"/>
      <w:szCs w:val="24"/>
    </w:rPr>
  </w:style>
  <w:style w:type="paragraph" w:customStyle="1" w:styleId="tekstvlev">
    <w:name w:val="tekstvlev"/>
    <w:basedOn w:val="a"/>
    <w:uiPriority w:val="99"/>
    <w:rsid w:val="002220D6"/>
    <w:pPr>
      <w:spacing w:before="100" w:beforeAutospacing="1" w:after="100" w:afterAutospacing="1" w:line="240" w:lineRule="auto"/>
    </w:pPr>
    <w:rPr>
      <w:sz w:val="24"/>
      <w:szCs w:val="24"/>
    </w:rPr>
  </w:style>
  <w:style w:type="paragraph" w:customStyle="1" w:styleId="aff7">
    <w:name w:val="Знак"/>
    <w:basedOn w:val="a"/>
    <w:rsid w:val="00CB3B69"/>
    <w:pPr>
      <w:spacing w:before="100" w:beforeAutospacing="1" w:after="100" w:afterAutospacing="1" w:line="240" w:lineRule="auto"/>
    </w:pPr>
    <w:rPr>
      <w:rFonts w:ascii="Tahoma" w:hAnsi="Tahoma"/>
      <w:lang w:val="en-US" w:eastAsia="en-US"/>
    </w:rPr>
  </w:style>
  <w:style w:type="paragraph" w:styleId="aff8">
    <w:name w:val="List Paragraph"/>
    <w:aliases w:val="Маркер"/>
    <w:basedOn w:val="a"/>
    <w:uiPriority w:val="34"/>
    <w:qFormat/>
    <w:rsid w:val="004D5AC2"/>
    <w:pPr>
      <w:ind w:left="720"/>
      <w:contextualSpacing/>
    </w:pPr>
  </w:style>
  <w:style w:type="paragraph" w:styleId="aff9">
    <w:name w:val="Revision"/>
    <w:hidden/>
    <w:uiPriority w:val="99"/>
    <w:rsid w:val="00CD2C81"/>
  </w:style>
  <w:style w:type="character" w:customStyle="1" w:styleId="1f2">
    <w:name w:val="Цитата Знак1"/>
    <w:uiPriority w:val="29"/>
    <w:rsid w:val="00DF3D6C"/>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DF3D6C"/>
    <w:pPr>
      <w:spacing w:after="0" w:line="240" w:lineRule="auto"/>
    </w:pPr>
  </w:style>
  <w:style w:type="paragraph" w:styleId="26">
    <w:name w:val="Quote"/>
    <w:basedOn w:val="a"/>
    <w:next w:val="a"/>
    <w:uiPriority w:val="29"/>
    <w:qFormat/>
    <w:rsid w:val="00DF3D6C"/>
    <w:pPr>
      <w:spacing w:after="0" w:line="240" w:lineRule="auto"/>
    </w:pPr>
    <w:rPr>
      <w:i/>
      <w:iCs/>
      <w:color w:val="000000"/>
    </w:rPr>
  </w:style>
  <w:style w:type="character" w:customStyle="1" w:styleId="211">
    <w:name w:val="Цитата 2 Знак1"/>
    <w:basedOn w:val="a0"/>
    <w:uiPriority w:val="29"/>
    <w:rsid w:val="00DF3D6C"/>
    <w:rPr>
      <w:i/>
      <w:iCs/>
      <w:color w:val="404040" w:themeColor="text1" w:themeTint="BF"/>
    </w:rPr>
  </w:style>
  <w:style w:type="paragraph" w:styleId="affb">
    <w:name w:val="Intense Quote"/>
    <w:basedOn w:val="a"/>
    <w:next w:val="a"/>
    <w:uiPriority w:val="30"/>
    <w:qFormat/>
    <w:rsid w:val="00DF3D6C"/>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uiPriority w:val="30"/>
    <w:rsid w:val="00DF3D6C"/>
    <w:rPr>
      <w:i/>
      <w:iCs/>
      <w:color w:val="4F81BD" w:themeColor="accent1"/>
    </w:rPr>
  </w:style>
  <w:style w:type="character" w:styleId="affc">
    <w:name w:val="Subtle Emphasis"/>
    <w:uiPriority w:val="19"/>
    <w:qFormat/>
    <w:rsid w:val="00DF3D6C"/>
    <w:rPr>
      <w:i/>
      <w:iCs/>
      <w:color w:val="808080"/>
    </w:rPr>
  </w:style>
  <w:style w:type="character" w:styleId="affd">
    <w:name w:val="Intense Emphasis"/>
    <w:uiPriority w:val="21"/>
    <w:qFormat/>
    <w:rsid w:val="00DF3D6C"/>
    <w:rPr>
      <w:b/>
      <w:bCs/>
      <w:i/>
      <w:iCs/>
      <w:color w:val="4F81BD"/>
    </w:rPr>
  </w:style>
  <w:style w:type="character" w:styleId="affe">
    <w:name w:val="Subtle Reference"/>
    <w:uiPriority w:val="31"/>
    <w:qFormat/>
    <w:rsid w:val="00DF3D6C"/>
    <w:rPr>
      <w:smallCaps/>
      <w:color w:val="C0504D"/>
      <w:u w:val="single"/>
    </w:rPr>
  </w:style>
  <w:style w:type="character" w:styleId="afff">
    <w:name w:val="Intense Reference"/>
    <w:uiPriority w:val="32"/>
    <w:qFormat/>
    <w:rsid w:val="00DF3D6C"/>
    <w:rPr>
      <w:b/>
      <w:bCs/>
      <w:smallCaps/>
      <w:color w:val="C0504D"/>
      <w:spacing w:val="5"/>
      <w:u w:val="single"/>
    </w:rPr>
  </w:style>
  <w:style w:type="character" w:styleId="afff0">
    <w:name w:val="Book Title"/>
    <w:uiPriority w:val="33"/>
    <w:qFormat/>
    <w:rsid w:val="00DF3D6C"/>
    <w:rPr>
      <w:b/>
      <w:bCs/>
      <w:smallCaps/>
      <w:spacing w:val="5"/>
    </w:rPr>
  </w:style>
  <w:style w:type="paragraph" w:styleId="afff1">
    <w:name w:val="TOC Heading"/>
    <w:basedOn w:val="10"/>
    <w:next w:val="a"/>
    <w:uiPriority w:val="39"/>
    <w:qFormat/>
    <w:rsid w:val="00DF3D6C"/>
    <w:pPr>
      <w:spacing w:line="240" w:lineRule="auto"/>
      <w:jc w:val="both"/>
      <w:outlineLvl w:val="9"/>
    </w:pPr>
  </w:style>
  <w:style w:type="numbering" w:customStyle="1" w:styleId="110">
    <w:name w:val="Нет списка11"/>
    <w:next w:val="a2"/>
    <w:uiPriority w:val="99"/>
    <w:semiHidden/>
    <w:unhideWhenUsed/>
    <w:rsid w:val="00DF3D6C"/>
  </w:style>
  <w:style w:type="character" w:styleId="afff2">
    <w:name w:val="Placeholder Text"/>
    <w:uiPriority w:val="99"/>
    <w:semiHidden/>
    <w:rsid w:val="00DF3D6C"/>
    <w:rPr>
      <w:color w:val="808080"/>
    </w:rPr>
  </w:style>
  <w:style w:type="paragraph" w:customStyle="1" w:styleId="27">
    <w:name w:val="Знак2"/>
    <w:basedOn w:val="a"/>
    <w:rsid w:val="00DF3D6C"/>
    <w:pPr>
      <w:spacing w:after="160" w:line="240" w:lineRule="exact"/>
    </w:pPr>
    <w:rPr>
      <w:rFonts w:ascii="Verdana" w:hAnsi="Verdana"/>
      <w:lang w:val="en-US" w:eastAsia="en-US"/>
    </w:rPr>
  </w:style>
  <w:style w:type="paragraph" w:customStyle="1" w:styleId="ConsPlusNonformat">
    <w:name w:val="ConsPlusNonformat"/>
    <w:rsid w:val="00DF3D6C"/>
    <w:pPr>
      <w:widowControl w:val="0"/>
      <w:autoSpaceDE w:val="0"/>
      <w:autoSpaceDN w:val="0"/>
      <w:adjustRightInd w:val="0"/>
    </w:pPr>
    <w:rPr>
      <w:rFonts w:ascii="Courier New" w:hAnsi="Courier New" w:cs="Courier New"/>
    </w:rPr>
  </w:style>
  <w:style w:type="character" w:styleId="afff3">
    <w:name w:val="page number"/>
    <w:basedOn w:val="a0"/>
    <w:rsid w:val="00DF3D6C"/>
  </w:style>
  <w:style w:type="paragraph" w:styleId="afff4">
    <w:name w:val="Body Text"/>
    <w:basedOn w:val="a"/>
    <w:link w:val="afff5"/>
    <w:uiPriority w:val="99"/>
    <w:unhideWhenUsed/>
    <w:rsid w:val="00DF3D6C"/>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DF3D6C"/>
    <w:rPr>
      <w:rFonts w:ascii="Calibri" w:eastAsia="Calibri" w:hAnsi="Calibri"/>
      <w:sz w:val="22"/>
      <w:szCs w:val="22"/>
      <w:lang w:eastAsia="en-US"/>
    </w:rPr>
  </w:style>
  <w:style w:type="character" w:customStyle="1" w:styleId="ListParagraphChar">
    <w:name w:val="List Paragraph Char"/>
    <w:locked/>
    <w:rsid w:val="00DF3D6C"/>
    <w:rPr>
      <w:rFonts w:ascii="Calibri" w:hAnsi="Calibri"/>
    </w:rPr>
  </w:style>
  <w:style w:type="paragraph" w:customStyle="1" w:styleId="afff6">
    <w:name w:val="_Текст"/>
    <w:basedOn w:val="a"/>
    <w:rsid w:val="00DF3D6C"/>
    <w:pPr>
      <w:spacing w:after="0" w:line="240" w:lineRule="auto"/>
      <w:ind w:right="454" w:firstLine="720"/>
      <w:jc w:val="both"/>
    </w:pPr>
    <w:rPr>
      <w:sz w:val="28"/>
    </w:rPr>
  </w:style>
  <w:style w:type="paragraph" w:customStyle="1" w:styleId="28">
    <w:name w:val="Абзац списка2"/>
    <w:basedOn w:val="a"/>
    <w:rsid w:val="00DF3D6C"/>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DF3D6C"/>
  </w:style>
  <w:style w:type="numbering" w:customStyle="1" w:styleId="29">
    <w:name w:val="Нет списка2"/>
    <w:next w:val="a2"/>
    <w:uiPriority w:val="99"/>
    <w:semiHidden/>
    <w:unhideWhenUsed/>
    <w:rsid w:val="00DF3D6C"/>
  </w:style>
  <w:style w:type="paragraph" w:customStyle="1" w:styleId="34">
    <w:name w:val="Знак3"/>
    <w:basedOn w:val="a"/>
    <w:rsid w:val="00DF3D6C"/>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1"/>
    <w:basedOn w:val="a"/>
    <w:rsid w:val="00DF3D6C"/>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
    <w:name w:val="Основной текст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DF3D6C"/>
    <w:pPr>
      <w:shd w:val="clear" w:color="auto" w:fill="FFFFFF"/>
      <w:spacing w:after="0" w:line="0" w:lineRule="atLeast"/>
      <w:ind w:hanging="360"/>
    </w:pPr>
    <w:rPr>
      <w:color w:val="000000"/>
      <w:sz w:val="18"/>
      <w:szCs w:val="18"/>
    </w:rPr>
  </w:style>
  <w:style w:type="character" w:customStyle="1" w:styleId="43">
    <w:name w:val="Основной текст (4)"/>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DF3D6C"/>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DF3D6C"/>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DF3D6C"/>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DF3D6C"/>
  </w:style>
  <w:style w:type="table" w:customStyle="1" w:styleId="83">
    <w:name w:val="Сетка таблицы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F3D6C"/>
  </w:style>
  <w:style w:type="numbering" w:customStyle="1" w:styleId="212">
    <w:name w:val="Нет списка21"/>
    <w:next w:val="a2"/>
    <w:uiPriority w:val="99"/>
    <w:semiHidden/>
    <w:unhideWhenUsed/>
    <w:rsid w:val="00DF3D6C"/>
  </w:style>
  <w:style w:type="table" w:customStyle="1" w:styleId="112">
    <w:name w:val="Сетка таблицы1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ветлая заливка - Акцент 31"/>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DF3D6C"/>
  </w:style>
  <w:style w:type="table" w:customStyle="1" w:styleId="92">
    <w:name w:val="Сетка таблицы9"/>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DF3D6C"/>
  </w:style>
  <w:style w:type="numbering" w:customStyle="1" w:styleId="221">
    <w:name w:val="Нет списка22"/>
    <w:next w:val="a2"/>
    <w:uiPriority w:val="99"/>
    <w:semiHidden/>
    <w:unhideWhenUsed/>
    <w:rsid w:val="00DF3D6C"/>
  </w:style>
  <w:style w:type="table" w:customStyle="1" w:styleId="121">
    <w:name w:val="Сетка таблицы1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ветлая заливка - Акцент 32"/>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DF3D6C"/>
  </w:style>
  <w:style w:type="table" w:customStyle="1" w:styleId="100">
    <w:name w:val="Сетка таблицы10"/>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DF3D6C"/>
  </w:style>
  <w:style w:type="numbering" w:customStyle="1" w:styleId="231">
    <w:name w:val="Нет списка23"/>
    <w:next w:val="a2"/>
    <w:uiPriority w:val="99"/>
    <w:semiHidden/>
    <w:unhideWhenUsed/>
    <w:rsid w:val="00DF3D6C"/>
  </w:style>
  <w:style w:type="table" w:customStyle="1" w:styleId="132">
    <w:name w:val="Сетка таблицы1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ветлая заливка - Акцент 33"/>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Цветовое выделение"/>
    <w:uiPriority w:val="99"/>
    <w:rsid w:val="00DF3D6C"/>
    <w:rPr>
      <w:b/>
      <w:color w:val="26282F"/>
    </w:rPr>
  </w:style>
  <w:style w:type="character" w:customStyle="1" w:styleId="afff8">
    <w:name w:val="Гипертекстовая ссылка"/>
    <w:uiPriority w:val="99"/>
    <w:rsid w:val="00DF3D6C"/>
    <w:rPr>
      <w:rFonts w:cs="Times New Roman"/>
      <w:b w:val="0"/>
      <w:color w:val="106BBE"/>
    </w:rPr>
  </w:style>
  <w:style w:type="paragraph" w:customStyle="1" w:styleId="afff9">
    <w:name w:val="Нормальный (таблица)"/>
    <w:basedOn w:val="a"/>
    <w:next w:val="a"/>
    <w:uiPriority w:val="99"/>
    <w:rsid w:val="00DF3D6C"/>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DF3D6C"/>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DF3D6C"/>
    <w:pPr>
      <w:spacing w:after="0" w:line="240" w:lineRule="auto"/>
      <w:jc w:val="both"/>
    </w:pPr>
    <w:rPr>
      <w:rFonts w:eastAsia="Cambria"/>
      <w:sz w:val="22"/>
      <w:szCs w:val="22"/>
      <w:lang w:eastAsia="en-US"/>
    </w:rPr>
  </w:style>
  <w:style w:type="character" w:customStyle="1" w:styleId="afffc">
    <w:name w:val="текст в таблице Знак"/>
    <w:link w:val="afffb"/>
    <w:rsid w:val="00DF3D6C"/>
    <w:rPr>
      <w:rFonts w:eastAsia="Cambria"/>
      <w:sz w:val="22"/>
      <w:szCs w:val="22"/>
      <w:lang w:eastAsia="en-US"/>
    </w:rPr>
  </w:style>
  <w:style w:type="paragraph" w:customStyle="1" w:styleId="ConsPlusTitle">
    <w:name w:val="ConsPlusTitle"/>
    <w:uiPriority w:val="99"/>
    <w:rsid w:val="00DF3D6C"/>
    <w:pPr>
      <w:autoSpaceDE w:val="0"/>
      <w:autoSpaceDN w:val="0"/>
      <w:adjustRightInd w:val="0"/>
    </w:pPr>
    <w:rPr>
      <w:b/>
      <w:bCs/>
      <w:sz w:val="28"/>
      <w:szCs w:val="28"/>
    </w:rPr>
  </w:style>
  <w:style w:type="numbering" w:customStyle="1" w:styleId="64">
    <w:name w:val="Нет списка6"/>
    <w:next w:val="a2"/>
    <w:uiPriority w:val="99"/>
    <w:semiHidden/>
    <w:unhideWhenUsed/>
    <w:rsid w:val="00DF3D6C"/>
  </w:style>
  <w:style w:type="numbering" w:customStyle="1" w:styleId="150">
    <w:name w:val="Нет списка15"/>
    <w:next w:val="a2"/>
    <w:uiPriority w:val="99"/>
    <w:semiHidden/>
    <w:unhideWhenUsed/>
    <w:rsid w:val="00DF3D6C"/>
  </w:style>
  <w:style w:type="table" w:customStyle="1" w:styleId="142">
    <w:name w:val="Сетка таблицы1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Обычный НИОКР Знак"/>
    <w:basedOn w:val="a"/>
    <w:uiPriority w:val="99"/>
    <w:rsid w:val="00DF3D6C"/>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DF3D6C"/>
    <w:rPr>
      <w:rFonts w:asciiTheme="majorHAnsi" w:eastAsiaTheme="majorEastAsia" w:hAnsiTheme="majorHAnsi" w:cstheme="majorBidi"/>
      <w:color w:val="365F91"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DF3D6C"/>
    <w:rPr>
      <w:rFonts w:asciiTheme="majorHAnsi" w:eastAsiaTheme="majorEastAsia" w:hAnsiTheme="majorHAnsi" w:cstheme="majorBidi"/>
      <w:color w:val="365F91" w:themeColor="accent1" w:themeShade="BF"/>
      <w:sz w:val="26"/>
      <w:szCs w:val="26"/>
    </w:rPr>
  </w:style>
  <w:style w:type="character" w:customStyle="1" w:styleId="411">
    <w:name w:val="Заголовок 4 Знак1"/>
    <w:aliases w:val="H4 Знак1"/>
    <w:basedOn w:val="a0"/>
    <w:uiPriority w:val="99"/>
    <w:semiHidden/>
    <w:rsid w:val="00DF3D6C"/>
    <w:rPr>
      <w:rFonts w:asciiTheme="majorHAnsi" w:eastAsiaTheme="majorEastAsia" w:hAnsiTheme="majorHAnsi" w:cstheme="majorBidi"/>
      <w:i/>
      <w:iCs/>
      <w:color w:val="365F91" w:themeColor="accent1" w:themeShade="BF"/>
    </w:rPr>
  </w:style>
  <w:style w:type="numbering" w:customStyle="1" w:styleId="1120">
    <w:name w:val="Нет списка112"/>
    <w:next w:val="a2"/>
    <w:uiPriority w:val="99"/>
    <w:semiHidden/>
    <w:unhideWhenUsed/>
    <w:rsid w:val="00DF3D6C"/>
  </w:style>
  <w:style w:type="numbering" w:customStyle="1" w:styleId="241">
    <w:name w:val="Нет списка24"/>
    <w:next w:val="a2"/>
    <w:uiPriority w:val="99"/>
    <w:semiHidden/>
    <w:unhideWhenUsed/>
    <w:rsid w:val="00DF3D6C"/>
  </w:style>
  <w:style w:type="numbering" w:customStyle="1" w:styleId="311">
    <w:name w:val="Нет списка31"/>
    <w:next w:val="a2"/>
    <w:uiPriority w:val="99"/>
    <w:semiHidden/>
    <w:unhideWhenUsed/>
    <w:rsid w:val="00DF3D6C"/>
  </w:style>
  <w:style w:type="numbering" w:customStyle="1" w:styleId="1210">
    <w:name w:val="Нет списка121"/>
    <w:next w:val="a2"/>
    <w:uiPriority w:val="99"/>
    <w:semiHidden/>
    <w:unhideWhenUsed/>
    <w:rsid w:val="00DF3D6C"/>
  </w:style>
  <w:style w:type="numbering" w:customStyle="1" w:styleId="2110">
    <w:name w:val="Нет списка211"/>
    <w:next w:val="a2"/>
    <w:uiPriority w:val="99"/>
    <w:semiHidden/>
    <w:unhideWhenUsed/>
    <w:rsid w:val="00DF3D6C"/>
  </w:style>
  <w:style w:type="numbering" w:customStyle="1" w:styleId="412">
    <w:name w:val="Нет списка41"/>
    <w:next w:val="a2"/>
    <w:uiPriority w:val="99"/>
    <w:semiHidden/>
    <w:unhideWhenUsed/>
    <w:rsid w:val="00DF3D6C"/>
  </w:style>
  <w:style w:type="numbering" w:customStyle="1" w:styleId="1310">
    <w:name w:val="Нет списка131"/>
    <w:next w:val="a2"/>
    <w:uiPriority w:val="99"/>
    <w:semiHidden/>
    <w:unhideWhenUsed/>
    <w:rsid w:val="00DF3D6C"/>
  </w:style>
  <w:style w:type="numbering" w:customStyle="1" w:styleId="2210">
    <w:name w:val="Нет списка221"/>
    <w:next w:val="a2"/>
    <w:uiPriority w:val="99"/>
    <w:semiHidden/>
    <w:unhideWhenUsed/>
    <w:rsid w:val="00DF3D6C"/>
  </w:style>
  <w:style w:type="numbering" w:customStyle="1" w:styleId="511">
    <w:name w:val="Нет списка51"/>
    <w:next w:val="a2"/>
    <w:uiPriority w:val="99"/>
    <w:semiHidden/>
    <w:unhideWhenUsed/>
    <w:rsid w:val="00DF3D6C"/>
  </w:style>
  <w:style w:type="numbering" w:customStyle="1" w:styleId="1410">
    <w:name w:val="Нет списка141"/>
    <w:next w:val="a2"/>
    <w:uiPriority w:val="99"/>
    <w:semiHidden/>
    <w:unhideWhenUsed/>
    <w:rsid w:val="00DF3D6C"/>
  </w:style>
  <w:style w:type="numbering" w:customStyle="1" w:styleId="2310">
    <w:name w:val="Нет списка231"/>
    <w:next w:val="a2"/>
    <w:uiPriority w:val="99"/>
    <w:semiHidden/>
    <w:unhideWhenUsed/>
    <w:rsid w:val="00DF3D6C"/>
  </w:style>
  <w:style w:type="paragraph" w:styleId="2b">
    <w:name w:val="Body Text 2"/>
    <w:basedOn w:val="a"/>
    <w:link w:val="2c"/>
    <w:rsid w:val="00DF3D6C"/>
    <w:pPr>
      <w:spacing w:after="0" w:line="240" w:lineRule="auto"/>
      <w:jc w:val="center"/>
    </w:pPr>
    <w:rPr>
      <w:sz w:val="24"/>
      <w:szCs w:val="24"/>
    </w:rPr>
  </w:style>
  <w:style w:type="character" w:customStyle="1" w:styleId="2c">
    <w:name w:val="Основной текст 2 Знак"/>
    <w:basedOn w:val="a0"/>
    <w:link w:val="2b"/>
    <w:rsid w:val="00DF3D6C"/>
    <w:rPr>
      <w:sz w:val="24"/>
      <w:szCs w:val="24"/>
    </w:rPr>
  </w:style>
  <w:style w:type="paragraph" w:styleId="afffe">
    <w:name w:val="List"/>
    <w:basedOn w:val="a"/>
    <w:rsid w:val="00DF3D6C"/>
    <w:pPr>
      <w:spacing w:after="0" w:line="240" w:lineRule="auto"/>
      <w:ind w:left="283" w:hanging="283"/>
    </w:pPr>
    <w:rPr>
      <w:sz w:val="24"/>
      <w:szCs w:val="24"/>
    </w:rPr>
  </w:style>
  <w:style w:type="paragraph" w:styleId="2d">
    <w:name w:val="List 2"/>
    <w:basedOn w:val="a"/>
    <w:rsid w:val="00DF3D6C"/>
    <w:pPr>
      <w:spacing w:after="0" w:line="240" w:lineRule="auto"/>
      <w:ind w:left="566" w:hanging="283"/>
    </w:pPr>
    <w:rPr>
      <w:sz w:val="24"/>
      <w:szCs w:val="24"/>
    </w:rPr>
  </w:style>
  <w:style w:type="paragraph" w:styleId="affff">
    <w:name w:val="Body Text First Indent"/>
    <w:basedOn w:val="afff4"/>
    <w:link w:val="affff0"/>
    <w:rsid w:val="00DF3D6C"/>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DF3D6C"/>
    <w:rPr>
      <w:rFonts w:ascii="Calibri" w:eastAsia="Calibri" w:hAnsi="Calibri"/>
      <w:sz w:val="24"/>
      <w:szCs w:val="24"/>
      <w:lang w:eastAsia="en-US"/>
    </w:rPr>
  </w:style>
  <w:style w:type="paragraph" w:styleId="affff1">
    <w:name w:val="Plain Text"/>
    <w:basedOn w:val="a"/>
    <w:link w:val="affff2"/>
    <w:uiPriority w:val="99"/>
    <w:unhideWhenUsed/>
    <w:rsid w:val="00DF3D6C"/>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DF3D6C"/>
    <w:rPr>
      <w:rFonts w:ascii="Calibri" w:eastAsia="Calibri" w:hAnsi="Calibri"/>
      <w:sz w:val="22"/>
      <w:szCs w:val="21"/>
      <w:lang w:eastAsia="en-US"/>
    </w:rPr>
  </w:style>
  <w:style w:type="character" w:customStyle="1" w:styleId="FontStyle15">
    <w:name w:val="Font Style15"/>
    <w:rsid w:val="00DF3D6C"/>
    <w:rPr>
      <w:rFonts w:ascii="Times New Roman" w:hAnsi="Times New Roman" w:cs="Times New Roman" w:hint="default"/>
      <w:sz w:val="22"/>
      <w:szCs w:val="22"/>
    </w:rPr>
  </w:style>
  <w:style w:type="numbering" w:customStyle="1" w:styleId="74">
    <w:name w:val="Нет списка7"/>
    <w:next w:val="a2"/>
    <w:uiPriority w:val="99"/>
    <w:semiHidden/>
    <w:unhideWhenUsed/>
    <w:rsid w:val="00DF3D6C"/>
  </w:style>
  <w:style w:type="numbering" w:customStyle="1" w:styleId="160">
    <w:name w:val="Нет списка16"/>
    <w:next w:val="a2"/>
    <w:uiPriority w:val="99"/>
    <w:semiHidden/>
    <w:unhideWhenUsed/>
    <w:rsid w:val="00DF3D6C"/>
  </w:style>
  <w:style w:type="table" w:customStyle="1" w:styleId="151">
    <w:name w:val="Сетка таблицы1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rsid w:val="00DF3D6C"/>
    <w:pPr>
      <w:numPr>
        <w:numId w:val="4"/>
      </w:numPr>
    </w:pPr>
  </w:style>
  <w:style w:type="numbering" w:customStyle="1" w:styleId="21">
    <w:name w:val="Стиль21"/>
    <w:rsid w:val="00DF3D6C"/>
    <w:pPr>
      <w:numPr>
        <w:numId w:val="5"/>
      </w:numPr>
    </w:pPr>
  </w:style>
  <w:style w:type="numbering" w:customStyle="1" w:styleId="31">
    <w:name w:val="Стиль31"/>
    <w:rsid w:val="00DF3D6C"/>
    <w:pPr>
      <w:numPr>
        <w:numId w:val="6"/>
      </w:numPr>
    </w:pPr>
  </w:style>
  <w:style w:type="numbering" w:customStyle="1" w:styleId="1130">
    <w:name w:val="Нет списка113"/>
    <w:next w:val="a2"/>
    <w:uiPriority w:val="99"/>
    <w:semiHidden/>
    <w:unhideWhenUsed/>
    <w:rsid w:val="00DF3D6C"/>
  </w:style>
  <w:style w:type="numbering" w:customStyle="1" w:styleId="251">
    <w:name w:val="Нет списка25"/>
    <w:next w:val="a2"/>
    <w:uiPriority w:val="99"/>
    <w:semiHidden/>
    <w:unhideWhenUsed/>
    <w:rsid w:val="00DF3D6C"/>
  </w:style>
  <w:style w:type="numbering" w:customStyle="1" w:styleId="321">
    <w:name w:val="Нет списка32"/>
    <w:next w:val="a2"/>
    <w:uiPriority w:val="99"/>
    <w:semiHidden/>
    <w:unhideWhenUsed/>
    <w:rsid w:val="00DF3D6C"/>
  </w:style>
  <w:style w:type="numbering" w:customStyle="1" w:styleId="122">
    <w:name w:val="Нет списка122"/>
    <w:next w:val="a2"/>
    <w:uiPriority w:val="99"/>
    <w:semiHidden/>
    <w:unhideWhenUsed/>
    <w:rsid w:val="00DF3D6C"/>
  </w:style>
  <w:style w:type="numbering" w:customStyle="1" w:styleId="2120">
    <w:name w:val="Нет списка212"/>
    <w:next w:val="a2"/>
    <w:uiPriority w:val="99"/>
    <w:semiHidden/>
    <w:unhideWhenUsed/>
    <w:rsid w:val="00DF3D6C"/>
  </w:style>
  <w:style w:type="numbering" w:customStyle="1" w:styleId="421">
    <w:name w:val="Нет списка42"/>
    <w:next w:val="a2"/>
    <w:uiPriority w:val="99"/>
    <w:semiHidden/>
    <w:unhideWhenUsed/>
    <w:rsid w:val="00DF3D6C"/>
  </w:style>
  <w:style w:type="numbering" w:customStyle="1" w:styleId="1320">
    <w:name w:val="Нет списка132"/>
    <w:next w:val="a2"/>
    <w:uiPriority w:val="99"/>
    <w:semiHidden/>
    <w:unhideWhenUsed/>
    <w:rsid w:val="00DF3D6C"/>
  </w:style>
  <w:style w:type="numbering" w:customStyle="1" w:styleId="2220">
    <w:name w:val="Нет списка222"/>
    <w:next w:val="a2"/>
    <w:uiPriority w:val="99"/>
    <w:semiHidden/>
    <w:unhideWhenUsed/>
    <w:rsid w:val="00DF3D6C"/>
  </w:style>
  <w:style w:type="numbering" w:customStyle="1" w:styleId="521">
    <w:name w:val="Нет списка52"/>
    <w:next w:val="a2"/>
    <w:uiPriority w:val="99"/>
    <w:semiHidden/>
    <w:unhideWhenUsed/>
    <w:rsid w:val="00DF3D6C"/>
  </w:style>
  <w:style w:type="numbering" w:customStyle="1" w:styleId="1420">
    <w:name w:val="Нет списка142"/>
    <w:next w:val="a2"/>
    <w:uiPriority w:val="99"/>
    <w:semiHidden/>
    <w:unhideWhenUsed/>
    <w:rsid w:val="00DF3D6C"/>
  </w:style>
  <w:style w:type="numbering" w:customStyle="1" w:styleId="2320">
    <w:name w:val="Нет списка232"/>
    <w:next w:val="a2"/>
    <w:uiPriority w:val="99"/>
    <w:semiHidden/>
    <w:unhideWhenUsed/>
    <w:rsid w:val="00DF3D6C"/>
  </w:style>
  <w:style w:type="numbering" w:customStyle="1" w:styleId="84">
    <w:name w:val="Нет списка8"/>
    <w:next w:val="a2"/>
    <w:uiPriority w:val="99"/>
    <w:semiHidden/>
    <w:unhideWhenUsed/>
    <w:rsid w:val="00DF3D6C"/>
  </w:style>
  <w:style w:type="numbering" w:customStyle="1" w:styleId="170">
    <w:name w:val="Нет списка17"/>
    <w:next w:val="a2"/>
    <w:uiPriority w:val="99"/>
    <w:semiHidden/>
    <w:unhideWhenUsed/>
    <w:rsid w:val="00DF3D6C"/>
  </w:style>
  <w:style w:type="numbering" w:customStyle="1" w:styleId="93">
    <w:name w:val="Нет списка9"/>
    <w:next w:val="a2"/>
    <w:uiPriority w:val="99"/>
    <w:semiHidden/>
    <w:unhideWhenUsed/>
    <w:rsid w:val="00DF3D6C"/>
  </w:style>
  <w:style w:type="numbering" w:customStyle="1" w:styleId="181">
    <w:name w:val="Нет списка18"/>
    <w:next w:val="a2"/>
    <w:uiPriority w:val="99"/>
    <w:semiHidden/>
    <w:unhideWhenUsed/>
    <w:rsid w:val="00DF3D6C"/>
  </w:style>
  <w:style w:type="numbering" w:customStyle="1" w:styleId="114">
    <w:name w:val="Нет списка114"/>
    <w:next w:val="a2"/>
    <w:uiPriority w:val="99"/>
    <w:semiHidden/>
    <w:unhideWhenUsed/>
    <w:rsid w:val="00DF3D6C"/>
  </w:style>
  <w:style w:type="numbering" w:customStyle="1" w:styleId="261">
    <w:name w:val="Нет списка26"/>
    <w:next w:val="a2"/>
    <w:uiPriority w:val="99"/>
    <w:semiHidden/>
    <w:unhideWhenUsed/>
    <w:rsid w:val="00DF3D6C"/>
  </w:style>
  <w:style w:type="numbering" w:customStyle="1" w:styleId="331">
    <w:name w:val="Нет списка33"/>
    <w:next w:val="a2"/>
    <w:uiPriority w:val="99"/>
    <w:semiHidden/>
    <w:unhideWhenUsed/>
    <w:rsid w:val="00DF3D6C"/>
  </w:style>
  <w:style w:type="numbering" w:customStyle="1" w:styleId="123">
    <w:name w:val="Нет списка123"/>
    <w:next w:val="a2"/>
    <w:uiPriority w:val="99"/>
    <w:semiHidden/>
    <w:unhideWhenUsed/>
    <w:rsid w:val="00DF3D6C"/>
  </w:style>
  <w:style w:type="numbering" w:customStyle="1" w:styleId="2130">
    <w:name w:val="Нет списка213"/>
    <w:next w:val="a2"/>
    <w:uiPriority w:val="99"/>
    <w:semiHidden/>
    <w:unhideWhenUsed/>
    <w:rsid w:val="00DF3D6C"/>
  </w:style>
  <w:style w:type="numbering" w:customStyle="1" w:styleId="431">
    <w:name w:val="Нет списка43"/>
    <w:next w:val="a2"/>
    <w:uiPriority w:val="99"/>
    <w:semiHidden/>
    <w:unhideWhenUsed/>
    <w:rsid w:val="00DF3D6C"/>
  </w:style>
  <w:style w:type="numbering" w:customStyle="1" w:styleId="133">
    <w:name w:val="Нет списка133"/>
    <w:next w:val="a2"/>
    <w:uiPriority w:val="99"/>
    <w:semiHidden/>
    <w:unhideWhenUsed/>
    <w:rsid w:val="00DF3D6C"/>
  </w:style>
  <w:style w:type="numbering" w:customStyle="1" w:styleId="223">
    <w:name w:val="Нет списка223"/>
    <w:next w:val="a2"/>
    <w:uiPriority w:val="99"/>
    <w:semiHidden/>
    <w:unhideWhenUsed/>
    <w:rsid w:val="00DF3D6C"/>
  </w:style>
  <w:style w:type="numbering" w:customStyle="1" w:styleId="531">
    <w:name w:val="Нет списка53"/>
    <w:next w:val="a2"/>
    <w:uiPriority w:val="99"/>
    <w:semiHidden/>
    <w:unhideWhenUsed/>
    <w:rsid w:val="00DF3D6C"/>
  </w:style>
  <w:style w:type="numbering" w:customStyle="1" w:styleId="143">
    <w:name w:val="Нет списка143"/>
    <w:next w:val="a2"/>
    <w:uiPriority w:val="99"/>
    <w:semiHidden/>
    <w:unhideWhenUsed/>
    <w:rsid w:val="00DF3D6C"/>
  </w:style>
  <w:style w:type="numbering" w:customStyle="1" w:styleId="233">
    <w:name w:val="Нет списка233"/>
    <w:next w:val="a2"/>
    <w:uiPriority w:val="99"/>
    <w:semiHidden/>
    <w:unhideWhenUsed/>
    <w:rsid w:val="00DF3D6C"/>
  </w:style>
  <w:style w:type="paragraph" w:customStyle="1" w:styleId="font9">
    <w:name w:val="font9"/>
    <w:basedOn w:val="a"/>
    <w:rsid w:val="00DF3D6C"/>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DF3D6C"/>
    <w:pPr>
      <w:spacing w:before="100" w:beforeAutospacing="1" w:after="100" w:afterAutospacing="1" w:line="240" w:lineRule="auto"/>
    </w:pPr>
    <w:rPr>
      <w:rFonts w:ascii="Tahoma" w:hAnsi="Tahoma" w:cs="Tahoma"/>
      <w:color w:val="000000"/>
    </w:rPr>
  </w:style>
  <w:style w:type="paragraph" w:customStyle="1" w:styleId="font11">
    <w:name w:val="font11"/>
    <w:basedOn w:val="a"/>
    <w:rsid w:val="00DF3D6C"/>
    <w:pPr>
      <w:spacing w:before="100" w:beforeAutospacing="1" w:after="100" w:afterAutospacing="1" w:line="240" w:lineRule="auto"/>
    </w:pPr>
  </w:style>
  <w:style w:type="paragraph" w:customStyle="1" w:styleId="font12">
    <w:name w:val="font12"/>
    <w:basedOn w:val="a"/>
    <w:rsid w:val="00DF3D6C"/>
    <w:pPr>
      <w:spacing w:before="100" w:beforeAutospacing="1" w:after="100" w:afterAutospacing="1" w:line="240" w:lineRule="auto"/>
    </w:pPr>
    <w:rPr>
      <w:b/>
      <w:bCs/>
      <w:sz w:val="21"/>
      <w:szCs w:val="21"/>
    </w:rPr>
  </w:style>
  <w:style w:type="paragraph" w:customStyle="1" w:styleId="font13">
    <w:name w:val="font13"/>
    <w:basedOn w:val="a"/>
    <w:rsid w:val="00DF3D6C"/>
    <w:pPr>
      <w:spacing w:before="100" w:beforeAutospacing="1" w:after="100" w:afterAutospacing="1" w:line="240" w:lineRule="auto"/>
    </w:pPr>
    <w:rPr>
      <w:b/>
      <w:bCs/>
    </w:rPr>
  </w:style>
  <w:style w:type="paragraph" w:customStyle="1" w:styleId="font14">
    <w:name w:val="font14"/>
    <w:basedOn w:val="a"/>
    <w:rsid w:val="00DF3D6C"/>
    <w:pPr>
      <w:spacing w:before="100" w:beforeAutospacing="1" w:after="100" w:afterAutospacing="1" w:line="240" w:lineRule="auto"/>
    </w:pPr>
    <w:rPr>
      <w:sz w:val="24"/>
      <w:szCs w:val="24"/>
    </w:rPr>
  </w:style>
  <w:style w:type="paragraph" w:customStyle="1" w:styleId="font15">
    <w:name w:val="font15"/>
    <w:basedOn w:val="a"/>
    <w:rsid w:val="00DF3D6C"/>
    <w:pPr>
      <w:spacing w:before="100" w:beforeAutospacing="1" w:after="100" w:afterAutospacing="1" w:line="240" w:lineRule="auto"/>
    </w:pPr>
    <w:rPr>
      <w:color w:val="0000FF"/>
    </w:rPr>
  </w:style>
  <w:style w:type="paragraph" w:customStyle="1" w:styleId="font16">
    <w:name w:val="font16"/>
    <w:basedOn w:val="a"/>
    <w:rsid w:val="00DF3D6C"/>
    <w:pPr>
      <w:spacing w:before="100" w:beforeAutospacing="1" w:after="100" w:afterAutospacing="1" w:line="240" w:lineRule="auto"/>
    </w:pPr>
    <w:rPr>
      <w:color w:val="0000FF"/>
    </w:rPr>
  </w:style>
  <w:style w:type="paragraph" w:customStyle="1" w:styleId="font17">
    <w:name w:val="font17"/>
    <w:basedOn w:val="a"/>
    <w:rsid w:val="00DF3D6C"/>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DF3D6C"/>
  </w:style>
  <w:style w:type="numbering" w:customStyle="1" w:styleId="191">
    <w:name w:val="Нет списка19"/>
    <w:next w:val="a2"/>
    <w:uiPriority w:val="99"/>
    <w:semiHidden/>
    <w:unhideWhenUsed/>
    <w:rsid w:val="00DF3D6C"/>
  </w:style>
  <w:style w:type="numbering" w:customStyle="1" w:styleId="270">
    <w:name w:val="Нет списка27"/>
    <w:next w:val="a2"/>
    <w:uiPriority w:val="99"/>
    <w:semiHidden/>
    <w:unhideWhenUsed/>
    <w:rsid w:val="00DF3D6C"/>
  </w:style>
  <w:style w:type="table" w:customStyle="1" w:styleId="161">
    <w:name w:val="Сетка таблицы16"/>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Базовый"/>
    <w:rsid w:val="00DF3D6C"/>
    <w:pPr>
      <w:suppressAutoHyphens/>
      <w:spacing w:after="200" w:line="276" w:lineRule="auto"/>
      <w:textAlignment w:val="baseline"/>
    </w:pPr>
    <w:rPr>
      <w:color w:val="00000A"/>
      <w:lang w:eastAsia="zh-CN"/>
    </w:rPr>
  </w:style>
  <w:style w:type="paragraph" w:customStyle="1" w:styleId="xl179">
    <w:name w:val="xl179"/>
    <w:basedOn w:val="a"/>
    <w:rsid w:val="00DF3D6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DF3D6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DF3D6C"/>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DF3D6C"/>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DF3D6C"/>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DF3D6C"/>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DF3D6C"/>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DF3D6C"/>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DF3D6C"/>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DF3D6C"/>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DF3D6C"/>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DF3D6C"/>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DF3D6C"/>
    <w:pPr>
      <w:widowControl w:val="0"/>
      <w:autoSpaceDE w:val="0"/>
      <w:autoSpaceDN w:val="0"/>
    </w:pPr>
    <w:rPr>
      <w:rFonts w:ascii="Courier New" w:hAnsi="Courier New" w:cs="Courier New"/>
    </w:rPr>
  </w:style>
  <w:style w:type="paragraph" w:customStyle="1" w:styleId="ConsPlusTitlePage">
    <w:name w:val="ConsPlusTitlePage"/>
    <w:rsid w:val="00DF3D6C"/>
    <w:pPr>
      <w:widowControl w:val="0"/>
      <w:autoSpaceDE w:val="0"/>
      <w:autoSpaceDN w:val="0"/>
    </w:pPr>
    <w:rPr>
      <w:rFonts w:ascii="Tahoma" w:hAnsi="Tahoma" w:cs="Tahoma"/>
    </w:rPr>
  </w:style>
  <w:style w:type="paragraph" w:customStyle="1" w:styleId="ConsPlusJurTerm">
    <w:name w:val="ConsPlusJurTerm"/>
    <w:rsid w:val="00DF3D6C"/>
    <w:pPr>
      <w:widowControl w:val="0"/>
      <w:autoSpaceDE w:val="0"/>
      <w:autoSpaceDN w:val="0"/>
    </w:pPr>
    <w:rPr>
      <w:rFonts w:ascii="Tahoma" w:hAnsi="Tahoma" w:cs="Tahoma"/>
      <w:sz w:val="26"/>
    </w:rPr>
  </w:style>
  <w:style w:type="numbering" w:customStyle="1" w:styleId="200">
    <w:name w:val="Нет списка20"/>
    <w:next w:val="a2"/>
    <w:uiPriority w:val="99"/>
    <w:semiHidden/>
    <w:unhideWhenUsed/>
    <w:rsid w:val="00DF3D6C"/>
  </w:style>
  <w:style w:type="numbering" w:customStyle="1" w:styleId="1100">
    <w:name w:val="Нет списка110"/>
    <w:next w:val="a2"/>
    <w:uiPriority w:val="99"/>
    <w:semiHidden/>
    <w:unhideWhenUsed/>
    <w:rsid w:val="00DF3D6C"/>
  </w:style>
  <w:style w:type="numbering" w:customStyle="1" w:styleId="280">
    <w:name w:val="Нет списка28"/>
    <w:next w:val="a2"/>
    <w:uiPriority w:val="99"/>
    <w:semiHidden/>
    <w:unhideWhenUsed/>
    <w:rsid w:val="00DF3D6C"/>
  </w:style>
  <w:style w:type="table" w:customStyle="1" w:styleId="171">
    <w:name w:val="Сетка таблицы17"/>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DF3D6C"/>
  </w:style>
  <w:style w:type="numbering" w:customStyle="1" w:styleId="115">
    <w:name w:val="Нет списка115"/>
    <w:next w:val="a2"/>
    <w:uiPriority w:val="99"/>
    <w:semiHidden/>
    <w:unhideWhenUsed/>
    <w:rsid w:val="00DF3D6C"/>
  </w:style>
  <w:style w:type="numbering" w:customStyle="1" w:styleId="2100">
    <w:name w:val="Нет списка210"/>
    <w:next w:val="a2"/>
    <w:uiPriority w:val="99"/>
    <w:semiHidden/>
    <w:unhideWhenUsed/>
    <w:rsid w:val="00DF3D6C"/>
  </w:style>
  <w:style w:type="table" w:customStyle="1" w:styleId="182">
    <w:name w:val="Сетка таблицы1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DF3D6C"/>
  </w:style>
  <w:style w:type="numbering" w:customStyle="1" w:styleId="340">
    <w:name w:val="Нет списка34"/>
    <w:next w:val="a2"/>
    <w:uiPriority w:val="99"/>
    <w:semiHidden/>
    <w:unhideWhenUsed/>
    <w:rsid w:val="00DF3D6C"/>
  </w:style>
  <w:style w:type="numbering" w:customStyle="1" w:styleId="116">
    <w:name w:val="Нет списка116"/>
    <w:next w:val="a2"/>
    <w:uiPriority w:val="99"/>
    <w:semiHidden/>
    <w:unhideWhenUsed/>
    <w:rsid w:val="00DF3D6C"/>
  </w:style>
  <w:style w:type="table" w:customStyle="1" w:styleId="192">
    <w:name w:val="Сетка таблицы19"/>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Стиль12"/>
    <w:rsid w:val="00DF3D6C"/>
  </w:style>
  <w:style w:type="numbering" w:customStyle="1" w:styleId="224">
    <w:name w:val="Стиль22"/>
    <w:rsid w:val="00DF3D6C"/>
  </w:style>
  <w:style w:type="numbering" w:customStyle="1" w:styleId="322">
    <w:name w:val="Стиль32"/>
    <w:rsid w:val="00DF3D6C"/>
  </w:style>
  <w:style w:type="numbering" w:customStyle="1" w:styleId="117">
    <w:name w:val="Нет списка117"/>
    <w:next w:val="a2"/>
    <w:uiPriority w:val="99"/>
    <w:semiHidden/>
    <w:unhideWhenUsed/>
    <w:rsid w:val="00DF3D6C"/>
  </w:style>
  <w:style w:type="numbering" w:customStyle="1" w:styleId="2140">
    <w:name w:val="Нет списка214"/>
    <w:next w:val="a2"/>
    <w:uiPriority w:val="99"/>
    <w:semiHidden/>
    <w:unhideWhenUsed/>
    <w:rsid w:val="00DF3D6C"/>
  </w:style>
  <w:style w:type="numbering" w:customStyle="1" w:styleId="350">
    <w:name w:val="Нет списка35"/>
    <w:next w:val="a2"/>
    <w:uiPriority w:val="99"/>
    <w:semiHidden/>
    <w:unhideWhenUsed/>
    <w:rsid w:val="00DF3D6C"/>
  </w:style>
  <w:style w:type="numbering" w:customStyle="1" w:styleId="1240">
    <w:name w:val="Нет списка124"/>
    <w:next w:val="a2"/>
    <w:uiPriority w:val="99"/>
    <w:semiHidden/>
    <w:unhideWhenUsed/>
    <w:rsid w:val="00DF3D6C"/>
  </w:style>
  <w:style w:type="numbering" w:customStyle="1" w:styleId="215">
    <w:name w:val="Нет списка215"/>
    <w:next w:val="a2"/>
    <w:uiPriority w:val="99"/>
    <w:semiHidden/>
    <w:unhideWhenUsed/>
    <w:rsid w:val="00DF3D6C"/>
  </w:style>
  <w:style w:type="numbering" w:customStyle="1" w:styleId="440">
    <w:name w:val="Нет списка44"/>
    <w:next w:val="a2"/>
    <w:uiPriority w:val="99"/>
    <w:semiHidden/>
    <w:unhideWhenUsed/>
    <w:rsid w:val="00DF3D6C"/>
  </w:style>
  <w:style w:type="numbering" w:customStyle="1" w:styleId="134">
    <w:name w:val="Нет списка134"/>
    <w:next w:val="a2"/>
    <w:uiPriority w:val="99"/>
    <w:semiHidden/>
    <w:unhideWhenUsed/>
    <w:rsid w:val="00DF3D6C"/>
  </w:style>
  <w:style w:type="numbering" w:customStyle="1" w:styleId="2240">
    <w:name w:val="Нет списка224"/>
    <w:next w:val="a2"/>
    <w:uiPriority w:val="99"/>
    <w:semiHidden/>
    <w:unhideWhenUsed/>
    <w:rsid w:val="00DF3D6C"/>
  </w:style>
  <w:style w:type="numbering" w:customStyle="1" w:styleId="54">
    <w:name w:val="Нет списка54"/>
    <w:next w:val="a2"/>
    <w:uiPriority w:val="99"/>
    <w:semiHidden/>
    <w:unhideWhenUsed/>
    <w:rsid w:val="00DF3D6C"/>
  </w:style>
  <w:style w:type="numbering" w:customStyle="1" w:styleId="144">
    <w:name w:val="Нет списка144"/>
    <w:next w:val="a2"/>
    <w:uiPriority w:val="99"/>
    <w:semiHidden/>
    <w:unhideWhenUsed/>
    <w:rsid w:val="00DF3D6C"/>
  </w:style>
  <w:style w:type="numbering" w:customStyle="1" w:styleId="234">
    <w:name w:val="Нет списка234"/>
    <w:next w:val="a2"/>
    <w:uiPriority w:val="99"/>
    <w:semiHidden/>
    <w:unhideWhenUsed/>
    <w:rsid w:val="00DF3D6C"/>
  </w:style>
  <w:style w:type="paragraph" w:styleId="affff4">
    <w:name w:val="Document Map"/>
    <w:basedOn w:val="a"/>
    <w:link w:val="affff5"/>
    <w:uiPriority w:val="99"/>
    <w:semiHidden/>
    <w:unhideWhenUsed/>
    <w:rsid w:val="00DF3D6C"/>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DF3D6C"/>
    <w:rPr>
      <w:rFonts w:ascii="Tahoma" w:eastAsiaTheme="minorHAnsi" w:hAnsi="Tahoma" w:cs="Tahoma"/>
      <w:sz w:val="16"/>
      <w:szCs w:val="16"/>
      <w:lang w:eastAsia="en-US"/>
    </w:rPr>
  </w:style>
  <w:style w:type="numbering" w:customStyle="1" w:styleId="360">
    <w:name w:val="Нет списка36"/>
    <w:next w:val="a2"/>
    <w:uiPriority w:val="99"/>
    <w:semiHidden/>
    <w:unhideWhenUsed/>
    <w:rsid w:val="007B62E1"/>
  </w:style>
  <w:style w:type="numbering" w:customStyle="1" w:styleId="118">
    <w:name w:val="Нет списка118"/>
    <w:next w:val="a2"/>
    <w:uiPriority w:val="99"/>
    <w:semiHidden/>
    <w:unhideWhenUsed/>
    <w:rsid w:val="007B62E1"/>
  </w:style>
  <w:style w:type="table" w:customStyle="1" w:styleId="201">
    <w:name w:val="Сетка таблицы20"/>
    <w:basedOn w:val="a1"/>
    <w:next w:val="af7"/>
    <w:uiPriority w:val="59"/>
    <w:rsid w:val="007B62E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B62E1"/>
  </w:style>
  <w:style w:type="numbering" w:customStyle="1" w:styleId="216">
    <w:name w:val="Нет списка216"/>
    <w:next w:val="a2"/>
    <w:uiPriority w:val="99"/>
    <w:semiHidden/>
    <w:unhideWhenUsed/>
    <w:rsid w:val="007B62E1"/>
  </w:style>
  <w:style w:type="numbering" w:customStyle="1" w:styleId="37">
    <w:name w:val="Нет списка37"/>
    <w:next w:val="a2"/>
    <w:uiPriority w:val="99"/>
    <w:semiHidden/>
    <w:unhideWhenUsed/>
    <w:rsid w:val="007B62E1"/>
  </w:style>
  <w:style w:type="numbering" w:customStyle="1" w:styleId="125">
    <w:name w:val="Нет списка125"/>
    <w:next w:val="a2"/>
    <w:uiPriority w:val="99"/>
    <w:semiHidden/>
    <w:unhideWhenUsed/>
    <w:rsid w:val="007B62E1"/>
  </w:style>
  <w:style w:type="numbering" w:customStyle="1" w:styleId="217">
    <w:name w:val="Нет списка217"/>
    <w:next w:val="a2"/>
    <w:uiPriority w:val="99"/>
    <w:semiHidden/>
    <w:unhideWhenUsed/>
    <w:rsid w:val="007B62E1"/>
  </w:style>
  <w:style w:type="numbering" w:customStyle="1" w:styleId="450">
    <w:name w:val="Нет списка45"/>
    <w:next w:val="a2"/>
    <w:uiPriority w:val="99"/>
    <w:semiHidden/>
    <w:unhideWhenUsed/>
    <w:rsid w:val="007B62E1"/>
  </w:style>
  <w:style w:type="numbering" w:customStyle="1" w:styleId="135">
    <w:name w:val="Нет списка135"/>
    <w:next w:val="a2"/>
    <w:uiPriority w:val="99"/>
    <w:semiHidden/>
    <w:unhideWhenUsed/>
    <w:rsid w:val="007B62E1"/>
  </w:style>
  <w:style w:type="numbering" w:customStyle="1" w:styleId="225">
    <w:name w:val="Нет списка225"/>
    <w:next w:val="a2"/>
    <w:uiPriority w:val="99"/>
    <w:semiHidden/>
    <w:unhideWhenUsed/>
    <w:rsid w:val="007B62E1"/>
  </w:style>
  <w:style w:type="numbering" w:customStyle="1" w:styleId="55">
    <w:name w:val="Нет списка55"/>
    <w:next w:val="a2"/>
    <w:uiPriority w:val="99"/>
    <w:semiHidden/>
    <w:unhideWhenUsed/>
    <w:rsid w:val="007B62E1"/>
  </w:style>
  <w:style w:type="numbering" w:customStyle="1" w:styleId="145">
    <w:name w:val="Нет списка145"/>
    <w:next w:val="a2"/>
    <w:uiPriority w:val="99"/>
    <w:semiHidden/>
    <w:unhideWhenUsed/>
    <w:rsid w:val="007B62E1"/>
  </w:style>
  <w:style w:type="numbering" w:customStyle="1" w:styleId="235">
    <w:name w:val="Нет списка235"/>
    <w:next w:val="a2"/>
    <w:uiPriority w:val="99"/>
    <w:semiHidden/>
    <w:unhideWhenUsed/>
    <w:rsid w:val="007B62E1"/>
  </w:style>
  <w:style w:type="character" w:customStyle="1" w:styleId="2e">
    <w:name w:val="Основной текст (2)_"/>
    <w:basedOn w:val="a0"/>
    <w:link w:val="2f"/>
    <w:rsid w:val="00CC5B60"/>
    <w:rPr>
      <w:shd w:val="clear" w:color="auto" w:fill="FFFFFF"/>
    </w:rPr>
  </w:style>
  <w:style w:type="character" w:customStyle="1" w:styleId="210pt">
    <w:name w:val="Основной текст (2) + 10 pt"/>
    <w:basedOn w:val="2e"/>
    <w:rsid w:val="00CC5B60"/>
    <w:rPr>
      <w:color w:val="000000"/>
      <w:spacing w:val="0"/>
      <w:w w:val="100"/>
      <w:position w:val="0"/>
      <w:sz w:val="20"/>
      <w:szCs w:val="20"/>
      <w:shd w:val="clear" w:color="auto" w:fill="FFFFFF"/>
      <w:lang w:val="ru-RU" w:eastAsia="ru-RU" w:bidi="ru-RU"/>
    </w:rPr>
  </w:style>
  <w:style w:type="paragraph" w:customStyle="1" w:styleId="2f">
    <w:name w:val="Основной текст (2)"/>
    <w:basedOn w:val="a"/>
    <w:link w:val="2e"/>
    <w:rsid w:val="00CC5B60"/>
    <w:pPr>
      <w:widowControl w:val="0"/>
      <w:shd w:val="clear" w:color="auto" w:fill="FFFFFF"/>
      <w:spacing w:after="0" w:line="293" w:lineRule="exact"/>
      <w:ind w:hanging="300"/>
      <w:jc w:val="both"/>
    </w:pPr>
  </w:style>
  <w:style w:type="character" w:customStyle="1" w:styleId="21pt">
    <w:name w:val="Основной текст (2) + Интервал 1 pt"/>
    <w:basedOn w:val="2e"/>
    <w:rsid w:val="0080587D"/>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f5">
    <w:name w:val="Заголовок №1_"/>
    <w:basedOn w:val="a0"/>
    <w:link w:val="1f6"/>
    <w:rsid w:val="004A4733"/>
    <w:rPr>
      <w:b/>
      <w:bCs/>
      <w:shd w:val="clear" w:color="auto" w:fill="FFFFFF"/>
    </w:rPr>
  </w:style>
  <w:style w:type="paragraph" w:customStyle="1" w:styleId="1f6">
    <w:name w:val="Заголовок №1"/>
    <w:basedOn w:val="a"/>
    <w:link w:val="1f5"/>
    <w:rsid w:val="004A4733"/>
    <w:pPr>
      <w:widowControl w:val="0"/>
      <w:shd w:val="clear" w:color="auto" w:fill="FFFFFF"/>
      <w:spacing w:before="240" w:after="0" w:line="293" w:lineRule="exact"/>
      <w:ind w:hanging="1280"/>
      <w:jc w:val="center"/>
      <w:outlineLvl w:val="0"/>
    </w:pPr>
    <w:rPr>
      <w:b/>
      <w:bCs/>
    </w:rPr>
  </w:style>
  <w:style w:type="character" w:customStyle="1" w:styleId="2MicrosoftSansSerif14pt-1pt">
    <w:name w:val="Основной текст (2) + Microsoft Sans Serif;14 pt;Курсив;Интервал -1 pt"/>
    <w:basedOn w:val="2e"/>
    <w:rsid w:val="00C01EF4"/>
    <w:rPr>
      <w:rFonts w:ascii="Microsoft Sans Serif" w:eastAsia="Microsoft Sans Serif" w:hAnsi="Microsoft Sans Serif" w:cs="Microsoft Sans Serif"/>
      <w:b/>
      <w:bCs/>
      <w:i/>
      <w:iCs/>
      <w:smallCaps w:val="0"/>
      <w:strike w:val="0"/>
      <w:color w:val="000000"/>
      <w:spacing w:val="-20"/>
      <w:w w:val="100"/>
      <w:position w:val="0"/>
      <w:sz w:val="28"/>
      <w:szCs w:val="28"/>
      <w:u w:val="none"/>
      <w:shd w:val="clear" w:color="auto" w:fill="FFFFFF"/>
      <w:lang w:val="ru-RU" w:eastAsia="ru-RU" w:bidi="ru-RU"/>
    </w:rPr>
  </w:style>
  <w:style w:type="character" w:customStyle="1" w:styleId="29pt">
    <w:name w:val="Основной текст (2) + 9 pt"/>
    <w:basedOn w:val="2e"/>
    <w:rsid w:val="00DF4DB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8pt">
    <w:name w:val="Основной текст (2) + 8 pt"/>
    <w:basedOn w:val="2e"/>
    <w:rsid w:val="00BE2A8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p1">
    <w:name w:val="p1"/>
    <w:basedOn w:val="a"/>
    <w:rsid w:val="00015B15"/>
    <w:pPr>
      <w:spacing w:before="100" w:beforeAutospacing="1" w:after="100" w:afterAutospacing="1" w:line="240" w:lineRule="auto"/>
    </w:pPr>
    <w:rPr>
      <w:sz w:val="24"/>
      <w:szCs w:val="24"/>
    </w:rPr>
  </w:style>
  <w:style w:type="paragraph" w:customStyle="1" w:styleId="p4">
    <w:name w:val="p4"/>
    <w:basedOn w:val="a"/>
    <w:rsid w:val="00015B15"/>
    <w:pPr>
      <w:spacing w:before="100" w:beforeAutospacing="1" w:after="100" w:afterAutospacing="1" w:line="240" w:lineRule="auto"/>
    </w:pPr>
    <w:rPr>
      <w:sz w:val="24"/>
      <w:szCs w:val="24"/>
    </w:rPr>
  </w:style>
  <w:style w:type="character" w:customStyle="1" w:styleId="s5">
    <w:name w:val="s5"/>
    <w:basedOn w:val="a0"/>
    <w:rsid w:val="00015B15"/>
  </w:style>
  <w:style w:type="paragraph" w:customStyle="1" w:styleId="formattext">
    <w:name w:val="formattext"/>
    <w:basedOn w:val="a"/>
    <w:rsid w:val="00A05116"/>
    <w:pPr>
      <w:spacing w:before="100" w:beforeAutospacing="1" w:after="100" w:afterAutospacing="1" w:line="240" w:lineRule="auto"/>
    </w:pPr>
    <w:rPr>
      <w:sz w:val="24"/>
      <w:szCs w:val="24"/>
    </w:rPr>
  </w:style>
  <w:style w:type="paragraph" w:customStyle="1" w:styleId="Default">
    <w:name w:val="Default"/>
    <w:rsid w:val="0027354E"/>
    <w:pPr>
      <w:autoSpaceDE w:val="0"/>
      <w:autoSpaceDN w:val="0"/>
      <w:adjustRightInd w:val="0"/>
    </w:pPr>
    <w:rPr>
      <w:rFonts w:eastAsiaTheme="minorHAnsi"/>
      <w:color w:val="000000"/>
      <w:sz w:val="24"/>
      <w:szCs w:val="24"/>
      <w:lang w:eastAsia="en-US"/>
    </w:rPr>
  </w:style>
  <w:style w:type="paragraph" w:customStyle="1" w:styleId="202">
    <w:name w:val="20"/>
    <w:basedOn w:val="a"/>
    <w:rsid w:val="004A1A64"/>
    <w:pPr>
      <w:spacing w:before="100" w:beforeAutospacing="1" w:after="100" w:afterAutospacing="1"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0"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70"/>
    <w:lsdException w:name="TOC Heading" w:uiPriority="39" w:qFormat="1"/>
  </w:latentStyles>
  <w:style w:type="paragraph" w:default="1" w:styleId="a">
    <w:name w:val="Normal"/>
    <w:qFormat/>
    <w:rsid w:val="00BC5AF7"/>
    <w:pPr>
      <w:spacing w:after="200" w:line="276"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285FEF"/>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5B1ED7"/>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285FEF"/>
    <w:pPr>
      <w:keepNext/>
      <w:keepLines/>
      <w:spacing w:before="200" w:after="0"/>
      <w:outlineLvl w:val="2"/>
    </w:pPr>
    <w:rPr>
      <w:rFonts w:ascii="Cambria" w:hAnsi="Cambria"/>
      <w:b/>
      <w:bCs/>
    </w:rPr>
  </w:style>
  <w:style w:type="paragraph" w:styleId="4">
    <w:name w:val="heading 4"/>
    <w:aliases w:val="H4"/>
    <w:basedOn w:val="a"/>
    <w:next w:val="a"/>
    <w:link w:val="40"/>
    <w:qFormat/>
    <w:rsid w:val="00E15CD8"/>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285FEF"/>
    <w:pPr>
      <w:keepNext/>
      <w:keepLines/>
      <w:spacing w:before="200" w:after="0"/>
      <w:outlineLvl w:val="4"/>
    </w:pPr>
    <w:rPr>
      <w:rFonts w:ascii="Cambria" w:hAnsi="Cambria"/>
      <w:color w:val="243F60"/>
    </w:rPr>
  </w:style>
  <w:style w:type="paragraph" w:styleId="6">
    <w:name w:val="heading 6"/>
    <w:basedOn w:val="a"/>
    <w:next w:val="a"/>
    <w:link w:val="60"/>
    <w:qFormat/>
    <w:rsid w:val="00E15CD8"/>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E15CD8"/>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E15CD8"/>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285FEF"/>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Знак"/>
    <w:link w:val="30"/>
    <w:uiPriority w:val="9"/>
    <w:rsid w:val="00285FEF"/>
    <w:rPr>
      <w:rFonts w:ascii="Cambria" w:eastAsia="Times New Roman" w:hAnsi="Cambria" w:cs="Times New Roman"/>
      <w:b/>
      <w:bCs/>
    </w:rPr>
  </w:style>
  <w:style w:type="character" w:customStyle="1" w:styleId="50">
    <w:name w:val="Заголовок 5 Знак"/>
    <w:link w:val="5"/>
    <w:uiPriority w:val="9"/>
    <w:rsid w:val="00285FEF"/>
    <w:rPr>
      <w:rFonts w:ascii="Cambria" w:eastAsia="Times New Roman" w:hAnsi="Cambria" w:cs="Times New Roman"/>
      <w:color w:val="243F60"/>
    </w:rPr>
  </w:style>
  <w:style w:type="character" w:customStyle="1" w:styleId="90">
    <w:name w:val="Заголовок 9 Знак"/>
    <w:link w:val="9"/>
    <w:rsid w:val="00285FEF"/>
    <w:rPr>
      <w:rFonts w:ascii="Arial" w:eastAsia="Times New Roman" w:hAnsi="Arial" w:cs="Times New Roman"/>
      <w:b/>
      <w:i/>
      <w:sz w:val="18"/>
      <w:szCs w:val="20"/>
    </w:rPr>
  </w:style>
  <w:style w:type="paragraph" w:styleId="a3">
    <w:name w:val="caption"/>
    <w:basedOn w:val="a"/>
    <w:next w:val="a"/>
    <w:uiPriority w:val="35"/>
    <w:qFormat/>
    <w:rsid w:val="00285FEF"/>
    <w:rPr>
      <w:b/>
      <w:bCs/>
      <w:color w:val="4F81BD"/>
      <w:sz w:val="18"/>
      <w:szCs w:val="18"/>
    </w:rPr>
  </w:style>
  <w:style w:type="paragraph" w:styleId="a4">
    <w:name w:val="Title"/>
    <w:basedOn w:val="a"/>
    <w:next w:val="a"/>
    <w:link w:val="a5"/>
    <w:uiPriority w:val="10"/>
    <w:qFormat/>
    <w:rsid w:val="00285FEF"/>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link w:val="a4"/>
    <w:uiPriority w:val="10"/>
    <w:rsid w:val="00285FEF"/>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285FEF"/>
    <w:pPr>
      <w:numPr>
        <w:ilvl w:val="1"/>
      </w:numPr>
    </w:pPr>
    <w:rPr>
      <w:rFonts w:ascii="Cambria" w:hAnsi="Cambria"/>
      <w:i/>
      <w:iCs/>
      <w:color w:val="4F81BD"/>
      <w:spacing w:val="15"/>
    </w:rPr>
  </w:style>
  <w:style w:type="character" w:customStyle="1" w:styleId="a7">
    <w:name w:val="Подзаголовок Знак"/>
    <w:link w:val="a6"/>
    <w:uiPriority w:val="11"/>
    <w:rsid w:val="00285FEF"/>
    <w:rPr>
      <w:rFonts w:ascii="Cambria" w:eastAsia="Times New Roman" w:hAnsi="Cambria" w:cs="Times New Roman"/>
      <w:i/>
      <w:iCs/>
      <w:color w:val="4F81BD"/>
      <w:spacing w:val="15"/>
    </w:rPr>
  </w:style>
  <w:style w:type="paragraph" w:styleId="a8">
    <w:name w:val="Block Text"/>
    <w:basedOn w:val="a"/>
    <w:next w:val="a"/>
    <w:link w:val="a9"/>
    <w:uiPriority w:val="29"/>
    <w:qFormat/>
    <w:rsid w:val="00285FEF"/>
    <w:rPr>
      <w:i/>
      <w:iCs/>
      <w:color w:val="000000"/>
    </w:rPr>
  </w:style>
  <w:style w:type="character" w:customStyle="1" w:styleId="a9">
    <w:name w:val="Цитата Знак"/>
    <w:link w:val="a8"/>
    <w:uiPriority w:val="29"/>
    <w:rsid w:val="00285FEF"/>
    <w:rPr>
      <w:i/>
      <w:iCs/>
      <w:color w:val="000000"/>
    </w:rPr>
  </w:style>
  <w:style w:type="character" w:styleId="aa">
    <w:name w:val="Strong"/>
    <w:uiPriority w:val="22"/>
    <w:qFormat/>
    <w:rsid w:val="00285FEF"/>
    <w:rPr>
      <w:b/>
      <w:bCs/>
    </w:rPr>
  </w:style>
  <w:style w:type="character" w:styleId="ab">
    <w:name w:val="Emphasis"/>
    <w:uiPriority w:val="20"/>
    <w:qFormat/>
    <w:rsid w:val="00285FEF"/>
    <w:rPr>
      <w:i/>
      <w:iCs/>
    </w:rPr>
  </w:style>
  <w:style w:type="paragraph" w:customStyle="1" w:styleId="13">
    <w:name w:val="Без интервала1"/>
    <w:basedOn w:val="a"/>
    <w:link w:val="ac"/>
    <w:uiPriority w:val="99"/>
    <w:qFormat/>
    <w:rsid w:val="00285FEF"/>
    <w:pPr>
      <w:spacing w:after="0"/>
    </w:pPr>
  </w:style>
  <w:style w:type="character" w:customStyle="1" w:styleId="ac">
    <w:name w:val="Без интервала Знак"/>
    <w:basedOn w:val="a0"/>
    <w:link w:val="13"/>
    <w:uiPriority w:val="99"/>
    <w:rsid w:val="00285FEF"/>
  </w:style>
  <w:style w:type="paragraph" w:customStyle="1" w:styleId="14">
    <w:name w:val="Абзац списка1"/>
    <w:basedOn w:val="a"/>
    <w:link w:val="ad"/>
    <w:qFormat/>
    <w:rsid w:val="00285FEF"/>
    <w:pPr>
      <w:ind w:left="720"/>
      <w:contextualSpacing/>
    </w:pPr>
    <w:rPr>
      <w:rFonts w:ascii="Calibri" w:eastAsia="Calibri" w:hAnsi="Calibri"/>
    </w:rPr>
  </w:style>
  <w:style w:type="character" w:customStyle="1" w:styleId="ad">
    <w:name w:val="Абзац списка Знак"/>
    <w:link w:val="14"/>
    <w:locked/>
    <w:rsid w:val="00285FEF"/>
    <w:rPr>
      <w:rFonts w:ascii="Calibri" w:eastAsia="Calibri" w:hAnsi="Calibri" w:cs="Times New Roman"/>
    </w:rPr>
  </w:style>
  <w:style w:type="paragraph" w:customStyle="1" w:styleId="210">
    <w:name w:val="Цитата 21"/>
    <w:basedOn w:val="a"/>
    <w:next w:val="a"/>
    <w:link w:val="23"/>
    <w:uiPriority w:val="29"/>
    <w:qFormat/>
    <w:rsid w:val="00285FEF"/>
    <w:rPr>
      <w:i/>
      <w:iCs/>
      <w:color w:val="000000"/>
    </w:rPr>
  </w:style>
  <w:style w:type="character" w:customStyle="1" w:styleId="23">
    <w:name w:val="Цитата 2 Знак"/>
    <w:link w:val="210"/>
    <w:uiPriority w:val="29"/>
    <w:rsid w:val="00285FEF"/>
    <w:rPr>
      <w:i/>
      <w:iCs/>
      <w:color w:val="000000"/>
    </w:rPr>
  </w:style>
  <w:style w:type="paragraph" w:customStyle="1" w:styleId="15">
    <w:name w:val="Выделенная цитата1"/>
    <w:basedOn w:val="a"/>
    <w:next w:val="a"/>
    <w:link w:val="ae"/>
    <w:uiPriority w:val="99"/>
    <w:qFormat/>
    <w:rsid w:val="00285FEF"/>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285FEF"/>
    <w:rPr>
      <w:b/>
      <w:bCs/>
      <w:i/>
      <w:iCs/>
      <w:color w:val="4F81BD"/>
    </w:rPr>
  </w:style>
  <w:style w:type="character" w:customStyle="1" w:styleId="16">
    <w:name w:val="Слабое выделение1"/>
    <w:uiPriority w:val="99"/>
    <w:qFormat/>
    <w:rsid w:val="00285FEF"/>
    <w:rPr>
      <w:i/>
      <w:iCs/>
      <w:color w:val="808080"/>
    </w:rPr>
  </w:style>
  <w:style w:type="character" w:customStyle="1" w:styleId="17">
    <w:name w:val="Сильное выделение1"/>
    <w:uiPriority w:val="99"/>
    <w:qFormat/>
    <w:rsid w:val="00285FEF"/>
    <w:rPr>
      <w:b/>
      <w:bCs/>
      <w:i/>
      <w:iCs/>
      <w:color w:val="4F81BD"/>
    </w:rPr>
  </w:style>
  <w:style w:type="character" w:customStyle="1" w:styleId="18">
    <w:name w:val="Слабая ссылка1"/>
    <w:uiPriority w:val="99"/>
    <w:qFormat/>
    <w:rsid w:val="00285FEF"/>
    <w:rPr>
      <w:smallCaps/>
      <w:color w:val="C0504D"/>
      <w:u w:val="single"/>
    </w:rPr>
  </w:style>
  <w:style w:type="character" w:customStyle="1" w:styleId="19">
    <w:name w:val="Сильная ссылка1"/>
    <w:uiPriority w:val="99"/>
    <w:qFormat/>
    <w:rsid w:val="00285FEF"/>
    <w:rPr>
      <w:b/>
      <w:bCs/>
      <w:smallCaps/>
      <w:color w:val="C0504D"/>
      <w:spacing w:val="5"/>
      <w:u w:val="single"/>
    </w:rPr>
  </w:style>
  <w:style w:type="character" w:customStyle="1" w:styleId="1a">
    <w:name w:val="Название книги1"/>
    <w:uiPriority w:val="99"/>
    <w:qFormat/>
    <w:rsid w:val="00285FEF"/>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285FEF"/>
    <w:rPr>
      <w:rFonts w:ascii="Cambria" w:eastAsia="Times New Roman" w:hAnsi="Cambria" w:cs="Times New Roman"/>
      <w:b/>
      <w:bCs/>
      <w:color w:val="365F91"/>
      <w:sz w:val="28"/>
      <w:szCs w:val="28"/>
    </w:rPr>
  </w:style>
  <w:style w:type="paragraph" w:customStyle="1" w:styleId="1b">
    <w:name w:val="Заголовок оглавления1"/>
    <w:basedOn w:val="10"/>
    <w:next w:val="a"/>
    <w:uiPriority w:val="99"/>
    <w:qFormat/>
    <w:rsid w:val="00285FEF"/>
    <w:pPr>
      <w:jc w:val="both"/>
      <w:outlineLvl w:val="9"/>
    </w:pPr>
  </w:style>
  <w:style w:type="paragraph" w:styleId="af">
    <w:name w:val="header"/>
    <w:basedOn w:val="a"/>
    <w:link w:val="af0"/>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link w:val="af"/>
    <w:uiPriority w:val="99"/>
    <w:rsid w:val="00E15CD8"/>
    <w:rPr>
      <w:rFonts w:ascii="Calibri" w:eastAsia="Calibri" w:hAnsi="Calibri"/>
      <w:sz w:val="22"/>
      <w:szCs w:val="22"/>
    </w:rPr>
  </w:style>
  <w:style w:type="paragraph" w:styleId="af1">
    <w:name w:val="footer"/>
    <w:basedOn w:val="a"/>
    <w:link w:val="af2"/>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link w:val="af1"/>
    <w:uiPriority w:val="99"/>
    <w:rsid w:val="00E15CD8"/>
    <w:rPr>
      <w:rFonts w:ascii="Calibri" w:eastAsia="Calibri" w:hAnsi="Calibri"/>
      <w:sz w:val="22"/>
      <w:szCs w:val="22"/>
    </w:rPr>
  </w:style>
  <w:style w:type="character" w:customStyle="1" w:styleId="22">
    <w:name w:val="Заголовок 2 Знак"/>
    <w:aliases w:val="H2 Знак,h2 Знак,2 Знак,Header 2 Знак"/>
    <w:link w:val="20"/>
    <w:rsid w:val="005B1ED7"/>
    <w:rPr>
      <w:b/>
      <w:bCs/>
      <w:sz w:val="28"/>
      <w:szCs w:val="28"/>
    </w:rPr>
  </w:style>
  <w:style w:type="character" w:customStyle="1" w:styleId="40">
    <w:name w:val="Заголовок 4 Знак"/>
    <w:aliases w:val="H4 Знак"/>
    <w:link w:val="4"/>
    <w:rsid w:val="00E15CD8"/>
    <w:rPr>
      <w:rFonts w:ascii="Arial" w:eastAsia="Calibri" w:hAnsi="Arial" w:cs="Times New Roman"/>
      <w:sz w:val="22"/>
      <w:szCs w:val="20"/>
    </w:rPr>
  </w:style>
  <w:style w:type="character" w:customStyle="1" w:styleId="60">
    <w:name w:val="Заголовок 6 Знак"/>
    <w:link w:val="6"/>
    <w:rsid w:val="00E15CD8"/>
    <w:rPr>
      <w:rFonts w:ascii="Calibri" w:eastAsia="Calibri" w:hAnsi="Calibri" w:cs="Times New Roman"/>
      <w:i/>
      <w:sz w:val="22"/>
      <w:szCs w:val="20"/>
    </w:rPr>
  </w:style>
  <w:style w:type="character" w:customStyle="1" w:styleId="70">
    <w:name w:val="Заголовок 7 Знак"/>
    <w:link w:val="7"/>
    <w:rsid w:val="00E15CD8"/>
    <w:rPr>
      <w:rFonts w:ascii="Arial" w:eastAsia="Calibri" w:hAnsi="Arial" w:cs="Times New Roman"/>
      <w:sz w:val="20"/>
      <w:szCs w:val="20"/>
    </w:rPr>
  </w:style>
  <w:style w:type="character" w:customStyle="1" w:styleId="80">
    <w:name w:val="Заголовок 8 Знак"/>
    <w:link w:val="8"/>
    <w:rsid w:val="00E15CD8"/>
    <w:rPr>
      <w:rFonts w:ascii="Arial" w:eastAsia="Calibri" w:hAnsi="Arial" w:cs="Times New Roman"/>
      <w:i/>
      <w:sz w:val="20"/>
      <w:szCs w:val="20"/>
    </w:rPr>
  </w:style>
  <w:style w:type="numbering" w:customStyle="1" w:styleId="1c">
    <w:name w:val="Нет списка1"/>
    <w:next w:val="a2"/>
    <w:uiPriority w:val="99"/>
    <w:semiHidden/>
    <w:unhideWhenUsed/>
    <w:rsid w:val="00E15CD8"/>
  </w:style>
  <w:style w:type="paragraph" w:customStyle="1" w:styleId="ConsPlusCell">
    <w:name w:val="ConsPlusCell"/>
    <w:uiPriority w:val="99"/>
    <w:rsid w:val="00E15CD8"/>
    <w:pPr>
      <w:widowControl w:val="0"/>
      <w:autoSpaceDE w:val="0"/>
      <w:autoSpaceDN w:val="0"/>
      <w:adjustRightInd w:val="0"/>
    </w:pPr>
    <w:rPr>
      <w:rFonts w:ascii="Calibri" w:hAnsi="Calibri" w:cs="Calibri"/>
      <w:sz w:val="22"/>
      <w:szCs w:val="22"/>
    </w:rPr>
  </w:style>
  <w:style w:type="paragraph" w:styleId="33">
    <w:name w:val="toc 3"/>
    <w:basedOn w:val="a"/>
    <w:next w:val="a"/>
    <w:autoRedefine/>
    <w:uiPriority w:val="39"/>
    <w:unhideWhenUsed/>
    <w:rsid w:val="00E15CD8"/>
    <w:pPr>
      <w:spacing w:after="100"/>
      <w:ind w:left="440"/>
    </w:pPr>
    <w:rPr>
      <w:rFonts w:ascii="Calibri" w:eastAsia="Calibri" w:hAnsi="Calibri"/>
      <w:sz w:val="22"/>
      <w:szCs w:val="22"/>
      <w:lang w:eastAsia="en-US"/>
    </w:rPr>
  </w:style>
  <w:style w:type="character" w:styleId="af3">
    <w:name w:val="Hyperlink"/>
    <w:uiPriority w:val="99"/>
    <w:unhideWhenUsed/>
    <w:rsid w:val="00E15CD8"/>
    <w:rPr>
      <w:color w:val="0000FF"/>
      <w:u w:val="single"/>
    </w:rPr>
  </w:style>
  <w:style w:type="paragraph" w:styleId="af4">
    <w:name w:val="Balloon Text"/>
    <w:basedOn w:val="a"/>
    <w:link w:val="af5"/>
    <w:uiPriority w:val="99"/>
    <w:unhideWhenUsed/>
    <w:rsid w:val="00E15CD8"/>
    <w:pPr>
      <w:spacing w:after="0" w:line="240" w:lineRule="auto"/>
    </w:pPr>
    <w:rPr>
      <w:rFonts w:ascii="Tahoma" w:eastAsia="Calibri" w:hAnsi="Tahoma" w:cs="Tahoma"/>
      <w:sz w:val="16"/>
      <w:szCs w:val="16"/>
      <w:lang w:eastAsia="en-US"/>
    </w:rPr>
  </w:style>
  <w:style w:type="character" w:customStyle="1" w:styleId="af5">
    <w:name w:val="Текст выноски Знак"/>
    <w:link w:val="af4"/>
    <w:uiPriority w:val="99"/>
    <w:rsid w:val="00E15CD8"/>
    <w:rPr>
      <w:rFonts w:ascii="Tahoma" w:eastAsia="Calibri" w:hAnsi="Tahoma" w:cs="Tahoma"/>
      <w:sz w:val="16"/>
      <w:szCs w:val="16"/>
    </w:rPr>
  </w:style>
  <w:style w:type="paragraph" w:styleId="af6">
    <w:name w:val="Normal (Web)"/>
    <w:basedOn w:val="a"/>
    <w:uiPriority w:val="99"/>
    <w:unhideWhenUsed/>
    <w:rsid w:val="00E15CD8"/>
    <w:pPr>
      <w:spacing w:before="100" w:beforeAutospacing="1" w:after="100" w:afterAutospacing="1" w:line="240" w:lineRule="auto"/>
    </w:pPr>
    <w:rPr>
      <w:sz w:val="24"/>
      <w:szCs w:val="24"/>
    </w:rPr>
  </w:style>
  <w:style w:type="table" w:styleId="af7">
    <w:name w:val="Table Grid"/>
    <w:basedOn w:val="a1"/>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unhideWhenUsed/>
    <w:rsid w:val="00E15CD8"/>
    <w:rPr>
      <w:sz w:val="16"/>
      <w:szCs w:val="16"/>
    </w:rPr>
  </w:style>
  <w:style w:type="paragraph" w:styleId="af9">
    <w:name w:val="annotation text"/>
    <w:basedOn w:val="a"/>
    <w:link w:val="afa"/>
    <w:uiPriority w:val="99"/>
    <w:unhideWhenUsed/>
    <w:rsid w:val="00E15CD8"/>
    <w:pPr>
      <w:spacing w:line="240" w:lineRule="auto"/>
    </w:pPr>
    <w:rPr>
      <w:rFonts w:ascii="Calibri" w:eastAsia="Calibri" w:hAnsi="Calibri"/>
      <w:lang w:eastAsia="en-US"/>
    </w:rPr>
  </w:style>
  <w:style w:type="character" w:customStyle="1" w:styleId="afa">
    <w:name w:val="Текст примечания Знак"/>
    <w:link w:val="af9"/>
    <w:uiPriority w:val="99"/>
    <w:rsid w:val="00E15CD8"/>
    <w:rPr>
      <w:rFonts w:ascii="Calibri" w:eastAsia="Calibri" w:hAnsi="Calibri" w:cs="Times New Roman"/>
      <w:sz w:val="20"/>
      <w:szCs w:val="20"/>
    </w:rPr>
  </w:style>
  <w:style w:type="paragraph" w:customStyle="1" w:styleId="ConsPlusNormal">
    <w:name w:val="ConsPlusNormal"/>
    <w:rsid w:val="00E15CD8"/>
    <w:pPr>
      <w:autoSpaceDE w:val="0"/>
      <w:autoSpaceDN w:val="0"/>
      <w:adjustRightInd w:val="0"/>
      <w:ind w:firstLine="720"/>
    </w:pPr>
    <w:rPr>
      <w:rFonts w:ascii="Arial" w:hAnsi="Arial" w:cs="Arial"/>
      <w:lang w:eastAsia="en-US"/>
    </w:rPr>
  </w:style>
  <w:style w:type="paragraph" w:styleId="24">
    <w:name w:val="toc 2"/>
    <w:basedOn w:val="a"/>
    <w:next w:val="a"/>
    <w:autoRedefine/>
    <w:uiPriority w:val="39"/>
    <w:unhideWhenUsed/>
    <w:rsid w:val="00E15CD8"/>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E15CD8"/>
    <w:pPr>
      <w:spacing w:after="100"/>
    </w:pPr>
    <w:rPr>
      <w:rFonts w:ascii="Calibri" w:hAnsi="Calibri"/>
      <w:sz w:val="22"/>
      <w:szCs w:val="22"/>
    </w:rPr>
  </w:style>
  <w:style w:type="paragraph" w:styleId="41">
    <w:name w:val="toc 4"/>
    <w:basedOn w:val="a"/>
    <w:next w:val="a"/>
    <w:autoRedefine/>
    <w:uiPriority w:val="39"/>
    <w:unhideWhenUsed/>
    <w:rsid w:val="00E15CD8"/>
    <w:pPr>
      <w:spacing w:after="100"/>
      <w:ind w:left="660"/>
    </w:pPr>
    <w:rPr>
      <w:rFonts w:ascii="Calibri" w:hAnsi="Calibri"/>
      <w:sz w:val="22"/>
      <w:szCs w:val="22"/>
    </w:rPr>
  </w:style>
  <w:style w:type="paragraph" w:styleId="51">
    <w:name w:val="toc 5"/>
    <w:basedOn w:val="a"/>
    <w:next w:val="a"/>
    <w:autoRedefine/>
    <w:uiPriority w:val="39"/>
    <w:unhideWhenUsed/>
    <w:rsid w:val="00E15CD8"/>
    <w:pPr>
      <w:spacing w:after="100"/>
      <w:ind w:left="880"/>
    </w:pPr>
    <w:rPr>
      <w:rFonts w:ascii="Calibri" w:hAnsi="Calibri"/>
      <w:sz w:val="22"/>
      <w:szCs w:val="22"/>
    </w:rPr>
  </w:style>
  <w:style w:type="paragraph" w:styleId="61">
    <w:name w:val="toc 6"/>
    <w:basedOn w:val="a"/>
    <w:next w:val="a"/>
    <w:autoRedefine/>
    <w:uiPriority w:val="39"/>
    <w:unhideWhenUsed/>
    <w:rsid w:val="00E15CD8"/>
    <w:pPr>
      <w:spacing w:after="100"/>
      <w:ind w:left="1100"/>
    </w:pPr>
    <w:rPr>
      <w:rFonts w:ascii="Calibri" w:hAnsi="Calibri"/>
      <w:sz w:val="22"/>
      <w:szCs w:val="22"/>
    </w:rPr>
  </w:style>
  <w:style w:type="paragraph" w:styleId="71">
    <w:name w:val="toc 7"/>
    <w:basedOn w:val="a"/>
    <w:next w:val="a"/>
    <w:autoRedefine/>
    <w:uiPriority w:val="39"/>
    <w:unhideWhenUsed/>
    <w:rsid w:val="00E15CD8"/>
    <w:pPr>
      <w:spacing w:after="100"/>
      <w:ind w:left="1320"/>
    </w:pPr>
    <w:rPr>
      <w:rFonts w:ascii="Calibri" w:hAnsi="Calibri"/>
      <w:sz w:val="22"/>
      <w:szCs w:val="22"/>
    </w:rPr>
  </w:style>
  <w:style w:type="paragraph" w:styleId="81">
    <w:name w:val="toc 8"/>
    <w:basedOn w:val="a"/>
    <w:next w:val="a"/>
    <w:autoRedefine/>
    <w:uiPriority w:val="39"/>
    <w:unhideWhenUsed/>
    <w:rsid w:val="00E15CD8"/>
    <w:pPr>
      <w:spacing w:after="100"/>
      <w:ind w:left="1540"/>
    </w:pPr>
    <w:rPr>
      <w:rFonts w:ascii="Calibri" w:hAnsi="Calibri"/>
      <w:sz w:val="22"/>
      <w:szCs w:val="22"/>
    </w:rPr>
  </w:style>
  <w:style w:type="paragraph" w:styleId="91">
    <w:name w:val="toc 9"/>
    <w:basedOn w:val="a"/>
    <w:next w:val="a"/>
    <w:autoRedefine/>
    <w:uiPriority w:val="39"/>
    <w:unhideWhenUsed/>
    <w:rsid w:val="00E15CD8"/>
    <w:pPr>
      <w:spacing w:after="100"/>
      <w:ind w:left="1760"/>
    </w:pPr>
    <w:rPr>
      <w:rFonts w:ascii="Calibri" w:hAnsi="Calibri"/>
      <w:sz w:val="22"/>
      <w:szCs w:val="22"/>
    </w:rPr>
  </w:style>
  <w:style w:type="character" w:customStyle="1" w:styleId="afb">
    <w:name w:val="Основной текст_"/>
    <w:link w:val="25"/>
    <w:rsid w:val="00E15CD8"/>
    <w:rPr>
      <w:sz w:val="17"/>
      <w:szCs w:val="17"/>
      <w:shd w:val="clear" w:color="auto" w:fill="FFFFFF"/>
    </w:rPr>
  </w:style>
  <w:style w:type="paragraph" w:customStyle="1" w:styleId="25">
    <w:name w:val="Основной текст2"/>
    <w:basedOn w:val="a"/>
    <w:link w:val="afb"/>
    <w:rsid w:val="00E15CD8"/>
    <w:pPr>
      <w:widowControl w:val="0"/>
      <w:shd w:val="clear" w:color="auto" w:fill="FFFFFF"/>
      <w:spacing w:after="0" w:line="202" w:lineRule="exact"/>
      <w:ind w:hanging="540"/>
    </w:pPr>
    <w:rPr>
      <w:sz w:val="17"/>
      <w:szCs w:val="17"/>
      <w:lang w:eastAsia="en-US"/>
    </w:rPr>
  </w:style>
  <w:style w:type="character" w:customStyle="1" w:styleId="1e">
    <w:name w:val="Основной текст1"/>
    <w:rsid w:val="00E15CD8"/>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E15CD8"/>
    <w:rPr>
      <w:color w:val="808080"/>
    </w:rPr>
  </w:style>
  <w:style w:type="paragraph" w:styleId="afc">
    <w:name w:val="annotation subject"/>
    <w:basedOn w:val="af9"/>
    <w:next w:val="af9"/>
    <w:link w:val="afd"/>
    <w:uiPriority w:val="99"/>
    <w:unhideWhenUsed/>
    <w:rsid w:val="00E15CD8"/>
    <w:rPr>
      <w:b/>
      <w:bCs/>
    </w:rPr>
  </w:style>
  <w:style w:type="character" w:customStyle="1" w:styleId="afd">
    <w:name w:val="Тема примечания Знак"/>
    <w:link w:val="afc"/>
    <w:uiPriority w:val="99"/>
    <w:rsid w:val="00E15CD8"/>
    <w:rPr>
      <w:rFonts w:ascii="Calibri" w:eastAsia="Calibri" w:hAnsi="Calibri" w:cs="Times New Roman"/>
      <w:b/>
      <w:bCs/>
      <w:sz w:val="20"/>
      <w:szCs w:val="20"/>
    </w:rPr>
  </w:style>
  <w:style w:type="paragraph" w:customStyle="1" w:styleId="1f0">
    <w:name w:val="Рецензия1"/>
    <w:hidden/>
    <w:uiPriority w:val="99"/>
    <w:semiHidden/>
    <w:rsid w:val="00E15CD8"/>
    <w:rPr>
      <w:rFonts w:ascii="Calibri" w:eastAsia="Calibri" w:hAnsi="Calibri"/>
      <w:sz w:val="22"/>
      <w:szCs w:val="22"/>
      <w:lang w:eastAsia="en-US"/>
    </w:rPr>
  </w:style>
  <w:style w:type="paragraph" w:customStyle="1" w:styleId="font5">
    <w:name w:val="font5"/>
    <w:basedOn w:val="a"/>
    <w:rsid w:val="00E15CD8"/>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E15CD8"/>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E15CD8"/>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E15C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E15CD8"/>
    <w:pPr>
      <w:spacing w:before="100" w:beforeAutospacing="1" w:after="100" w:afterAutospacing="1" w:line="240" w:lineRule="auto"/>
    </w:pPr>
    <w:rPr>
      <w:sz w:val="24"/>
      <w:szCs w:val="24"/>
    </w:rPr>
  </w:style>
  <w:style w:type="paragraph" w:customStyle="1" w:styleId="xl68">
    <w:name w:val="xl68"/>
    <w:basedOn w:val="a"/>
    <w:rsid w:val="00E15CD8"/>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E15CD8"/>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E15CD8"/>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E15CD8"/>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E15CD8"/>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E15CD8"/>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E15CD8"/>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E15CD8"/>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E15CD8"/>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E15CD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E15CD8"/>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E15CD8"/>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E15CD8"/>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E15CD8"/>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E15CD8"/>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E15CD8"/>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E15CD8"/>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E15CD8"/>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E15CD8"/>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E15CD8"/>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E15CD8"/>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E15CD8"/>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E15CD8"/>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E15CD8"/>
    <w:rPr>
      <w:color w:val="800080"/>
      <w:u w:val="single"/>
    </w:rPr>
  </w:style>
  <w:style w:type="paragraph" w:customStyle="1" w:styleId="font6">
    <w:name w:val="font6"/>
    <w:basedOn w:val="a"/>
    <w:rsid w:val="00E15CD8"/>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E15CD8"/>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E15CD8"/>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E15CD8"/>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E15CD8"/>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E15CD8"/>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E15CD8"/>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E15CD8"/>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E15CD8"/>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E15CD8"/>
    <w:pPr>
      <w:spacing w:before="100" w:beforeAutospacing="1" w:after="100" w:afterAutospacing="1" w:line="240" w:lineRule="auto"/>
    </w:pPr>
    <w:rPr>
      <w:b/>
      <w:bCs/>
      <w:color w:val="000000"/>
      <w:sz w:val="18"/>
      <w:szCs w:val="18"/>
    </w:rPr>
  </w:style>
  <w:style w:type="paragraph" w:customStyle="1" w:styleId="font8">
    <w:name w:val="font8"/>
    <w:basedOn w:val="a"/>
    <w:rsid w:val="00E15CD8"/>
    <w:pPr>
      <w:spacing w:before="100" w:beforeAutospacing="1" w:after="100" w:afterAutospacing="1" w:line="240" w:lineRule="auto"/>
    </w:pPr>
    <w:rPr>
      <w:i/>
      <w:iCs/>
      <w:color w:val="000000"/>
      <w:sz w:val="18"/>
      <w:szCs w:val="18"/>
    </w:rPr>
  </w:style>
  <w:style w:type="paragraph" w:customStyle="1" w:styleId="xl110">
    <w:name w:val="xl110"/>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E15CD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E15CD8"/>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E15CD8"/>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E15CD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E15CD8"/>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E15CD8"/>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E15CD8"/>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E15CD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E15CD8"/>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E15CD8"/>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E15CD8"/>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E15CD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E15CD8"/>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E15CD8"/>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E15CD8"/>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E15CD8"/>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E15CD8"/>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E15CD8"/>
  </w:style>
  <w:style w:type="numbering" w:customStyle="1" w:styleId="1">
    <w:name w:val="Стиль1"/>
    <w:rsid w:val="00E15CD8"/>
    <w:pPr>
      <w:numPr>
        <w:numId w:val="1"/>
      </w:numPr>
    </w:pPr>
  </w:style>
  <w:style w:type="numbering" w:customStyle="1" w:styleId="2">
    <w:name w:val="Стиль2"/>
    <w:rsid w:val="00E15CD8"/>
    <w:pPr>
      <w:numPr>
        <w:numId w:val="2"/>
      </w:numPr>
    </w:pPr>
  </w:style>
  <w:style w:type="numbering" w:customStyle="1" w:styleId="3">
    <w:name w:val="Стиль3"/>
    <w:rsid w:val="00E15CD8"/>
    <w:pPr>
      <w:numPr>
        <w:numId w:val="3"/>
      </w:numPr>
    </w:pPr>
  </w:style>
  <w:style w:type="paragraph" w:styleId="aff">
    <w:name w:val="Body Text Indent"/>
    <w:basedOn w:val="a"/>
    <w:link w:val="aff0"/>
    <w:unhideWhenUsed/>
    <w:rsid w:val="00E15CD8"/>
    <w:pPr>
      <w:spacing w:after="120" w:line="240" w:lineRule="auto"/>
      <w:ind w:left="283"/>
    </w:pPr>
    <w:rPr>
      <w:sz w:val="24"/>
      <w:szCs w:val="24"/>
    </w:rPr>
  </w:style>
  <w:style w:type="character" w:customStyle="1" w:styleId="aff0">
    <w:name w:val="Основной текст с отступом Знак"/>
    <w:link w:val="aff"/>
    <w:rsid w:val="00E15CD8"/>
    <w:rPr>
      <w:lang w:eastAsia="ru-RU"/>
    </w:rPr>
  </w:style>
  <w:style w:type="table" w:customStyle="1" w:styleId="1f1">
    <w:name w:val="Сетка таблицы1"/>
    <w:basedOn w:val="a1"/>
    <w:next w:val="af7"/>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endnote text"/>
    <w:basedOn w:val="a"/>
    <w:link w:val="aff2"/>
    <w:uiPriority w:val="99"/>
    <w:unhideWhenUsed/>
    <w:rsid w:val="008B58D0"/>
  </w:style>
  <w:style w:type="character" w:customStyle="1" w:styleId="aff2">
    <w:name w:val="Текст концевой сноски Знак"/>
    <w:basedOn w:val="a0"/>
    <w:link w:val="aff1"/>
    <w:uiPriority w:val="99"/>
    <w:rsid w:val="008B58D0"/>
  </w:style>
  <w:style w:type="character" w:styleId="aff3">
    <w:name w:val="endnote reference"/>
    <w:uiPriority w:val="99"/>
    <w:unhideWhenUsed/>
    <w:rsid w:val="008B58D0"/>
    <w:rPr>
      <w:vertAlign w:val="superscript"/>
    </w:rPr>
  </w:style>
  <w:style w:type="paragraph" w:styleId="aff4">
    <w:name w:val="footnote text"/>
    <w:basedOn w:val="a"/>
    <w:link w:val="aff5"/>
    <w:uiPriority w:val="99"/>
    <w:unhideWhenUsed/>
    <w:rsid w:val="008B58D0"/>
  </w:style>
  <w:style w:type="character" w:customStyle="1" w:styleId="aff5">
    <w:name w:val="Текст сноски Знак"/>
    <w:basedOn w:val="a0"/>
    <w:link w:val="aff4"/>
    <w:uiPriority w:val="99"/>
    <w:rsid w:val="008B58D0"/>
  </w:style>
  <w:style w:type="character" w:styleId="aff6">
    <w:name w:val="footnote reference"/>
    <w:uiPriority w:val="99"/>
    <w:unhideWhenUsed/>
    <w:rsid w:val="008B58D0"/>
    <w:rPr>
      <w:vertAlign w:val="superscript"/>
    </w:rPr>
  </w:style>
  <w:style w:type="character" w:customStyle="1" w:styleId="remarkable-pre-marked">
    <w:name w:val="remarkable-pre-marked"/>
    <w:rsid w:val="002A2032"/>
  </w:style>
  <w:style w:type="character" w:customStyle="1" w:styleId="apple-converted-space">
    <w:name w:val="apple-converted-space"/>
    <w:rsid w:val="006938A5"/>
  </w:style>
  <w:style w:type="paragraph" w:customStyle="1" w:styleId="tekstob">
    <w:name w:val="tekstob"/>
    <w:basedOn w:val="a"/>
    <w:uiPriority w:val="99"/>
    <w:rsid w:val="002220D6"/>
    <w:pPr>
      <w:spacing w:before="100" w:beforeAutospacing="1" w:after="100" w:afterAutospacing="1" w:line="240" w:lineRule="auto"/>
    </w:pPr>
    <w:rPr>
      <w:sz w:val="24"/>
      <w:szCs w:val="24"/>
    </w:rPr>
  </w:style>
  <w:style w:type="paragraph" w:customStyle="1" w:styleId="tekstvlev">
    <w:name w:val="tekstvlev"/>
    <w:basedOn w:val="a"/>
    <w:uiPriority w:val="99"/>
    <w:rsid w:val="002220D6"/>
    <w:pPr>
      <w:spacing w:before="100" w:beforeAutospacing="1" w:after="100" w:afterAutospacing="1" w:line="240" w:lineRule="auto"/>
    </w:pPr>
    <w:rPr>
      <w:sz w:val="24"/>
      <w:szCs w:val="24"/>
    </w:rPr>
  </w:style>
  <w:style w:type="paragraph" w:customStyle="1" w:styleId="aff7">
    <w:name w:val="Знак"/>
    <w:basedOn w:val="a"/>
    <w:rsid w:val="00CB3B69"/>
    <w:pPr>
      <w:spacing w:before="100" w:beforeAutospacing="1" w:after="100" w:afterAutospacing="1" w:line="240" w:lineRule="auto"/>
    </w:pPr>
    <w:rPr>
      <w:rFonts w:ascii="Tahoma" w:hAnsi="Tahoma"/>
      <w:lang w:val="en-US" w:eastAsia="en-US"/>
    </w:rPr>
  </w:style>
  <w:style w:type="paragraph" w:styleId="aff8">
    <w:name w:val="List Paragraph"/>
    <w:aliases w:val="Маркер"/>
    <w:basedOn w:val="a"/>
    <w:uiPriority w:val="34"/>
    <w:qFormat/>
    <w:rsid w:val="004D5AC2"/>
    <w:pPr>
      <w:ind w:left="720"/>
      <w:contextualSpacing/>
    </w:pPr>
  </w:style>
  <w:style w:type="paragraph" w:styleId="aff9">
    <w:name w:val="Revision"/>
    <w:hidden/>
    <w:uiPriority w:val="99"/>
    <w:rsid w:val="00CD2C81"/>
  </w:style>
  <w:style w:type="character" w:customStyle="1" w:styleId="1f2">
    <w:name w:val="Цитата Знак1"/>
    <w:uiPriority w:val="29"/>
    <w:rsid w:val="00DF3D6C"/>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DF3D6C"/>
    <w:pPr>
      <w:spacing w:after="0" w:line="240" w:lineRule="auto"/>
    </w:pPr>
  </w:style>
  <w:style w:type="paragraph" w:styleId="26">
    <w:name w:val="Quote"/>
    <w:basedOn w:val="a"/>
    <w:next w:val="a"/>
    <w:uiPriority w:val="29"/>
    <w:qFormat/>
    <w:rsid w:val="00DF3D6C"/>
    <w:pPr>
      <w:spacing w:after="0" w:line="240" w:lineRule="auto"/>
    </w:pPr>
    <w:rPr>
      <w:i/>
      <w:iCs/>
      <w:color w:val="000000"/>
    </w:rPr>
  </w:style>
  <w:style w:type="character" w:customStyle="1" w:styleId="211">
    <w:name w:val="Цитата 2 Знак1"/>
    <w:basedOn w:val="a0"/>
    <w:uiPriority w:val="29"/>
    <w:rsid w:val="00DF3D6C"/>
    <w:rPr>
      <w:i/>
      <w:iCs/>
      <w:color w:val="404040" w:themeColor="text1" w:themeTint="BF"/>
    </w:rPr>
  </w:style>
  <w:style w:type="paragraph" w:styleId="affb">
    <w:name w:val="Intense Quote"/>
    <w:basedOn w:val="a"/>
    <w:next w:val="a"/>
    <w:uiPriority w:val="30"/>
    <w:qFormat/>
    <w:rsid w:val="00DF3D6C"/>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uiPriority w:val="30"/>
    <w:rsid w:val="00DF3D6C"/>
    <w:rPr>
      <w:i/>
      <w:iCs/>
      <w:color w:val="4F81BD" w:themeColor="accent1"/>
    </w:rPr>
  </w:style>
  <w:style w:type="character" w:styleId="affc">
    <w:name w:val="Subtle Emphasis"/>
    <w:uiPriority w:val="19"/>
    <w:qFormat/>
    <w:rsid w:val="00DF3D6C"/>
    <w:rPr>
      <w:i/>
      <w:iCs/>
      <w:color w:val="808080"/>
    </w:rPr>
  </w:style>
  <w:style w:type="character" w:styleId="affd">
    <w:name w:val="Intense Emphasis"/>
    <w:uiPriority w:val="21"/>
    <w:qFormat/>
    <w:rsid w:val="00DF3D6C"/>
    <w:rPr>
      <w:b/>
      <w:bCs/>
      <w:i/>
      <w:iCs/>
      <w:color w:val="4F81BD"/>
    </w:rPr>
  </w:style>
  <w:style w:type="character" w:styleId="affe">
    <w:name w:val="Subtle Reference"/>
    <w:uiPriority w:val="31"/>
    <w:qFormat/>
    <w:rsid w:val="00DF3D6C"/>
    <w:rPr>
      <w:smallCaps/>
      <w:color w:val="C0504D"/>
      <w:u w:val="single"/>
    </w:rPr>
  </w:style>
  <w:style w:type="character" w:styleId="afff">
    <w:name w:val="Intense Reference"/>
    <w:uiPriority w:val="32"/>
    <w:qFormat/>
    <w:rsid w:val="00DF3D6C"/>
    <w:rPr>
      <w:b/>
      <w:bCs/>
      <w:smallCaps/>
      <w:color w:val="C0504D"/>
      <w:spacing w:val="5"/>
      <w:u w:val="single"/>
    </w:rPr>
  </w:style>
  <w:style w:type="character" w:styleId="afff0">
    <w:name w:val="Book Title"/>
    <w:uiPriority w:val="33"/>
    <w:qFormat/>
    <w:rsid w:val="00DF3D6C"/>
    <w:rPr>
      <w:b/>
      <w:bCs/>
      <w:smallCaps/>
      <w:spacing w:val="5"/>
    </w:rPr>
  </w:style>
  <w:style w:type="paragraph" w:styleId="afff1">
    <w:name w:val="TOC Heading"/>
    <w:basedOn w:val="10"/>
    <w:next w:val="a"/>
    <w:uiPriority w:val="39"/>
    <w:qFormat/>
    <w:rsid w:val="00DF3D6C"/>
    <w:pPr>
      <w:spacing w:line="240" w:lineRule="auto"/>
      <w:jc w:val="both"/>
      <w:outlineLvl w:val="9"/>
    </w:pPr>
  </w:style>
  <w:style w:type="numbering" w:customStyle="1" w:styleId="110">
    <w:name w:val="Нет списка11"/>
    <w:next w:val="a2"/>
    <w:uiPriority w:val="99"/>
    <w:semiHidden/>
    <w:unhideWhenUsed/>
    <w:rsid w:val="00DF3D6C"/>
  </w:style>
  <w:style w:type="character" w:styleId="afff2">
    <w:name w:val="Placeholder Text"/>
    <w:uiPriority w:val="99"/>
    <w:semiHidden/>
    <w:rsid w:val="00DF3D6C"/>
    <w:rPr>
      <w:color w:val="808080"/>
    </w:rPr>
  </w:style>
  <w:style w:type="paragraph" w:customStyle="1" w:styleId="27">
    <w:name w:val="Знак2"/>
    <w:basedOn w:val="a"/>
    <w:rsid w:val="00DF3D6C"/>
    <w:pPr>
      <w:spacing w:after="160" w:line="240" w:lineRule="exact"/>
    </w:pPr>
    <w:rPr>
      <w:rFonts w:ascii="Verdana" w:hAnsi="Verdana"/>
      <w:lang w:val="en-US" w:eastAsia="en-US"/>
    </w:rPr>
  </w:style>
  <w:style w:type="paragraph" w:customStyle="1" w:styleId="ConsPlusNonformat">
    <w:name w:val="ConsPlusNonformat"/>
    <w:rsid w:val="00DF3D6C"/>
    <w:pPr>
      <w:widowControl w:val="0"/>
      <w:autoSpaceDE w:val="0"/>
      <w:autoSpaceDN w:val="0"/>
      <w:adjustRightInd w:val="0"/>
    </w:pPr>
    <w:rPr>
      <w:rFonts w:ascii="Courier New" w:hAnsi="Courier New" w:cs="Courier New"/>
    </w:rPr>
  </w:style>
  <w:style w:type="character" w:styleId="afff3">
    <w:name w:val="page number"/>
    <w:basedOn w:val="a0"/>
    <w:rsid w:val="00DF3D6C"/>
  </w:style>
  <w:style w:type="paragraph" w:styleId="afff4">
    <w:name w:val="Body Text"/>
    <w:basedOn w:val="a"/>
    <w:link w:val="afff5"/>
    <w:uiPriority w:val="99"/>
    <w:unhideWhenUsed/>
    <w:rsid w:val="00DF3D6C"/>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DF3D6C"/>
    <w:rPr>
      <w:rFonts w:ascii="Calibri" w:eastAsia="Calibri" w:hAnsi="Calibri"/>
      <w:sz w:val="22"/>
      <w:szCs w:val="22"/>
      <w:lang w:eastAsia="en-US"/>
    </w:rPr>
  </w:style>
  <w:style w:type="character" w:customStyle="1" w:styleId="ListParagraphChar">
    <w:name w:val="List Paragraph Char"/>
    <w:locked/>
    <w:rsid w:val="00DF3D6C"/>
    <w:rPr>
      <w:rFonts w:ascii="Calibri" w:hAnsi="Calibri"/>
    </w:rPr>
  </w:style>
  <w:style w:type="paragraph" w:customStyle="1" w:styleId="afff6">
    <w:name w:val="_Текст"/>
    <w:basedOn w:val="a"/>
    <w:rsid w:val="00DF3D6C"/>
    <w:pPr>
      <w:spacing w:after="0" w:line="240" w:lineRule="auto"/>
      <w:ind w:right="454" w:firstLine="720"/>
      <w:jc w:val="both"/>
    </w:pPr>
    <w:rPr>
      <w:sz w:val="28"/>
    </w:rPr>
  </w:style>
  <w:style w:type="paragraph" w:customStyle="1" w:styleId="28">
    <w:name w:val="Абзац списка2"/>
    <w:basedOn w:val="a"/>
    <w:rsid w:val="00DF3D6C"/>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DF3D6C"/>
  </w:style>
  <w:style w:type="numbering" w:customStyle="1" w:styleId="29">
    <w:name w:val="Нет списка2"/>
    <w:next w:val="a2"/>
    <w:uiPriority w:val="99"/>
    <w:semiHidden/>
    <w:unhideWhenUsed/>
    <w:rsid w:val="00DF3D6C"/>
  </w:style>
  <w:style w:type="paragraph" w:customStyle="1" w:styleId="34">
    <w:name w:val="Знак3"/>
    <w:basedOn w:val="a"/>
    <w:rsid w:val="00DF3D6C"/>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1"/>
    <w:basedOn w:val="a"/>
    <w:rsid w:val="00DF3D6C"/>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
    <w:name w:val="Основной текст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DF3D6C"/>
    <w:pPr>
      <w:shd w:val="clear" w:color="auto" w:fill="FFFFFF"/>
      <w:spacing w:after="0" w:line="0" w:lineRule="atLeast"/>
      <w:ind w:hanging="360"/>
    </w:pPr>
    <w:rPr>
      <w:color w:val="000000"/>
      <w:sz w:val="18"/>
      <w:szCs w:val="18"/>
    </w:rPr>
  </w:style>
  <w:style w:type="character" w:customStyle="1" w:styleId="43">
    <w:name w:val="Основной текст (4)"/>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DF3D6C"/>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DF3D6C"/>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DF3D6C"/>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DF3D6C"/>
  </w:style>
  <w:style w:type="table" w:customStyle="1" w:styleId="83">
    <w:name w:val="Сетка таблицы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F3D6C"/>
  </w:style>
  <w:style w:type="numbering" w:customStyle="1" w:styleId="212">
    <w:name w:val="Нет списка21"/>
    <w:next w:val="a2"/>
    <w:uiPriority w:val="99"/>
    <w:semiHidden/>
    <w:unhideWhenUsed/>
    <w:rsid w:val="00DF3D6C"/>
  </w:style>
  <w:style w:type="table" w:customStyle="1" w:styleId="112">
    <w:name w:val="Сетка таблицы1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ветлая заливка - Акцент 31"/>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DF3D6C"/>
  </w:style>
  <w:style w:type="table" w:customStyle="1" w:styleId="92">
    <w:name w:val="Сетка таблицы9"/>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DF3D6C"/>
  </w:style>
  <w:style w:type="numbering" w:customStyle="1" w:styleId="221">
    <w:name w:val="Нет списка22"/>
    <w:next w:val="a2"/>
    <w:uiPriority w:val="99"/>
    <w:semiHidden/>
    <w:unhideWhenUsed/>
    <w:rsid w:val="00DF3D6C"/>
  </w:style>
  <w:style w:type="table" w:customStyle="1" w:styleId="121">
    <w:name w:val="Сетка таблицы1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ветлая заливка - Акцент 32"/>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DF3D6C"/>
  </w:style>
  <w:style w:type="table" w:customStyle="1" w:styleId="100">
    <w:name w:val="Сетка таблицы10"/>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DF3D6C"/>
  </w:style>
  <w:style w:type="numbering" w:customStyle="1" w:styleId="231">
    <w:name w:val="Нет списка23"/>
    <w:next w:val="a2"/>
    <w:uiPriority w:val="99"/>
    <w:semiHidden/>
    <w:unhideWhenUsed/>
    <w:rsid w:val="00DF3D6C"/>
  </w:style>
  <w:style w:type="table" w:customStyle="1" w:styleId="132">
    <w:name w:val="Сетка таблицы1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ветлая заливка - Акцент 33"/>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Цветовое выделение"/>
    <w:uiPriority w:val="99"/>
    <w:rsid w:val="00DF3D6C"/>
    <w:rPr>
      <w:b/>
      <w:color w:val="26282F"/>
    </w:rPr>
  </w:style>
  <w:style w:type="character" w:customStyle="1" w:styleId="afff8">
    <w:name w:val="Гипертекстовая ссылка"/>
    <w:uiPriority w:val="99"/>
    <w:rsid w:val="00DF3D6C"/>
    <w:rPr>
      <w:rFonts w:cs="Times New Roman"/>
      <w:b w:val="0"/>
      <w:color w:val="106BBE"/>
    </w:rPr>
  </w:style>
  <w:style w:type="paragraph" w:customStyle="1" w:styleId="afff9">
    <w:name w:val="Нормальный (таблица)"/>
    <w:basedOn w:val="a"/>
    <w:next w:val="a"/>
    <w:uiPriority w:val="99"/>
    <w:rsid w:val="00DF3D6C"/>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DF3D6C"/>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DF3D6C"/>
    <w:pPr>
      <w:spacing w:after="0" w:line="240" w:lineRule="auto"/>
      <w:jc w:val="both"/>
    </w:pPr>
    <w:rPr>
      <w:rFonts w:eastAsia="Cambria"/>
      <w:sz w:val="22"/>
      <w:szCs w:val="22"/>
      <w:lang w:eastAsia="en-US"/>
    </w:rPr>
  </w:style>
  <w:style w:type="character" w:customStyle="1" w:styleId="afffc">
    <w:name w:val="текст в таблице Знак"/>
    <w:link w:val="afffb"/>
    <w:rsid w:val="00DF3D6C"/>
    <w:rPr>
      <w:rFonts w:eastAsia="Cambria"/>
      <w:sz w:val="22"/>
      <w:szCs w:val="22"/>
      <w:lang w:eastAsia="en-US"/>
    </w:rPr>
  </w:style>
  <w:style w:type="paragraph" w:customStyle="1" w:styleId="ConsPlusTitle">
    <w:name w:val="ConsPlusTitle"/>
    <w:uiPriority w:val="99"/>
    <w:rsid w:val="00DF3D6C"/>
    <w:pPr>
      <w:autoSpaceDE w:val="0"/>
      <w:autoSpaceDN w:val="0"/>
      <w:adjustRightInd w:val="0"/>
    </w:pPr>
    <w:rPr>
      <w:b/>
      <w:bCs/>
      <w:sz w:val="28"/>
      <w:szCs w:val="28"/>
    </w:rPr>
  </w:style>
  <w:style w:type="numbering" w:customStyle="1" w:styleId="64">
    <w:name w:val="Нет списка6"/>
    <w:next w:val="a2"/>
    <w:uiPriority w:val="99"/>
    <w:semiHidden/>
    <w:unhideWhenUsed/>
    <w:rsid w:val="00DF3D6C"/>
  </w:style>
  <w:style w:type="numbering" w:customStyle="1" w:styleId="150">
    <w:name w:val="Нет списка15"/>
    <w:next w:val="a2"/>
    <w:uiPriority w:val="99"/>
    <w:semiHidden/>
    <w:unhideWhenUsed/>
    <w:rsid w:val="00DF3D6C"/>
  </w:style>
  <w:style w:type="table" w:customStyle="1" w:styleId="142">
    <w:name w:val="Сетка таблицы1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Обычный НИОКР Знак"/>
    <w:basedOn w:val="a"/>
    <w:uiPriority w:val="99"/>
    <w:rsid w:val="00DF3D6C"/>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DF3D6C"/>
    <w:rPr>
      <w:rFonts w:asciiTheme="majorHAnsi" w:eastAsiaTheme="majorEastAsia" w:hAnsiTheme="majorHAnsi" w:cstheme="majorBidi"/>
      <w:color w:val="365F91"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DF3D6C"/>
    <w:rPr>
      <w:rFonts w:asciiTheme="majorHAnsi" w:eastAsiaTheme="majorEastAsia" w:hAnsiTheme="majorHAnsi" w:cstheme="majorBidi"/>
      <w:color w:val="365F91" w:themeColor="accent1" w:themeShade="BF"/>
      <w:sz w:val="26"/>
      <w:szCs w:val="26"/>
    </w:rPr>
  </w:style>
  <w:style w:type="character" w:customStyle="1" w:styleId="411">
    <w:name w:val="Заголовок 4 Знак1"/>
    <w:aliases w:val="H4 Знак1"/>
    <w:basedOn w:val="a0"/>
    <w:uiPriority w:val="99"/>
    <w:semiHidden/>
    <w:rsid w:val="00DF3D6C"/>
    <w:rPr>
      <w:rFonts w:asciiTheme="majorHAnsi" w:eastAsiaTheme="majorEastAsia" w:hAnsiTheme="majorHAnsi" w:cstheme="majorBidi"/>
      <w:i/>
      <w:iCs/>
      <w:color w:val="365F91" w:themeColor="accent1" w:themeShade="BF"/>
    </w:rPr>
  </w:style>
  <w:style w:type="numbering" w:customStyle="1" w:styleId="1120">
    <w:name w:val="Нет списка112"/>
    <w:next w:val="a2"/>
    <w:uiPriority w:val="99"/>
    <w:semiHidden/>
    <w:unhideWhenUsed/>
    <w:rsid w:val="00DF3D6C"/>
  </w:style>
  <w:style w:type="numbering" w:customStyle="1" w:styleId="241">
    <w:name w:val="Нет списка24"/>
    <w:next w:val="a2"/>
    <w:uiPriority w:val="99"/>
    <w:semiHidden/>
    <w:unhideWhenUsed/>
    <w:rsid w:val="00DF3D6C"/>
  </w:style>
  <w:style w:type="numbering" w:customStyle="1" w:styleId="311">
    <w:name w:val="Нет списка31"/>
    <w:next w:val="a2"/>
    <w:uiPriority w:val="99"/>
    <w:semiHidden/>
    <w:unhideWhenUsed/>
    <w:rsid w:val="00DF3D6C"/>
  </w:style>
  <w:style w:type="numbering" w:customStyle="1" w:styleId="1210">
    <w:name w:val="Нет списка121"/>
    <w:next w:val="a2"/>
    <w:uiPriority w:val="99"/>
    <w:semiHidden/>
    <w:unhideWhenUsed/>
    <w:rsid w:val="00DF3D6C"/>
  </w:style>
  <w:style w:type="numbering" w:customStyle="1" w:styleId="2110">
    <w:name w:val="Нет списка211"/>
    <w:next w:val="a2"/>
    <w:uiPriority w:val="99"/>
    <w:semiHidden/>
    <w:unhideWhenUsed/>
    <w:rsid w:val="00DF3D6C"/>
  </w:style>
  <w:style w:type="numbering" w:customStyle="1" w:styleId="412">
    <w:name w:val="Нет списка41"/>
    <w:next w:val="a2"/>
    <w:uiPriority w:val="99"/>
    <w:semiHidden/>
    <w:unhideWhenUsed/>
    <w:rsid w:val="00DF3D6C"/>
  </w:style>
  <w:style w:type="numbering" w:customStyle="1" w:styleId="1310">
    <w:name w:val="Нет списка131"/>
    <w:next w:val="a2"/>
    <w:uiPriority w:val="99"/>
    <w:semiHidden/>
    <w:unhideWhenUsed/>
    <w:rsid w:val="00DF3D6C"/>
  </w:style>
  <w:style w:type="numbering" w:customStyle="1" w:styleId="2210">
    <w:name w:val="Нет списка221"/>
    <w:next w:val="a2"/>
    <w:uiPriority w:val="99"/>
    <w:semiHidden/>
    <w:unhideWhenUsed/>
    <w:rsid w:val="00DF3D6C"/>
  </w:style>
  <w:style w:type="numbering" w:customStyle="1" w:styleId="511">
    <w:name w:val="Нет списка51"/>
    <w:next w:val="a2"/>
    <w:uiPriority w:val="99"/>
    <w:semiHidden/>
    <w:unhideWhenUsed/>
    <w:rsid w:val="00DF3D6C"/>
  </w:style>
  <w:style w:type="numbering" w:customStyle="1" w:styleId="1410">
    <w:name w:val="Нет списка141"/>
    <w:next w:val="a2"/>
    <w:uiPriority w:val="99"/>
    <w:semiHidden/>
    <w:unhideWhenUsed/>
    <w:rsid w:val="00DF3D6C"/>
  </w:style>
  <w:style w:type="numbering" w:customStyle="1" w:styleId="2310">
    <w:name w:val="Нет списка231"/>
    <w:next w:val="a2"/>
    <w:uiPriority w:val="99"/>
    <w:semiHidden/>
    <w:unhideWhenUsed/>
    <w:rsid w:val="00DF3D6C"/>
  </w:style>
  <w:style w:type="paragraph" w:styleId="2b">
    <w:name w:val="Body Text 2"/>
    <w:basedOn w:val="a"/>
    <w:link w:val="2c"/>
    <w:rsid w:val="00DF3D6C"/>
    <w:pPr>
      <w:spacing w:after="0" w:line="240" w:lineRule="auto"/>
      <w:jc w:val="center"/>
    </w:pPr>
    <w:rPr>
      <w:sz w:val="24"/>
      <w:szCs w:val="24"/>
    </w:rPr>
  </w:style>
  <w:style w:type="character" w:customStyle="1" w:styleId="2c">
    <w:name w:val="Основной текст 2 Знак"/>
    <w:basedOn w:val="a0"/>
    <w:link w:val="2b"/>
    <w:rsid w:val="00DF3D6C"/>
    <w:rPr>
      <w:sz w:val="24"/>
      <w:szCs w:val="24"/>
    </w:rPr>
  </w:style>
  <w:style w:type="paragraph" w:styleId="afffe">
    <w:name w:val="List"/>
    <w:basedOn w:val="a"/>
    <w:rsid w:val="00DF3D6C"/>
    <w:pPr>
      <w:spacing w:after="0" w:line="240" w:lineRule="auto"/>
      <w:ind w:left="283" w:hanging="283"/>
    </w:pPr>
    <w:rPr>
      <w:sz w:val="24"/>
      <w:szCs w:val="24"/>
    </w:rPr>
  </w:style>
  <w:style w:type="paragraph" w:styleId="2d">
    <w:name w:val="List 2"/>
    <w:basedOn w:val="a"/>
    <w:rsid w:val="00DF3D6C"/>
    <w:pPr>
      <w:spacing w:after="0" w:line="240" w:lineRule="auto"/>
      <w:ind w:left="566" w:hanging="283"/>
    </w:pPr>
    <w:rPr>
      <w:sz w:val="24"/>
      <w:szCs w:val="24"/>
    </w:rPr>
  </w:style>
  <w:style w:type="paragraph" w:styleId="affff">
    <w:name w:val="Body Text First Indent"/>
    <w:basedOn w:val="afff4"/>
    <w:link w:val="affff0"/>
    <w:rsid w:val="00DF3D6C"/>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DF3D6C"/>
    <w:rPr>
      <w:rFonts w:ascii="Calibri" w:eastAsia="Calibri" w:hAnsi="Calibri"/>
      <w:sz w:val="24"/>
      <w:szCs w:val="24"/>
      <w:lang w:eastAsia="en-US"/>
    </w:rPr>
  </w:style>
  <w:style w:type="paragraph" w:styleId="affff1">
    <w:name w:val="Plain Text"/>
    <w:basedOn w:val="a"/>
    <w:link w:val="affff2"/>
    <w:uiPriority w:val="99"/>
    <w:unhideWhenUsed/>
    <w:rsid w:val="00DF3D6C"/>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DF3D6C"/>
    <w:rPr>
      <w:rFonts w:ascii="Calibri" w:eastAsia="Calibri" w:hAnsi="Calibri"/>
      <w:sz w:val="22"/>
      <w:szCs w:val="21"/>
      <w:lang w:eastAsia="en-US"/>
    </w:rPr>
  </w:style>
  <w:style w:type="character" w:customStyle="1" w:styleId="FontStyle15">
    <w:name w:val="Font Style15"/>
    <w:rsid w:val="00DF3D6C"/>
    <w:rPr>
      <w:rFonts w:ascii="Times New Roman" w:hAnsi="Times New Roman" w:cs="Times New Roman" w:hint="default"/>
      <w:sz w:val="22"/>
      <w:szCs w:val="22"/>
    </w:rPr>
  </w:style>
  <w:style w:type="numbering" w:customStyle="1" w:styleId="74">
    <w:name w:val="Нет списка7"/>
    <w:next w:val="a2"/>
    <w:uiPriority w:val="99"/>
    <w:semiHidden/>
    <w:unhideWhenUsed/>
    <w:rsid w:val="00DF3D6C"/>
  </w:style>
  <w:style w:type="numbering" w:customStyle="1" w:styleId="160">
    <w:name w:val="Нет списка16"/>
    <w:next w:val="a2"/>
    <w:uiPriority w:val="99"/>
    <w:semiHidden/>
    <w:unhideWhenUsed/>
    <w:rsid w:val="00DF3D6C"/>
  </w:style>
  <w:style w:type="table" w:customStyle="1" w:styleId="151">
    <w:name w:val="Сетка таблицы1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rsid w:val="00DF3D6C"/>
    <w:pPr>
      <w:numPr>
        <w:numId w:val="4"/>
      </w:numPr>
    </w:pPr>
  </w:style>
  <w:style w:type="numbering" w:customStyle="1" w:styleId="21">
    <w:name w:val="Стиль21"/>
    <w:rsid w:val="00DF3D6C"/>
    <w:pPr>
      <w:numPr>
        <w:numId w:val="5"/>
      </w:numPr>
    </w:pPr>
  </w:style>
  <w:style w:type="numbering" w:customStyle="1" w:styleId="31">
    <w:name w:val="Стиль31"/>
    <w:rsid w:val="00DF3D6C"/>
    <w:pPr>
      <w:numPr>
        <w:numId w:val="6"/>
      </w:numPr>
    </w:pPr>
  </w:style>
  <w:style w:type="numbering" w:customStyle="1" w:styleId="1130">
    <w:name w:val="Нет списка113"/>
    <w:next w:val="a2"/>
    <w:uiPriority w:val="99"/>
    <w:semiHidden/>
    <w:unhideWhenUsed/>
    <w:rsid w:val="00DF3D6C"/>
  </w:style>
  <w:style w:type="numbering" w:customStyle="1" w:styleId="251">
    <w:name w:val="Нет списка25"/>
    <w:next w:val="a2"/>
    <w:uiPriority w:val="99"/>
    <w:semiHidden/>
    <w:unhideWhenUsed/>
    <w:rsid w:val="00DF3D6C"/>
  </w:style>
  <w:style w:type="numbering" w:customStyle="1" w:styleId="321">
    <w:name w:val="Нет списка32"/>
    <w:next w:val="a2"/>
    <w:uiPriority w:val="99"/>
    <w:semiHidden/>
    <w:unhideWhenUsed/>
    <w:rsid w:val="00DF3D6C"/>
  </w:style>
  <w:style w:type="numbering" w:customStyle="1" w:styleId="122">
    <w:name w:val="Нет списка122"/>
    <w:next w:val="a2"/>
    <w:uiPriority w:val="99"/>
    <w:semiHidden/>
    <w:unhideWhenUsed/>
    <w:rsid w:val="00DF3D6C"/>
  </w:style>
  <w:style w:type="numbering" w:customStyle="1" w:styleId="2120">
    <w:name w:val="Нет списка212"/>
    <w:next w:val="a2"/>
    <w:uiPriority w:val="99"/>
    <w:semiHidden/>
    <w:unhideWhenUsed/>
    <w:rsid w:val="00DF3D6C"/>
  </w:style>
  <w:style w:type="numbering" w:customStyle="1" w:styleId="421">
    <w:name w:val="Нет списка42"/>
    <w:next w:val="a2"/>
    <w:uiPriority w:val="99"/>
    <w:semiHidden/>
    <w:unhideWhenUsed/>
    <w:rsid w:val="00DF3D6C"/>
  </w:style>
  <w:style w:type="numbering" w:customStyle="1" w:styleId="1320">
    <w:name w:val="Нет списка132"/>
    <w:next w:val="a2"/>
    <w:uiPriority w:val="99"/>
    <w:semiHidden/>
    <w:unhideWhenUsed/>
    <w:rsid w:val="00DF3D6C"/>
  </w:style>
  <w:style w:type="numbering" w:customStyle="1" w:styleId="2220">
    <w:name w:val="Нет списка222"/>
    <w:next w:val="a2"/>
    <w:uiPriority w:val="99"/>
    <w:semiHidden/>
    <w:unhideWhenUsed/>
    <w:rsid w:val="00DF3D6C"/>
  </w:style>
  <w:style w:type="numbering" w:customStyle="1" w:styleId="521">
    <w:name w:val="Нет списка52"/>
    <w:next w:val="a2"/>
    <w:uiPriority w:val="99"/>
    <w:semiHidden/>
    <w:unhideWhenUsed/>
    <w:rsid w:val="00DF3D6C"/>
  </w:style>
  <w:style w:type="numbering" w:customStyle="1" w:styleId="1420">
    <w:name w:val="Нет списка142"/>
    <w:next w:val="a2"/>
    <w:uiPriority w:val="99"/>
    <w:semiHidden/>
    <w:unhideWhenUsed/>
    <w:rsid w:val="00DF3D6C"/>
  </w:style>
  <w:style w:type="numbering" w:customStyle="1" w:styleId="2320">
    <w:name w:val="Нет списка232"/>
    <w:next w:val="a2"/>
    <w:uiPriority w:val="99"/>
    <w:semiHidden/>
    <w:unhideWhenUsed/>
    <w:rsid w:val="00DF3D6C"/>
  </w:style>
  <w:style w:type="numbering" w:customStyle="1" w:styleId="84">
    <w:name w:val="Нет списка8"/>
    <w:next w:val="a2"/>
    <w:uiPriority w:val="99"/>
    <w:semiHidden/>
    <w:unhideWhenUsed/>
    <w:rsid w:val="00DF3D6C"/>
  </w:style>
  <w:style w:type="numbering" w:customStyle="1" w:styleId="170">
    <w:name w:val="Нет списка17"/>
    <w:next w:val="a2"/>
    <w:uiPriority w:val="99"/>
    <w:semiHidden/>
    <w:unhideWhenUsed/>
    <w:rsid w:val="00DF3D6C"/>
  </w:style>
  <w:style w:type="numbering" w:customStyle="1" w:styleId="93">
    <w:name w:val="Нет списка9"/>
    <w:next w:val="a2"/>
    <w:uiPriority w:val="99"/>
    <w:semiHidden/>
    <w:unhideWhenUsed/>
    <w:rsid w:val="00DF3D6C"/>
  </w:style>
  <w:style w:type="numbering" w:customStyle="1" w:styleId="181">
    <w:name w:val="Нет списка18"/>
    <w:next w:val="a2"/>
    <w:uiPriority w:val="99"/>
    <w:semiHidden/>
    <w:unhideWhenUsed/>
    <w:rsid w:val="00DF3D6C"/>
  </w:style>
  <w:style w:type="numbering" w:customStyle="1" w:styleId="114">
    <w:name w:val="Нет списка114"/>
    <w:next w:val="a2"/>
    <w:uiPriority w:val="99"/>
    <w:semiHidden/>
    <w:unhideWhenUsed/>
    <w:rsid w:val="00DF3D6C"/>
  </w:style>
  <w:style w:type="numbering" w:customStyle="1" w:styleId="261">
    <w:name w:val="Нет списка26"/>
    <w:next w:val="a2"/>
    <w:uiPriority w:val="99"/>
    <w:semiHidden/>
    <w:unhideWhenUsed/>
    <w:rsid w:val="00DF3D6C"/>
  </w:style>
  <w:style w:type="numbering" w:customStyle="1" w:styleId="331">
    <w:name w:val="Нет списка33"/>
    <w:next w:val="a2"/>
    <w:uiPriority w:val="99"/>
    <w:semiHidden/>
    <w:unhideWhenUsed/>
    <w:rsid w:val="00DF3D6C"/>
  </w:style>
  <w:style w:type="numbering" w:customStyle="1" w:styleId="123">
    <w:name w:val="Нет списка123"/>
    <w:next w:val="a2"/>
    <w:uiPriority w:val="99"/>
    <w:semiHidden/>
    <w:unhideWhenUsed/>
    <w:rsid w:val="00DF3D6C"/>
  </w:style>
  <w:style w:type="numbering" w:customStyle="1" w:styleId="2130">
    <w:name w:val="Нет списка213"/>
    <w:next w:val="a2"/>
    <w:uiPriority w:val="99"/>
    <w:semiHidden/>
    <w:unhideWhenUsed/>
    <w:rsid w:val="00DF3D6C"/>
  </w:style>
  <w:style w:type="numbering" w:customStyle="1" w:styleId="431">
    <w:name w:val="Нет списка43"/>
    <w:next w:val="a2"/>
    <w:uiPriority w:val="99"/>
    <w:semiHidden/>
    <w:unhideWhenUsed/>
    <w:rsid w:val="00DF3D6C"/>
  </w:style>
  <w:style w:type="numbering" w:customStyle="1" w:styleId="133">
    <w:name w:val="Нет списка133"/>
    <w:next w:val="a2"/>
    <w:uiPriority w:val="99"/>
    <w:semiHidden/>
    <w:unhideWhenUsed/>
    <w:rsid w:val="00DF3D6C"/>
  </w:style>
  <w:style w:type="numbering" w:customStyle="1" w:styleId="223">
    <w:name w:val="Нет списка223"/>
    <w:next w:val="a2"/>
    <w:uiPriority w:val="99"/>
    <w:semiHidden/>
    <w:unhideWhenUsed/>
    <w:rsid w:val="00DF3D6C"/>
  </w:style>
  <w:style w:type="numbering" w:customStyle="1" w:styleId="531">
    <w:name w:val="Нет списка53"/>
    <w:next w:val="a2"/>
    <w:uiPriority w:val="99"/>
    <w:semiHidden/>
    <w:unhideWhenUsed/>
    <w:rsid w:val="00DF3D6C"/>
  </w:style>
  <w:style w:type="numbering" w:customStyle="1" w:styleId="143">
    <w:name w:val="Нет списка143"/>
    <w:next w:val="a2"/>
    <w:uiPriority w:val="99"/>
    <w:semiHidden/>
    <w:unhideWhenUsed/>
    <w:rsid w:val="00DF3D6C"/>
  </w:style>
  <w:style w:type="numbering" w:customStyle="1" w:styleId="233">
    <w:name w:val="Нет списка233"/>
    <w:next w:val="a2"/>
    <w:uiPriority w:val="99"/>
    <w:semiHidden/>
    <w:unhideWhenUsed/>
    <w:rsid w:val="00DF3D6C"/>
  </w:style>
  <w:style w:type="paragraph" w:customStyle="1" w:styleId="font9">
    <w:name w:val="font9"/>
    <w:basedOn w:val="a"/>
    <w:rsid w:val="00DF3D6C"/>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DF3D6C"/>
    <w:pPr>
      <w:spacing w:before="100" w:beforeAutospacing="1" w:after="100" w:afterAutospacing="1" w:line="240" w:lineRule="auto"/>
    </w:pPr>
    <w:rPr>
      <w:rFonts w:ascii="Tahoma" w:hAnsi="Tahoma" w:cs="Tahoma"/>
      <w:color w:val="000000"/>
    </w:rPr>
  </w:style>
  <w:style w:type="paragraph" w:customStyle="1" w:styleId="font11">
    <w:name w:val="font11"/>
    <w:basedOn w:val="a"/>
    <w:rsid w:val="00DF3D6C"/>
    <w:pPr>
      <w:spacing w:before="100" w:beforeAutospacing="1" w:after="100" w:afterAutospacing="1" w:line="240" w:lineRule="auto"/>
    </w:pPr>
  </w:style>
  <w:style w:type="paragraph" w:customStyle="1" w:styleId="font12">
    <w:name w:val="font12"/>
    <w:basedOn w:val="a"/>
    <w:rsid w:val="00DF3D6C"/>
    <w:pPr>
      <w:spacing w:before="100" w:beforeAutospacing="1" w:after="100" w:afterAutospacing="1" w:line="240" w:lineRule="auto"/>
    </w:pPr>
    <w:rPr>
      <w:b/>
      <w:bCs/>
      <w:sz w:val="21"/>
      <w:szCs w:val="21"/>
    </w:rPr>
  </w:style>
  <w:style w:type="paragraph" w:customStyle="1" w:styleId="font13">
    <w:name w:val="font13"/>
    <w:basedOn w:val="a"/>
    <w:rsid w:val="00DF3D6C"/>
    <w:pPr>
      <w:spacing w:before="100" w:beforeAutospacing="1" w:after="100" w:afterAutospacing="1" w:line="240" w:lineRule="auto"/>
    </w:pPr>
    <w:rPr>
      <w:b/>
      <w:bCs/>
    </w:rPr>
  </w:style>
  <w:style w:type="paragraph" w:customStyle="1" w:styleId="font14">
    <w:name w:val="font14"/>
    <w:basedOn w:val="a"/>
    <w:rsid w:val="00DF3D6C"/>
    <w:pPr>
      <w:spacing w:before="100" w:beforeAutospacing="1" w:after="100" w:afterAutospacing="1" w:line="240" w:lineRule="auto"/>
    </w:pPr>
    <w:rPr>
      <w:sz w:val="24"/>
      <w:szCs w:val="24"/>
    </w:rPr>
  </w:style>
  <w:style w:type="paragraph" w:customStyle="1" w:styleId="font15">
    <w:name w:val="font15"/>
    <w:basedOn w:val="a"/>
    <w:rsid w:val="00DF3D6C"/>
    <w:pPr>
      <w:spacing w:before="100" w:beforeAutospacing="1" w:after="100" w:afterAutospacing="1" w:line="240" w:lineRule="auto"/>
    </w:pPr>
    <w:rPr>
      <w:color w:val="0000FF"/>
    </w:rPr>
  </w:style>
  <w:style w:type="paragraph" w:customStyle="1" w:styleId="font16">
    <w:name w:val="font16"/>
    <w:basedOn w:val="a"/>
    <w:rsid w:val="00DF3D6C"/>
    <w:pPr>
      <w:spacing w:before="100" w:beforeAutospacing="1" w:after="100" w:afterAutospacing="1" w:line="240" w:lineRule="auto"/>
    </w:pPr>
    <w:rPr>
      <w:color w:val="0000FF"/>
    </w:rPr>
  </w:style>
  <w:style w:type="paragraph" w:customStyle="1" w:styleId="font17">
    <w:name w:val="font17"/>
    <w:basedOn w:val="a"/>
    <w:rsid w:val="00DF3D6C"/>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DF3D6C"/>
  </w:style>
  <w:style w:type="numbering" w:customStyle="1" w:styleId="191">
    <w:name w:val="Нет списка19"/>
    <w:next w:val="a2"/>
    <w:uiPriority w:val="99"/>
    <w:semiHidden/>
    <w:unhideWhenUsed/>
    <w:rsid w:val="00DF3D6C"/>
  </w:style>
  <w:style w:type="numbering" w:customStyle="1" w:styleId="270">
    <w:name w:val="Нет списка27"/>
    <w:next w:val="a2"/>
    <w:uiPriority w:val="99"/>
    <w:semiHidden/>
    <w:unhideWhenUsed/>
    <w:rsid w:val="00DF3D6C"/>
  </w:style>
  <w:style w:type="table" w:customStyle="1" w:styleId="161">
    <w:name w:val="Сетка таблицы16"/>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Базовый"/>
    <w:rsid w:val="00DF3D6C"/>
    <w:pPr>
      <w:suppressAutoHyphens/>
      <w:spacing w:after="200" w:line="276" w:lineRule="auto"/>
      <w:textAlignment w:val="baseline"/>
    </w:pPr>
    <w:rPr>
      <w:color w:val="00000A"/>
      <w:lang w:eastAsia="zh-CN"/>
    </w:rPr>
  </w:style>
  <w:style w:type="paragraph" w:customStyle="1" w:styleId="xl179">
    <w:name w:val="xl179"/>
    <w:basedOn w:val="a"/>
    <w:rsid w:val="00DF3D6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DF3D6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DF3D6C"/>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DF3D6C"/>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DF3D6C"/>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DF3D6C"/>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DF3D6C"/>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DF3D6C"/>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DF3D6C"/>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DF3D6C"/>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DF3D6C"/>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DF3D6C"/>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DF3D6C"/>
    <w:pPr>
      <w:widowControl w:val="0"/>
      <w:autoSpaceDE w:val="0"/>
      <w:autoSpaceDN w:val="0"/>
    </w:pPr>
    <w:rPr>
      <w:rFonts w:ascii="Courier New" w:hAnsi="Courier New" w:cs="Courier New"/>
    </w:rPr>
  </w:style>
  <w:style w:type="paragraph" w:customStyle="1" w:styleId="ConsPlusTitlePage">
    <w:name w:val="ConsPlusTitlePage"/>
    <w:rsid w:val="00DF3D6C"/>
    <w:pPr>
      <w:widowControl w:val="0"/>
      <w:autoSpaceDE w:val="0"/>
      <w:autoSpaceDN w:val="0"/>
    </w:pPr>
    <w:rPr>
      <w:rFonts w:ascii="Tahoma" w:hAnsi="Tahoma" w:cs="Tahoma"/>
    </w:rPr>
  </w:style>
  <w:style w:type="paragraph" w:customStyle="1" w:styleId="ConsPlusJurTerm">
    <w:name w:val="ConsPlusJurTerm"/>
    <w:rsid w:val="00DF3D6C"/>
    <w:pPr>
      <w:widowControl w:val="0"/>
      <w:autoSpaceDE w:val="0"/>
      <w:autoSpaceDN w:val="0"/>
    </w:pPr>
    <w:rPr>
      <w:rFonts w:ascii="Tahoma" w:hAnsi="Tahoma" w:cs="Tahoma"/>
      <w:sz w:val="26"/>
    </w:rPr>
  </w:style>
  <w:style w:type="numbering" w:customStyle="1" w:styleId="200">
    <w:name w:val="Нет списка20"/>
    <w:next w:val="a2"/>
    <w:uiPriority w:val="99"/>
    <w:semiHidden/>
    <w:unhideWhenUsed/>
    <w:rsid w:val="00DF3D6C"/>
  </w:style>
  <w:style w:type="numbering" w:customStyle="1" w:styleId="1100">
    <w:name w:val="Нет списка110"/>
    <w:next w:val="a2"/>
    <w:uiPriority w:val="99"/>
    <w:semiHidden/>
    <w:unhideWhenUsed/>
    <w:rsid w:val="00DF3D6C"/>
  </w:style>
  <w:style w:type="numbering" w:customStyle="1" w:styleId="280">
    <w:name w:val="Нет списка28"/>
    <w:next w:val="a2"/>
    <w:uiPriority w:val="99"/>
    <w:semiHidden/>
    <w:unhideWhenUsed/>
    <w:rsid w:val="00DF3D6C"/>
  </w:style>
  <w:style w:type="table" w:customStyle="1" w:styleId="171">
    <w:name w:val="Сетка таблицы17"/>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DF3D6C"/>
  </w:style>
  <w:style w:type="numbering" w:customStyle="1" w:styleId="115">
    <w:name w:val="Нет списка115"/>
    <w:next w:val="a2"/>
    <w:uiPriority w:val="99"/>
    <w:semiHidden/>
    <w:unhideWhenUsed/>
    <w:rsid w:val="00DF3D6C"/>
  </w:style>
  <w:style w:type="numbering" w:customStyle="1" w:styleId="2100">
    <w:name w:val="Нет списка210"/>
    <w:next w:val="a2"/>
    <w:uiPriority w:val="99"/>
    <w:semiHidden/>
    <w:unhideWhenUsed/>
    <w:rsid w:val="00DF3D6C"/>
  </w:style>
  <w:style w:type="table" w:customStyle="1" w:styleId="182">
    <w:name w:val="Сетка таблицы1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DF3D6C"/>
  </w:style>
  <w:style w:type="numbering" w:customStyle="1" w:styleId="340">
    <w:name w:val="Нет списка34"/>
    <w:next w:val="a2"/>
    <w:uiPriority w:val="99"/>
    <w:semiHidden/>
    <w:unhideWhenUsed/>
    <w:rsid w:val="00DF3D6C"/>
  </w:style>
  <w:style w:type="numbering" w:customStyle="1" w:styleId="116">
    <w:name w:val="Нет списка116"/>
    <w:next w:val="a2"/>
    <w:uiPriority w:val="99"/>
    <w:semiHidden/>
    <w:unhideWhenUsed/>
    <w:rsid w:val="00DF3D6C"/>
  </w:style>
  <w:style w:type="table" w:customStyle="1" w:styleId="192">
    <w:name w:val="Сетка таблицы19"/>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Стиль12"/>
    <w:rsid w:val="00DF3D6C"/>
  </w:style>
  <w:style w:type="numbering" w:customStyle="1" w:styleId="224">
    <w:name w:val="Стиль22"/>
    <w:rsid w:val="00DF3D6C"/>
  </w:style>
  <w:style w:type="numbering" w:customStyle="1" w:styleId="322">
    <w:name w:val="Стиль32"/>
    <w:rsid w:val="00DF3D6C"/>
  </w:style>
  <w:style w:type="numbering" w:customStyle="1" w:styleId="117">
    <w:name w:val="Нет списка117"/>
    <w:next w:val="a2"/>
    <w:uiPriority w:val="99"/>
    <w:semiHidden/>
    <w:unhideWhenUsed/>
    <w:rsid w:val="00DF3D6C"/>
  </w:style>
  <w:style w:type="numbering" w:customStyle="1" w:styleId="2140">
    <w:name w:val="Нет списка214"/>
    <w:next w:val="a2"/>
    <w:uiPriority w:val="99"/>
    <w:semiHidden/>
    <w:unhideWhenUsed/>
    <w:rsid w:val="00DF3D6C"/>
  </w:style>
  <w:style w:type="numbering" w:customStyle="1" w:styleId="350">
    <w:name w:val="Нет списка35"/>
    <w:next w:val="a2"/>
    <w:uiPriority w:val="99"/>
    <w:semiHidden/>
    <w:unhideWhenUsed/>
    <w:rsid w:val="00DF3D6C"/>
  </w:style>
  <w:style w:type="numbering" w:customStyle="1" w:styleId="1240">
    <w:name w:val="Нет списка124"/>
    <w:next w:val="a2"/>
    <w:uiPriority w:val="99"/>
    <w:semiHidden/>
    <w:unhideWhenUsed/>
    <w:rsid w:val="00DF3D6C"/>
  </w:style>
  <w:style w:type="numbering" w:customStyle="1" w:styleId="215">
    <w:name w:val="Нет списка215"/>
    <w:next w:val="a2"/>
    <w:uiPriority w:val="99"/>
    <w:semiHidden/>
    <w:unhideWhenUsed/>
    <w:rsid w:val="00DF3D6C"/>
  </w:style>
  <w:style w:type="numbering" w:customStyle="1" w:styleId="440">
    <w:name w:val="Нет списка44"/>
    <w:next w:val="a2"/>
    <w:uiPriority w:val="99"/>
    <w:semiHidden/>
    <w:unhideWhenUsed/>
    <w:rsid w:val="00DF3D6C"/>
  </w:style>
  <w:style w:type="numbering" w:customStyle="1" w:styleId="134">
    <w:name w:val="Нет списка134"/>
    <w:next w:val="a2"/>
    <w:uiPriority w:val="99"/>
    <w:semiHidden/>
    <w:unhideWhenUsed/>
    <w:rsid w:val="00DF3D6C"/>
  </w:style>
  <w:style w:type="numbering" w:customStyle="1" w:styleId="2240">
    <w:name w:val="Нет списка224"/>
    <w:next w:val="a2"/>
    <w:uiPriority w:val="99"/>
    <w:semiHidden/>
    <w:unhideWhenUsed/>
    <w:rsid w:val="00DF3D6C"/>
  </w:style>
  <w:style w:type="numbering" w:customStyle="1" w:styleId="54">
    <w:name w:val="Нет списка54"/>
    <w:next w:val="a2"/>
    <w:uiPriority w:val="99"/>
    <w:semiHidden/>
    <w:unhideWhenUsed/>
    <w:rsid w:val="00DF3D6C"/>
  </w:style>
  <w:style w:type="numbering" w:customStyle="1" w:styleId="144">
    <w:name w:val="Нет списка144"/>
    <w:next w:val="a2"/>
    <w:uiPriority w:val="99"/>
    <w:semiHidden/>
    <w:unhideWhenUsed/>
    <w:rsid w:val="00DF3D6C"/>
  </w:style>
  <w:style w:type="numbering" w:customStyle="1" w:styleId="234">
    <w:name w:val="Нет списка234"/>
    <w:next w:val="a2"/>
    <w:uiPriority w:val="99"/>
    <w:semiHidden/>
    <w:unhideWhenUsed/>
    <w:rsid w:val="00DF3D6C"/>
  </w:style>
  <w:style w:type="paragraph" w:styleId="affff4">
    <w:name w:val="Document Map"/>
    <w:basedOn w:val="a"/>
    <w:link w:val="affff5"/>
    <w:uiPriority w:val="99"/>
    <w:semiHidden/>
    <w:unhideWhenUsed/>
    <w:rsid w:val="00DF3D6C"/>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DF3D6C"/>
    <w:rPr>
      <w:rFonts w:ascii="Tahoma" w:eastAsiaTheme="minorHAnsi" w:hAnsi="Tahoma" w:cs="Tahoma"/>
      <w:sz w:val="16"/>
      <w:szCs w:val="16"/>
      <w:lang w:eastAsia="en-US"/>
    </w:rPr>
  </w:style>
  <w:style w:type="numbering" w:customStyle="1" w:styleId="360">
    <w:name w:val="Нет списка36"/>
    <w:next w:val="a2"/>
    <w:uiPriority w:val="99"/>
    <w:semiHidden/>
    <w:unhideWhenUsed/>
    <w:rsid w:val="007B62E1"/>
  </w:style>
  <w:style w:type="numbering" w:customStyle="1" w:styleId="118">
    <w:name w:val="Нет списка118"/>
    <w:next w:val="a2"/>
    <w:uiPriority w:val="99"/>
    <w:semiHidden/>
    <w:unhideWhenUsed/>
    <w:rsid w:val="007B62E1"/>
  </w:style>
  <w:style w:type="table" w:customStyle="1" w:styleId="201">
    <w:name w:val="Сетка таблицы20"/>
    <w:basedOn w:val="a1"/>
    <w:next w:val="af7"/>
    <w:uiPriority w:val="59"/>
    <w:rsid w:val="007B62E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B62E1"/>
  </w:style>
  <w:style w:type="numbering" w:customStyle="1" w:styleId="216">
    <w:name w:val="Нет списка216"/>
    <w:next w:val="a2"/>
    <w:uiPriority w:val="99"/>
    <w:semiHidden/>
    <w:unhideWhenUsed/>
    <w:rsid w:val="007B62E1"/>
  </w:style>
  <w:style w:type="numbering" w:customStyle="1" w:styleId="37">
    <w:name w:val="Нет списка37"/>
    <w:next w:val="a2"/>
    <w:uiPriority w:val="99"/>
    <w:semiHidden/>
    <w:unhideWhenUsed/>
    <w:rsid w:val="007B62E1"/>
  </w:style>
  <w:style w:type="numbering" w:customStyle="1" w:styleId="125">
    <w:name w:val="Нет списка125"/>
    <w:next w:val="a2"/>
    <w:uiPriority w:val="99"/>
    <w:semiHidden/>
    <w:unhideWhenUsed/>
    <w:rsid w:val="007B62E1"/>
  </w:style>
  <w:style w:type="numbering" w:customStyle="1" w:styleId="217">
    <w:name w:val="Нет списка217"/>
    <w:next w:val="a2"/>
    <w:uiPriority w:val="99"/>
    <w:semiHidden/>
    <w:unhideWhenUsed/>
    <w:rsid w:val="007B62E1"/>
  </w:style>
  <w:style w:type="numbering" w:customStyle="1" w:styleId="450">
    <w:name w:val="Нет списка45"/>
    <w:next w:val="a2"/>
    <w:uiPriority w:val="99"/>
    <w:semiHidden/>
    <w:unhideWhenUsed/>
    <w:rsid w:val="007B62E1"/>
  </w:style>
  <w:style w:type="numbering" w:customStyle="1" w:styleId="135">
    <w:name w:val="Нет списка135"/>
    <w:next w:val="a2"/>
    <w:uiPriority w:val="99"/>
    <w:semiHidden/>
    <w:unhideWhenUsed/>
    <w:rsid w:val="007B62E1"/>
  </w:style>
  <w:style w:type="numbering" w:customStyle="1" w:styleId="225">
    <w:name w:val="Нет списка225"/>
    <w:next w:val="a2"/>
    <w:uiPriority w:val="99"/>
    <w:semiHidden/>
    <w:unhideWhenUsed/>
    <w:rsid w:val="007B62E1"/>
  </w:style>
  <w:style w:type="numbering" w:customStyle="1" w:styleId="55">
    <w:name w:val="Нет списка55"/>
    <w:next w:val="a2"/>
    <w:uiPriority w:val="99"/>
    <w:semiHidden/>
    <w:unhideWhenUsed/>
    <w:rsid w:val="007B62E1"/>
  </w:style>
  <w:style w:type="numbering" w:customStyle="1" w:styleId="145">
    <w:name w:val="Нет списка145"/>
    <w:next w:val="a2"/>
    <w:uiPriority w:val="99"/>
    <w:semiHidden/>
    <w:unhideWhenUsed/>
    <w:rsid w:val="007B62E1"/>
  </w:style>
  <w:style w:type="numbering" w:customStyle="1" w:styleId="235">
    <w:name w:val="Нет списка235"/>
    <w:next w:val="a2"/>
    <w:uiPriority w:val="99"/>
    <w:semiHidden/>
    <w:unhideWhenUsed/>
    <w:rsid w:val="007B62E1"/>
  </w:style>
  <w:style w:type="character" w:customStyle="1" w:styleId="2e">
    <w:name w:val="Основной текст (2)_"/>
    <w:basedOn w:val="a0"/>
    <w:link w:val="2f"/>
    <w:rsid w:val="00CC5B60"/>
    <w:rPr>
      <w:shd w:val="clear" w:color="auto" w:fill="FFFFFF"/>
    </w:rPr>
  </w:style>
  <w:style w:type="character" w:customStyle="1" w:styleId="210pt">
    <w:name w:val="Основной текст (2) + 10 pt"/>
    <w:basedOn w:val="2e"/>
    <w:rsid w:val="00CC5B60"/>
    <w:rPr>
      <w:color w:val="000000"/>
      <w:spacing w:val="0"/>
      <w:w w:val="100"/>
      <w:position w:val="0"/>
      <w:sz w:val="20"/>
      <w:szCs w:val="20"/>
      <w:shd w:val="clear" w:color="auto" w:fill="FFFFFF"/>
      <w:lang w:val="ru-RU" w:eastAsia="ru-RU" w:bidi="ru-RU"/>
    </w:rPr>
  </w:style>
  <w:style w:type="paragraph" w:customStyle="1" w:styleId="2f">
    <w:name w:val="Основной текст (2)"/>
    <w:basedOn w:val="a"/>
    <w:link w:val="2e"/>
    <w:rsid w:val="00CC5B60"/>
    <w:pPr>
      <w:widowControl w:val="0"/>
      <w:shd w:val="clear" w:color="auto" w:fill="FFFFFF"/>
      <w:spacing w:after="0" w:line="293" w:lineRule="exact"/>
      <w:ind w:hanging="300"/>
      <w:jc w:val="both"/>
    </w:pPr>
  </w:style>
  <w:style w:type="character" w:customStyle="1" w:styleId="21pt">
    <w:name w:val="Основной текст (2) + Интервал 1 pt"/>
    <w:basedOn w:val="2e"/>
    <w:rsid w:val="0080587D"/>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f5">
    <w:name w:val="Заголовок №1_"/>
    <w:basedOn w:val="a0"/>
    <w:link w:val="1f6"/>
    <w:rsid w:val="004A4733"/>
    <w:rPr>
      <w:b/>
      <w:bCs/>
      <w:shd w:val="clear" w:color="auto" w:fill="FFFFFF"/>
    </w:rPr>
  </w:style>
  <w:style w:type="paragraph" w:customStyle="1" w:styleId="1f6">
    <w:name w:val="Заголовок №1"/>
    <w:basedOn w:val="a"/>
    <w:link w:val="1f5"/>
    <w:rsid w:val="004A4733"/>
    <w:pPr>
      <w:widowControl w:val="0"/>
      <w:shd w:val="clear" w:color="auto" w:fill="FFFFFF"/>
      <w:spacing w:before="240" w:after="0" w:line="293" w:lineRule="exact"/>
      <w:ind w:hanging="1280"/>
      <w:jc w:val="center"/>
      <w:outlineLvl w:val="0"/>
    </w:pPr>
    <w:rPr>
      <w:b/>
      <w:bCs/>
    </w:rPr>
  </w:style>
  <w:style w:type="character" w:customStyle="1" w:styleId="2MicrosoftSansSerif14pt-1pt">
    <w:name w:val="Основной текст (2) + Microsoft Sans Serif;14 pt;Курсив;Интервал -1 pt"/>
    <w:basedOn w:val="2e"/>
    <w:rsid w:val="00C01EF4"/>
    <w:rPr>
      <w:rFonts w:ascii="Microsoft Sans Serif" w:eastAsia="Microsoft Sans Serif" w:hAnsi="Microsoft Sans Serif" w:cs="Microsoft Sans Serif"/>
      <w:b/>
      <w:bCs/>
      <w:i/>
      <w:iCs/>
      <w:smallCaps w:val="0"/>
      <w:strike w:val="0"/>
      <w:color w:val="000000"/>
      <w:spacing w:val="-20"/>
      <w:w w:val="100"/>
      <w:position w:val="0"/>
      <w:sz w:val="28"/>
      <w:szCs w:val="28"/>
      <w:u w:val="none"/>
      <w:shd w:val="clear" w:color="auto" w:fill="FFFFFF"/>
      <w:lang w:val="ru-RU" w:eastAsia="ru-RU" w:bidi="ru-RU"/>
    </w:rPr>
  </w:style>
  <w:style w:type="character" w:customStyle="1" w:styleId="29pt">
    <w:name w:val="Основной текст (2) + 9 pt"/>
    <w:basedOn w:val="2e"/>
    <w:rsid w:val="00DF4DB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8pt">
    <w:name w:val="Основной текст (2) + 8 pt"/>
    <w:basedOn w:val="2e"/>
    <w:rsid w:val="00BE2A8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p1">
    <w:name w:val="p1"/>
    <w:basedOn w:val="a"/>
    <w:rsid w:val="00015B15"/>
    <w:pPr>
      <w:spacing w:before="100" w:beforeAutospacing="1" w:after="100" w:afterAutospacing="1" w:line="240" w:lineRule="auto"/>
    </w:pPr>
    <w:rPr>
      <w:sz w:val="24"/>
      <w:szCs w:val="24"/>
    </w:rPr>
  </w:style>
  <w:style w:type="paragraph" w:customStyle="1" w:styleId="p4">
    <w:name w:val="p4"/>
    <w:basedOn w:val="a"/>
    <w:rsid w:val="00015B15"/>
    <w:pPr>
      <w:spacing w:before="100" w:beforeAutospacing="1" w:after="100" w:afterAutospacing="1" w:line="240" w:lineRule="auto"/>
    </w:pPr>
    <w:rPr>
      <w:sz w:val="24"/>
      <w:szCs w:val="24"/>
    </w:rPr>
  </w:style>
  <w:style w:type="character" w:customStyle="1" w:styleId="s5">
    <w:name w:val="s5"/>
    <w:basedOn w:val="a0"/>
    <w:rsid w:val="00015B15"/>
  </w:style>
  <w:style w:type="paragraph" w:customStyle="1" w:styleId="formattext">
    <w:name w:val="formattext"/>
    <w:basedOn w:val="a"/>
    <w:rsid w:val="00A05116"/>
    <w:pPr>
      <w:spacing w:before="100" w:beforeAutospacing="1" w:after="100" w:afterAutospacing="1" w:line="240" w:lineRule="auto"/>
    </w:pPr>
    <w:rPr>
      <w:sz w:val="24"/>
      <w:szCs w:val="24"/>
    </w:rPr>
  </w:style>
  <w:style w:type="paragraph" w:customStyle="1" w:styleId="Default">
    <w:name w:val="Default"/>
    <w:rsid w:val="0027354E"/>
    <w:pPr>
      <w:autoSpaceDE w:val="0"/>
      <w:autoSpaceDN w:val="0"/>
      <w:adjustRightInd w:val="0"/>
    </w:pPr>
    <w:rPr>
      <w:rFonts w:eastAsiaTheme="minorHAnsi"/>
      <w:color w:val="000000"/>
      <w:sz w:val="24"/>
      <w:szCs w:val="24"/>
      <w:lang w:eastAsia="en-US"/>
    </w:rPr>
  </w:style>
  <w:style w:type="paragraph" w:customStyle="1" w:styleId="202">
    <w:name w:val="20"/>
    <w:basedOn w:val="a"/>
    <w:rsid w:val="004A1A64"/>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6539">
      <w:bodyDiv w:val="1"/>
      <w:marLeft w:val="0"/>
      <w:marRight w:val="0"/>
      <w:marTop w:val="0"/>
      <w:marBottom w:val="0"/>
      <w:divBdr>
        <w:top w:val="none" w:sz="0" w:space="0" w:color="auto"/>
        <w:left w:val="none" w:sz="0" w:space="0" w:color="auto"/>
        <w:bottom w:val="none" w:sz="0" w:space="0" w:color="auto"/>
        <w:right w:val="none" w:sz="0" w:space="0" w:color="auto"/>
      </w:divBdr>
    </w:div>
    <w:div w:id="28916411">
      <w:bodyDiv w:val="1"/>
      <w:marLeft w:val="0"/>
      <w:marRight w:val="0"/>
      <w:marTop w:val="0"/>
      <w:marBottom w:val="0"/>
      <w:divBdr>
        <w:top w:val="none" w:sz="0" w:space="0" w:color="auto"/>
        <w:left w:val="none" w:sz="0" w:space="0" w:color="auto"/>
        <w:bottom w:val="none" w:sz="0" w:space="0" w:color="auto"/>
        <w:right w:val="none" w:sz="0" w:space="0" w:color="auto"/>
      </w:divBdr>
    </w:div>
    <w:div w:id="30422794">
      <w:bodyDiv w:val="1"/>
      <w:marLeft w:val="0"/>
      <w:marRight w:val="0"/>
      <w:marTop w:val="0"/>
      <w:marBottom w:val="0"/>
      <w:divBdr>
        <w:top w:val="none" w:sz="0" w:space="0" w:color="auto"/>
        <w:left w:val="none" w:sz="0" w:space="0" w:color="auto"/>
        <w:bottom w:val="none" w:sz="0" w:space="0" w:color="auto"/>
        <w:right w:val="none" w:sz="0" w:space="0" w:color="auto"/>
      </w:divBdr>
    </w:div>
    <w:div w:id="58097443">
      <w:bodyDiv w:val="1"/>
      <w:marLeft w:val="0"/>
      <w:marRight w:val="0"/>
      <w:marTop w:val="0"/>
      <w:marBottom w:val="0"/>
      <w:divBdr>
        <w:top w:val="none" w:sz="0" w:space="0" w:color="auto"/>
        <w:left w:val="none" w:sz="0" w:space="0" w:color="auto"/>
        <w:bottom w:val="none" w:sz="0" w:space="0" w:color="auto"/>
        <w:right w:val="none" w:sz="0" w:space="0" w:color="auto"/>
      </w:divBdr>
    </w:div>
    <w:div w:id="64110905">
      <w:bodyDiv w:val="1"/>
      <w:marLeft w:val="0"/>
      <w:marRight w:val="0"/>
      <w:marTop w:val="0"/>
      <w:marBottom w:val="0"/>
      <w:divBdr>
        <w:top w:val="none" w:sz="0" w:space="0" w:color="auto"/>
        <w:left w:val="none" w:sz="0" w:space="0" w:color="auto"/>
        <w:bottom w:val="none" w:sz="0" w:space="0" w:color="auto"/>
        <w:right w:val="none" w:sz="0" w:space="0" w:color="auto"/>
      </w:divBdr>
    </w:div>
    <w:div w:id="71465599">
      <w:bodyDiv w:val="1"/>
      <w:marLeft w:val="0"/>
      <w:marRight w:val="0"/>
      <w:marTop w:val="0"/>
      <w:marBottom w:val="0"/>
      <w:divBdr>
        <w:top w:val="none" w:sz="0" w:space="0" w:color="auto"/>
        <w:left w:val="none" w:sz="0" w:space="0" w:color="auto"/>
        <w:bottom w:val="none" w:sz="0" w:space="0" w:color="auto"/>
        <w:right w:val="none" w:sz="0" w:space="0" w:color="auto"/>
      </w:divBdr>
    </w:div>
    <w:div w:id="72968684">
      <w:bodyDiv w:val="1"/>
      <w:marLeft w:val="0"/>
      <w:marRight w:val="0"/>
      <w:marTop w:val="0"/>
      <w:marBottom w:val="0"/>
      <w:divBdr>
        <w:top w:val="none" w:sz="0" w:space="0" w:color="auto"/>
        <w:left w:val="none" w:sz="0" w:space="0" w:color="auto"/>
        <w:bottom w:val="none" w:sz="0" w:space="0" w:color="auto"/>
        <w:right w:val="none" w:sz="0" w:space="0" w:color="auto"/>
      </w:divBdr>
    </w:div>
    <w:div w:id="138353473">
      <w:bodyDiv w:val="1"/>
      <w:marLeft w:val="0"/>
      <w:marRight w:val="0"/>
      <w:marTop w:val="0"/>
      <w:marBottom w:val="0"/>
      <w:divBdr>
        <w:top w:val="none" w:sz="0" w:space="0" w:color="auto"/>
        <w:left w:val="none" w:sz="0" w:space="0" w:color="auto"/>
        <w:bottom w:val="none" w:sz="0" w:space="0" w:color="auto"/>
        <w:right w:val="none" w:sz="0" w:space="0" w:color="auto"/>
      </w:divBdr>
    </w:div>
    <w:div w:id="143471522">
      <w:bodyDiv w:val="1"/>
      <w:marLeft w:val="0"/>
      <w:marRight w:val="0"/>
      <w:marTop w:val="0"/>
      <w:marBottom w:val="0"/>
      <w:divBdr>
        <w:top w:val="none" w:sz="0" w:space="0" w:color="auto"/>
        <w:left w:val="none" w:sz="0" w:space="0" w:color="auto"/>
        <w:bottom w:val="none" w:sz="0" w:space="0" w:color="auto"/>
        <w:right w:val="none" w:sz="0" w:space="0" w:color="auto"/>
      </w:divBdr>
    </w:div>
    <w:div w:id="144325870">
      <w:bodyDiv w:val="1"/>
      <w:marLeft w:val="0"/>
      <w:marRight w:val="0"/>
      <w:marTop w:val="0"/>
      <w:marBottom w:val="0"/>
      <w:divBdr>
        <w:top w:val="none" w:sz="0" w:space="0" w:color="auto"/>
        <w:left w:val="none" w:sz="0" w:space="0" w:color="auto"/>
        <w:bottom w:val="none" w:sz="0" w:space="0" w:color="auto"/>
        <w:right w:val="none" w:sz="0" w:space="0" w:color="auto"/>
      </w:divBdr>
    </w:div>
    <w:div w:id="165360893">
      <w:bodyDiv w:val="1"/>
      <w:marLeft w:val="0"/>
      <w:marRight w:val="0"/>
      <w:marTop w:val="0"/>
      <w:marBottom w:val="0"/>
      <w:divBdr>
        <w:top w:val="none" w:sz="0" w:space="0" w:color="auto"/>
        <w:left w:val="none" w:sz="0" w:space="0" w:color="auto"/>
        <w:bottom w:val="none" w:sz="0" w:space="0" w:color="auto"/>
        <w:right w:val="none" w:sz="0" w:space="0" w:color="auto"/>
      </w:divBdr>
    </w:div>
    <w:div w:id="167140536">
      <w:bodyDiv w:val="1"/>
      <w:marLeft w:val="0"/>
      <w:marRight w:val="0"/>
      <w:marTop w:val="0"/>
      <w:marBottom w:val="0"/>
      <w:divBdr>
        <w:top w:val="none" w:sz="0" w:space="0" w:color="auto"/>
        <w:left w:val="none" w:sz="0" w:space="0" w:color="auto"/>
        <w:bottom w:val="none" w:sz="0" w:space="0" w:color="auto"/>
        <w:right w:val="none" w:sz="0" w:space="0" w:color="auto"/>
      </w:divBdr>
    </w:div>
    <w:div w:id="201017852">
      <w:bodyDiv w:val="1"/>
      <w:marLeft w:val="0"/>
      <w:marRight w:val="0"/>
      <w:marTop w:val="0"/>
      <w:marBottom w:val="0"/>
      <w:divBdr>
        <w:top w:val="none" w:sz="0" w:space="0" w:color="auto"/>
        <w:left w:val="none" w:sz="0" w:space="0" w:color="auto"/>
        <w:bottom w:val="none" w:sz="0" w:space="0" w:color="auto"/>
        <w:right w:val="none" w:sz="0" w:space="0" w:color="auto"/>
      </w:divBdr>
    </w:div>
    <w:div w:id="206644709">
      <w:bodyDiv w:val="1"/>
      <w:marLeft w:val="0"/>
      <w:marRight w:val="0"/>
      <w:marTop w:val="0"/>
      <w:marBottom w:val="0"/>
      <w:divBdr>
        <w:top w:val="none" w:sz="0" w:space="0" w:color="auto"/>
        <w:left w:val="none" w:sz="0" w:space="0" w:color="auto"/>
        <w:bottom w:val="none" w:sz="0" w:space="0" w:color="auto"/>
        <w:right w:val="none" w:sz="0" w:space="0" w:color="auto"/>
      </w:divBdr>
    </w:div>
    <w:div w:id="223949130">
      <w:bodyDiv w:val="1"/>
      <w:marLeft w:val="0"/>
      <w:marRight w:val="0"/>
      <w:marTop w:val="0"/>
      <w:marBottom w:val="0"/>
      <w:divBdr>
        <w:top w:val="none" w:sz="0" w:space="0" w:color="auto"/>
        <w:left w:val="none" w:sz="0" w:space="0" w:color="auto"/>
        <w:bottom w:val="none" w:sz="0" w:space="0" w:color="auto"/>
        <w:right w:val="none" w:sz="0" w:space="0" w:color="auto"/>
      </w:divBdr>
    </w:div>
    <w:div w:id="248197599">
      <w:bodyDiv w:val="1"/>
      <w:marLeft w:val="0"/>
      <w:marRight w:val="0"/>
      <w:marTop w:val="0"/>
      <w:marBottom w:val="0"/>
      <w:divBdr>
        <w:top w:val="none" w:sz="0" w:space="0" w:color="auto"/>
        <w:left w:val="none" w:sz="0" w:space="0" w:color="auto"/>
        <w:bottom w:val="none" w:sz="0" w:space="0" w:color="auto"/>
        <w:right w:val="none" w:sz="0" w:space="0" w:color="auto"/>
      </w:divBdr>
    </w:div>
    <w:div w:id="251205887">
      <w:bodyDiv w:val="1"/>
      <w:marLeft w:val="0"/>
      <w:marRight w:val="0"/>
      <w:marTop w:val="0"/>
      <w:marBottom w:val="0"/>
      <w:divBdr>
        <w:top w:val="none" w:sz="0" w:space="0" w:color="auto"/>
        <w:left w:val="none" w:sz="0" w:space="0" w:color="auto"/>
        <w:bottom w:val="none" w:sz="0" w:space="0" w:color="auto"/>
        <w:right w:val="none" w:sz="0" w:space="0" w:color="auto"/>
      </w:divBdr>
    </w:div>
    <w:div w:id="251593120">
      <w:bodyDiv w:val="1"/>
      <w:marLeft w:val="0"/>
      <w:marRight w:val="0"/>
      <w:marTop w:val="0"/>
      <w:marBottom w:val="0"/>
      <w:divBdr>
        <w:top w:val="none" w:sz="0" w:space="0" w:color="auto"/>
        <w:left w:val="none" w:sz="0" w:space="0" w:color="auto"/>
        <w:bottom w:val="none" w:sz="0" w:space="0" w:color="auto"/>
        <w:right w:val="none" w:sz="0" w:space="0" w:color="auto"/>
      </w:divBdr>
    </w:div>
    <w:div w:id="254246120">
      <w:bodyDiv w:val="1"/>
      <w:marLeft w:val="0"/>
      <w:marRight w:val="0"/>
      <w:marTop w:val="0"/>
      <w:marBottom w:val="0"/>
      <w:divBdr>
        <w:top w:val="none" w:sz="0" w:space="0" w:color="auto"/>
        <w:left w:val="none" w:sz="0" w:space="0" w:color="auto"/>
        <w:bottom w:val="none" w:sz="0" w:space="0" w:color="auto"/>
        <w:right w:val="none" w:sz="0" w:space="0" w:color="auto"/>
      </w:divBdr>
    </w:div>
    <w:div w:id="255595903">
      <w:bodyDiv w:val="1"/>
      <w:marLeft w:val="0"/>
      <w:marRight w:val="0"/>
      <w:marTop w:val="0"/>
      <w:marBottom w:val="0"/>
      <w:divBdr>
        <w:top w:val="none" w:sz="0" w:space="0" w:color="auto"/>
        <w:left w:val="none" w:sz="0" w:space="0" w:color="auto"/>
        <w:bottom w:val="none" w:sz="0" w:space="0" w:color="auto"/>
        <w:right w:val="none" w:sz="0" w:space="0" w:color="auto"/>
      </w:divBdr>
    </w:div>
    <w:div w:id="273292252">
      <w:bodyDiv w:val="1"/>
      <w:marLeft w:val="0"/>
      <w:marRight w:val="0"/>
      <w:marTop w:val="0"/>
      <w:marBottom w:val="0"/>
      <w:divBdr>
        <w:top w:val="none" w:sz="0" w:space="0" w:color="auto"/>
        <w:left w:val="none" w:sz="0" w:space="0" w:color="auto"/>
        <w:bottom w:val="none" w:sz="0" w:space="0" w:color="auto"/>
        <w:right w:val="none" w:sz="0" w:space="0" w:color="auto"/>
      </w:divBdr>
    </w:div>
    <w:div w:id="283537594">
      <w:bodyDiv w:val="1"/>
      <w:marLeft w:val="0"/>
      <w:marRight w:val="0"/>
      <w:marTop w:val="0"/>
      <w:marBottom w:val="0"/>
      <w:divBdr>
        <w:top w:val="none" w:sz="0" w:space="0" w:color="auto"/>
        <w:left w:val="none" w:sz="0" w:space="0" w:color="auto"/>
        <w:bottom w:val="none" w:sz="0" w:space="0" w:color="auto"/>
        <w:right w:val="none" w:sz="0" w:space="0" w:color="auto"/>
      </w:divBdr>
    </w:div>
    <w:div w:id="285475399">
      <w:bodyDiv w:val="1"/>
      <w:marLeft w:val="0"/>
      <w:marRight w:val="0"/>
      <w:marTop w:val="0"/>
      <w:marBottom w:val="0"/>
      <w:divBdr>
        <w:top w:val="none" w:sz="0" w:space="0" w:color="auto"/>
        <w:left w:val="none" w:sz="0" w:space="0" w:color="auto"/>
        <w:bottom w:val="none" w:sz="0" w:space="0" w:color="auto"/>
        <w:right w:val="none" w:sz="0" w:space="0" w:color="auto"/>
      </w:divBdr>
    </w:div>
    <w:div w:id="286665346">
      <w:bodyDiv w:val="1"/>
      <w:marLeft w:val="0"/>
      <w:marRight w:val="0"/>
      <w:marTop w:val="0"/>
      <w:marBottom w:val="0"/>
      <w:divBdr>
        <w:top w:val="none" w:sz="0" w:space="0" w:color="auto"/>
        <w:left w:val="none" w:sz="0" w:space="0" w:color="auto"/>
        <w:bottom w:val="none" w:sz="0" w:space="0" w:color="auto"/>
        <w:right w:val="none" w:sz="0" w:space="0" w:color="auto"/>
      </w:divBdr>
    </w:div>
    <w:div w:id="289828559">
      <w:bodyDiv w:val="1"/>
      <w:marLeft w:val="0"/>
      <w:marRight w:val="0"/>
      <w:marTop w:val="0"/>
      <w:marBottom w:val="0"/>
      <w:divBdr>
        <w:top w:val="none" w:sz="0" w:space="0" w:color="auto"/>
        <w:left w:val="none" w:sz="0" w:space="0" w:color="auto"/>
        <w:bottom w:val="none" w:sz="0" w:space="0" w:color="auto"/>
        <w:right w:val="none" w:sz="0" w:space="0" w:color="auto"/>
      </w:divBdr>
    </w:div>
    <w:div w:id="307051060">
      <w:bodyDiv w:val="1"/>
      <w:marLeft w:val="0"/>
      <w:marRight w:val="0"/>
      <w:marTop w:val="0"/>
      <w:marBottom w:val="0"/>
      <w:divBdr>
        <w:top w:val="none" w:sz="0" w:space="0" w:color="auto"/>
        <w:left w:val="none" w:sz="0" w:space="0" w:color="auto"/>
        <w:bottom w:val="none" w:sz="0" w:space="0" w:color="auto"/>
        <w:right w:val="none" w:sz="0" w:space="0" w:color="auto"/>
      </w:divBdr>
    </w:div>
    <w:div w:id="307169462">
      <w:bodyDiv w:val="1"/>
      <w:marLeft w:val="0"/>
      <w:marRight w:val="0"/>
      <w:marTop w:val="0"/>
      <w:marBottom w:val="0"/>
      <w:divBdr>
        <w:top w:val="none" w:sz="0" w:space="0" w:color="auto"/>
        <w:left w:val="none" w:sz="0" w:space="0" w:color="auto"/>
        <w:bottom w:val="none" w:sz="0" w:space="0" w:color="auto"/>
        <w:right w:val="none" w:sz="0" w:space="0" w:color="auto"/>
      </w:divBdr>
    </w:div>
    <w:div w:id="325478394">
      <w:bodyDiv w:val="1"/>
      <w:marLeft w:val="0"/>
      <w:marRight w:val="0"/>
      <w:marTop w:val="0"/>
      <w:marBottom w:val="0"/>
      <w:divBdr>
        <w:top w:val="none" w:sz="0" w:space="0" w:color="auto"/>
        <w:left w:val="none" w:sz="0" w:space="0" w:color="auto"/>
        <w:bottom w:val="none" w:sz="0" w:space="0" w:color="auto"/>
        <w:right w:val="none" w:sz="0" w:space="0" w:color="auto"/>
      </w:divBdr>
    </w:div>
    <w:div w:id="329409060">
      <w:bodyDiv w:val="1"/>
      <w:marLeft w:val="0"/>
      <w:marRight w:val="0"/>
      <w:marTop w:val="0"/>
      <w:marBottom w:val="0"/>
      <w:divBdr>
        <w:top w:val="none" w:sz="0" w:space="0" w:color="auto"/>
        <w:left w:val="none" w:sz="0" w:space="0" w:color="auto"/>
        <w:bottom w:val="none" w:sz="0" w:space="0" w:color="auto"/>
        <w:right w:val="none" w:sz="0" w:space="0" w:color="auto"/>
      </w:divBdr>
    </w:div>
    <w:div w:id="330765811">
      <w:bodyDiv w:val="1"/>
      <w:marLeft w:val="0"/>
      <w:marRight w:val="0"/>
      <w:marTop w:val="0"/>
      <w:marBottom w:val="0"/>
      <w:divBdr>
        <w:top w:val="none" w:sz="0" w:space="0" w:color="auto"/>
        <w:left w:val="none" w:sz="0" w:space="0" w:color="auto"/>
        <w:bottom w:val="none" w:sz="0" w:space="0" w:color="auto"/>
        <w:right w:val="none" w:sz="0" w:space="0" w:color="auto"/>
      </w:divBdr>
    </w:div>
    <w:div w:id="387580320">
      <w:bodyDiv w:val="1"/>
      <w:marLeft w:val="0"/>
      <w:marRight w:val="0"/>
      <w:marTop w:val="0"/>
      <w:marBottom w:val="0"/>
      <w:divBdr>
        <w:top w:val="none" w:sz="0" w:space="0" w:color="auto"/>
        <w:left w:val="none" w:sz="0" w:space="0" w:color="auto"/>
        <w:bottom w:val="none" w:sz="0" w:space="0" w:color="auto"/>
        <w:right w:val="none" w:sz="0" w:space="0" w:color="auto"/>
      </w:divBdr>
    </w:div>
    <w:div w:id="404306838">
      <w:bodyDiv w:val="1"/>
      <w:marLeft w:val="0"/>
      <w:marRight w:val="0"/>
      <w:marTop w:val="0"/>
      <w:marBottom w:val="0"/>
      <w:divBdr>
        <w:top w:val="none" w:sz="0" w:space="0" w:color="auto"/>
        <w:left w:val="none" w:sz="0" w:space="0" w:color="auto"/>
        <w:bottom w:val="none" w:sz="0" w:space="0" w:color="auto"/>
        <w:right w:val="none" w:sz="0" w:space="0" w:color="auto"/>
      </w:divBdr>
    </w:div>
    <w:div w:id="412355687">
      <w:bodyDiv w:val="1"/>
      <w:marLeft w:val="0"/>
      <w:marRight w:val="0"/>
      <w:marTop w:val="0"/>
      <w:marBottom w:val="0"/>
      <w:divBdr>
        <w:top w:val="none" w:sz="0" w:space="0" w:color="auto"/>
        <w:left w:val="none" w:sz="0" w:space="0" w:color="auto"/>
        <w:bottom w:val="none" w:sz="0" w:space="0" w:color="auto"/>
        <w:right w:val="none" w:sz="0" w:space="0" w:color="auto"/>
      </w:divBdr>
    </w:div>
    <w:div w:id="423499638">
      <w:bodyDiv w:val="1"/>
      <w:marLeft w:val="0"/>
      <w:marRight w:val="0"/>
      <w:marTop w:val="0"/>
      <w:marBottom w:val="0"/>
      <w:divBdr>
        <w:top w:val="none" w:sz="0" w:space="0" w:color="auto"/>
        <w:left w:val="none" w:sz="0" w:space="0" w:color="auto"/>
        <w:bottom w:val="none" w:sz="0" w:space="0" w:color="auto"/>
        <w:right w:val="none" w:sz="0" w:space="0" w:color="auto"/>
      </w:divBdr>
    </w:div>
    <w:div w:id="437722303">
      <w:bodyDiv w:val="1"/>
      <w:marLeft w:val="0"/>
      <w:marRight w:val="0"/>
      <w:marTop w:val="0"/>
      <w:marBottom w:val="0"/>
      <w:divBdr>
        <w:top w:val="none" w:sz="0" w:space="0" w:color="auto"/>
        <w:left w:val="none" w:sz="0" w:space="0" w:color="auto"/>
        <w:bottom w:val="none" w:sz="0" w:space="0" w:color="auto"/>
        <w:right w:val="none" w:sz="0" w:space="0" w:color="auto"/>
      </w:divBdr>
    </w:div>
    <w:div w:id="450903782">
      <w:bodyDiv w:val="1"/>
      <w:marLeft w:val="0"/>
      <w:marRight w:val="0"/>
      <w:marTop w:val="0"/>
      <w:marBottom w:val="0"/>
      <w:divBdr>
        <w:top w:val="none" w:sz="0" w:space="0" w:color="auto"/>
        <w:left w:val="none" w:sz="0" w:space="0" w:color="auto"/>
        <w:bottom w:val="none" w:sz="0" w:space="0" w:color="auto"/>
        <w:right w:val="none" w:sz="0" w:space="0" w:color="auto"/>
      </w:divBdr>
    </w:div>
    <w:div w:id="462309717">
      <w:bodyDiv w:val="1"/>
      <w:marLeft w:val="0"/>
      <w:marRight w:val="0"/>
      <w:marTop w:val="0"/>
      <w:marBottom w:val="0"/>
      <w:divBdr>
        <w:top w:val="none" w:sz="0" w:space="0" w:color="auto"/>
        <w:left w:val="none" w:sz="0" w:space="0" w:color="auto"/>
        <w:bottom w:val="none" w:sz="0" w:space="0" w:color="auto"/>
        <w:right w:val="none" w:sz="0" w:space="0" w:color="auto"/>
      </w:divBdr>
    </w:div>
    <w:div w:id="464275393">
      <w:bodyDiv w:val="1"/>
      <w:marLeft w:val="0"/>
      <w:marRight w:val="0"/>
      <w:marTop w:val="0"/>
      <w:marBottom w:val="0"/>
      <w:divBdr>
        <w:top w:val="none" w:sz="0" w:space="0" w:color="auto"/>
        <w:left w:val="none" w:sz="0" w:space="0" w:color="auto"/>
        <w:bottom w:val="none" w:sz="0" w:space="0" w:color="auto"/>
        <w:right w:val="none" w:sz="0" w:space="0" w:color="auto"/>
      </w:divBdr>
    </w:div>
    <w:div w:id="471992930">
      <w:bodyDiv w:val="1"/>
      <w:marLeft w:val="0"/>
      <w:marRight w:val="0"/>
      <w:marTop w:val="0"/>
      <w:marBottom w:val="0"/>
      <w:divBdr>
        <w:top w:val="none" w:sz="0" w:space="0" w:color="auto"/>
        <w:left w:val="none" w:sz="0" w:space="0" w:color="auto"/>
        <w:bottom w:val="none" w:sz="0" w:space="0" w:color="auto"/>
        <w:right w:val="none" w:sz="0" w:space="0" w:color="auto"/>
      </w:divBdr>
    </w:div>
    <w:div w:id="472790472">
      <w:bodyDiv w:val="1"/>
      <w:marLeft w:val="0"/>
      <w:marRight w:val="0"/>
      <w:marTop w:val="0"/>
      <w:marBottom w:val="0"/>
      <w:divBdr>
        <w:top w:val="none" w:sz="0" w:space="0" w:color="auto"/>
        <w:left w:val="none" w:sz="0" w:space="0" w:color="auto"/>
        <w:bottom w:val="none" w:sz="0" w:space="0" w:color="auto"/>
        <w:right w:val="none" w:sz="0" w:space="0" w:color="auto"/>
      </w:divBdr>
    </w:div>
    <w:div w:id="475295134">
      <w:bodyDiv w:val="1"/>
      <w:marLeft w:val="0"/>
      <w:marRight w:val="0"/>
      <w:marTop w:val="0"/>
      <w:marBottom w:val="0"/>
      <w:divBdr>
        <w:top w:val="none" w:sz="0" w:space="0" w:color="auto"/>
        <w:left w:val="none" w:sz="0" w:space="0" w:color="auto"/>
        <w:bottom w:val="none" w:sz="0" w:space="0" w:color="auto"/>
        <w:right w:val="none" w:sz="0" w:space="0" w:color="auto"/>
      </w:divBdr>
    </w:div>
    <w:div w:id="491917959">
      <w:bodyDiv w:val="1"/>
      <w:marLeft w:val="0"/>
      <w:marRight w:val="0"/>
      <w:marTop w:val="0"/>
      <w:marBottom w:val="0"/>
      <w:divBdr>
        <w:top w:val="none" w:sz="0" w:space="0" w:color="auto"/>
        <w:left w:val="none" w:sz="0" w:space="0" w:color="auto"/>
        <w:bottom w:val="none" w:sz="0" w:space="0" w:color="auto"/>
        <w:right w:val="none" w:sz="0" w:space="0" w:color="auto"/>
      </w:divBdr>
    </w:div>
    <w:div w:id="510529898">
      <w:bodyDiv w:val="1"/>
      <w:marLeft w:val="0"/>
      <w:marRight w:val="0"/>
      <w:marTop w:val="0"/>
      <w:marBottom w:val="0"/>
      <w:divBdr>
        <w:top w:val="none" w:sz="0" w:space="0" w:color="auto"/>
        <w:left w:val="none" w:sz="0" w:space="0" w:color="auto"/>
        <w:bottom w:val="none" w:sz="0" w:space="0" w:color="auto"/>
        <w:right w:val="none" w:sz="0" w:space="0" w:color="auto"/>
      </w:divBdr>
    </w:div>
    <w:div w:id="537543791">
      <w:bodyDiv w:val="1"/>
      <w:marLeft w:val="0"/>
      <w:marRight w:val="0"/>
      <w:marTop w:val="0"/>
      <w:marBottom w:val="0"/>
      <w:divBdr>
        <w:top w:val="none" w:sz="0" w:space="0" w:color="auto"/>
        <w:left w:val="none" w:sz="0" w:space="0" w:color="auto"/>
        <w:bottom w:val="none" w:sz="0" w:space="0" w:color="auto"/>
        <w:right w:val="none" w:sz="0" w:space="0" w:color="auto"/>
      </w:divBdr>
    </w:div>
    <w:div w:id="541138520">
      <w:bodyDiv w:val="1"/>
      <w:marLeft w:val="0"/>
      <w:marRight w:val="0"/>
      <w:marTop w:val="0"/>
      <w:marBottom w:val="0"/>
      <w:divBdr>
        <w:top w:val="none" w:sz="0" w:space="0" w:color="auto"/>
        <w:left w:val="none" w:sz="0" w:space="0" w:color="auto"/>
        <w:bottom w:val="none" w:sz="0" w:space="0" w:color="auto"/>
        <w:right w:val="none" w:sz="0" w:space="0" w:color="auto"/>
      </w:divBdr>
    </w:div>
    <w:div w:id="544490837">
      <w:bodyDiv w:val="1"/>
      <w:marLeft w:val="0"/>
      <w:marRight w:val="0"/>
      <w:marTop w:val="0"/>
      <w:marBottom w:val="0"/>
      <w:divBdr>
        <w:top w:val="none" w:sz="0" w:space="0" w:color="auto"/>
        <w:left w:val="none" w:sz="0" w:space="0" w:color="auto"/>
        <w:bottom w:val="none" w:sz="0" w:space="0" w:color="auto"/>
        <w:right w:val="none" w:sz="0" w:space="0" w:color="auto"/>
      </w:divBdr>
    </w:div>
    <w:div w:id="560799040">
      <w:bodyDiv w:val="1"/>
      <w:marLeft w:val="0"/>
      <w:marRight w:val="0"/>
      <w:marTop w:val="0"/>
      <w:marBottom w:val="0"/>
      <w:divBdr>
        <w:top w:val="none" w:sz="0" w:space="0" w:color="auto"/>
        <w:left w:val="none" w:sz="0" w:space="0" w:color="auto"/>
        <w:bottom w:val="none" w:sz="0" w:space="0" w:color="auto"/>
        <w:right w:val="none" w:sz="0" w:space="0" w:color="auto"/>
      </w:divBdr>
    </w:div>
    <w:div w:id="576943826">
      <w:bodyDiv w:val="1"/>
      <w:marLeft w:val="0"/>
      <w:marRight w:val="0"/>
      <w:marTop w:val="0"/>
      <w:marBottom w:val="0"/>
      <w:divBdr>
        <w:top w:val="none" w:sz="0" w:space="0" w:color="auto"/>
        <w:left w:val="none" w:sz="0" w:space="0" w:color="auto"/>
        <w:bottom w:val="none" w:sz="0" w:space="0" w:color="auto"/>
        <w:right w:val="none" w:sz="0" w:space="0" w:color="auto"/>
      </w:divBdr>
    </w:div>
    <w:div w:id="599727277">
      <w:bodyDiv w:val="1"/>
      <w:marLeft w:val="0"/>
      <w:marRight w:val="0"/>
      <w:marTop w:val="0"/>
      <w:marBottom w:val="0"/>
      <w:divBdr>
        <w:top w:val="none" w:sz="0" w:space="0" w:color="auto"/>
        <w:left w:val="none" w:sz="0" w:space="0" w:color="auto"/>
        <w:bottom w:val="none" w:sz="0" w:space="0" w:color="auto"/>
        <w:right w:val="none" w:sz="0" w:space="0" w:color="auto"/>
      </w:divBdr>
    </w:div>
    <w:div w:id="628820673">
      <w:bodyDiv w:val="1"/>
      <w:marLeft w:val="0"/>
      <w:marRight w:val="0"/>
      <w:marTop w:val="0"/>
      <w:marBottom w:val="0"/>
      <w:divBdr>
        <w:top w:val="none" w:sz="0" w:space="0" w:color="auto"/>
        <w:left w:val="none" w:sz="0" w:space="0" w:color="auto"/>
        <w:bottom w:val="none" w:sz="0" w:space="0" w:color="auto"/>
        <w:right w:val="none" w:sz="0" w:space="0" w:color="auto"/>
      </w:divBdr>
    </w:div>
    <w:div w:id="634069387">
      <w:bodyDiv w:val="1"/>
      <w:marLeft w:val="0"/>
      <w:marRight w:val="0"/>
      <w:marTop w:val="0"/>
      <w:marBottom w:val="0"/>
      <w:divBdr>
        <w:top w:val="none" w:sz="0" w:space="0" w:color="auto"/>
        <w:left w:val="none" w:sz="0" w:space="0" w:color="auto"/>
        <w:bottom w:val="none" w:sz="0" w:space="0" w:color="auto"/>
        <w:right w:val="none" w:sz="0" w:space="0" w:color="auto"/>
      </w:divBdr>
    </w:div>
    <w:div w:id="634334931">
      <w:bodyDiv w:val="1"/>
      <w:marLeft w:val="0"/>
      <w:marRight w:val="0"/>
      <w:marTop w:val="0"/>
      <w:marBottom w:val="0"/>
      <w:divBdr>
        <w:top w:val="none" w:sz="0" w:space="0" w:color="auto"/>
        <w:left w:val="none" w:sz="0" w:space="0" w:color="auto"/>
        <w:bottom w:val="none" w:sz="0" w:space="0" w:color="auto"/>
        <w:right w:val="none" w:sz="0" w:space="0" w:color="auto"/>
      </w:divBdr>
    </w:div>
    <w:div w:id="635986122">
      <w:bodyDiv w:val="1"/>
      <w:marLeft w:val="0"/>
      <w:marRight w:val="0"/>
      <w:marTop w:val="0"/>
      <w:marBottom w:val="0"/>
      <w:divBdr>
        <w:top w:val="none" w:sz="0" w:space="0" w:color="auto"/>
        <w:left w:val="none" w:sz="0" w:space="0" w:color="auto"/>
        <w:bottom w:val="none" w:sz="0" w:space="0" w:color="auto"/>
        <w:right w:val="none" w:sz="0" w:space="0" w:color="auto"/>
      </w:divBdr>
    </w:div>
    <w:div w:id="636034106">
      <w:bodyDiv w:val="1"/>
      <w:marLeft w:val="0"/>
      <w:marRight w:val="0"/>
      <w:marTop w:val="0"/>
      <w:marBottom w:val="0"/>
      <w:divBdr>
        <w:top w:val="none" w:sz="0" w:space="0" w:color="auto"/>
        <w:left w:val="none" w:sz="0" w:space="0" w:color="auto"/>
        <w:bottom w:val="none" w:sz="0" w:space="0" w:color="auto"/>
        <w:right w:val="none" w:sz="0" w:space="0" w:color="auto"/>
      </w:divBdr>
    </w:div>
    <w:div w:id="659626131">
      <w:bodyDiv w:val="1"/>
      <w:marLeft w:val="0"/>
      <w:marRight w:val="0"/>
      <w:marTop w:val="0"/>
      <w:marBottom w:val="0"/>
      <w:divBdr>
        <w:top w:val="none" w:sz="0" w:space="0" w:color="auto"/>
        <w:left w:val="none" w:sz="0" w:space="0" w:color="auto"/>
        <w:bottom w:val="none" w:sz="0" w:space="0" w:color="auto"/>
        <w:right w:val="none" w:sz="0" w:space="0" w:color="auto"/>
      </w:divBdr>
    </w:div>
    <w:div w:id="701713071">
      <w:bodyDiv w:val="1"/>
      <w:marLeft w:val="0"/>
      <w:marRight w:val="0"/>
      <w:marTop w:val="0"/>
      <w:marBottom w:val="0"/>
      <w:divBdr>
        <w:top w:val="none" w:sz="0" w:space="0" w:color="auto"/>
        <w:left w:val="none" w:sz="0" w:space="0" w:color="auto"/>
        <w:bottom w:val="none" w:sz="0" w:space="0" w:color="auto"/>
        <w:right w:val="none" w:sz="0" w:space="0" w:color="auto"/>
      </w:divBdr>
    </w:div>
    <w:div w:id="711929945">
      <w:bodyDiv w:val="1"/>
      <w:marLeft w:val="0"/>
      <w:marRight w:val="0"/>
      <w:marTop w:val="0"/>
      <w:marBottom w:val="0"/>
      <w:divBdr>
        <w:top w:val="none" w:sz="0" w:space="0" w:color="auto"/>
        <w:left w:val="none" w:sz="0" w:space="0" w:color="auto"/>
        <w:bottom w:val="none" w:sz="0" w:space="0" w:color="auto"/>
        <w:right w:val="none" w:sz="0" w:space="0" w:color="auto"/>
      </w:divBdr>
    </w:div>
    <w:div w:id="731998807">
      <w:bodyDiv w:val="1"/>
      <w:marLeft w:val="0"/>
      <w:marRight w:val="0"/>
      <w:marTop w:val="0"/>
      <w:marBottom w:val="0"/>
      <w:divBdr>
        <w:top w:val="none" w:sz="0" w:space="0" w:color="auto"/>
        <w:left w:val="none" w:sz="0" w:space="0" w:color="auto"/>
        <w:bottom w:val="none" w:sz="0" w:space="0" w:color="auto"/>
        <w:right w:val="none" w:sz="0" w:space="0" w:color="auto"/>
      </w:divBdr>
    </w:div>
    <w:div w:id="737291458">
      <w:bodyDiv w:val="1"/>
      <w:marLeft w:val="0"/>
      <w:marRight w:val="0"/>
      <w:marTop w:val="0"/>
      <w:marBottom w:val="0"/>
      <w:divBdr>
        <w:top w:val="none" w:sz="0" w:space="0" w:color="auto"/>
        <w:left w:val="none" w:sz="0" w:space="0" w:color="auto"/>
        <w:bottom w:val="none" w:sz="0" w:space="0" w:color="auto"/>
        <w:right w:val="none" w:sz="0" w:space="0" w:color="auto"/>
      </w:divBdr>
    </w:div>
    <w:div w:id="737753597">
      <w:bodyDiv w:val="1"/>
      <w:marLeft w:val="0"/>
      <w:marRight w:val="0"/>
      <w:marTop w:val="0"/>
      <w:marBottom w:val="0"/>
      <w:divBdr>
        <w:top w:val="none" w:sz="0" w:space="0" w:color="auto"/>
        <w:left w:val="none" w:sz="0" w:space="0" w:color="auto"/>
        <w:bottom w:val="none" w:sz="0" w:space="0" w:color="auto"/>
        <w:right w:val="none" w:sz="0" w:space="0" w:color="auto"/>
      </w:divBdr>
    </w:div>
    <w:div w:id="745956881">
      <w:bodyDiv w:val="1"/>
      <w:marLeft w:val="0"/>
      <w:marRight w:val="0"/>
      <w:marTop w:val="0"/>
      <w:marBottom w:val="0"/>
      <w:divBdr>
        <w:top w:val="none" w:sz="0" w:space="0" w:color="auto"/>
        <w:left w:val="none" w:sz="0" w:space="0" w:color="auto"/>
        <w:bottom w:val="none" w:sz="0" w:space="0" w:color="auto"/>
        <w:right w:val="none" w:sz="0" w:space="0" w:color="auto"/>
      </w:divBdr>
    </w:div>
    <w:div w:id="747968257">
      <w:bodyDiv w:val="1"/>
      <w:marLeft w:val="0"/>
      <w:marRight w:val="0"/>
      <w:marTop w:val="0"/>
      <w:marBottom w:val="0"/>
      <w:divBdr>
        <w:top w:val="none" w:sz="0" w:space="0" w:color="auto"/>
        <w:left w:val="none" w:sz="0" w:space="0" w:color="auto"/>
        <w:bottom w:val="none" w:sz="0" w:space="0" w:color="auto"/>
        <w:right w:val="none" w:sz="0" w:space="0" w:color="auto"/>
      </w:divBdr>
    </w:div>
    <w:div w:id="761148692">
      <w:bodyDiv w:val="1"/>
      <w:marLeft w:val="0"/>
      <w:marRight w:val="0"/>
      <w:marTop w:val="0"/>
      <w:marBottom w:val="0"/>
      <w:divBdr>
        <w:top w:val="none" w:sz="0" w:space="0" w:color="auto"/>
        <w:left w:val="none" w:sz="0" w:space="0" w:color="auto"/>
        <w:bottom w:val="none" w:sz="0" w:space="0" w:color="auto"/>
        <w:right w:val="none" w:sz="0" w:space="0" w:color="auto"/>
      </w:divBdr>
    </w:div>
    <w:div w:id="782770560">
      <w:bodyDiv w:val="1"/>
      <w:marLeft w:val="0"/>
      <w:marRight w:val="0"/>
      <w:marTop w:val="0"/>
      <w:marBottom w:val="0"/>
      <w:divBdr>
        <w:top w:val="none" w:sz="0" w:space="0" w:color="auto"/>
        <w:left w:val="none" w:sz="0" w:space="0" w:color="auto"/>
        <w:bottom w:val="none" w:sz="0" w:space="0" w:color="auto"/>
        <w:right w:val="none" w:sz="0" w:space="0" w:color="auto"/>
      </w:divBdr>
    </w:div>
    <w:div w:id="813183960">
      <w:bodyDiv w:val="1"/>
      <w:marLeft w:val="0"/>
      <w:marRight w:val="0"/>
      <w:marTop w:val="0"/>
      <w:marBottom w:val="0"/>
      <w:divBdr>
        <w:top w:val="none" w:sz="0" w:space="0" w:color="auto"/>
        <w:left w:val="none" w:sz="0" w:space="0" w:color="auto"/>
        <w:bottom w:val="none" w:sz="0" w:space="0" w:color="auto"/>
        <w:right w:val="none" w:sz="0" w:space="0" w:color="auto"/>
      </w:divBdr>
    </w:div>
    <w:div w:id="839347208">
      <w:bodyDiv w:val="1"/>
      <w:marLeft w:val="0"/>
      <w:marRight w:val="0"/>
      <w:marTop w:val="0"/>
      <w:marBottom w:val="0"/>
      <w:divBdr>
        <w:top w:val="none" w:sz="0" w:space="0" w:color="auto"/>
        <w:left w:val="none" w:sz="0" w:space="0" w:color="auto"/>
        <w:bottom w:val="none" w:sz="0" w:space="0" w:color="auto"/>
        <w:right w:val="none" w:sz="0" w:space="0" w:color="auto"/>
      </w:divBdr>
    </w:div>
    <w:div w:id="840966873">
      <w:bodyDiv w:val="1"/>
      <w:marLeft w:val="0"/>
      <w:marRight w:val="0"/>
      <w:marTop w:val="0"/>
      <w:marBottom w:val="0"/>
      <w:divBdr>
        <w:top w:val="none" w:sz="0" w:space="0" w:color="auto"/>
        <w:left w:val="none" w:sz="0" w:space="0" w:color="auto"/>
        <w:bottom w:val="none" w:sz="0" w:space="0" w:color="auto"/>
        <w:right w:val="none" w:sz="0" w:space="0" w:color="auto"/>
      </w:divBdr>
    </w:div>
    <w:div w:id="849830177">
      <w:bodyDiv w:val="1"/>
      <w:marLeft w:val="0"/>
      <w:marRight w:val="0"/>
      <w:marTop w:val="0"/>
      <w:marBottom w:val="0"/>
      <w:divBdr>
        <w:top w:val="none" w:sz="0" w:space="0" w:color="auto"/>
        <w:left w:val="none" w:sz="0" w:space="0" w:color="auto"/>
        <w:bottom w:val="none" w:sz="0" w:space="0" w:color="auto"/>
        <w:right w:val="none" w:sz="0" w:space="0" w:color="auto"/>
      </w:divBdr>
    </w:div>
    <w:div w:id="874775080">
      <w:bodyDiv w:val="1"/>
      <w:marLeft w:val="0"/>
      <w:marRight w:val="0"/>
      <w:marTop w:val="0"/>
      <w:marBottom w:val="0"/>
      <w:divBdr>
        <w:top w:val="none" w:sz="0" w:space="0" w:color="auto"/>
        <w:left w:val="none" w:sz="0" w:space="0" w:color="auto"/>
        <w:bottom w:val="none" w:sz="0" w:space="0" w:color="auto"/>
        <w:right w:val="none" w:sz="0" w:space="0" w:color="auto"/>
      </w:divBdr>
    </w:div>
    <w:div w:id="884372005">
      <w:bodyDiv w:val="1"/>
      <w:marLeft w:val="0"/>
      <w:marRight w:val="0"/>
      <w:marTop w:val="0"/>
      <w:marBottom w:val="0"/>
      <w:divBdr>
        <w:top w:val="none" w:sz="0" w:space="0" w:color="auto"/>
        <w:left w:val="none" w:sz="0" w:space="0" w:color="auto"/>
        <w:bottom w:val="none" w:sz="0" w:space="0" w:color="auto"/>
        <w:right w:val="none" w:sz="0" w:space="0" w:color="auto"/>
      </w:divBdr>
    </w:div>
    <w:div w:id="886532600">
      <w:bodyDiv w:val="1"/>
      <w:marLeft w:val="0"/>
      <w:marRight w:val="0"/>
      <w:marTop w:val="0"/>
      <w:marBottom w:val="0"/>
      <w:divBdr>
        <w:top w:val="none" w:sz="0" w:space="0" w:color="auto"/>
        <w:left w:val="none" w:sz="0" w:space="0" w:color="auto"/>
        <w:bottom w:val="none" w:sz="0" w:space="0" w:color="auto"/>
        <w:right w:val="none" w:sz="0" w:space="0" w:color="auto"/>
      </w:divBdr>
    </w:div>
    <w:div w:id="888224332">
      <w:bodyDiv w:val="1"/>
      <w:marLeft w:val="0"/>
      <w:marRight w:val="0"/>
      <w:marTop w:val="0"/>
      <w:marBottom w:val="0"/>
      <w:divBdr>
        <w:top w:val="none" w:sz="0" w:space="0" w:color="auto"/>
        <w:left w:val="none" w:sz="0" w:space="0" w:color="auto"/>
        <w:bottom w:val="none" w:sz="0" w:space="0" w:color="auto"/>
        <w:right w:val="none" w:sz="0" w:space="0" w:color="auto"/>
      </w:divBdr>
    </w:div>
    <w:div w:id="889220082">
      <w:bodyDiv w:val="1"/>
      <w:marLeft w:val="0"/>
      <w:marRight w:val="0"/>
      <w:marTop w:val="0"/>
      <w:marBottom w:val="0"/>
      <w:divBdr>
        <w:top w:val="none" w:sz="0" w:space="0" w:color="auto"/>
        <w:left w:val="none" w:sz="0" w:space="0" w:color="auto"/>
        <w:bottom w:val="none" w:sz="0" w:space="0" w:color="auto"/>
        <w:right w:val="none" w:sz="0" w:space="0" w:color="auto"/>
      </w:divBdr>
    </w:div>
    <w:div w:id="895049123">
      <w:bodyDiv w:val="1"/>
      <w:marLeft w:val="0"/>
      <w:marRight w:val="0"/>
      <w:marTop w:val="0"/>
      <w:marBottom w:val="0"/>
      <w:divBdr>
        <w:top w:val="none" w:sz="0" w:space="0" w:color="auto"/>
        <w:left w:val="none" w:sz="0" w:space="0" w:color="auto"/>
        <w:bottom w:val="none" w:sz="0" w:space="0" w:color="auto"/>
        <w:right w:val="none" w:sz="0" w:space="0" w:color="auto"/>
      </w:divBdr>
    </w:div>
    <w:div w:id="902132929">
      <w:bodyDiv w:val="1"/>
      <w:marLeft w:val="0"/>
      <w:marRight w:val="0"/>
      <w:marTop w:val="0"/>
      <w:marBottom w:val="0"/>
      <w:divBdr>
        <w:top w:val="none" w:sz="0" w:space="0" w:color="auto"/>
        <w:left w:val="none" w:sz="0" w:space="0" w:color="auto"/>
        <w:bottom w:val="none" w:sz="0" w:space="0" w:color="auto"/>
        <w:right w:val="none" w:sz="0" w:space="0" w:color="auto"/>
      </w:divBdr>
    </w:div>
    <w:div w:id="902567119">
      <w:bodyDiv w:val="1"/>
      <w:marLeft w:val="0"/>
      <w:marRight w:val="0"/>
      <w:marTop w:val="0"/>
      <w:marBottom w:val="0"/>
      <w:divBdr>
        <w:top w:val="none" w:sz="0" w:space="0" w:color="auto"/>
        <w:left w:val="none" w:sz="0" w:space="0" w:color="auto"/>
        <w:bottom w:val="none" w:sz="0" w:space="0" w:color="auto"/>
        <w:right w:val="none" w:sz="0" w:space="0" w:color="auto"/>
      </w:divBdr>
    </w:div>
    <w:div w:id="911233184">
      <w:bodyDiv w:val="1"/>
      <w:marLeft w:val="0"/>
      <w:marRight w:val="0"/>
      <w:marTop w:val="0"/>
      <w:marBottom w:val="0"/>
      <w:divBdr>
        <w:top w:val="none" w:sz="0" w:space="0" w:color="auto"/>
        <w:left w:val="none" w:sz="0" w:space="0" w:color="auto"/>
        <w:bottom w:val="none" w:sz="0" w:space="0" w:color="auto"/>
        <w:right w:val="none" w:sz="0" w:space="0" w:color="auto"/>
      </w:divBdr>
    </w:div>
    <w:div w:id="912465879">
      <w:bodyDiv w:val="1"/>
      <w:marLeft w:val="0"/>
      <w:marRight w:val="0"/>
      <w:marTop w:val="0"/>
      <w:marBottom w:val="0"/>
      <w:divBdr>
        <w:top w:val="none" w:sz="0" w:space="0" w:color="auto"/>
        <w:left w:val="none" w:sz="0" w:space="0" w:color="auto"/>
        <w:bottom w:val="none" w:sz="0" w:space="0" w:color="auto"/>
        <w:right w:val="none" w:sz="0" w:space="0" w:color="auto"/>
      </w:divBdr>
    </w:div>
    <w:div w:id="924386439">
      <w:bodyDiv w:val="1"/>
      <w:marLeft w:val="0"/>
      <w:marRight w:val="0"/>
      <w:marTop w:val="0"/>
      <w:marBottom w:val="0"/>
      <w:divBdr>
        <w:top w:val="none" w:sz="0" w:space="0" w:color="auto"/>
        <w:left w:val="none" w:sz="0" w:space="0" w:color="auto"/>
        <w:bottom w:val="none" w:sz="0" w:space="0" w:color="auto"/>
        <w:right w:val="none" w:sz="0" w:space="0" w:color="auto"/>
      </w:divBdr>
    </w:div>
    <w:div w:id="929310891">
      <w:bodyDiv w:val="1"/>
      <w:marLeft w:val="0"/>
      <w:marRight w:val="0"/>
      <w:marTop w:val="0"/>
      <w:marBottom w:val="0"/>
      <w:divBdr>
        <w:top w:val="none" w:sz="0" w:space="0" w:color="auto"/>
        <w:left w:val="none" w:sz="0" w:space="0" w:color="auto"/>
        <w:bottom w:val="none" w:sz="0" w:space="0" w:color="auto"/>
        <w:right w:val="none" w:sz="0" w:space="0" w:color="auto"/>
      </w:divBdr>
    </w:div>
    <w:div w:id="959340751">
      <w:bodyDiv w:val="1"/>
      <w:marLeft w:val="0"/>
      <w:marRight w:val="0"/>
      <w:marTop w:val="0"/>
      <w:marBottom w:val="0"/>
      <w:divBdr>
        <w:top w:val="none" w:sz="0" w:space="0" w:color="auto"/>
        <w:left w:val="none" w:sz="0" w:space="0" w:color="auto"/>
        <w:bottom w:val="none" w:sz="0" w:space="0" w:color="auto"/>
        <w:right w:val="none" w:sz="0" w:space="0" w:color="auto"/>
      </w:divBdr>
    </w:div>
    <w:div w:id="962998889">
      <w:bodyDiv w:val="1"/>
      <w:marLeft w:val="0"/>
      <w:marRight w:val="0"/>
      <w:marTop w:val="0"/>
      <w:marBottom w:val="0"/>
      <w:divBdr>
        <w:top w:val="none" w:sz="0" w:space="0" w:color="auto"/>
        <w:left w:val="none" w:sz="0" w:space="0" w:color="auto"/>
        <w:bottom w:val="none" w:sz="0" w:space="0" w:color="auto"/>
        <w:right w:val="none" w:sz="0" w:space="0" w:color="auto"/>
      </w:divBdr>
    </w:div>
    <w:div w:id="966085751">
      <w:bodyDiv w:val="1"/>
      <w:marLeft w:val="0"/>
      <w:marRight w:val="0"/>
      <w:marTop w:val="0"/>
      <w:marBottom w:val="0"/>
      <w:divBdr>
        <w:top w:val="none" w:sz="0" w:space="0" w:color="auto"/>
        <w:left w:val="none" w:sz="0" w:space="0" w:color="auto"/>
        <w:bottom w:val="none" w:sz="0" w:space="0" w:color="auto"/>
        <w:right w:val="none" w:sz="0" w:space="0" w:color="auto"/>
      </w:divBdr>
    </w:div>
    <w:div w:id="966159604">
      <w:bodyDiv w:val="1"/>
      <w:marLeft w:val="0"/>
      <w:marRight w:val="0"/>
      <w:marTop w:val="0"/>
      <w:marBottom w:val="0"/>
      <w:divBdr>
        <w:top w:val="none" w:sz="0" w:space="0" w:color="auto"/>
        <w:left w:val="none" w:sz="0" w:space="0" w:color="auto"/>
        <w:bottom w:val="none" w:sz="0" w:space="0" w:color="auto"/>
        <w:right w:val="none" w:sz="0" w:space="0" w:color="auto"/>
      </w:divBdr>
    </w:div>
    <w:div w:id="990059738">
      <w:bodyDiv w:val="1"/>
      <w:marLeft w:val="0"/>
      <w:marRight w:val="0"/>
      <w:marTop w:val="0"/>
      <w:marBottom w:val="0"/>
      <w:divBdr>
        <w:top w:val="none" w:sz="0" w:space="0" w:color="auto"/>
        <w:left w:val="none" w:sz="0" w:space="0" w:color="auto"/>
        <w:bottom w:val="none" w:sz="0" w:space="0" w:color="auto"/>
        <w:right w:val="none" w:sz="0" w:space="0" w:color="auto"/>
      </w:divBdr>
    </w:div>
    <w:div w:id="1044330216">
      <w:bodyDiv w:val="1"/>
      <w:marLeft w:val="0"/>
      <w:marRight w:val="0"/>
      <w:marTop w:val="0"/>
      <w:marBottom w:val="0"/>
      <w:divBdr>
        <w:top w:val="none" w:sz="0" w:space="0" w:color="auto"/>
        <w:left w:val="none" w:sz="0" w:space="0" w:color="auto"/>
        <w:bottom w:val="none" w:sz="0" w:space="0" w:color="auto"/>
        <w:right w:val="none" w:sz="0" w:space="0" w:color="auto"/>
      </w:divBdr>
    </w:div>
    <w:div w:id="1046636520">
      <w:bodyDiv w:val="1"/>
      <w:marLeft w:val="0"/>
      <w:marRight w:val="0"/>
      <w:marTop w:val="0"/>
      <w:marBottom w:val="0"/>
      <w:divBdr>
        <w:top w:val="none" w:sz="0" w:space="0" w:color="auto"/>
        <w:left w:val="none" w:sz="0" w:space="0" w:color="auto"/>
        <w:bottom w:val="none" w:sz="0" w:space="0" w:color="auto"/>
        <w:right w:val="none" w:sz="0" w:space="0" w:color="auto"/>
      </w:divBdr>
    </w:div>
    <w:div w:id="1057360915">
      <w:bodyDiv w:val="1"/>
      <w:marLeft w:val="0"/>
      <w:marRight w:val="0"/>
      <w:marTop w:val="0"/>
      <w:marBottom w:val="0"/>
      <w:divBdr>
        <w:top w:val="none" w:sz="0" w:space="0" w:color="auto"/>
        <w:left w:val="none" w:sz="0" w:space="0" w:color="auto"/>
        <w:bottom w:val="none" w:sz="0" w:space="0" w:color="auto"/>
        <w:right w:val="none" w:sz="0" w:space="0" w:color="auto"/>
      </w:divBdr>
    </w:div>
    <w:div w:id="1075277809">
      <w:bodyDiv w:val="1"/>
      <w:marLeft w:val="0"/>
      <w:marRight w:val="0"/>
      <w:marTop w:val="0"/>
      <w:marBottom w:val="0"/>
      <w:divBdr>
        <w:top w:val="none" w:sz="0" w:space="0" w:color="auto"/>
        <w:left w:val="none" w:sz="0" w:space="0" w:color="auto"/>
        <w:bottom w:val="none" w:sz="0" w:space="0" w:color="auto"/>
        <w:right w:val="none" w:sz="0" w:space="0" w:color="auto"/>
      </w:divBdr>
    </w:div>
    <w:div w:id="1082607007">
      <w:bodyDiv w:val="1"/>
      <w:marLeft w:val="0"/>
      <w:marRight w:val="0"/>
      <w:marTop w:val="0"/>
      <w:marBottom w:val="0"/>
      <w:divBdr>
        <w:top w:val="none" w:sz="0" w:space="0" w:color="auto"/>
        <w:left w:val="none" w:sz="0" w:space="0" w:color="auto"/>
        <w:bottom w:val="none" w:sz="0" w:space="0" w:color="auto"/>
        <w:right w:val="none" w:sz="0" w:space="0" w:color="auto"/>
      </w:divBdr>
    </w:div>
    <w:div w:id="1087073962">
      <w:bodyDiv w:val="1"/>
      <w:marLeft w:val="0"/>
      <w:marRight w:val="0"/>
      <w:marTop w:val="0"/>
      <w:marBottom w:val="0"/>
      <w:divBdr>
        <w:top w:val="none" w:sz="0" w:space="0" w:color="auto"/>
        <w:left w:val="none" w:sz="0" w:space="0" w:color="auto"/>
        <w:bottom w:val="none" w:sz="0" w:space="0" w:color="auto"/>
        <w:right w:val="none" w:sz="0" w:space="0" w:color="auto"/>
      </w:divBdr>
    </w:div>
    <w:div w:id="1103457925">
      <w:bodyDiv w:val="1"/>
      <w:marLeft w:val="0"/>
      <w:marRight w:val="0"/>
      <w:marTop w:val="0"/>
      <w:marBottom w:val="0"/>
      <w:divBdr>
        <w:top w:val="none" w:sz="0" w:space="0" w:color="auto"/>
        <w:left w:val="none" w:sz="0" w:space="0" w:color="auto"/>
        <w:bottom w:val="none" w:sz="0" w:space="0" w:color="auto"/>
        <w:right w:val="none" w:sz="0" w:space="0" w:color="auto"/>
      </w:divBdr>
    </w:div>
    <w:div w:id="1110012358">
      <w:bodyDiv w:val="1"/>
      <w:marLeft w:val="0"/>
      <w:marRight w:val="0"/>
      <w:marTop w:val="0"/>
      <w:marBottom w:val="0"/>
      <w:divBdr>
        <w:top w:val="none" w:sz="0" w:space="0" w:color="auto"/>
        <w:left w:val="none" w:sz="0" w:space="0" w:color="auto"/>
        <w:bottom w:val="none" w:sz="0" w:space="0" w:color="auto"/>
        <w:right w:val="none" w:sz="0" w:space="0" w:color="auto"/>
      </w:divBdr>
    </w:div>
    <w:div w:id="1112549090">
      <w:bodyDiv w:val="1"/>
      <w:marLeft w:val="0"/>
      <w:marRight w:val="0"/>
      <w:marTop w:val="0"/>
      <w:marBottom w:val="0"/>
      <w:divBdr>
        <w:top w:val="none" w:sz="0" w:space="0" w:color="auto"/>
        <w:left w:val="none" w:sz="0" w:space="0" w:color="auto"/>
        <w:bottom w:val="none" w:sz="0" w:space="0" w:color="auto"/>
        <w:right w:val="none" w:sz="0" w:space="0" w:color="auto"/>
      </w:divBdr>
    </w:div>
    <w:div w:id="1123420562">
      <w:bodyDiv w:val="1"/>
      <w:marLeft w:val="0"/>
      <w:marRight w:val="0"/>
      <w:marTop w:val="0"/>
      <w:marBottom w:val="0"/>
      <w:divBdr>
        <w:top w:val="none" w:sz="0" w:space="0" w:color="auto"/>
        <w:left w:val="none" w:sz="0" w:space="0" w:color="auto"/>
        <w:bottom w:val="none" w:sz="0" w:space="0" w:color="auto"/>
        <w:right w:val="none" w:sz="0" w:space="0" w:color="auto"/>
      </w:divBdr>
    </w:div>
    <w:div w:id="1127546899">
      <w:bodyDiv w:val="1"/>
      <w:marLeft w:val="0"/>
      <w:marRight w:val="0"/>
      <w:marTop w:val="0"/>
      <w:marBottom w:val="0"/>
      <w:divBdr>
        <w:top w:val="none" w:sz="0" w:space="0" w:color="auto"/>
        <w:left w:val="none" w:sz="0" w:space="0" w:color="auto"/>
        <w:bottom w:val="none" w:sz="0" w:space="0" w:color="auto"/>
        <w:right w:val="none" w:sz="0" w:space="0" w:color="auto"/>
      </w:divBdr>
    </w:div>
    <w:div w:id="1136338382">
      <w:bodyDiv w:val="1"/>
      <w:marLeft w:val="0"/>
      <w:marRight w:val="0"/>
      <w:marTop w:val="0"/>
      <w:marBottom w:val="0"/>
      <w:divBdr>
        <w:top w:val="none" w:sz="0" w:space="0" w:color="auto"/>
        <w:left w:val="none" w:sz="0" w:space="0" w:color="auto"/>
        <w:bottom w:val="none" w:sz="0" w:space="0" w:color="auto"/>
        <w:right w:val="none" w:sz="0" w:space="0" w:color="auto"/>
      </w:divBdr>
    </w:div>
    <w:div w:id="1138835776">
      <w:bodyDiv w:val="1"/>
      <w:marLeft w:val="0"/>
      <w:marRight w:val="0"/>
      <w:marTop w:val="0"/>
      <w:marBottom w:val="0"/>
      <w:divBdr>
        <w:top w:val="none" w:sz="0" w:space="0" w:color="auto"/>
        <w:left w:val="none" w:sz="0" w:space="0" w:color="auto"/>
        <w:bottom w:val="none" w:sz="0" w:space="0" w:color="auto"/>
        <w:right w:val="none" w:sz="0" w:space="0" w:color="auto"/>
      </w:divBdr>
    </w:div>
    <w:div w:id="1139687260">
      <w:bodyDiv w:val="1"/>
      <w:marLeft w:val="0"/>
      <w:marRight w:val="0"/>
      <w:marTop w:val="0"/>
      <w:marBottom w:val="0"/>
      <w:divBdr>
        <w:top w:val="none" w:sz="0" w:space="0" w:color="auto"/>
        <w:left w:val="none" w:sz="0" w:space="0" w:color="auto"/>
        <w:bottom w:val="none" w:sz="0" w:space="0" w:color="auto"/>
        <w:right w:val="none" w:sz="0" w:space="0" w:color="auto"/>
      </w:divBdr>
    </w:div>
    <w:div w:id="1164248679">
      <w:bodyDiv w:val="1"/>
      <w:marLeft w:val="0"/>
      <w:marRight w:val="0"/>
      <w:marTop w:val="0"/>
      <w:marBottom w:val="0"/>
      <w:divBdr>
        <w:top w:val="none" w:sz="0" w:space="0" w:color="auto"/>
        <w:left w:val="none" w:sz="0" w:space="0" w:color="auto"/>
        <w:bottom w:val="none" w:sz="0" w:space="0" w:color="auto"/>
        <w:right w:val="none" w:sz="0" w:space="0" w:color="auto"/>
      </w:divBdr>
    </w:div>
    <w:div w:id="1167286532">
      <w:bodyDiv w:val="1"/>
      <w:marLeft w:val="0"/>
      <w:marRight w:val="0"/>
      <w:marTop w:val="0"/>
      <w:marBottom w:val="0"/>
      <w:divBdr>
        <w:top w:val="none" w:sz="0" w:space="0" w:color="auto"/>
        <w:left w:val="none" w:sz="0" w:space="0" w:color="auto"/>
        <w:bottom w:val="none" w:sz="0" w:space="0" w:color="auto"/>
        <w:right w:val="none" w:sz="0" w:space="0" w:color="auto"/>
      </w:divBdr>
    </w:div>
    <w:div w:id="1192377289">
      <w:bodyDiv w:val="1"/>
      <w:marLeft w:val="0"/>
      <w:marRight w:val="0"/>
      <w:marTop w:val="0"/>
      <w:marBottom w:val="0"/>
      <w:divBdr>
        <w:top w:val="none" w:sz="0" w:space="0" w:color="auto"/>
        <w:left w:val="none" w:sz="0" w:space="0" w:color="auto"/>
        <w:bottom w:val="none" w:sz="0" w:space="0" w:color="auto"/>
        <w:right w:val="none" w:sz="0" w:space="0" w:color="auto"/>
      </w:divBdr>
    </w:div>
    <w:div w:id="1202403696">
      <w:bodyDiv w:val="1"/>
      <w:marLeft w:val="0"/>
      <w:marRight w:val="0"/>
      <w:marTop w:val="0"/>
      <w:marBottom w:val="0"/>
      <w:divBdr>
        <w:top w:val="none" w:sz="0" w:space="0" w:color="auto"/>
        <w:left w:val="none" w:sz="0" w:space="0" w:color="auto"/>
        <w:bottom w:val="none" w:sz="0" w:space="0" w:color="auto"/>
        <w:right w:val="none" w:sz="0" w:space="0" w:color="auto"/>
      </w:divBdr>
    </w:div>
    <w:div w:id="1214848212">
      <w:bodyDiv w:val="1"/>
      <w:marLeft w:val="0"/>
      <w:marRight w:val="0"/>
      <w:marTop w:val="0"/>
      <w:marBottom w:val="0"/>
      <w:divBdr>
        <w:top w:val="none" w:sz="0" w:space="0" w:color="auto"/>
        <w:left w:val="none" w:sz="0" w:space="0" w:color="auto"/>
        <w:bottom w:val="none" w:sz="0" w:space="0" w:color="auto"/>
        <w:right w:val="none" w:sz="0" w:space="0" w:color="auto"/>
      </w:divBdr>
    </w:div>
    <w:div w:id="1221862058">
      <w:bodyDiv w:val="1"/>
      <w:marLeft w:val="0"/>
      <w:marRight w:val="0"/>
      <w:marTop w:val="0"/>
      <w:marBottom w:val="0"/>
      <w:divBdr>
        <w:top w:val="none" w:sz="0" w:space="0" w:color="auto"/>
        <w:left w:val="none" w:sz="0" w:space="0" w:color="auto"/>
        <w:bottom w:val="none" w:sz="0" w:space="0" w:color="auto"/>
        <w:right w:val="none" w:sz="0" w:space="0" w:color="auto"/>
      </w:divBdr>
    </w:div>
    <w:div w:id="1230262465">
      <w:bodyDiv w:val="1"/>
      <w:marLeft w:val="0"/>
      <w:marRight w:val="0"/>
      <w:marTop w:val="0"/>
      <w:marBottom w:val="0"/>
      <w:divBdr>
        <w:top w:val="none" w:sz="0" w:space="0" w:color="auto"/>
        <w:left w:val="none" w:sz="0" w:space="0" w:color="auto"/>
        <w:bottom w:val="none" w:sz="0" w:space="0" w:color="auto"/>
        <w:right w:val="none" w:sz="0" w:space="0" w:color="auto"/>
      </w:divBdr>
    </w:div>
    <w:div w:id="1242837664">
      <w:bodyDiv w:val="1"/>
      <w:marLeft w:val="0"/>
      <w:marRight w:val="0"/>
      <w:marTop w:val="0"/>
      <w:marBottom w:val="0"/>
      <w:divBdr>
        <w:top w:val="none" w:sz="0" w:space="0" w:color="auto"/>
        <w:left w:val="none" w:sz="0" w:space="0" w:color="auto"/>
        <w:bottom w:val="none" w:sz="0" w:space="0" w:color="auto"/>
        <w:right w:val="none" w:sz="0" w:space="0" w:color="auto"/>
      </w:divBdr>
    </w:div>
    <w:div w:id="1251350854">
      <w:bodyDiv w:val="1"/>
      <w:marLeft w:val="0"/>
      <w:marRight w:val="0"/>
      <w:marTop w:val="0"/>
      <w:marBottom w:val="0"/>
      <w:divBdr>
        <w:top w:val="none" w:sz="0" w:space="0" w:color="auto"/>
        <w:left w:val="none" w:sz="0" w:space="0" w:color="auto"/>
        <w:bottom w:val="none" w:sz="0" w:space="0" w:color="auto"/>
        <w:right w:val="none" w:sz="0" w:space="0" w:color="auto"/>
      </w:divBdr>
    </w:div>
    <w:div w:id="1255090494">
      <w:bodyDiv w:val="1"/>
      <w:marLeft w:val="0"/>
      <w:marRight w:val="0"/>
      <w:marTop w:val="0"/>
      <w:marBottom w:val="0"/>
      <w:divBdr>
        <w:top w:val="none" w:sz="0" w:space="0" w:color="auto"/>
        <w:left w:val="none" w:sz="0" w:space="0" w:color="auto"/>
        <w:bottom w:val="none" w:sz="0" w:space="0" w:color="auto"/>
        <w:right w:val="none" w:sz="0" w:space="0" w:color="auto"/>
      </w:divBdr>
    </w:div>
    <w:div w:id="1272012508">
      <w:bodyDiv w:val="1"/>
      <w:marLeft w:val="0"/>
      <w:marRight w:val="0"/>
      <w:marTop w:val="0"/>
      <w:marBottom w:val="0"/>
      <w:divBdr>
        <w:top w:val="none" w:sz="0" w:space="0" w:color="auto"/>
        <w:left w:val="none" w:sz="0" w:space="0" w:color="auto"/>
        <w:bottom w:val="none" w:sz="0" w:space="0" w:color="auto"/>
        <w:right w:val="none" w:sz="0" w:space="0" w:color="auto"/>
      </w:divBdr>
    </w:div>
    <w:div w:id="1273173950">
      <w:bodyDiv w:val="1"/>
      <w:marLeft w:val="0"/>
      <w:marRight w:val="0"/>
      <w:marTop w:val="0"/>
      <w:marBottom w:val="0"/>
      <w:divBdr>
        <w:top w:val="none" w:sz="0" w:space="0" w:color="auto"/>
        <w:left w:val="none" w:sz="0" w:space="0" w:color="auto"/>
        <w:bottom w:val="none" w:sz="0" w:space="0" w:color="auto"/>
        <w:right w:val="none" w:sz="0" w:space="0" w:color="auto"/>
      </w:divBdr>
    </w:div>
    <w:div w:id="1287276838">
      <w:bodyDiv w:val="1"/>
      <w:marLeft w:val="0"/>
      <w:marRight w:val="0"/>
      <w:marTop w:val="0"/>
      <w:marBottom w:val="0"/>
      <w:divBdr>
        <w:top w:val="none" w:sz="0" w:space="0" w:color="auto"/>
        <w:left w:val="none" w:sz="0" w:space="0" w:color="auto"/>
        <w:bottom w:val="none" w:sz="0" w:space="0" w:color="auto"/>
        <w:right w:val="none" w:sz="0" w:space="0" w:color="auto"/>
      </w:divBdr>
    </w:div>
    <w:div w:id="1292901294">
      <w:bodyDiv w:val="1"/>
      <w:marLeft w:val="0"/>
      <w:marRight w:val="0"/>
      <w:marTop w:val="0"/>
      <w:marBottom w:val="0"/>
      <w:divBdr>
        <w:top w:val="none" w:sz="0" w:space="0" w:color="auto"/>
        <w:left w:val="none" w:sz="0" w:space="0" w:color="auto"/>
        <w:bottom w:val="none" w:sz="0" w:space="0" w:color="auto"/>
        <w:right w:val="none" w:sz="0" w:space="0" w:color="auto"/>
      </w:divBdr>
    </w:div>
    <w:div w:id="1317535802">
      <w:bodyDiv w:val="1"/>
      <w:marLeft w:val="0"/>
      <w:marRight w:val="0"/>
      <w:marTop w:val="0"/>
      <w:marBottom w:val="0"/>
      <w:divBdr>
        <w:top w:val="none" w:sz="0" w:space="0" w:color="auto"/>
        <w:left w:val="none" w:sz="0" w:space="0" w:color="auto"/>
        <w:bottom w:val="none" w:sz="0" w:space="0" w:color="auto"/>
        <w:right w:val="none" w:sz="0" w:space="0" w:color="auto"/>
      </w:divBdr>
    </w:div>
    <w:div w:id="1317566301">
      <w:bodyDiv w:val="1"/>
      <w:marLeft w:val="0"/>
      <w:marRight w:val="0"/>
      <w:marTop w:val="0"/>
      <w:marBottom w:val="0"/>
      <w:divBdr>
        <w:top w:val="none" w:sz="0" w:space="0" w:color="auto"/>
        <w:left w:val="none" w:sz="0" w:space="0" w:color="auto"/>
        <w:bottom w:val="none" w:sz="0" w:space="0" w:color="auto"/>
        <w:right w:val="none" w:sz="0" w:space="0" w:color="auto"/>
      </w:divBdr>
    </w:div>
    <w:div w:id="1323049516">
      <w:bodyDiv w:val="1"/>
      <w:marLeft w:val="0"/>
      <w:marRight w:val="0"/>
      <w:marTop w:val="0"/>
      <w:marBottom w:val="0"/>
      <w:divBdr>
        <w:top w:val="none" w:sz="0" w:space="0" w:color="auto"/>
        <w:left w:val="none" w:sz="0" w:space="0" w:color="auto"/>
        <w:bottom w:val="none" w:sz="0" w:space="0" w:color="auto"/>
        <w:right w:val="none" w:sz="0" w:space="0" w:color="auto"/>
      </w:divBdr>
    </w:div>
    <w:div w:id="1341160356">
      <w:bodyDiv w:val="1"/>
      <w:marLeft w:val="0"/>
      <w:marRight w:val="0"/>
      <w:marTop w:val="0"/>
      <w:marBottom w:val="0"/>
      <w:divBdr>
        <w:top w:val="none" w:sz="0" w:space="0" w:color="auto"/>
        <w:left w:val="none" w:sz="0" w:space="0" w:color="auto"/>
        <w:bottom w:val="none" w:sz="0" w:space="0" w:color="auto"/>
        <w:right w:val="none" w:sz="0" w:space="0" w:color="auto"/>
      </w:divBdr>
    </w:div>
    <w:div w:id="1352292702">
      <w:bodyDiv w:val="1"/>
      <w:marLeft w:val="0"/>
      <w:marRight w:val="0"/>
      <w:marTop w:val="0"/>
      <w:marBottom w:val="0"/>
      <w:divBdr>
        <w:top w:val="none" w:sz="0" w:space="0" w:color="auto"/>
        <w:left w:val="none" w:sz="0" w:space="0" w:color="auto"/>
        <w:bottom w:val="none" w:sz="0" w:space="0" w:color="auto"/>
        <w:right w:val="none" w:sz="0" w:space="0" w:color="auto"/>
      </w:divBdr>
    </w:div>
    <w:div w:id="1352951801">
      <w:bodyDiv w:val="1"/>
      <w:marLeft w:val="0"/>
      <w:marRight w:val="0"/>
      <w:marTop w:val="0"/>
      <w:marBottom w:val="0"/>
      <w:divBdr>
        <w:top w:val="none" w:sz="0" w:space="0" w:color="auto"/>
        <w:left w:val="none" w:sz="0" w:space="0" w:color="auto"/>
        <w:bottom w:val="none" w:sz="0" w:space="0" w:color="auto"/>
        <w:right w:val="none" w:sz="0" w:space="0" w:color="auto"/>
      </w:divBdr>
    </w:div>
    <w:div w:id="1357997257">
      <w:bodyDiv w:val="1"/>
      <w:marLeft w:val="0"/>
      <w:marRight w:val="0"/>
      <w:marTop w:val="0"/>
      <w:marBottom w:val="0"/>
      <w:divBdr>
        <w:top w:val="none" w:sz="0" w:space="0" w:color="auto"/>
        <w:left w:val="none" w:sz="0" w:space="0" w:color="auto"/>
        <w:bottom w:val="none" w:sz="0" w:space="0" w:color="auto"/>
        <w:right w:val="none" w:sz="0" w:space="0" w:color="auto"/>
      </w:divBdr>
    </w:div>
    <w:div w:id="1363476875">
      <w:bodyDiv w:val="1"/>
      <w:marLeft w:val="0"/>
      <w:marRight w:val="0"/>
      <w:marTop w:val="0"/>
      <w:marBottom w:val="0"/>
      <w:divBdr>
        <w:top w:val="none" w:sz="0" w:space="0" w:color="auto"/>
        <w:left w:val="none" w:sz="0" w:space="0" w:color="auto"/>
        <w:bottom w:val="none" w:sz="0" w:space="0" w:color="auto"/>
        <w:right w:val="none" w:sz="0" w:space="0" w:color="auto"/>
      </w:divBdr>
    </w:div>
    <w:div w:id="1363558747">
      <w:bodyDiv w:val="1"/>
      <w:marLeft w:val="0"/>
      <w:marRight w:val="0"/>
      <w:marTop w:val="0"/>
      <w:marBottom w:val="0"/>
      <w:divBdr>
        <w:top w:val="none" w:sz="0" w:space="0" w:color="auto"/>
        <w:left w:val="none" w:sz="0" w:space="0" w:color="auto"/>
        <w:bottom w:val="none" w:sz="0" w:space="0" w:color="auto"/>
        <w:right w:val="none" w:sz="0" w:space="0" w:color="auto"/>
      </w:divBdr>
    </w:div>
    <w:div w:id="1403217232">
      <w:bodyDiv w:val="1"/>
      <w:marLeft w:val="0"/>
      <w:marRight w:val="0"/>
      <w:marTop w:val="0"/>
      <w:marBottom w:val="0"/>
      <w:divBdr>
        <w:top w:val="none" w:sz="0" w:space="0" w:color="auto"/>
        <w:left w:val="none" w:sz="0" w:space="0" w:color="auto"/>
        <w:bottom w:val="none" w:sz="0" w:space="0" w:color="auto"/>
        <w:right w:val="none" w:sz="0" w:space="0" w:color="auto"/>
      </w:divBdr>
    </w:div>
    <w:div w:id="1421565585">
      <w:bodyDiv w:val="1"/>
      <w:marLeft w:val="0"/>
      <w:marRight w:val="0"/>
      <w:marTop w:val="0"/>
      <w:marBottom w:val="0"/>
      <w:divBdr>
        <w:top w:val="none" w:sz="0" w:space="0" w:color="auto"/>
        <w:left w:val="none" w:sz="0" w:space="0" w:color="auto"/>
        <w:bottom w:val="none" w:sz="0" w:space="0" w:color="auto"/>
        <w:right w:val="none" w:sz="0" w:space="0" w:color="auto"/>
      </w:divBdr>
    </w:div>
    <w:div w:id="1432972362">
      <w:bodyDiv w:val="1"/>
      <w:marLeft w:val="0"/>
      <w:marRight w:val="0"/>
      <w:marTop w:val="0"/>
      <w:marBottom w:val="0"/>
      <w:divBdr>
        <w:top w:val="none" w:sz="0" w:space="0" w:color="auto"/>
        <w:left w:val="none" w:sz="0" w:space="0" w:color="auto"/>
        <w:bottom w:val="none" w:sz="0" w:space="0" w:color="auto"/>
        <w:right w:val="none" w:sz="0" w:space="0" w:color="auto"/>
      </w:divBdr>
    </w:div>
    <w:div w:id="1454245748">
      <w:bodyDiv w:val="1"/>
      <w:marLeft w:val="0"/>
      <w:marRight w:val="0"/>
      <w:marTop w:val="0"/>
      <w:marBottom w:val="0"/>
      <w:divBdr>
        <w:top w:val="none" w:sz="0" w:space="0" w:color="auto"/>
        <w:left w:val="none" w:sz="0" w:space="0" w:color="auto"/>
        <w:bottom w:val="none" w:sz="0" w:space="0" w:color="auto"/>
        <w:right w:val="none" w:sz="0" w:space="0" w:color="auto"/>
      </w:divBdr>
    </w:div>
    <w:div w:id="1457748982">
      <w:bodyDiv w:val="1"/>
      <w:marLeft w:val="0"/>
      <w:marRight w:val="0"/>
      <w:marTop w:val="0"/>
      <w:marBottom w:val="0"/>
      <w:divBdr>
        <w:top w:val="none" w:sz="0" w:space="0" w:color="auto"/>
        <w:left w:val="none" w:sz="0" w:space="0" w:color="auto"/>
        <w:bottom w:val="none" w:sz="0" w:space="0" w:color="auto"/>
        <w:right w:val="none" w:sz="0" w:space="0" w:color="auto"/>
      </w:divBdr>
    </w:div>
    <w:div w:id="1468431291">
      <w:bodyDiv w:val="1"/>
      <w:marLeft w:val="0"/>
      <w:marRight w:val="0"/>
      <w:marTop w:val="0"/>
      <w:marBottom w:val="0"/>
      <w:divBdr>
        <w:top w:val="none" w:sz="0" w:space="0" w:color="auto"/>
        <w:left w:val="none" w:sz="0" w:space="0" w:color="auto"/>
        <w:bottom w:val="none" w:sz="0" w:space="0" w:color="auto"/>
        <w:right w:val="none" w:sz="0" w:space="0" w:color="auto"/>
      </w:divBdr>
    </w:div>
    <w:div w:id="1474982339">
      <w:bodyDiv w:val="1"/>
      <w:marLeft w:val="0"/>
      <w:marRight w:val="0"/>
      <w:marTop w:val="0"/>
      <w:marBottom w:val="0"/>
      <w:divBdr>
        <w:top w:val="none" w:sz="0" w:space="0" w:color="auto"/>
        <w:left w:val="none" w:sz="0" w:space="0" w:color="auto"/>
        <w:bottom w:val="none" w:sz="0" w:space="0" w:color="auto"/>
        <w:right w:val="none" w:sz="0" w:space="0" w:color="auto"/>
      </w:divBdr>
    </w:div>
    <w:div w:id="1496267592">
      <w:bodyDiv w:val="1"/>
      <w:marLeft w:val="0"/>
      <w:marRight w:val="0"/>
      <w:marTop w:val="0"/>
      <w:marBottom w:val="0"/>
      <w:divBdr>
        <w:top w:val="none" w:sz="0" w:space="0" w:color="auto"/>
        <w:left w:val="none" w:sz="0" w:space="0" w:color="auto"/>
        <w:bottom w:val="none" w:sz="0" w:space="0" w:color="auto"/>
        <w:right w:val="none" w:sz="0" w:space="0" w:color="auto"/>
      </w:divBdr>
    </w:div>
    <w:div w:id="1504659926">
      <w:bodyDiv w:val="1"/>
      <w:marLeft w:val="0"/>
      <w:marRight w:val="0"/>
      <w:marTop w:val="0"/>
      <w:marBottom w:val="0"/>
      <w:divBdr>
        <w:top w:val="none" w:sz="0" w:space="0" w:color="auto"/>
        <w:left w:val="none" w:sz="0" w:space="0" w:color="auto"/>
        <w:bottom w:val="none" w:sz="0" w:space="0" w:color="auto"/>
        <w:right w:val="none" w:sz="0" w:space="0" w:color="auto"/>
      </w:divBdr>
    </w:div>
    <w:div w:id="1519655091">
      <w:bodyDiv w:val="1"/>
      <w:marLeft w:val="0"/>
      <w:marRight w:val="0"/>
      <w:marTop w:val="0"/>
      <w:marBottom w:val="0"/>
      <w:divBdr>
        <w:top w:val="none" w:sz="0" w:space="0" w:color="auto"/>
        <w:left w:val="none" w:sz="0" w:space="0" w:color="auto"/>
        <w:bottom w:val="none" w:sz="0" w:space="0" w:color="auto"/>
        <w:right w:val="none" w:sz="0" w:space="0" w:color="auto"/>
      </w:divBdr>
    </w:div>
    <w:div w:id="1538200122">
      <w:bodyDiv w:val="1"/>
      <w:marLeft w:val="0"/>
      <w:marRight w:val="0"/>
      <w:marTop w:val="0"/>
      <w:marBottom w:val="0"/>
      <w:divBdr>
        <w:top w:val="none" w:sz="0" w:space="0" w:color="auto"/>
        <w:left w:val="none" w:sz="0" w:space="0" w:color="auto"/>
        <w:bottom w:val="none" w:sz="0" w:space="0" w:color="auto"/>
        <w:right w:val="none" w:sz="0" w:space="0" w:color="auto"/>
      </w:divBdr>
    </w:div>
    <w:div w:id="1553888523">
      <w:bodyDiv w:val="1"/>
      <w:marLeft w:val="0"/>
      <w:marRight w:val="0"/>
      <w:marTop w:val="0"/>
      <w:marBottom w:val="0"/>
      <w:divBdr>
        <w:top w:val="none" w:sz="0" w:space="0" w:color="auto"/>
        <w:left w:val="none" w:sz="0" w:space="0" w:color="auto"/>
        <w:bottom w:val="none" w:sz="0" w:space="0" w:color="auto"/>
        <w:right w:val="none" w:sz="0" w:space="0" w:color="auto"/>
      </w:divBdr>
    </w:div>
    <w:div w:id="1564632346">
      <w:bodyDiv w:val="1"/>
      <w:marLeft w:val="0"/>
      <w:marRight w:val="0"/>
      <w:marTop w:val="0"/>
      <w:marBottom w:val="0"/>
      <w:divBdr>
        <w:top w:val="none" w:sz="0" w:space="0" w:color="auto"/>
        <w:left w:val="none" w:sz="0" w:space="0" w:color="auto"/>
        <w:bottom w:val="none" w:sz="0" w:space="0" w:color="auto"/>
        <w:right w:val="none" w:sz="0" w:space="0" w:color="auto"/>
      </w:divBdr>
    </w:div>
    <w:div w:id="1572884980">
      <w:bodyDiv w:val="1"/>
      <w:marLeft w:val="0"/>
      <w:marRight w:val="0"/>
      <w:marTop w:val="0"/>
      <w:marBottom w:val="0"/>
      <w:divBdr>
        <w:top w:val="none" w:sz="0" w:space="0" w:color="auto"/>
        <w:left w:val="none" w:sz="0" w:space="0" w:color="auto"/>
        <w:bottom w:val="none" w:sz="0" w:space="0" w:color="auto"/>
        <w:right w:val="none" w:sz="0" w:space="0" w:color="auto"/>
      </w:divBdr>
    </w:div>
    <w:div w:id="1596547809">
      <w:bodyDiv w:val="1"/>
      <w:marLeft w:val="0"/>
      <w:marRight w:val="0"/>
      <w:marTop w:val="0"/>
      <w:marBottom w:val="0"/>
      <w:divBdr>
        <w:top w:val="none" w:sz="0" w:space="0" w:color="auto"/>
        <w:left w:val="none" w:sz="0" w:space="0" w:color="auto"/>
        <w:bottom w:val="none" w:sz="0" w:space="0" w:color="auto"/>
        <w:right w:val="none" w:sz="0" w:space="0" w:color="auto"/>
      </w:divBdr>
    </w:div>
    <w:div w:id="1599676043">
      <w:bodyDiv w:val="1"/>
      <w:marLeft w:val="0"/>
      <w:marRight w:val="0"/>
      <w:marTop w:val="0"/>
      <w:marBottom w:val="0"/>
      <w:divBdr>
        <w:top w:val="none" w:sz="0" w:space="0" w:color="auto"/>
        <w:left w:val="none" w:sz="0" w:space="0" w:color="auto"/>
        <w:bottom w:val="none" w:sz="0" w:space="0" w:color="auto"/>
        <w:right w:val="none" w:sz="0" w:space="0" w:color="auto"/>
      </w:divBdr>
    </w:div>
    <w:div w:id="1622879895">
      <w:bodyDiv w:val="1"/>
      <w:marLeft w:val="0"/>
      <w:marRight w:val="0"/>
      <w:marTop w:val="0"/>
      <w:marBottom w:val="0"/>
      <w:divBdr>
        <w:top w:val="none" w:sz="0" w:space="0" w:color="auto"/>
        <w:left w:val="none" w:sz="0" w:space="0" w:color="auto"/>
        <w:bottom w:val="none" w:sz="0" w:space="0" w:color="auto"/>
        <w:right w:val="none" w:sz="0" w:space="0" w:color="auto"/>
      </w:divBdr>
    </w:div>
    <w:div w:id="1631204635">
      <w:bodyDiv w:val="1"/>
      <w:marLeft w:val="0"/>
      <w:marRight w:val="0"/>
      <w:marTop w:val="0"/>
      <w:marBottom w:val="0"/>
      <w:divBdr>
        <w:top w:val="none" w:sz="0" w:space="0" w:color="auto"/>
        <w:left w:val="none" w:sz="0" w:space="0" w:color="auto"/>
        <w:bottom w:val="none" w:sz="0" w:space="0" w:color="auto"/>
        <w:right w:val="none" w:sz="0" w:space="0" w:color="auto"/>
      </w:divBdr>
    </w:div>
    <w:div w:id="1641032421">
      <w:bodyDiv w:val="1"/>
      <w:marLeft w:val="0"/>
      <w:marRight w:val="0"/>
      <w:marTop w:val="0"/>
      <w:marBottom w:val="0"/>
      <w:divBdr>
        <w:top w:val="none" w:sz="0" w:space="0" w:color="auto"/>
        <w:left w:val="none" w:sz="0" w:space="0" w:color="auto"/>
        <w:bottom w:val="none" w:sz="0" w:space="0" w:color="auto"/>
        <w:right w:val="none" w:sz="0" w:space="0" w:color="auto"/>
      </w:divBdr>
    </w:div>
    <w:div w:id="1650398455">
      <w:bodyDiv w:val="1"/>
      <w:marLeft w:val="0"/>
      <w:marRight w:val="0"/>
      <w:marTop w:val="0"/>
      <w:marBottom w:val="0"/>
      <w:divBdr>
        <w:top w:val="none" w:sz="0" w:space="0" w:color="auto"/>
        <w:left w:val="none" w:sz="0" w:space="0" w:color="auto"/>
        <w:bottom w:val="none" w:sz="0" w:space="0" w:color="auto"/>
        <w:right w:val="none" w:sz="0" w:space="0" w:color="auto"/>
      </w:divBdr>
    </w:div>
    <w:div w:id="1670332117">
      <w:bodyDiv w:val="1"/>
      <w:marLeft w:val="0"/>
      <w:marRight w:val="0"/>
      <w:marTop w:val="0"/>
      <w:marBottom w:val="0"/>
      <w:divBdr>
        <w:top w:val="none" w:sz="0" w:space="0" w:color="auto"/>
        <w:left w:val="none" w:sz="0" w:space="0" w:color="auto"/>
        <w:bottom w:val="none" w:sz="0" w:space="0" w:color="auto"/>
        <w:right w:val="none" w:sz="0" w:space="0" w:color="auto"/>
      </w:divBdr>
    </w:div>
    <w:div w:id="1672755242">
      <w:bodyDiv w:val="1"/>
      <w:marLeft w:val="0"/>
      <w:marRight w:val="0"/>
      <w:marTop w:val="0"/>
      <w:marBottom w:val="0"/>
      <w:divBdr>
        <w:top w:val="none" w:sz="0" w:space="0" w:color="auto"/>
        <w:left w:val="none" w:sz="0" w:space="0" w:color="auto"/>
        <w:bottom w:val="none" w:sz="0" w:space="0" w:color="auto"/>
        <w:right w:val="none" w:sz="0" w:space="0" w:color="auto"/>
      </w:divBdr>
    </w:div>
    <w:div w:id="1677344769">
      <w:bodyDiv w:val="1"/>
      <w:marLeft w:val="0"/>
      <w:marRight w:val="0"/>
      <w:marTop w:val="0"/>
      <w:marBottom w:val="0"/>
      <w:divBdr>
        <w:top w:val="none" w:sz="0" w:space="0" w:color="auto"/>
        <w:left w:val="none" w:sz="0" w:space="0" w:color="auto"/>
        <w:bottom w:val="none" w:sz="0" w:space="0" w:color="auto"/>
        <w:right w:val="none" w:sz="0" w:space="0" w:color="auto"/>
      </w:divBdr>
    </w:div>
    <w:div w:id="1694568665">
      <w:bodyDiv w:val="1"/>
      <w:marLeft w:val="0"/>
      <w:marRight w:val="0"/>
      <w:marTop w:val="0"/>
      <w:marBottom w:val="0"/>
      <w:divBdr>
        <w:top w:val="none" w:sz="0" w:space="0" w:color="auto"/>
        <w:left w:val="none" w:sz="0" w:space="0" w:color="auto"/>
        <w:bottom w:val="none" w:sz="0" w:space="0" w:color="auto"/>
        <w:right w:val="none" w:sz="0" w:space="0" w:color="auto"/>
      </w:divBdr>
    </w:div>
    <w:div w:id="1705398424">
      <w:bodyDiv w:val="1"/>
      <w:marLeft w:val="0"/>
      <w:marRight w:val="0"/>
      <w:marTop w:val="0"/>
      <w:marBottom w:val="0"/>
      <w:divBdr>
        <w:top w:val="none" w:sz="0" w:space="0" w:color="auto"/>
        <w:left w:val="none" w:sz="0" w:space="0" w:color="auto"/>
        <w:bottom w:val="none" w:sz="0" w:space="0" w:color="auto"/>
        <w:right w:val="none" w:sz="0" w:space="0" w:color="auto"/>
      </w:divBdr>
    </w:div>
    <w:div w:id="1716277177">
      <w:bodyDiv w:val="1"/>
      <w:marLeft w:val="0"/>
      <w:marRight w:val="0"/>
      <w:marTop w:val="0"/>
      <w:marBottom w:val="0"/>
      <w:divBdr>
        <w:top w:val="none" w:sz="0" w:space="0" w:color="auto"/>
        <w:left w:val="none" w:sz="0" w:space="0" w:color="auto"/>
        <w:bottom w:val="none" w:sz="0" w:space="0" w:color="auto"/>
        <w:right w:val="none" w:sz="0" w:space="0" w:color="auto"/>
      </w:divBdr>
    </w:div>
    <w:div w:id="1718359111">
      <w:bodyDiv w:val="1"/>
      <w:marLeft w:val="0"/>
      <w:marRight w:val="0"/>
      <w:marTop w:val="0"/>
      <w:marBottom w:val="0"/>
      <w:divBdr>
        <w:top w:val="none" w:sz="0" w:space="0" w:color="auto"/>
        <w:left w:val="none" w:sz="0" w:space="0" w:color="auto"/>
        <w:bottom w:val="none" w:sz="0" w:space="0" w:color="auto"/>
        <w:right w:val="none" w:sz="0" w:space="0" w:color="auto"/>
      </w:divBdr>
    </w:div>
    <w:div w:id="1724674181">
      <w:bodyDiv w:val="1"/>
      <w:marLeft w:val="0"/>
      <w:marRight w:val="0"/>
      <w:marTop w:val="0"/>
      <w:marBottom w:val="0"/>
      <w:divBdr>
        <w:top w:val="none" w:sz="0" w:space="0" w:color="auto"/>
        <w:left w:val="none" w:sz="0" w:space="0" w:color="auto"/>
        <w:bottom w:val="none" w:sz="0" w:space="0" w:color="auto"/>
        <w:right w:val="none" w:sz="0" w:space="0" w:color="auto"/>
      </w:divBdr>
    </w:div>
    <w:div w:id="1757818719">
      <w:bodyDiv w:val="1"/>
      <w:marLeft w:val="0"/>
      <w:marRight w:val="0"/>
      <w:marTop w:val="0"/>
      <w:marBottom w:val="0"/>
      <w:divBdr>
        <w:top w:val="none" w:sz="0" w:space="0" w:color="auto"/>
        <w:left w:val="none" w:sz="0" w:space="0" w:color="auto"/>
        <w:bottom w:val="none" w:sz="0" w:space="0" w:color="auto"/>
        <w:right w:val="none" w:sz="0" w:space="0" w:color="auto"/>
      </w:divBdr>
    </w:div>
    <w:div w:id="1759211393">
      <w:bodyDiv w:val="1"/>
      <w:marLeft w:val="0"/>
      <w:marRight w:val="0"/>
      <w:marTop w:val="0"/>
      <w:marBottom w:val="0"/>
      <w:divBdr>
        <w:top w:val="none" w:sz="0" w:space="0" w:color="auto"/>
        <w:left w:val="none" w:sz="0" w:space="0" w:color="auto"/>
        <w:bottom w:val="none" w:sz="0" w:space="0" w:color="auto"/>
        <w:right w:val="none" w:sz="0" w:space="0" w:color="auto"/>
      </w:divBdr>
    </w:div>
    <w:div w:id="1766025778">
      <w:bodyDiv w:val="1"/>
      <w:marLeft w:val="0"/>
      <w:marRight w:val="0"/>
      <w:marTop w:val="0"/>
      <w:marBottom w:val="0"/>
      <w:divBdr>
        <w:top w:val="none" w:sz="0" w:space="0" w:color="auto"/>
        <w:left w:val="none" w:sz="0" w:space="0" w:color="auto"/>
        <w:bottom w:val="none" w:sz="0" w:space="0" w:color="auto"/>
        <w:right w:val="none" w:sz="0" w:space="0" w:color="auto"/>
      </w:divBdr>
    </w:div>
    <w:div w:id="1772312010">
      <w:bodyDiv w:val="1"/>
      <w:marLeft w:val="0"/>
      <w:marRight w:val="0"/>
      <w:marTop w:val="0"/>
      <w:marBottom w:val="0"/>
      <w:divBdr>
        <w:top w:val="none" w:sz="0" w:space="0" w:color="auto"/>
        <w:left w:val="none" w:sz="0" w:space="0" w:color="auto"/>
        <w:bottom w:val="none" w:sz="0" w:space="0" w:color="auto"/>
        <w:right w:val="none" w:sz="0" w:space="0" w:color="auto"/>
      </w:divBdr>
    </w:div>
    <w:div w:id="1779643931">
      <w:bodyDiv w:val="1"/>
      <w:marLeft w:val="0"/>
      <w:marRight w:val="0"/>
      <w:marTop w:val="0"/>
      <w:marBottom w:val="0"/>
      <w:divBdr>
        <w:top w:val="none" w:sz="0" w:space="0" w:color="auto"/>
        <w:left w:val="none" w:sz="0" w:space="0" w:color="auto"/>
        <w:bottom w:val="none" w:sz="0" w:space="0" w:color="auto"/>
        <w:right w:val="none" w:sz="0" w:space="0" w:color="auto"/>
      </w:divBdr>
    </w:div>
    <w:div w:id="1786001301">
      <w:bodyDiv w:val="1"/>
      <w:marLeft w:val="0"/>
      <w:marRight w:val="0"/>
      <w:marTop w:val="0"/>
      <w:marBottom w:val="0"/>
      <w:divBdr>
        <w:top w:val="none" w:sz="0" w:space="0" w:color="auto"/>
        <w:left w:val="none" w:sz="0" w:space="0" w:color="auto"/>
        <w:bottom w:val="none" w:sz="0" w:space="0" w:color="auto"/>
        <w:right w:val="none" w:sz="0" w:space="0" w:color="auto"/>
      </w:divBdr>
    </w:div>
    <w:div w:id="1815636834">
      <w:bodyDiv w:val="1"/>
      <w:marLeft w:val="0"/>
      <w:marRight w:val="0"/>
      <w:marTop w:val="0"/>
      <w:marBottom w:val="0"/>
      <w:divBdr>
        <w:top w:val="none" w:sz="0" w:space="0" w:color="auto"/>
        <w:left w:val="none" w:sz="0" w:space="0" w:color="auto"/>
        <w:bottom w:val="none" w:sz="0" w:space="0" w:color="auto"/>
        <w:right w:val="none" w:sz="0" w:space="0" w:color="auto"/>
      </w:divBdr>
    </w:div>
    <w:div w:id="1831943554">
      <w:bodyDiv w:val="1"/>
      <w:marLeft w:val="0"/>
      <w:marRight w:val="0"/>
      <w:marTop w:val="0"/>
      <w:marBottom w:val="0"/>
      <w:divBdr>
        <w:top w:val="none" w:sz="0" w:space="0" w:color="auto"/>
        <w:left w:val="none" w:sz="0" w:space="0" w:color="auto"/>
        <w:bottom w:val="none" w:sz="0" w:space="0" w:color="auto"/>
        <w:right w:val="none" w:sz="0" w:space="0" w:color="auto"/>
      </w:divBdr>
    </w:div>
    <w:div w:id="1836721002">
      <w:bodyDiv w:val="1"/>
      <w:marLeft w:val="0"/>
      <w:marRight w:val="0"/>
      <w:marTop w:val="0"/>
      <w:marBottom w:val="0"/>
      <w:divBdr>
        <w:top w:val="none" w:sz="0" w:space="0" w:color="auto"/>
        <w:left w:val="none" w:sz="0" w:space="0" w:color="auto"/>
        <w:bottom w:val="none" w:sz="0" w:space="0" w:color="auto"/>
        <w:right w:val="none" w:sz="0" w:space="0" w:color="auto"/>
      </w:divBdr>
    </w:div>
    <w:div w:id="1838497792">
      <w:bodyDiv w:val="1"/>
      <w:marLeft w:val="0"/>
      <w:marRight w:val="0"/>
      <w:marTop w:val="0"/>
      <w:marBottom w:val="0"/>
      <w:divBdr>
        <w:top w:val="none" w:sz="0" w:space="0" w:color="auto"/>
        <w:left w:val="none" w:sz="0" w:space="0" w:color="auto"/>
        <w:bottom w:val="none" w:sz="0" w:space="0" w:color="auto"/>
        <w:right w:val="none" w:sz="0" w:space="0" w:color="auto"/>
      </w:divBdr>
    </w:div>
    <w:div w:id="1855457430">
      <w:bodyDiv w:val="1"/>
      <w:marLeft w:val="0"/>
      <w:marRight w:val="0"/>
      <w:marTop w:val="0"/>
      <w:marBottom w:val="0"/>
      <w:divBdr>
        <w:top w:val="none" w:sz="0" w:space="0" w:color="auto"/>
        <w:left w:val="none" w:sz="0" w:space="0" w:color="auto"/>
        <w:bottom w:val="none" w:sz="0" w:space="0" w:color="auto"/>
        <w:right w:val="none" w:sz="0" w:space="0" w:color="auto"/>
      </w:divBdr>
    </w:div>
    <w:div w:id="1859199927">
      <w:bodyDiv w:val="1"/>
      <w:marLeft w:val="0"/>
      <w:marRight w:val="0"/>
      <w:marTop w:val="0"/>
      <w:marBottom w:val="0"/>
      <w:divBdr>
        <w:top w:val="none" w:sz="0" w:space="0" w:color="auto"/>
        <w:left w:val="none" w:sz="0" w:space="0" w:color="auto"/>
        <w:bottom w:val="none" w:sz="0" w:space="0" w:color="auto"/>
        <w:right w:val="none" w:sz="0" w:space="0" w:color="auto"/>
      </w:divBdr>
    </w:div>
    <w:div w:id="1868988033">
      <w:bodyDiv w:val="1"/>
      <w:marLeft w:val="0"/>
      <w:marRight w:val="0"/>
      <w:marTop w:val="0"/>
      <w:marBottom w:val="0"/>
      <w:divBdr>
        <w:top w:val="none" w:sz="0" w:space="0" w:color="auto"/>
        <w:left w:val="none" w:sz="0" w:space="0" w:color="auto"/>
        <w:bottom w:val="none" w:sz="0" w:space="0" w:color="auto"/>
        <w:right w:val="none" w:sz="0" w:space="0" w:color="auto"/>
      </w:divBdr>
    </w:div>
    <w:div w:id="1876886292">
      <w:bodyDiv w:val="1"/>
      <w:marLeft w:val="0"/>
      <w:marRight w:val="0"/>
      <w:marTop w:val="0"/>
      <w:marBottom w:val="0"/>
      <w:divBdr>
        <w:top w:val="none" w:sz="0" w:space="0" w:color="auto"/>
        <w:left w:val="none" w:sz="0" w:space="0" w:color="auto"/>
        <w:bottom w:val="none" w:sz="0" w:space="0" w:color="auto"/>
        <w:right w:val="none" w:sz="0" w:space="0" w:color="auto"/>
      </w:divBdr>
    </w:div>
    <w:div w:id="1902053422">
      <w:bodyDiv w:val="1"/>
      <w:marLeft w:val="0"/>
      <w:marRight w:val="0"/>
      <w:marTop w:val="0"/>
      <w:marBottom w:val="0"/>
      <w:divBdr>
        <w:top w:val="none" w:sz="0" w:space="0" w:color="auto"/>
        <w:left w:val="none" w:sz="0" w:space="0" w:color="auto"/>
        <w:bottom w:val="none" w:sz="0" w:space="0" w:color="auto"/>
        <w:right w:val="none" w:sz="0" w:space="0" w:color="auto"/>
      </w:divBdr>
    </w:div>
    <w:div w:id="1912422361">
      <w:bodyDiv w:val="1"/>
      <w:marLeft w:val="0"/>
      <w:marRight w:val="0"/>
      <w:marTop w:val="0"/>
      <w:marBottom w:val="0"/>
      <w:divBdr>
        <w:top w:val="none" w:sz="0" w:space="0" w:color="auto"/>
        <w:left w:val="none" w:sz="0" w:space="0" w:color="auto"/>
        <w:bottom w:val="none" w:sz="0" w:space="0" w:color="auto"/>
        <w:right w:val="none" w:sz="0" w:space="0" w:color="auto"/>
      </w:divBdr>
    </w:div>
    <w:div w:id="1954090769">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6907489">
      <w:bodyDiv w:val="1"/>
      <w:marLeft w:val="0"/>
      <w:marRight w:val="0"/>
      <w:marTop w:val="0"/>
      <w:marBottom w:val="0"/>
      <w:divBdr>
        <w:top w:val="none" w:sz="0" w:space="0" w:color="auto"/>
        <w:left w:val="none" w:sz="0" w:space="0" w:color="auto"/>
        <w:bottom w:val="none" w:sz="0" w:space="0" w:color="auto"/>
        <w:right w:val="none" w:sz="0" w:space="0" w:color="auto"/>
      </w:divBdr>
    </w:div>
    <w:div w:id="1963729172">
      <w:bodyDiv w:val="1"/>
      <w:marLeft w:val="0"/>
      <w:marRight w:val="0"/>
      <w:marTop w:val="0"/>
      <w:marBottom w:val="0"/>
      <w:divBdr>
        <w:top w:val="none" w:sz="0" w:space="0" w:color="auto"/>
        <w:left w:val="none" w:sz="0" w:space="0" w:color="auto"/>
        <w:bottom w:val="none" w:sz="0" w:space="0" w:color="auto"/>
        <w:right w:val="none" w:sz="0" w:space="0" w:color="auto"/>
      </w:divBdr>
    </w:div>
    <w:div w:id="1970864541">
      <w:bodyDiv w:val="1"/>
      <w:marLeft w:val="0"/>
      <w:marRight w:val="0"/>
      <w:marTop w:val="0"/>
      <w:marBottom w:val="0"/>
      <w:divBdr>
        <w:top w:val="none" w:sz="0" w:space="0" w:color="auto"/>
        <w:left w:val="none" w:sz="0" w:space="0" w:color="auto"/>
        <w:bottom w:val="none" w:sz="0" w:space="0" w:color="auto"/>
        <w:right w:val="none" w:sz="0" w:space="0" w:color="auto"/>
      </w:divBdr>
    </w:div>
    <w:div w:id="1991789838">
      <w:bodyDiv w:val="1"/>
      <w:marLeft w:val="0"/>
      <w:marRight w:val="0"/>
      <w:marTop w:val="0"/>
      <w:marBottom w:val="0"/>
      <w:divBdr>
        <w:top w:val="none" w:sz="0" w:space="0" w:color="auto"/>
        <w:left w:val="none" w:sz="0" w:space="0" w:color="auto"/>
        <w:bottom w:val="none" w:sz="0" w:space="0" w:color="auto"/>
        <w:right w:val="none" w:sz="0" w:space="0" w:color="auto"/>
      </w:divBdr>
    </w:div>
    <w:div w:id="1992906280">
      <w:bodyDiv w:val="1"/>
      <w:marLeft w:val="0"/>
      <w:marRight w:val="0"/>
      <w:marTop w:val="0"/>
      <w:marBottom w:val="0"/>
      <w:divBdr>
        <w:top w:val="none" w:sz="0" w:space="0" w:color="auto"/>
        <w:left w:val="none" w:sz="0" w:space="0" w:color="auto"/>
        <w:bottom w:val="none" w:sz="0" w:space="0" w:color="auto"/>
        <w:right w:val="none" w:sz="0" w:space="0" w:color="auto"/>
      </w:divBdr>
    </w:div>
    <w:div w:id="1995717416">
      <w:bodyDiv w:val="1"/>
      <w:marLeft w:val="0"/>
      <w:marRight w:val="0"/>
      <w:marTop w:val="0"/>
      <w:marBottom w:val="0"/>
      <w:divBdr>
        <w:top w:val="none" w:sz="0" w:space="0" w:color="auto"/>
        <w:left w:val="none" w:sz="0" w:space="0" w:color="auto"/>
        <w:bottom w:val="none" w:sz="0" w:space="0" w:color="auto"/>
        <w:right w:val="none" w:sz="0" w:space="0" w:color="auto"/>
      </w:divBdr>
    </w:div>
    <w:div w:id="2006080286">
      <w:bodyDiv w:val="1"/>
      <w:marLeft w:val="0"/>
      <w:marRight w:val="0"/>
      <w:marTop w:val="0"/>
      <w:marBottom w:val="0"/>
      <w:divBdr>
        <w:top w:val="none" w:sz="0" w:space="0" w:color="auto"/>
        <w:left w:val="none" w:sz="0" w:space="0" w:color="auto"/>
        <w:bottom w:val="none" w:sz="0" w:space="0" w:color="auto"/>
        <w:right w:val="none" w:sz="0" w:space="0" w:color="auto"/>
      </w:divBdr>
    </w:div>
    <w:div w:id="2020157527">
      <w:bodyDiv w:val="1"/>
      <w:marLeft w:val="0"/>
      <w:marRight w:val="0"/>
      <w:marTop w:val="0"/>
      <w:marBottom w:val="0"/>
      <w:divBdr>
        <w:top w:val="none" w:sz="0" w:space="0" w:color="auto"/>
        <w:left w:val="none" w:sz="0" w:space="0" w:color="auto"/>
        <w:bottom w:val="none" w:sz="0" w:space="0" w:color="auto"/>
        <w:right w:val="none" w:sz="0" w:space="0" w:color="auto"/>
      </w:divBdr>
    </w:div>
    <w:div w:id="2021661742">
      <w:bodyDiv w:val="1"/>
      <w:marLeft w:val="0"/>
      <w:marRight w:val="0"/>
      <w:marTop w:val="0"/>
      <w:marBottom w:val="0"/>
      <w:divBdr>
        <w:top w:val="none" w:sz="0" w:space="0" w:color="auto"/>
        <w:left w:val="none" w:sz="0" w:space="0" w:color="auto"/>
        <w:bottom w:val="none" w:sz="0" w:space="0" w:color="auto"/>
        <w:right w:val="none" w:sz="0" w:space="0" w:color="auto"/>
      </w:divBdr>
    </w:div>
    <w:div w:id="2041976259">
      <w:bodyDiv w:val="1"/>
      <w:marLeft w:val="0"/>
      <w:marRight w:val="0"/>
      <w:marTop w:val="0"/>
      <w:marBottom w:val="0"/>
      <w:divBdr>
        <w:top w:val="none" w:sz="0" w:space="0" w:color="auto"/>
        <w:left w:val="none" w:sz="0" w:space="0" w:color="auto"/>
        <w:bottom w:val="none" w:sz="0" w:space="0" w:color="auto"/>
        <w:right w:val="none" w:sz="0" w:space="0" w:color="auto"/>
      </w:divBdr>
    </w:div>
    <w:div w:id="2052075641">
      <w:bodyDiv w:val="1"/>
      <w:marLeft w:val="0"/>
      <w:marRight w:val="0"/>
      <w:marTop w:val="0"/>
      <w:marBottom w:val="0"/>
      <w:divBdr>
        <w:top w:val="none" w:sz="0" w:space="0" w:color="auto"/>
        <w:left w:val="none" w:sz="0" w:space="0" w:color="auto"/>
        <w:bottom w:val="none" w:sz="0" w:space="0" w:color="auto"/>
        <w:right w:val="none" w:sz="0" w:space="0" w:color="auto"/>
      </w:divBdr>
    </w:div>
    <w:div w:id="2076508241">
      <w:bodyDiv w:val="1"/>
      <w:marLeft w:val="0"/>
      <w:marRight w:val="0"/>
      <w:marTop w:val="0"/>
      <w:marBottom w:val="0"/>
      <w:divBdr>
        <w:top w:val="none" w:sz="0" w:space="0" w:color="auto"/>
        <w:left w:val="none" w:sz="0" w:space="0" w:color="auto"/>
        <w:bottom w:val="none" w:sz="0" w:space="0" w:color="auto"/>
        <w:right w:val="none" w:sz="0" w:space="0" w:color="auto"/>
      </w:divBdr>
    </w:div>
    <w:div w:id="2117676166">
      <w:bodyDiv w:val="1"/>
      <w:marLeft w:val="0"/>
      <w:marRight w:val="0"/>
      <w:marTop w:val="0"/>
      <w:marBottom w:val="0"/>
      <w:divBdr>
        <w:top w:val="none" w:sz="0" w:space="0" w:color="auto"/>
        <w:left w:val="none" w:sz="0" w:space="0" w:color="auto"/>
        <w:bottom w:val="none" w:sz="0" w:space="0" w:color="auto"/>
        <w:right w:val="none" w:sz="0" w:space="0" w:color="auto"/>
      </w:divBdr>
    </w:div>
    <w:div w:id="2118284118">
      <w:bodyDiv w:val="1"/>
      <w:marLeft w:val="0"/>
      <w:marRight w:val="0"/>
      <w:marTop w:val="0"/>
      <w:marBottom w:val="0"/>
      <w:divBdr>
        <w:top w:val="none" w:sz="0" w:space="0" w:color="auto"/>
        <w:left w:val="none" w:sz="0" w:space="0" w:color="auto"/>
        <w:bottom w:val="none" w:sz="0" w:space="0" w:color="auto"/>
        <w:right w:val="none" w:sz="0" w:space="0" w:color="auto"/>
      </w:divBdr>
    </w:div>
    <w:div w:id="2125420846">
      <w:bodyDiv w:val="1"/>
      <w:marLeft w:val="0"/>
      <w:marRight w:val="0"/>
      <w:marTop w:val="0"/>
      <w:marBottom w:val="0"/>
      <w:divBdr>
        <w:top w:val="none" w:sz="0" w:space="0" w:color="auto"/>
        <w:left w:val="none" w:sz="0" w:space="0" w:color="auto"/>
        <w:bottom w:val="none" w:sz="0" w:space="0" w:color="auto"/>
        <w:right w:val="none" w:sz="0" w:space="0" w:color="auto"/>
      </w:divBdr>
    </w:div>
    <w:div w:id="2128039232">
      <w:bodyDiv w:val="1"/>
      <w:marLeft w:val="0"/>
      <w:marRight w:val="0"/>
      <w:marTop w:val="0"/>
      <w:marBottom w:val="0"/>
      <w:divBdr>
        <w:top w:val="none" w:sz="0" w:space="0" w:color="auto"/>
        <w:left w:val="none" w:sz="0" w:space="0" w:color="auto"/>
        <w:bottom w:val="none" w:sz="0" w:space="0" w:color="auto"/>
        <w:right w:val="none" w:sz="0" w:space="0" w:color="auto"/>
      </w:divBdr>
    </w:div>
    <w:div w:id="2128545053">
      <w:bodyDiv w:val="1"/>
      <w:marLeft w:val="0"/>
      <w:marRight w:val="0"/>
      <w:marTop w:val="0"/>
      <w:marBottom w:val="0"/>
      <w:divBdr>
        <w:top w:val="none" w:sz="0" w:space="0" w:color="auto"/>
        <w:left w:val="none" w:sz="0" w:space="0" w:color="auto"/>
        <w:bottom w:val="none" w:sz="0" w:space="0" w:color="auto"/>
        <w:right w:val="none" w:sz="0" w:space="0" w:color="auto"/>
      </w:divBdr>
    </w:div>
    <w:div w:id="2132019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5E41B2C4BCCF88797B87DB036C6985C1BA144363D3D1ADFAFD1102D9A0EC00B3D9D1FF779033E4N3x6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0B915-4A1E-4D98-8D33-2FDFE34F8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109</Pages>
  <Words>21014</Words>
  <Characters>119780</Characters>
  <Application>Microsoft Office Word</Application>
  <DocSecurity>0</DocSecurity>
  <Lines>998</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3 к изменениям, которые вносятся в государственную программу Московской области «Эффективная власть» на 2014 -2018 годы</vt:lpstr>
      <vt:lpstr>Приложение № 3 к изменениям, которые вносятся в государственную программу Московской области «Эффективная власть» на 2014 -2018 годы</vt:lpstr>
    </vt:vector>
  </TitlesOfParts>
  <Company>kacit</Company>
  <LinksUpToDate>false</LinksUpToDate>
  <CharactersWithSpaces>140513</CharactersWithSpaces>
  <SharedDoc>false</SharedDoc>
  <HLinks>
    <vt:vector size="12" baseType="variant">
      <vt:variant>
        <vt:i4>7405624</vt:i4>
      </vt:variant>
      <vt:variant>
        <vt:i4>39</vt:i4>
      </vt:variant>
      <vt:variant>
        <vt:i4>0</vt:i4>
      </vt:variant>
      <vt:variant>
        <vt:i4>5</vt:i4>
      </vt:variant>
      <vt:variant>
        <vt:lpwstr>consultantplus://offline/ref=173991F87CCC6ABB065E10AD92A6FB3966C808170B22475014C0BF305DF68823A03BE8A3736FCCC4bEfFN</vt:lpwstr>
      </vt:variant>
      <vt:variant>
        <vt:lpwstr/>
      </vt:variant>
      <vt:variant>
        <vt:i4>7405624</vt:i4>
      </vt:variant>
      <vt:variant>
        <vt:i4>36</vt:i4>
      </vt:variant>
      <vt:variant>
        <vt:i4>0</vt:i4>
      </vt:variant>
      <vt:variant>
        <vt:i4>5</vt:i4>
      </vt:variant>
      <vt:variant>
        <vt:lpwstr>consultantplus://offline/ref=173991F87CCC6ABB065E10AD92A6FB3966C808170B22475014C0BF305DF68823A03BE8A3736FCCC4bEfFN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 к изменениям, которые вносятся в государственную программу Московской области «Эффективная власть» на 2014 -2018 годы</dc:title>
  <dc:creator>Гукаев Георгий Тамерланович</dc:creator>
  <cp:lastModifiedBy>User</cp:lastModifiedBy>
  <cp:revision>2</cp:revision>
  <cp:lastPrinted>2021-08-27T06:28:00Z</cp:lastPrinted>
  <dcterms:created xsi:type="dcterms:W3CDTF">2021-09-29T07:41:00Z</dcterms:created>
  <dcterms:modified xsi:type="dcterms:W3CDTF">2021-09-29T07:41:00Z</dcterms:modified>
</cp:coreProperties>
</file>