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B60E3B" w:rsidP="00D23A89">
      <w:pPr>
        <w:ind w:left="-567"/>
        <w:rPr>
          <w:sz w:val="28"/>
          <w:szCs w:val="28"/>
        </w:rPr>
      </w:pPr>
    </w:p>
    <w:p w:rsidR="007041ED" w:rsidRPr="00B81FC6" w:rsidRDefault="00CF17BF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13.07.2023</w:t>
      </w:r>
      <w:r w:rsidR="007041ED" w:rsidRPr="00B81FC6">
        <w:rPr>
          <w:b/>
        </w:rPr>
        <w:t xml:space="preserve">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3178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F17BF" w:rsidRPr="00CF17BF" w:rsidRDefault="00CF17BF" w:rsidP="00CF17BF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CF17BF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CF17BF">
        <w:rPr>
          <w:b/>
          <w:sz w:val="28"/>
        </w:rPr>
        <w:t>остановление администрации городского округа  Люберцы Московской области от 24.01.2022   № 184-ПА  «</w:t>
      </w:r>
      <w:r w:rsidRPr="00CF17BF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7B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CF17BF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11.04.2023                    № 56-РА «О наделении полномочиями заместителя Главы администрации </w:t>
      </w:r>
      <w:proofErr w:type="spellStart"/>
      <w:r w:rsidRPr="00CF17BF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CF17BF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10.11.2022 № 270689-22,  постановляю:    </w:t>
      </w: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7BF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24.01.2022 № 184-ПА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7BF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CF17BF" w:rsidRPr="00CF17BF" w:rsidRDefault="00CF17BF" w:rsidP="00CF17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7BF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CF17BF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CF17BF">
        <w:rPr>
          <w:rFonts w:eastAsiaTheme="minorHAnsi"/>
          <w:sz w:val="28"/>
          <w:szCs w:val="28"/>
          <w:lang w:eastAsia="en-US"/>
        </w:rPr>
        <w:t xml:space="preserve"> В.А.)</w:t>
      </w:r>
      <w:r w:rsidRPr="00CF17BF">
        <w:rPr>
          <w:rFonts w:eastAsiaTheme="minorHAnsi"/>
          <w:sz w:val="28"/>
          <w:szCs w:val="22"/>
          <w:lang w:eastAsia="en-US"/>
        </w:rPr>
        <w:t xml:space="preserve"> </w:t>
      </w:r>
      <w:r w:rsidRPr="00CF17BF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CF17BF" w:rsidRPr="00CF17BF" w:rsidRDefault="00CF17BF" w:rsidP="00CF17BF">
      <w:pPr>
        <w:jc w:val="both"/>
        <w:rPr>
          <w:rFonts w:eastAsiaTheme="minorHAnsi"/>
          <w:sz w:val="28"/>
          <w:szCs w:val="22"/>
          <w:lang w:eastAsia="en-US"/>
        </w:rPr>
      </w:pPr>
      <w:r w:rsidRPr="00CF17BF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CF17BF">
        <w:rPr>
          <w:rFonts w:eastAsiaTheme="minorHAnsi"/>
          <w:sz w:val="28"/>
          <w:szCs w:val="28"/>
          <w:lang w:eastAsia="en-US"/>
        </w:rPr>
        <w:t xml:space="preserve">          4.</w:t>
      </w:r>
      <w:proofErr w:type="gramStart"/>
      <w:r w:rsidRPr="00CF17BF">
        <w:rPr>
          <w:rFonts w:eastAsiaTheme="minorHAnsi"/>
          <w:sz w:val="28"/>
          <w:szCs w:val="28"/>
          <w:lang w:eastAsia="en-US"/>
        </w:rPr>
        <w:tab/>
        <w:t xml:space="preserve">  Контроль</w:t>
      </w:r>
      <w:proofErr w:type="gramEnd"/>
      <w:r w:rsidRPr="00CF17BF">
        <w:rPr>
          <w:rFonts w:eastAsiaTheme="minorHAnsi"/>
          <w:sz w:val="28"/>
          <w:szCs w:val="28"/>
          <w:lang w:eastAsia="en-US"/>
        </w:rPr>
        <w:t xml:space="preserve"> за исполнением настоящего Постановления оставляю                      за собой.</w:t>
      </w: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CF17BF">
        <w:rPr>
          <w:sz w:val="28"/>
          <w:szCs w:val="28"/>
        </w:rPr>
        <w:t>Заместитель Главы администрации                                                      А.Н. Сыров</w:t>
      </w: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CF17BF" w:rsidRPr="00CF17BF" w:rsidRDefault="00CF17BF" w:rsidP="00CF17BF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386"/>
      </w:tblGrid>
      <w:tr w:rsidR="00CF17BF" w:rsidRPr="00CF17BF" w:rsidTr="00533DAC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right"/>
              <w:rPr>
                <w:color w:val="000000"/>
              </w:rPr>
            </w:pPr>
            <w:r w:rsidRPr="00CF17B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CF17BF" w:rsidRPr="00CF17BF" w:rsidRDefault="00CF17BF" w:rsidP="00CF17BF">
            <w:pPr>
              <w:jc w:val="right"/>
              <w:rPr>
                <w:color w:val="000000"/>
              </w:rPr>
            </w:pPr>
            <w:r w:rsidRPr="00CF17BF">
              <w:rPr>
                <w:color w:val="000000"/>
              </w:rPr>
              <w:t xml:space="preserve">к Постановлению администрации  </w:t>
            </w:r>
          </w:p>
          <w:p w:rsidR="00CF17BF" w:rsidRPr="00CF17BF" w:rsidRDefault="00CF17BF" w:rsidP="00CF17BF">
            <w:pPr>
              <w:jc w:val="right"/>
              <w:rPr>
                <w:color w:val="000000"/>
              </w:rPr>
            </w:pPr>
            <w:r w:rsidRPr="00CF17BF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CF17BF" w:rsidRPr="00CF17BF" w:rsidRDefault="00CF17BF" w:rsidP="00B60E3B">
            <w:pPr>
              <w:jc w:val="right"/>
              <w:rPr>
                <w:color w:val="000000"/>
              </w:rPr>
            </w:pPr>
            <w:r w:rsidRPr="00CF17BF">
              <w:rPr>
                <w:color w:val="000000"/>
              </w:rPr>
              <w:t xml:space="preserve">                                            </w:t>
            </w: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 w:rsidR="00B60E3B"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>13.0</w:t>
            </w:r>
            <w:r w:rsidR="00B60E3B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.2023 </w:t>
            </w:r>
            <w:r w:rsidRPr="00CF17BF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3178-ПА</w:t>
            </w:r>
            <w:r w:rsidRPr="00CF17BF">
              <w:rPr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CF17BF" w:rsidRPr="00CF17BF" w:rsidTr="00533DA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right"/>
              <w:rPr>
                <w:color w:val="000000"/>
              </w:rPr>
            </w:pPr>
            <w:r w:rsidRPr="00CF17BF">
              <w:rPr>
                <w:color w:val="000000"/>
              </w:rPr>
              <w:t xml:space="preserve">к Постановлению администрации  </w:t>
            </w:r>
          </w:p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CF17BF" w:rsidRPr="00CF17BF" w:rsidTr="00533DA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7BF" w:rsidRPr="00CF17BF" w:rsidRDefault="00CF17BF" w:rsidP="00CF17BF">
            <w:pPr>
              <w:jc w:val="right"/>
              <w:rPr>
                <w:color w:val="000000"/>
              </w:rPr>
            </w:pPr>
            <w:r w:rsidRPr="00CF17BF">
              <w:rPr>
                <w:sz w:val="28"/>
              </w:rPr>
              <w:t>от 24.01.2022   № 184-ПА</w:t>
            </w:r>
            <w:r w:rsidRPr="00CF17BF">
              <w:rPr>
                <w:b/>
                <w:sz w:val="28"/>
              </w:rPr>
              <w:t xml:space="preserve">    </w:t>
            </w:r>
          </w:p>
        </w:tc>
      </w:tr>
      <w:tr w:rsidR="00CF17BF" w:rsidRPr="00CF17BF" w:rsidTr="00533DA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F17BF" w:rsidRPr="00CF17BF" w:rsidRDefault="00CF17BF" w:rsidP="00CF1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F17BF" w:rsidRPr="00CF17BF" w:rsidRDefault="00CF17BF" w:rsidP="00CF17BF">
            <w:pPr>
              <w:jc w:val="center"/>
              <w:rPr>
                <w:color w:val="000000"/>
                <w:sz w:val="28"/>
                <w:szCs w:val="28"/>
              </w:rPr>
            </w:pPr>
            <w:r w:rsidRPr="00CF17BF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CF17BF" w:rsidRPr="00CF17BF" w:rsidRDefault="00CF17BF" w:rsidP="00CF17BF">
            <w:pPr>
              <w:jc w:val="center"/>
              <w:rPr>
                <w:color w:val="000000"/>
                <w:sz w:val="28"/>
                <w:szCs w:val="28"/>
              </w:rPr>
            </w:pPr>
            <w:r w:rsidRPr="00CF17BF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CF17BF" w:rsidRPr="00CF17BF" w:rsidTr="00533DA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>Месторасположение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BF" w:rsidRPr="00CF17BF" w:rsidRDefault="00CF17BF" w:rsidP="00CF17BF">
            <w:pPr>
              <w:jc w:val="center"/>
              <w:rPr>
                <w:color w:val="000000"/>
              </w:rPr>
            </w:pPr>
            <w:r w:rsidRPr="00CF17BF">
              <w:rPr>
                <w:color w:val="000000"/>
              </w:rPr>
              <w:t>Характеристики</w:t>
            </w:r>
          </w:p>
        </w:tc>
      </w:tr>
      <w:tr w:rsidR="00CF17BF" w:rsidRPr="00CF17BF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F17BF" w:rsidRPr="00CF17BF" w:rsidRDefault="00CF17BF" w:rsidP="00CF17BF">
            <w:pPr>
              <w:jc w:val="center"/>
              <w:rPr>
                <w:color w:val="000000"/>
                <w:sz w:val="27"/>
                <w:szCs w:val="27"/>
              </w:rPr>
            </w:pPr>
            <w:r w:rsidRPr="00CF17B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>Участок сети водостока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 xml:space="preserve">г. Люберцы, от ул. Маршала </w:t>
            </w:r>
            <w:proofErr w:type="spellStart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>Полубоярова</w:t>
            </w:r>
            <w:proofErr w:type="spellEnd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 xml:space="preserve">, вдоль </w:t>
            </w:r>
            <w:proofErr w:type="spellStart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>Новорязанского</w:t>
            </w:r>
            <w:proofErr w:type="spellEnd"/>
            <w:r w:rsidRPr="00CF17BF">
              <w:rPr>
                <w:rFonts w:eastAsiaTheme="minorHAnsi"/>
                <w:sz w:val="28"/>
                <w:szCs w:val="28"/>
                <w:lang w:eastAsia="en-US"/>
              </w:rPr>
              <w:t xml:space="preserve"> ш. до ул. Юбилейная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>Общая протяженность - 429 м;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>Диаметр трубопровода- 2000 мм.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F17BF" w:rsidRPr="00CF17BF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F17BF" w:rsidRPr="00CF17BF" w:rsidRDefault="00CF17BF" w:rsidP="00CF17BF">
            <w:pPr>
              <w:jc w:val="center"/>
              <w:rPr>
                <w:color w:val="000000"/>
                <w:sz w:val="27"/>
                <w:szCs w:val="27"/>
              </w:rPr>
            </w:pPr>
            <w:r w:rsidRPr="00CF17B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F17BF">
              <w:rPr>
                <w:rFonts w:eastAsiaTheme="minorHAnsi"/>
                <w:sz w:val="28"/>
                <w:szCs w:val="28"/>
                <w:lang w:eastAsia="en-US"/>
              </w:rPr>
              <w:t xml:space="preserve">Канализационная сеть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F17BF">
              <w:rPr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CF17BF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CF17BF">
              <w:rPr>
                <w:sz w:val="28"/>
                <w:szCs w:val="28"/>
                <w:lang w:eastAsia="en-US"/>
              </w:rPr>
              <w:t>. Люберцы,</w:t>
            </w:r>
          </w:p>
          <w:p w:rsidR="00CF17BF" w:rsidRPr="00CF17BF" w:rsidRDefault="00CF17BF" w:rsidP="00CF17BF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17BF">
              <w:rPr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CF17BF">
              <w:rPr>
                <w:sz w:val="28"/>
                <w:szCs w:val="28"/>
                <w:lang w:eastAsia="en-US"/>
              </w:rPr>
              <w:t>Малаховка</w:t>
            </w:r>
            <w:proofErr w:type="spellEnd"/>
            <w:r w:rsidRPr="00CF17BF">
              <w:rPr>
                <w:sz w:val="28"/>
                <w:szCs w:val="28"/>
                <w:lang w:eastAsia="en-US"/>
              </w:rPr>
              <w:t>, ул. Школьная, вдоль домов 6, 8, 10, 13, 15 до территории дома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F17BF">
              <w:rPr>
                <w:rFonts w:eastAsiaTheme="minorHAnsi"/>
                <w:sz w:val="28"/>
                <w:szCs w:val="22"/>
                <w:lang w:eastAsia="en-US"/>
              </w:rPr>
              <w:t>Общая протяженность -150 м;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F17BF">
              <w:rPr>
                <w:rFonts w:eastAsiaTheme="minorHAnsi"/>
                <w:sz w:val="28"/>
                <w:szCs w:val="22"/>
                <w:lang w:eastAsia="en-US"/>
              </w:rPr>
              <w:t>Диаметр трубопровода-100 мм;</w:t>
            </w:r>
          </w:p>
          <w:p w:rsidR="00CF17BF" w:rsidRPr="00CF17BF" w:rsidRDefault="00CF17BF" w:rsidP="00CF17B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F17BF">
              <w:rPr>
                <w:rFonts w:eastAsiaTheme="minorHAnsi"/>
                <w:sz w:val="28"/>
                <w:szCs w:val="22"/>
                <w:lang w:eastAsia="en-US"/>
              </w:rPr>
              <w:t>Материал трубопровода-асбестоцемент.</w:t>
            </w:r>
          </w:p>
        </w:tc>
      </w:tr>
    </w:tbl>
    <w:p w:rsidR="00CF17BF" w:rsidRPr="00CF17BF" w:rsidRDefault="00CF17BF" w:rsidP="00CF17BF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CF17BF" w:rsidRPr="00CF17BF" w:rsidRDefault="00CF17BF" w:rsidP="00CF17BF">
      <w:pPr>
        <w:rPr>
          <w:rFonts w:eastAsiaTheme="minorHAnsi"/>
          <w:sz w:val="28"/>
          <w:szCs w:val="22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60E3B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E7CFC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ACEB9-49B3-4BCA-9F46-9474821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2023-07-17T12:27:00Z</dcterms:created>
  <dcterms:modified xsi:type="dcterms:W3CDTF">2023-07-18T14:13:00Z</dcterms:modified>
</cp:coreProperties>
</file>