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68" w:rsidRDefault="00FB2368" w:rsidP="00FB2368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B4002F" w:rsidRDefault="00B4002F" w:rsidP="00B4002F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B4002F" w:rsidRDefault="00B4002F" w:rsidP="00B4002F">
      <w:pPr>
        <w:ind w:right="-2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ПОСТАНОВЛЕНИЕ</w:t>
      </w:r>
    </w:p>
    <w:p w:rsidR="00B4002F" w:rsidRDefault="00B4002F" w:rsidP="00B4002F">
      <w:pPr>
        <w:ind w:right="-285"/>
        <w:jc w:val="center"/>
        <w:rPr>
          <w:rFonts w:ascii="Arial" w:hAnsi="Arial" w:cs="Arial"/>
          <w:b/>
        </w:rPr>
      </w:pPr>
    </w:p>
    <w:p w:rsidR="00B4002F" w:rsidRDefault="00B4002F" w:rsidP="00B4002F">
      <w:pPr>
        <w:ind w:right="-285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27</w:t>
      </w:r>
      <w:r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07.</w:t>
      </w:r>
      <w:r>
        <w:rPr>
          <w:rFonts w:ascii="Arial" w:hAnsi="Arial" w:cs="Arial"/>
          <w:b/>
          <w:u w:val="single"/>
        </w:rPr>
        <w:t>2022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  <w:u w:val="single"/>
        </w:rPr>
        <w:t xml:space="preserve">№ </w:t>
      </w:r>
      <w:r>
        <w:rPr>
          <w:rFonts w:ascii="Arial" w:hAnsi="Arial" w:cs="Arial"/>
          <w:b/>
          <w:u w:val="single"/>
        </w:rPr>
        <w:t>2944</w:t>
      </w:r>
      <w:r>
        <w:rPr>
          <w:rFonts w:ascii="Arial" w:hAnsi="Arial" w:cs="Arial"/>
          <w:b/>
          <w:u w:val="single"/>
        </w:rPr>
        <w:t>-ПА</w:t>
      </w:r>
    </w:p>
    <w:p w:rsidR="00B4002F" w:rsidRDefault="00B4002F" w:rsidP="00B4002F">
      <w:pPr>
        <w:ind w:right="-285"/>
        <w:jc w:val="center"/>
        <w:rPr>
          <w:rFonts w:ascii="Arial" w:hAnsi="Arial" w:cs="Arial"/>
          <w:b/>
        </w:rPr>
      </w:pPr>
    </w:p>
    <w:p w:rsidR="00B4002F" w:rsidRPr="00B4002F" w:rsidRDefault="00B4002F" w:rsidP="00B4002F">
      <w:pPr>
        <w:ind w:right="-285"/>
        <w:jc w:val="center"/>
        <w:rPr>
          <w:rFonts w:ascii="Arial" w:hAnsi="Arial" w:cs="Arial"/>
          <w:sz w:val="22"/>
          <w:szCs w:val="22"/>
        </w:rPr>
      </w:pPr>
      <w:r w:rsidRPr="00B4002F">
        <w:rPr>
          <w:rFonts w:ascii="Arial" w:hAnsi="Arial" w:cs="Arial"/>
          <w:sz w:val="22"/>
          <w:szCs w:val="22"/>
        </w:rPr>
        <w:t>г. Люберцы</w:t>
      </w:r>
    </w:p>
    <w:p w:rsidR="00FB2368" w:rsidRDefault="00FB2368" w:rsidP="00FB2368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368" w:rsidRPr="00B4002F" w:rsidRDefault="00FB2368" w:rsidP="00FB2368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FB2368" w:rsidRPr="00B4002F" w:rsidRDefault="00FB2368" w:rsidP="00B4002F">
      <w:pPr>
        <w:pStyle w:val="30"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FB2368" w:rsidRPr="00B4002F" w:rsidRDefault="00FB2368" w:rsidP="00FB2368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B4002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4002F">
        <w:rPr>
          <w:rFonts w:ascii="Arial" w:hAnsi="Arial" w:cs="Arial"/>
          <w:sz w:val="24"/>
          <w:szCs w:val="24"/>
        </w:rPr>
        <w:t>утратившими</w:t>
      </w:r>
      <w:proofErr w:type="gramEnd"/>
      <w:r w:rsidRPr="00B4002F">
        <w:rPr>
          <w:rFonts w:ascii="Arial" w:hAnsi="Arial" w:cs="Arial"/>
          <w:sz w:val="24"/>
          <w:szCs w:val="24"/>
        </w:rPr>
        <w:t xml:space="preserve"> силу некоторых Постановлений администрации городского поселения Люберцы Люберецкого муниципального района Московской области</w:t>
      </w:r>
    </w:p>
    <w:p w:rsidR="00FB2368" w:rsidRPr="00B4002F" w:rsidRDefault="00FB2368" w:rsidP="00FB2368">
      <w:pPr>
        <w:ind w:firstLine="900"/>
        <w:jc w:val="both"/>
        <w:rPr>
          <w:rFonts w:ascii="Arial" w:hAnsi="Arial" w:cs="Arial"/>
          <w:b/>
        </w:rPr>
      </w:pPr>
    </w:p>
    <w:p w:rsidR="00FB2368" w:rsidRPr="00B4002F" w:rsidRDefault="00FB2368" w:rsidP="00FB23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B4002F">
        <w:rPr>
          <w:rFonts w:ascii="Arial" w:hAnsi="Arial" w:cs="Arial"/>
        </w:rPr>
        <w:t>В соответствии с Федеральным законом от 06.10.2003 № 131-Ф3           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</w:t>
      </w:r>
      <w:r w:rsidR="00B4002F">
        <w:rPr>
          <w:rFonts w:ascii="Arial" w:hAnsi="Arial" w:cs="Arial"/>
        </w:rPr>
        <w:t>ы от 07.06.2017</w:t>
      </w:r>
      <w:r w:rsidRPr="00B4002F">
        <w:rPr>
          <w:rFonts w:ascii="Arial" w:hAnsi="Arial" w:cs="Arial"/>
        </w:rPr>
        <w:t xml:space="preserve"> № 52/7 «О вопросах правопреемства», Р</w:t>
      </w:r>
      <w:r w:rsidRPr="00B4002F">
        <w:rPr>
          <w:rFonts w:ascii="Arial" w:eastAsiaTheme="minorHAnsi" w:hAnsi="Arial" w:cs="Arial"/>
          <w:bCs/>
          <w:lang w:eastAsia="en-US"/>
        </w:rPr>
        <w:t>аспоряжением Главы городского округа Люберцы Московской области от 11.07.2022 № 181-РГ/к «Об убытии в отпуск», постановляю:</w:t>
      </w:r>
      <w:proofErr w:type="gramEnd"/>
    </w:p>
    <w:p w:rsidR="00FB2368" w:rsidRPr="00B4002F" w:rsidRDefault="00FB2368" w:rsidP="00FB2368">
      <w:pPr>
        <w:pStyle w:val="a5"/>
        <w:tabs>
          <w:tab w:val="left" w:pos="9355"/>
        </w:tabs>
        <w:spacing w:before="0"/>
        <w:ind w:firstLine="709"/>
        <w:rPr>
          <w:rFonts w:ascii="Arial" w:hAnsi="Arial" w:cs="Arial"/>
          <w:sz w:val="24"/>
          <w:szCs w:val="24"/>
        </w:rPr>
      </w:pPr>
    </w:p>
    <w:p w:rsidR="00FB2368" w:rsidRPr="00B4002F" w:rsidRDefault="00FB2368" w:rsidP="00FB2368">
      <w:pPr>
        <w:pStyle w:val="a5"/>
        <w:tabs>
          <w:tab w:val="left" w:pos="935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4002F">
        <w:rPr>
          <w:rFonts w:ascii="Arial" w:hAnsi="Arial" w:cs="Arial"/>
          <w:sz w:val="24"/>
          <w:szCs w:val="24"/>
        </w:rPr>
        <w:t>1. Признать утратившими силу:</w:t>
      </w:r>
    </w:p>
    <w:p w:rsidR="00FB2368" w:rsidRPr="00B4002F" w:rsidRDefault="00FB2368" w:rsidP="00FB2368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</w:rPr>
      </w:pPr>
      <w:r w:rsidRPr="00B4002F">
        <w:rPr>
          <w:rStyle w:val="BodyTextChar"/>
          <w:rFonts w:ascii="Arial" w:hAnsi="Arial" w:cs="Arial"/>
          <w:color w:val="000000"/>
          <w:sz w:val="24"/>
        </w:rPr>
        <w:t xml:space="preserve">1.1. </w:t>
      </w:r>
      <w:r w:rsidRPr="00B4002F">
        <w:rPr>
          <w:rFonts w:ascii="Arial" w:eastAsiaTheme="minorHAnsi" w:hAnsi="Arial" w:cs="Arial"/>
          <w:lang w:eastAsia="en-US"/>
        </w:rPr>
        <w:t>Постановление администрации городского поселения Люберцы Люберецкого муниципального района Московской области от 04.10.2010                № 1172-ПА «Об утверждении Правил работы муниципальных кладбищ и порядка их содержания».</w:t>
      </w:r>
    </w:p>
    <w:p w:rsidR="00FB2368" w:rsidRPr="00B4002F" w:rsidRDefault="00FB2368" w:rsidP="00FB2368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</w:rPr>
      </w:pPr>
      <w:r w:rsidRPr="00B4002F">
        <w:rPr>
          <w:rStyle w:val="BodyTextChar"/>
          <w:rFonts w:ascii="Arial" w:hAnsi="Arial" w:cs="Arial"/>
          <w:color w:val="000000"/>
          <w:sz w:val="24"/>
        </w:rPr>
        <w:t xml:space="preserve">1.2. </w:t>
      </w:r>
      <w:r w:rsidRPr="00B4002F">
        <w:rPr>
          <w:rFonts w:ascii="Arial" w:eastAsiaTheme="minorHAnsi" w:hAnsi="Arial" w:cs="Arial"/>
          <w:lang w:eastAsia="en-US"/>
        </w:rPr>
        <w:t>Постановление администрации городского поселения Люберцы Люберецкого муниципального района Московской области от 30.11.2010               № 1416-ПА «Об утверждении требований к качеству услуг, предоставляемых согласно гарантированному перечню услуг по погребению».</w:t>
      </w:r>
    </w:p>
    <w:p w:rsidR="00FB2368" w:rsidRPr="00B4002F" w:rsidRDefault="00FB2368" w:rsidP="00FB2368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B4002F">
        <w:rPr>
          <w:rStyle w:val="BodyTextChar"/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B2368" w:rsidRPr="00B4002F" w:rsidRDefault="00FB2368" w:rsidP="00FB2368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B4002F">
        <w:rPr>
          <w:rStyle w:val="a6"/>
          <w:rFonts w:ascii="Arial" w:hAnsi="Arial" w:cs="Arial"/>
          <w:sz w:val="24"/>
          <w:szCs w:val="24"/>
        </w:rPr>
        <w:t xml:space="preserve">3. </w:t>
      </w:r>
      <w:r w:rsidRPr="00B4002F">
        <w:rPr>
          <w:rStyle w:val="BodyTextChar"/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Криворучко М.В.</w:t>
      </w:r>
    </w:p>
    <w:p w:rsidR="00FB2368" w:rsidRPr="00B4002F" w:rsidRDefault="00FB2368" w:rsidP="00FB2368">
      <w:pPr>
        <w:pStyle w:val="a5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FB2368" w:rsidRPr="00B4002F" w:rsidRDefault="00FB2368" w:rsidP="00FB2368">
      <w:pPr>
        <w:pStyle w:val="a5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FB2368" w:rsidRPr="00B4002F" w:rsidRDefault="00FB2368" w:rsidP="00FB2368">
      <w:pPr>
        <w:pStyle w:val="a5"/>
        <w:spacing w:before="0"/>
        <w:ind w:firstLine="0"/>
        <w:rPr>
          <w:rFonts w:ascii="Arial" w:hAnsi="Arial" w:cs="Arial"/>
          <w:sz w:val="24"/>
          <w:szCs w:val="24"/>
        </w:rPr>
      </w:pPr>
      <w:r w:rsidRPr="00B4002F">
        <w:rPr>
          <w:rStyle w:val="BodyTextChar"/>
          <w:rFonts w:ascii="Arial" w:hAnsi="Arial" w:cs="Arial"/>
          <w:sz w:val="24"/>
          <w:szCs w:val="24"/>
        </w:rPr>
        <w:t>И.о. Главы городского округа                                                          В.М. Волков</w:t>
      </w:r>
    </w:p>
    <w:p w:rsidR="003D6530" w:rsidRPr="00B4002F" w:rsidRDefault="003D6530" w:rsidP="00B4002F">
      <w:pPr>
        <w:pStyle w:val="a5"/>
        <w:tabs>
          <w:tab w:val="left" w:pos="0"/>
        </w:tabs>
        <w:spacing w:before="0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D6530" w:rsidRPr="00B4002F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21"/>
    <w:rsid w:val="003D6530"/>
    <w:rsid w:val="00515B47"/>
    <w:rsid w:val="00676821"/>
    <w:rsid w:val="00B4002F"/>
    <w:rsid w:val="00F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368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FB2368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FB2368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FB2368"/>
    <w:rPr>
      <w:noProof/>
      <w:sz w:val="28"/>
    </w:rPr>
  </w:style>
  <w:style w:type="character" w:customStyle="1" w:styleId="ConsPlusNormal">
    <w:name w:val="ConsPlusNormal Знак"/>
    <w:link w:val="ConsPlusNormal0"/>
    <w:locked/>
    <w:rsid w:val="00FB23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B23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FB2368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2368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BodyTextChar">
    <w:name w:val="Body Text Char"/>
    <w:locked/>
    <w:rsid w:val="00FB2368"/>
    <w:rPr>
      <w:sz w:val="26"/>
      <w:shd w:val="clear" w:color="auto" w:fill="FFFFFF"/>
    </w:rPr>
  </w:style>
  <w:style w:type="paragraph" w:styleId="a7">
    <w:name w:val="footnote text"/>
    <w:basedOn w:val="a"/>
    <w:link w:val="a8"/>
    <w:semiHidden/>
    <w:unhideWhenUsed/>
    <w:qFormat/>
    <w:rsid w:val="00B4002F"/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4002F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368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FB2368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FB2368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FB2368"/>
    <w:rPr>
      <w:noProof/>
      <w:sz w:val="28"/>
    </w:rPr>
  </w:style>
  <w:style w:type="character" w:customStyle="1" w:styleId="ConsPlusNormal">
    <w:name w:val="ConsPlusNormal Знак"/>
    <w:link w:val="ConsPlusNormal0"/>
    <w:locked/>
    <w:rsid w:val="00FB23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B23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FB2368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2368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BodyTextChar">
    <w:name w:val="Body Text Char"/>
    <w:locked/>
    <w:rsid w:val="00FB2368"/>
    <w:rPr>
      <w:sz w:val="26"/>
      <w:shd w:val="clear" w:color="auto" w:fill="FFFFFF"/>
    </w:rPr>
  </w:style>
  <w:style w:type="paragraph" w:styleId="a7">
    <w:name w:val="footnote text"/>
    <w:basedOn w:val="a"/>
    <w:link w:val="a8"/>
    <w:semiHidden/>
    <w:unhideWhenUsed/>
    <w:qFormat/>
    <w:rsid w:val="00B4002F"/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4002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dcterms:created xsi:type="dcterms:W3CDTF">2022-08-09T11:18:00Z</dcterms:created>
  <dcterms:modified xsi:type="dcterms:W3CDTF">2022-08-09T11:18:00Z</dcterms:modified>
</cp:coreProperties>
</file>