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13478">
        <w:rPr>
          <w:bCs/>
          <w:color w:val="000000"/>
          <w:sz w:val="24"/>
          <w:szCs w:val="24"/>
        </w:rPr>
        <w:t>АДМИНИСТРАЦИЯ</w:t>
      </w: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13478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13478">
        <w:rPr>
          <w:bCs/>
          <w:color w:val="000000"/>
          <w:sz w:val="24"/>
          <w:szCs w:val="24"/>
        </w:rPr>
        <w:t>ГОРОДСКОЙ ОКРУГ ЛЮБЕРЦЫ</w:t>
      </w:r>
      <w:r w:rsidRPr="00013478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13478">
        <w:rPr>
          <w:bCs/>
          <w:color w:val="000000"/>
          <w:sz w:val="24"/>
          <w:szCs w:val="24"/>
        </w:rPr>
        <w:t>ПОСТАНОВЛЕНИЕ</w:t>
      </w: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013478" w:rsidRDefault="00AF1305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13478">
        <w:rPr>
          <w:color w:val="000000"/>
          <w:sz w:val="24"/>
          <w:szCs w:val="24"/>
        </w:rPr>
        <w:t>17.08.</w:t>
      </w:r>
      <w:r w:rsidR="002F7421" w:rsidRPr="00013478">
        <w:rPr>
          <w:color w:val="000000"/>
          <w:sz w:val="24"/>
          <w:szCs w:val="24"/>
        </w:rPr>
        <w:t>202</w:t>
      </w:r>
      <w:r w:rsidR="005A5DED" w:rsidRPr="00013478">
        <w:rPr>
          <w:color w:val="000000"/>
          <w:sz w:val="24"/>
          <w:szCs w:val="24"/>
        </w:rPr>
        <w:t>1</w:t>
      </w:r>
      <w:r w:rsidR="00460F2D" w:rsidRPr="00013478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013478">
        <w:rPr>
          <w:color w:val="000000"/>
          <w:sz w:val="24"/>
          <w:szCs w:val="24"/>
        </w:rPr>
        <w:t>276</w:t>
      </w:r>
      <w:r w:rsidR="006A249B" w:rsidRPr="00013478">
        <w:rPr>
          <w:color w:val="000000"/>
          <w:sz w:val="24"/>
          <w:szCs w:val="24"/>
        </w:rPr>
        <w:t>2</w:t>
      </w:r>
      <w:r w:rsidR="00136FD1" w:rsidRPr="00013478">
        <w:rPr>
          <w:color w:val="000000"/>
          <w:sz w:val="24"/>
          <w:szCs w:val="24"/>
        </w:rPr>
        <w:t>-ПА</w:t>
      </w: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013478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13478">
        <w:rPr>
          <w:color w:val="000000"/>
          <w:sz w:val="24"/>
          <w:szCs w:val="24"/>
        </w:rPr>
        <w:t>г. Люберцы</w:t>
      </w:r>
    </w:p>
    <w:p w:rsidR="00460F2D" w:rsidRPr="00013478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013478" w:rsidRDefault="006A249B" w:rsidP="006A249B">
      <w:pPr>
        <w:jc w:val="center"/>
        <w:rPr>
          <w:rFonts w:ascii="Arial" w:hAnsi="Arial" w:cs="Arial"/>
          <w:b/>
          <w:szCs w:val="24"/>
        </w:rPr>
      </w:pPr>
      <w:r w:rsidRPr="00013478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6A249B" w:rsidRPr="00013478" w:rsidRDefault="006A249B" w:rsidP="006A249B">
      <w:pPr>
        <w:jc w:val="center"/>
        <w:rPr>
          <w:rFonts w:ascii="Arial" w:hAnsi="Arial" w:cs="Arial"/>
          <w:b/>
          <w:szCs w:val="24"/>
        </w:rPr>
      </w:pPr>
      <w:r w:rsidRPr="00013478">
        <w:rPr>
          <w:rFonts w:ascii="Arial" w:hAnsi="Arial" w:cs="Arial"/>
          <w:b/>
          <w:szCs w:val="24"/>
        </w:rPr>
        <w:t>от 08.07.2020 № 1850-ПА</w:t>
      </w:r>
    </w:p>
    <w:p w:rsidR="006A249B" w:rsidRPr="00013478" w:rsidRDefault="006A249B" w:rsidP="006A249B">
      <w:pPr>
        <w:jc w:val="center"/>
        <w:rPr>
          <w:rFonts w:ascii="Arial" w:hAnsi="Arial" w:cs="Arial"/>
          <w:b/>
          <w:szCs w:val="24"/>
        </w:rPr>
      </w:pPr>
    </w:p>
    <w:p w:rsidR="006A249B" w:rsidRPr="00013478" w:rsidRDefault="006A249B" w:rsidP="006A24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013478">
        <w:rPr>
          <w:rFonts w:ascii="Arial" w:hAnsi="Arial" w:cs="Arial"/>
          <w:szCs w:val="24"/>
        </w:rPr>
        <w:tab/>
      </w:r>
      <w:proofErr w:type="gramStart"/>
      <w:r w:rsidRPr="00013478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013478">
        <w:rPr>
          <w:rFonts w:ascii="Arial" w:hAnsi="Arial" w:cs="Arial"/>
          <w:szCs w:val="24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A249B" w:rsidRPr="00013478" w:rsidRDefault="006A249B" w:rsidP="006A249B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6A249B" w:rsidRPr="00013478" w:rsidRDefault="006A249B" w:rsidP="006A249B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013478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013478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6A249B" w:rsidRPr="00013478" w:rsidRDefault="006A249B" w:rsidP="006A249B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013478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6A249B" w:rsidRPr="00013478" w:rsidRDefault="006A249B" w:rsidP="006A249B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013478">
        <w:rPr>
          <w:rFonts w:ascii="Arial" w:hAnsi="Arial" w:cs="Arial"/>
          <w:szCs w:val="24"/>
        </w:rPr>
        <w:t>Настоящее Постановление вступает в силу с момента его опубликования и распространяется на правоотношения, возникшие с 01.07.2021.</w:t>
      </w:r>
    </w:p>
    <w:p w:rsidR="006A249B" w:rsidRPr="00013478" w:rsidRDefault="006A249B" w:rsidP="006A249B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013478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A249B" w:rsidRPr="00013478" w:rsidRDefault="006A249B" w:rsidP="006A249B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013478">
        <w:rPr>
          <w:rFonts w:ascii="Arial" w:hAnsi="Arial" w:cs="Arial"/>
          <w:szCs w:val="24"/>
        </w:rPr>
        <w:t>Контроль за</w:t>
      </w:r>
      <w:proofErr w:type="gramEnd"/>
      <w:r w:rsidRPr="00013478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F1305" w:rsidRPr="00013478" w:rsidRDefault="00AF1305" w:rsidP="00AF130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F1305" w:rsidRPr="00013478" w:rsidRDefault="00AF1305" w:rsidP="00AF1305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AF1305" w:rsidRPr="00013478" w:rsidRDefault="00AF1305" w:rsidP="00AF1305">
      <w:pPr>
        <w:jc w:val="both"/>
        <w:rPr>
          <w:rFonts w:ascii="Arial" w:hAnsi="Arial" w:cs="Arial"/>
          <w:szCs w:val="24"/>
        </w:rPr>
      </w:pPr>
      <w:r w:rsidRPr="00013478">
        <w:rPr>
          <w:rFonts w:ascii="Arial" w:hAnsi="Arial" w:cs="Arial"/>
          <w:szCs w:val="24"/>
        </w:rPr>
        <w:t xml:space="preserve">Первый заместитель </w:t>
      </w:r>
    </w:p>
    <w:p w:rsidR="00AF1305" w:rsidRPr="00013478" w:rsidRDefault="00AF1305" w:rsidP="00AF1305">
      <w:pPr>
        <w:jc w:val="both"/>
        <w:rPr>
          <w:rFonts w:ascii="Arial" w:hAnsi="Arial" w:cs="Arial"/>
          <w:szCs w:val="24"/>
        </w:rPr>
      </w:pPr>
      <w:r w:rsidRPr="00013478">
        <w:rPr>
          <w:rFonts w:ascii="Arial" w:hAnsi="Arial" w:cs="Arial"/>
          <w:szCs w:val="24"/>
        </w:rPr>
        <w:t xml:space="preserve">Главы администрации </w:t>
      </w:r>
      <w:r w:rsidRPr="00013478">
        <w:rPr>
          <w:rFonts w:ascii="Arial" w:hAnsi="Arial" w:cs="Arial"/>
          <w:szCs w:val="24"/>
        </w:rPr>
        <w:tab/>
      </w:r>
      <w:r w:rsidRPr="00013478">
        <w:rPr>
          <w:rFonts w:ascii="Arial" w:hAnsi="Arial" w:cs="Arial"/>
          <w:szCs w:val="24"/>
        </w:rPr>
        <w:tab/>
      </w:r>
      <w:r w:rsidRPr="00013478">
        <w:rPr>
          <w:rFonts w:ascii="Arial" w:hAnsi="Arial" w:cs="Arial"/>
          <w:szCs w:val="24"/>
        </w:rPr>
        <w:tab/>
      </w:r>
      <w:r w:rsidRPr="00013478">
        <w:rPr>
          <w:rFonts w:ascii="Arial" w:hAnsi="Arial" w:cs="Arial"/>
          <w:szCs w:val="24"/>
        </w:rPr>
        <w:tab/>
      </w:r>
      <w:r w:rsidRPr="00013478">
        <w:rPr>
          <w:rFonts w:ascii="Arial" w:hAnsi="Arial" w:cs="Arial"/>
          <w:szCs w:val="24"/>
        </w:rPr>
        <w:tab/>
      </w:r>
      <w:r w:rsidRPr="00013478">
        <w:rPr>
          <w:rFonts w:ascii="Arial" w:hAnsi="Arial" w:cs="Arial"/>
          <w:szCs w:val="24"/>
        </w:rPr>
        <w:tab/>
      </w:r>
      <w:r w:rsidRPr="00013478">
        <w:rPr>
          <w:rFonts w:ascii="Arial" w:hAnsi="Arial" w:cs="Arial"/>
          <w:szCs w:val="24"/>
        </w:rPr>
        <w:tab/>
        <w:t xml:space="preserve">       И.Г. Назарьева</w:t>
      </w:r>
    </w:p>
    <w:p w:rsidR="00AF1305" w:rsidRPr="00013478" w:rsidRDefault="00AF1305" w:rsidP="00AF1305">
      <w:pPr>
        <w:jc w:val="both"/>
        <w:rPr>
          <w:rFonts w:ascii="Arial" w:hAnsi="Arial" w:cs="Arial"/>
          <w:szCs w:val="24"/>
        </w:rPr>
      </w:pPr>
    </w:p>
    <w:p w:rsidR="00AF1305" w:rsidRPr="00013478" w:rsidRDefault="00AF1305" w:rsidP="00AF1305">
      <w:pPr>
        <w:jc w:val="center"/>
        <w:rPr>
          <w:rFonts w:ascii="Arial" w:hAnsi="Arial" w:cs="Arial"/>
          <w:szCs w:val="24"/>
        </w:rPr>
        <w:sectPr w:rsidR="00AF1305" w:rsidRPr="00013478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A249B" w:rsidRPr="00013478" w:rsidTr="00AB297A">
        <w:tc>
          <w:tcPr>
            <w:tcW w:w="10598" w:type="dxa"/>
          </w:tcPr>
          <w:p w:rsidR="006A249B" w:rsidRPr="00013478" w:rsidRDefault="006A249B" w:rsidP="00AB297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Утверждены</w:t>
            </w:r>
          </w:p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A249B" w:rsidRPr="00013478" w:rsidRDefault="006A249B" w:rsidP="006A249B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от 17.08.2021 № 2762-ПА</w:t>
            </w:r>
          </w:p>
        </w:tc>
      </w:tr>
    </w:tbl>
    <w:p w:rsidR="006A249B" w:rsidRPr="00013478" w:rsidRDefault="006A249B" w:rsidP="006A249B">
      <w:pPr>
        <w:tabs>
          <w:tab w:val="left" w:pos="1545"/>
        </w:tabs>
        <w:rPr>
          <w:rFonts w:ascii="Arial" w:hAnsi="Arial" w:cs="Arial"/>
          <w:szCs w:val="24"/>
        </w:rPr>
      </w:pPr>
    </w:p>
    <w:p w:rsidR="006A249B" w:rsidRPr="00013478" w:rsidRDefault="006A249B" w:rsidP="006A249B">
      <w:pPr>
        <w:jc w:val="center"/>
        <w:rPr>
          <w:rFonts w:ascii="Arial" w:hAnsi="Arial" w:cs="Arial"/>
          <w:b/>
          <w:szCs w:val="24"/>
        </w:rPr>
      </w:pPr>
      <w:r w:rsidRPr="00013478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6A249B" w:rsidRPr="00013478" w:rsidRDefault="006A249B" w:rsidP="006A249B">
      <w:pPr>
        <w:ind w:left="4820"/>
        <w:rPr>
          <w:rFonts w:ascii="Arial" w:hAnsi="Arial" w:cs="Arial"/>
          <w:szCs w:val="24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2552"/>
        <w:gridCol w:w="2693"/>
        <w:gridCol w:w="2126"/>
        <w:gridCol w:w="2693"/>
        <w:gridCol w:w="2127"/>
      </w:tblGrid>
      <w:tr w:rsidR="006A249B" w:rsidRPr="00013478" w:rsidTr="00013478">
        <w:trPr>
          <w:trHeight w:val="338"/>
        </w:trPr>
        <w:tc>
          <w:tcPr>
            <w:tcW w:w="567" w:type="dxa"/>
            <w:vMerge w:val="restart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2693" w:type="dxa"/>
            <w:vMerge w:val="restart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2191" w:type="dxa"/>
            <w:gridSpan w:val="5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6A249B" w:rsidRPr="00013478" w:rsidTr="00013478">
        <w:trPr>
          <w:trHeight w:val="733"/>
        </w:trPr>
        <w:tc>
          <w:tcPr>
            <w:tcW w:w="567" w:type="dxa"/>
            <w:vMerge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820" w:type="dxa"/>
            <w:gridSpan w:val="2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6A249B" w:rsidRPr="00013478" w:rsidTr="00013478">
        <w:trPr>
          <w:trHeight w:val="510"/>
        </w:trPr>
        <w:tc>
          <w:tcPr>
            <w:tcW w:w="567" w:type="dxa"/>
            <w:vMerge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2191" w:type="dxa"/>
            <w:gridSpan w:val="5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6A249B" w:rsidRPr="00013478" w:rsidTr="00013478">
        <w:trPr>
          <w:trHeight w:val="418"/>
        </w:trPr>
        <w:tc>
          <w:tcPr>
            <w:tcW w:w="567" w:type="dxa"/>
            <w:vMerge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693" w:type="dxa"/>
            <w:vAlign w:val="center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126" w:type="dxa"/>
          </w:tcPr>
          <w:p w:rsidR="006A249B" w:rsidRPr="00013478" w:rsidRDefault="006A249B" w:rsidP="00AB297A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127" w:type="dxa"/>
          </w:tcPr>
          <w:p w:rsidR="006A249B" w:rsidRPr="00013478" w:rsidRDefault="006A249B" w:rsidP="00AB297A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3478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0,834450125416837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0,894204576613866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0,591364428678619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0,814768814761555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0,963642995055961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0,591774810085157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0,825274654694465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0,961251392756798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1,148681894714100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0,828808293493025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1,080381496304440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0,827842765276922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0,795546126871030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0,929425585619435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0,834521810968171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1,107499273444390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2,497093230334450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0,839367602379558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1,055388664784790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0,793200368481793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14 «</w:t>
            </w:r>
            <w:proofErr w:type="spellStart"/>
            <w:r w:rsidRPr="00013478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013478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0,886595299784724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1,026381770019250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0,819309112898067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0,945492857392455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0,692429729531763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0,817563545475916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0,858308377478705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0,510632054069275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013478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013478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0,774239152145606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0,906471174197353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0,596486043416755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lastRenderedPageBreak/>
              <w:t>12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0,629772017454435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0,849860328716534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0,581847733241675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0,797758195175270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1,030453382679750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0,831097070055242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  <w:tcBorders>
              <w:bottom w:val="single" w:sz="4" w:space="0" w:color="auto"/>
            </w:tcBorders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0,813674571671448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1,007006117814870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0,739904089105725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0,791561213067050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1,066095396679780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1,230057770456040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0,767101319062138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1,033560723013680</w:t>
            </w: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0,840883325578306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0,960990868674154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0,734247512370051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0,805797952009033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1,226509420990250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0,834254511637566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0,797972667294969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1,095360266766120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0,913242877948685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0,795591533088481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0,981139384542066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0,875528798984084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0,772249185961637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1,002489141278060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0,781584911446846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№ 98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1,024116125770760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0,643798558356820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0,831002390882367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1,092149729291450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0,837342993142535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2693" w:type="dxa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0,676518351878811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1,100200433969770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0,786904178572580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A249B" w:rsidRPr="00013478" w:rsidTr="00013478">
        <w:tc>
          <w:tcPr>
            <w:tcW w:w="567" w:type="dxa"/>
          </w:tcPr>
          <w:p w:rsidR="006A249B" w:rsidRPr="00013478" w:rsidRDefault="006A249B" w:rsidP="00AB297A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693" w:type="dxa"/>
            <w:vAlign w:val="center"/>
          </w:tcPr>
          <w:p w:rsidR="006A249B" w:rsidRPr="00013478" w:rsidRDefault="006A249B" w:rsidP="00AB297A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0,772017073097774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1,179777840739400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  <w:r w:rsidRPr="00013478">
              <w:rPr>
                <w:rFonts w:ascii="Arial" w:hAnsi="Arial" w:cs="Arial"/>
                <w:szCs w:val="24"/>
              </w:rPr>
              <w:t>0,974398386342481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49B" w:rsidRPr="00013478" w:rsidRDefault="006A249B" w:rsidP="00AB297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C2F66" w:rsidRPr="00013478" w:rsidRDefault="008C2F66" w:rsidP="00013478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sectPr w:rsidR="008C2F66" w:rsidRPr="00013478" w:rsidSect="008C2EFD">
      <w:pgSz w:w="16838" w:h="11906" w:orient="landscape"/>
      <w:pgMar w:top="567" w:right="238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2F2" w:rsidRDefault="000412F2" w:rsidP="00EC6213">
      <w:r>
        <w:separator/>
      </w:r>
    </w:p>
  </w:endnote>
  <w:endnote w:type="continuationSeparator" w:id="0">
    <w:p w:rsidR="000412F2" w:rsidRDefault="000412F2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2F2" w:rsidRDefault="000412F2" w:rsidP="00EC6213">
      <w:r>
        <w:separator/>
      </w:r>
    </w:p>
  </w:footnote>
  <w:footnote w:type="continuationSeparator" w:id="0">
    <w:p w:rsidR="000412F2" w:rsidRDefault="000412F2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3478"/>
    <w:rsid w:val="00017A31"/>
    <w:rsid w:val="00017B8C"/>
    <w:rsid w:val="00024D2F"/>
    <w:rsid w:val="000412F2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20F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A249B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AF1305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36D6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CEFCF-94BF-47EF-8F03-48C9A2C4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2021-09-01T09:39:00Z</dcterms:created>
  <dcterms:modified xsi:type="dcterms:W3CDTF">2021-09-01T09:39:00Z</dcterms:modified>
</cp:coreProperties>
</file>