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34AA6">
        <w:rPr>
          <w:bCs/>
          <w:color w:val="000000"/>
          <w:sz w:val="24"/>
          <w:szCs w:val="24"/>
        </w:rPr>
        <w:t>АДМИНИСТРАЦИЯ</w:t>
      </w:r>
    </w:p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34AA6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34AA6">
        <w:rPr>
          <w:bCs/>
          <w:color w:val="000000"/>
          <w:sz w:val="24"/>
          <w:szCs w:val="24"/>
        </w:rPr>
        <w:t>ГОРОДСКОЙ ОКРУГ ЛЮБЕРЦЫ</w:t>
      </w:r>
      <w:r w:rsidRPr="00B34AA6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34AA6">
        <w:rPr>
          <w:bCs/>
          <w:color w:val="000000"/>
          <w:sz w:val="24"/>
          <w:szCs w:val="24"/>
        </w:rPr>
        <w:t>ПОСТАНОВЛЕНИЕ</w:t>
      </w:r>
    </w:p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B34AA6" w:rsidRDefault="000C2DD4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34AA6">
        <w:rPr>
          <w:color w:val="000000"/>
          <w:sz w:val="24"/>
          <w:szCs w:val="24"/>
        </w:rPr>
        <w:t>22</w:t>
      </w:r>
      <w:r w:rsidR="005F1A60" w:rsidRPr="00B34AA6">
        <w:rPr>
          <w:color w:val="000000"/>
          <w:sz w:val="24"/>
          <w:szCs w:val="24"/>
        </w:rPr>
        <w:t>.</w:t>
      </w:r>
      <w:r w:rsidR="00C52E29" w:rsidRPr="00B34AA6">
        <w:rPr>
          <w:color w:val="000000"/>
          <w:sz w:val="24"/>
          <w:szCs w:val="24"/>
        </w:rPr>
        <w:t>0</w:t>
      </w:r>
      <w:r w:rsidR="00B17C12" w:rsidRPr="00B34AA6">
        <w:rPr>
          <w:color w:val="000000"/>
          <w:sz w:val="24"/>
          <w:szCs w:val="24"/>
        </w:rPr>
        <w:t>5</w:t>
      </w:r>
      <w:r w:rsidR="005F1A60" w:rsidRPr="00B34AA6">
        <w:rPr>
          <w:color w:val="000000"/>
          <w:sz w:val="24"/>
          <w:szCs w:val="24"/>
        </w:rPr>
        <w:t>.</w:t>
      </w:r>
      <w:r w:rsidR="002F7421" w:rsidRPr="00B34AA6">
        <w:rPr>
          <w:color w:val="000000"/>
          <w:sz w:val="24"/>
          <w:szCs w:val="24"/>
        </w:rPr>
        <w:t>202</w:t>
      </w:r>
      <w:r w:rsidR="00B17C12" w:rsidRPr="00B34AA6">
        <w:rPr>
          <w:color w:val="000000"/>
          <w:sz w:val="24"/>
          <w:szCs w:val="24"/>
        </w:rPr>
        <w:t>3</w:t>
      </w:r>
      <w:r w:rsidR="00460F2D" w:rsidRPr="00B34AA6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B17C12" w:rsidRPr="00B34AA6">
        <w:rPr>
          <w:color w:val="000000"/>
          <w:sz w:val="24"/>
          <w:szCs w:val="24"/>
        </w:rPr>
        <w:t>2</w:t>
      </w:r>
      <w:r w:rsidRPr="00B34AA6">
        <w:rPr>
          <w:color w:val="000000"/>
          <w:sz w:val="24"/>
          <w:szCs w:val="24"/>
        </w:rPr>
        <w:t>249</w:t>
      </w:r>
      <w:r w:rsidR="00136FD1" w:rsidRPr="00B34AA6">
        <w:rPr>
          <w:color w:val="000000"/>
          <w:sz w:val="24"/>
          <w:szCs w:val="24"/>
        </w:rPr>
        <w:t>-ПА</w:t>
      </w:r>
    </w:p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34AA6">
        <w:rPr>
          <w:color w:val="000000"/>
          <w:sz w:val="24"/>
          <w:szCs w:val="24"/>
        </w:rPr>
        <w:t>г. Люберцы</w:t>
      </w:r>
    </w:p>
    <w:p w:rsidR="00460F2D" w:rsidRPr="00B34AA6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023ADB" w:rsidRPr="00B34AA6" w:rsidRDefault="0023342B" w:rsidP="00023ADB">
      <w:pPr>
        <w:jc w:val="center"/>
        <w:rPr>
          <w:rFonts w:ascii="Arial" w:hAnsi="Arial" w:cs="Arial"/>
          <w:b/>
          <w:szCs w:val="24"/>
        </w:rPr>
      </w:pPr>
      <w:r w:rsidRPr="00B34AA6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</w:t>
      </w:r>
      <w:r w:rsidR="00023ADB" w:rsidRPr="00B34AA6">
        <w:rPr>
          <w:rFonts w:ascii="Arial" w:hAnsi="Arial" w:cs="Arial"/>
          <w:b/>
          <w:szCs w:val="24"/>
        </w:rPr>
        <w:t xml:space="preserve">О внесении изменений в состав Комиссии по оценке последствий принятия решения о реорганизации или ликвидации муниципальной образовательной организации, подведомственной управлению образованием администрации 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от 30.12.2020 № 3987-ПА </w:t>
      </w:r>
    </w:p>
    <w:p w:rsidR="00023ADB" w:rsidRPr="00B34AA6" w:rsidRDefault="00023ADB" w:rsidP="00023ADB">
      <w:pPr>
        <w:jc w:val="center"/>
        <w:rPr>
          <w:rFonts w:ascii="Arial" w:hAnsi="Arial" w:cs="Arial"/>
          <w:b/>
          <w:szCs w:val="24"/>
        </w:rPr>
      </w:pPr>
    </w:p>
    <w:p w:rsidR="00023ADB" w:rsidRPr="00B34AA6" w:rsidRDefault="00023ADB" w:rsidP="00023ADB">
      <w:pPr>
        <w:tabs>
          <w:tab w:val="left" w:pos="708"/>
          <w:tab w:val="left" w:pos="1416"/>
          <w:tab w:val="left" w:pos="2055"/>
        </w:tabs>
        <w:ind w:firstLine="709"/>
        <w:jc w:val="both"/>
        <w:rPr>
          <w:rFonts w:ascii="Arial" w:hAnsi="Arial" w:cs="Arial"/>
          <w:spacing w:val="-2"/>
          <w:szCs w:val="24"/>
        </w:rPr>
      </w:pPr>
      <w:r w:rsidRPr="00B34AA6">
        <w:rPr>
          <w:rFonts w:ascii="Arial" w:hAnsi="Arial" w:cs="Arial"/>
          <w:bCs/>
          <w:szCs w:val="24"/>
        </w:rPr>
        <w:t xml:space="preserve">В соответствии с  </w:t>
      </w:r>
      <w:r w:rsidRPr="00B34AA6">
        <w:rPr>
          <w:rFonts w:ascii="Arial" w:hAnsi="Arial" w:cs="Arial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B34AA6">
        <w:rPr>
          <w:rFonts w:ascii="Arial" w:hAnsi="Arial" w:cs="Arial"/>
          <w:bCs/>
          <w:color w:val="000000"/>
          <w:spacing w:val="-1"/>
          <w:szCs w:val="24"/>
        </w:rPr>
        <w:t>Федеральным законом от 29.12.2012 № 273-ФЗ «Об образовании в Российской Федерации»</w:t>
      </w:r>
      <w:r w:rsidRPr="00B34AA6">
        <w:rPr>
          <w:rFonts w:ascii="Arial" w:hAnsi="Arial" w:cs="Arial"/>
          <w:szCs w:val="24"/>
        </w:rPr>
        <w:t>, Уставом городского округа Люберцы Московской области, Распоряжением администрации городского округа Люберцы Московской области от 02.05.2023 № 68-РА «О наделении полномочиями заместителя Главы администрации – начальника управления образованием Бунтину Викторию Юрьевну», постановляю:</w:t>
      </w:r>
    </w:p>
    <w:p w:rsidR="00023ADB" w:rsidRPr="00B34AA6" w:rsidRDefault="00023ADB" w:rsidP="00023ADB">
      <w:pPr>
        <w:ind w:firstLine="709"/>
        <w:jc w:val="both"/>
        <w:rPr>
          <w:rFonts w:ascii="Arial" w:hAnsi="Arial" w:cs="Arial"/>
          <w:szCs w:val="24"/>
        </w:rPr>
      </w:pPr>
    </w:p>
    <w:p w:rsidR="00023ADB" w:rsidRPr="00B34AA6" w:rsidRDefault="00023ADB" w:rsidP="00023ADB">
      <w:pPr>
        <w:ind w:firstLine="709"/>
        <w:jc w:val="both"/>
        <w:rPr>
          <w:rFonts w:ascii="Arial" w:hAnsi="Arial" w:cs="Arial"/>
          <w:szCs w:val="24"/>
        </w:rPr>
      </w:pPr>
      <w:r w:rsidRPr="00B34AA6">
        <w:rPr>
          <w:rFonts w:ascii="Arial" w:hAnsi="Arial" w:cs="Arial"/>
          <w:szCs w:val="24"/>
        </w:rPr>
        <w:t>1. Внести в состав Комиссии по оценке последствий принятия решения о реорганизации или ликвидации муниципальной образовательной организации, подведомственной управлению образованием администрации 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от 30.12.2020  № 3987-ПА, следующие изменения:</w:t>
      </w:r>
    </w:p>
    <w:p w:rsidR="00023ADB" w:rsidRPr="00B34AA6" w:rsidRDefault="00023ADB" w:rsidP="00023ADB">
      <w:pPr>
        <w:ind w:firstLine="709"/>
        <w:jc w:val="both"/>
        <w:rPr>
          <w:rFonts w:ascii="Arial" w:hAnsi="Arial" w:cs="Arial"/>
          <w:szCs w:val="24"/>
        </w:rPr>
      </w:pPr>
      <w:r w:rsidRPr="00B34AA6">
        <w:rPr>
          <w:rFonts w:ascii="Arial" w:hAnsi="Arial" w:cs="Arial"/>
          <w:szCs w:val="24"/>
        </w:rPr>
        <w:t>1.1. Вывести из состава Комиссии:</w:t>
      </w:r>
    </w:p>
    <w:p w:rsidR="00023ADB" w:rsidRPr="00B34AA6" w:rsidRDefault="00023ADB" w:rsidP="00023ADB">
      <w:pPr>
        <w:ind w:firstLine="709"/>
        <w:jc w:val="both"/>
        <w:rPr>
          <w:rFonts w:ascii="Arial" w:hAnsi="Arial" w:cs="Arial"/>
          <w:szCs w:val="24"/>
        </w:rPr>
      </w:pPr>
      <w:r w:rsidRPr="00B34AA6">
        <w:rPr>
          <w:rFonts w:ascii="Arial" w:hAnsi="Arial" w:cs="Arial"/>
          <w:szCs w:val="24"/>
        </w:rPr>
        <w:t>Бунтину Викторию Юрьевну – начальника управления образованием администрации городского округа Люберцы Московской области.</w:t>
      </w:r>
    </w:p>
    <w:p w:rsidR="00023ADB" w:rsidRPr="00B34AA6" w:rsidRDefault="00023ADB" w:rsidP="00023ADB">
      <w:pPr>
        <w:ind w:firstLine="709"/>
        <w:jc w:val="both"/>
        <w:rPr>
          <w:rFonts w:ascii="Arial" w:hAnsi="Arial" w:cs="Arial"/>
          <w:szCs w:val="24"/>
        </w:rPr>
      </w:pPr>
      <w:r w:rsidRPr="00B34AA6">
        <w:rPr>
          <w:rFonts w:ascii="Arial" w:hAnsi="Arial" w:cs="Arial"/>
          <w:szCs w:val="24"/>
        </w:rPr>
        <w:t>Шилину Людмилу Михайловну – председателя комитета по управлению имуществом администрации городского округа Люберцы Московской области.</w:t>
      </w:r>
    </w:p>
    <w:p w:rsidR="00023ADB" w:rsidRPr="00B34AA6" w:rsidRDefault="00023ADB" w:rsidP="00023ADB">
      <w:pPr>
        <w:ind w:firstLine="709"/>
        <w:jc w:val="both"/>
        <w:rPr>
          <w:rFonts w:ascii="Arial" w:hAnsi="Arial" w:cs="Arial"/>
          <w:szCs w:val="24"/>
        </w:rPr>
      </w:pPr>
      <w:r w:rsidRPr="00B34AA6">
        <w:rPr>
          <w:rFonts w:ascii="Arial" w:hAnsi="Arial" w:cs="Arial"/>
          <w:szCs w:val="24"/>
        </w:rPr>
        <w:t>Яшнову Ларису Ивановну – председателя ЛРО Профсоюза работников народного образования и науки РФ.</w:t>
      </w:r>
    </w:p>
    <w:p w:rsidR="00023ADB" w:rsidRPr="00B34AA6" w:rsidRDefault="00023ADB" w:rsidP="00023ADB">
      <w:pPr>
        <w:ind w:firstLine="709"/>
        <w:jc w:val="both"/>
        <w:rPr>
          <w:rFonts w:ascii="Arial" w:hAnsi="Arial" w:cs="Arial"/>
          <w:szCs w:val="24"/>
        </w:rPr>
      </w:pPr>
      <w:r w:rsidRPr="00B34AA6">
        <w:rPr>
          <w:rFonts w:ascii="Arial" w:hAnsi="Arial" w:cs="Arial"/>
          <w:szCs w:val="24"/>
        </w:rPr>
        <w:t>1.2. Ввести в состав Комиссии в качестве члена Комиссии:</w:t>
      </w:r>
    </w:p>
    <w:p w:rsidR="00023ADB" w:rsidRPr="00B34AA6" w:rsidRDefault="00023ADB" w:rsidP="00023ADB">
      <w:pPr>
        <w:ind w:firstLine="709"/>
        <w:jc w:val="both"/>
        <w:rPr>
          <w:rFonts w:ascii="Arial" w:hAnsi="Arial" w:cs="Arial"/>
          <w:szCs w:val="24"/>
        </w:rPr>
      </w:pPr>
      <w:r w:rsidRPr="00B34AA6">
        <w:rPr>
          <w:rFonts w:ascii="Arial" w:hAnsi="Arial" w:cs="Arial"/>
          <w:szCs w:val="24"/>
        </w:rPr>
        <w:t>Бунтину Викторию Юрьевну – заместителя Главы администрации – начальника управления образованием администрации городского округа Люберцы Московской области.</w:t>
      </w:r>
    </w:p>
    <w:p w:rsidR="00023ADB" w:rsidRPr="00B34AA6" w:rsidRDefault="00023ADB" w:rsidP="00023ADB">
      <w:pPr>
        <w:ind w:firstLine="709"/>
        <w:jc w:val="both"/>
        <w:rPr>
          <w:rFonts w:ascii="Arial" w:hAnsi="Arial" w:cs="Arial"/>
          <w:szCs w:val="24"/>
        </w:rPr>
      </w:pPr>
      <w:r w:rsidRPr="00B34AA6">
        <w:rPr>
          <w:rFonts w:ascii="Arial" w:hAnsi="Arial" w:cs="Arial"/>
          <w:szCs w:val="24"/>
        </w:rPr>
        <w:t>Мусатову Валерию Александровну – Врио председателя комитета по управлению имуществом администрации городского округа Люберцы Московской области.</w:t>
      </w:r>
    </w:p>
    <w:p w:rsidR="00023ADB" w:rsidRPr="00B34AA6" w:rsidRDefault="00023ADB" w:rsidP="00023ADB">
      <w:pPr>
        <w:ind w:firstLine="709"/>
        <w:jc w:val="both"/>
        <w:rPr>
          <w:rFonts w:ascii="Arial" w:hAnsi="Arial" w:cs="Arial"/>
          <w:szCs w:val="24"/>
        </w:rPr>
      </w:pPr>
      <w:r w:rsidRPr="00B34AA6">
        <w:rPr>
          <w:rFonts w:ascii="Arial" w:hAnsi="Arial" w:cs="Arial"/>
          <w:szCs w:val="24"/>
        </w:rPr>
        <w:t>Яшнову Ларису Ивановну – председателя ЛТО Общероссийского Профсоюза образования.</w:t>
      </w:r>
    </w:p>
    <w:p w:rsidR="00023ADB" w:rsidRPr="00B34AA6" w:rsidRDefault="00023ADB" w:rsidP="00023ADB">
      <w:pPr>
        <w:ind w:firstLine="709"/>
        <w:jc w:val="both"/>
        <w:rPr>
          <w:rFonts w:ascii="Arial" w:hAnsi="Arial" w:cs="Arial"/>
          <w:szCs w:val="24"/>
        </w:rPr>
      </w:pPr>
      <w:r w:rsidRPr="00B34AA6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23ADB" w:rsidRPr="00B34AA6" w:rsidRDefault="00023ADB" w:rsidP="00023ADB">
      <w:pPr>
        <w:ind w:firstLine="709"/>
        <w:jc w:val="both"/>
        <w:rPr>
          <w:rFonts w:ascii="Arial" w:hAnsi="Arial" w:cs="Arial"/>
          <w:szCs w:val="24"/>
        </w:rPr>
      </w:pPr>
      <w:r w:rsidRPr="00B34AA6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023ADB" w:rsidRPr="00B34AA6" w:rsidRDefault="00023ADB" w:rsidP="00023ADB">
      <w:pPr>
        <w:ind w:firstLine="709"/>
        <w:jc w:val="both"/>
        <w:rPr>
          <w:rFonts w:ascii="Arial" w:hAnsi="Arial" w:cs="Arial"/>
          <w:szCs w:val="24"/>
        </w:rPr>
      </w:pPr>
    </w:p>
    <w:p w:rsidR="00023ADB" w:rsidRPr="00B34AA6" w:rsidRDefault="00023ADB" w:rsidP="00023ADB">
      <w:pPr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B34AA6">
        <w:rPr>
          <w:rFonts w:ascii="Arial" w:hAnsi="Arial" w:cs="Arial"/>
          <w:szCs w:val="24"/>
        </w:rPr>
        <w:t>Заместитель Главы администрации</w:t>
      </w:r>
      <w:r w:rsidRPr="00B34AA6">
        <w:rPr>
          <w:rFonts w:ascii="Arial" w:hAnsi="Arial" w:cs="Arial"/>
          <w:szCs w:val="24"/>
        </w:rPr>
        <w:tab/>
        <w:t xml:space="preserve"> -</w:t>
      </w:r>
    </w:p>
    <w:p w:rsidR="00023ADB" w:rsidRPr="00B34AA6" w:rsidRDefault="00023ADB" w:rsidP="00023ADB">
      <w:pPr>
        <w:jc w:val="both"/>
        <w:rPr>
          <w:rFonts w:ascii="Arial" w:hAnsi="Arial" w:cs="Arial"/>
          <w:szCs w:val="24"/>
        </w:rPr>
      </w:pPr>
      <w:r w:rsidRPr="00B34AA6">
        <w:rPr>
          <w:rFonts w:ascii="Arial" w:hAnsi="Arial" w:cs="Arial"/>
          <w:szCs w:val="24"/>
        </w:rPr>
        <w:t>начальник управления образованием</w:t>
      </w:r>
      <w:r w:rsidRPr="00B34AA6">
        <w:rPr>
          <w:rFonts w:ascii="Arial" w:hAnsi="Arial" w:cs="Arial"/>
          <w:szCs w:val="24"/>
        </w:rPr>
        <w:tab/>
      </w:r>
      <w:r w:rsidRPr="00B34AA6">
        <w:rPr>
          <w:rFonts w:ascii="Arial" w:hAnsi="Arial" w:cs="Arial"/>
          <w:szCs w:val="24"/>
        </w:rPr>
        <w:tab/>
      </w:r>
      <w:r w:rsidRPr="00B34AA6">
        <w:rPr>
          <w:rFonts w:ascii="Arial" w:hAnsi="Arial" w:cs="Arial"/>
          <w:szCs w:val="24"/>
        </w:rPr>
        <w:tab/>
      </w:r>
      <w:r w:rsidRPr="00B34AA6">
        <w:rPr>
          <w:rFonts w:ascii="Arial" w:hAnsi="Arial" w:cs="Arial"/>
          <w:szCs w:val="24"/>
        </w:rPr>
        <w:tab/>
      </w:r>
      <w:r w:rsidRPr="00B34AA6">
        <w:rPr>
          <w:rFonts w:ascii="Arial" w:hAnsi="Arial" w:cs="Arial"/>
          <w:szCs w:val="24"/>
        </w:rPr>
        <w:tab/>
      </w:r>
      <w:r w:rsidRPr="00B34AA6">
        <w:rPr>
          <w:rFonts w:ascii="Arial" w:hAnsi="Arial" w:cs="Arial"/>
          <w:szCs w:val="24"/>
        </w:rPr>
        <w:tab/>
        <w:t xml:space="preserve">        В.Ю. Бунтина</w:t>
      </w:r>
    </w:p>
    <w:p w:rsidR="0023342B" w:rsidRPr="00B34AA6" w:rsidRDefault="0023342B" w:rsidP="00023ADB">
      <w:pPr>
        <w:jc w:val="center"/>
        <w:rPr>
          <w:rFonts w:ascii="Arial" w:hAnsi="Arial" w:cs="Arial"/>
          <w:szCs w:val="24"/>
        </w:rPr>
      </w:pPr>
    </w:p>
    <w:sectPr w:rsidR="0023342B" w:rsidRPr="00B34AA6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451" w:rsidRDefault="00160451" w:rsidP="00EC6213">
      <w:r>
        <w:separator/>
      </w:r>
    </w:p>
  </w:endnote>
  <w:endnote w:type="continuationSeparator" w:id="0">
    <w:p w:rsidR="00160451" w:rsidRDefault="00160451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451" w:rsidRDefault="00160451" w:rsidP="00EC6213">
      <w:r>
        <w:separator/>
      </w:r>
    </w:p>
  </w:footnote>
  <w:footnote w:type="continuationSeparator" w:id="0">
    <w:p w:rsidR="00160451" w:rsidRDefault="00160451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3ADB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2DD4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60451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3342B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292E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36FD"/>
    <w:rsid w:val="009D6947"/>
    <w:rsid w:val="009D7F55"/>
    <w:rsid w:val="009F2076"/>
    <w:rsid w:val="009F69C4"/>
    <w:rsid w:val="00A0613B"/>
    <w:rsid w:val="00A261B6"/>
    <w:rsid w:val="00A41A2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17C12"/>
    <w:rsid w:val="00B215B5"/>
    <w:rsid w:val="00B30A76"/>
    <w:rsid w:val="00B34AA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15D2B3-028B-4119-8EBB-A204981E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B17C1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3B292-9499-4681-AB07-7370EFD2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2023-05-23T08:32:00Z</dcterms:created>
  <dcterms:modified xsi:type="dcterms:W3CDTF">2023-05-23T08:32:00Z</dcterms:modified>
</cp:coreProperties>
</file>