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BD" w:rsidRPr="006510EC" w:rsidRDefault="00E12ABD" w:rsidP="00E12ABD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E12ABD" w:rsidRPr="006510EC" w:rsidRDefault="00E12ABD" w:rsidP="00E12ABD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E12ABD" w:rsidRPr="006510EC" w:rsidRDefault="00E12ABD" w:rsidP="00E12ABD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6510EC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6510E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E12ABD" w:rsidRPr="006510EC" w:rsidRDefault="00E12ABD" w:rsidP="00E12ABD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E12ABD" w:rsidRPr="006510EC" w:rsidRDefault="00E12ABD" w:rsidP="00E12ABD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E12ABD" w:rsidRPr="006510EC" w:rsidRDefault="00E12ABD" w:rsidP="00E12ABD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2ABD" w:rsidRPr="006510EC" w:rsidRDefault="00F41C6B" w:rsidP="00E12ABD">
      <w:pPr>
        <w:tabs>
          <w:tab w:val="left" w:pos="9072"/>
        </w:tabs>
        <w:ind w:left="0" w:right="-1133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01.07.2021</w:t>
      </w:r>
      <w:r w:rsidR="00E12ABD"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</w:t>
      </w:r>
      <w:r w:rsidR="00754769"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="00140872"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="00831A2F"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№</w:t>
      </w:r>
      <w:r w:rsid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2245-ПА</w:t>
      </w:r>
      <w:r w:rsidR="00754769"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</w:t>
      </w:r>
      <w:r w:rsidR="00E12ABD"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</w:p>
    <w:p w:rsidR="00E12ABD" w:rsidRPr="006510EC" w:rsidRDefault="00E12ABD" w:rsidP="00E12ABD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2ABD" w:rsidRPr="006510EC" w:rsidRDefault="00E12ABD" w:rsidP="00E12ABD">
      <w:pPr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8F547D" w:rsidRPr="006510EC" w:rsidRDefault="008F547D" w:rsidP="008F547D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9526"/>
      </w:tblGrid>
      <w:tr w:rsidR="00395924" w:rsidRPr="006510EC" w:rsidTr="00140872">
        <w:trPr>
          <w:jc w:val="center"/>
        </w:trPr>
        <w:tc>
          <w:tcPr>
            <w:tcW w:w="9526" w:type="dxa"/>
          </w:tcPr>
          <w:p w:rsidR="00395924" w:rsidRPr="006510EC" w:rsidRDefault="00395924" w:rsidP="0014087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PMingLiU" w:hAnsi="Arial" w:cs="Arial"/>
                <w:b/>
                <w:bCs/>
                <w:sz w:val="24"/>
                <w:szCs w:val="24"/>
              </w:rPr>
            </w:pPr>
            <w:r w:rsidRPr="006510EC">
              <w:rPr>
                <w:rFonts w:ascii="Arial" w:hAnsi="Arial" w:cs="Arial"/>
                <w:b/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6510EC">
              <w:rPr>
                <w:rFonts w:ascii="Arial" w:eastAsia="PMingLiU" w:hAnsi="Arial" w:cs="Arial"/>
                <w:b/>
                <w:bCs/>
                <w:sz w:val="24"/>
                <w:szCs w:val="24"/>
              </w:rPr>
              <w:t>«Архитектура и градостроительство»</w:t>
            </w:r>
          </w:p>
          <w:p w:rsidR="00395924" w:rsidRPr="006510EC" w:rsidRDefault="00395924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103CC" w:rsidRPr="006510EC" w:rsidRDefault="003103CC" w:rsidP="003103C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510EC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20.09.2018 № 3715-ПА</w:t>
      </w:r>
      <w:r w:rsidR="006510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510EC">
        <w:rPr>
          <w:rFonts w:ascii="Arial" w:eastAsia="Times New Roman" w:hAnsi="Arial" w:cs="Arial"/>
          <w:sz w:val="24"/>
          <w:szCs w:val="24"/>
          <w:lang w:eastAsia="ru-RU"/>
        </w:rPr>
        <w:t>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</w:t>
      </w:r>
      <w:proofErr w:type="gramEnd"/>
      <w:r w:rsidRPr="006510EC">
        <w:rPr>
          <w:rFonts w:ascii="Arial" w:eastAsia="Times New Roman" w:hAnsi="Arial" w:cs="Arial"/>
          <w:sz w:val="24"/>
          <w:szCs w:val="24"/>
          <w:lang w:eastAsia="ru-RU"/>
        </w:rPr>
        <w:t xml:space="preserve"> № 1-РГ </w:t>
      </w:r>
      <w:r w:rsidRPr="006510EC">
        <w:rPr>
          <w:rFonts w:ascii="Arial" w:eastAsia="Times New Roman" w:hAnsi="Arial" w:cs="Arial"/>
          <w:sz w:val="24"/>
          <w:szCs w:val="24"/>
          <w:lang w:eastAsia="ru-RU"/>
        </w:rPr>
        <w:br/>
        <w:t>«О наделении полномочиями Первого заместителя Главы администрации», постановляю:</w:t>
      </w:r>
    </w:p>
    <w:p w:rsidR="003103CC" w:rsidRPr="006510EC" w:rsidRDefault="003103CC" w:rsidP="003103C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3CC" w:rsidRPr="006510EC" w:rsidRDefault="003103CC" w:rsidP="003103C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городского округа Люберцы от 24.10.2019  № 4111-ПА, утвердив ее в новой редакции (прилагается).</w:t>
      </w:r>
    </w:p>
    <w:p w:rsidR="00395924" w:rsidRPr="006510EC" w:rsidRDefault="00395924" w:rsidP="0039592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95924" w:rsidRPr="006510EC" w:rsidRDefault="00811E28" w:rsidP="0039592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97A4E" w:rsidRPr="006510E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395924" w:rsidRPr="006510E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395924" w:rsidRPr="006510E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r w:rsidR="00D62166" w:rsidRPr="006510EC">
        <w:rPr>
          <w:rFonts w:ascii="Arial" w:eastAsia="Times New Roman" w:hAnsi="Arial" w:cs="Arial"/>
          <w:sz w:val="24"/>
          <w:szCs w:val="24"/>
          <w:lang w:eastAsia="ru-RU"/>
        </w:rPr>
        <w:t>Малышева Э.В</w:t>
      </w:r>
      <w:r w:rsidR="00395924" w:rsidRPr="006510E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95924" w:rsidRPr="006510EC" w:rsidRDefault="00395924" w:rsidP="00395924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5924" w:rsidRPr="006510EC" w:rsidRDefault="00395924" w:rsidP="00395924">
      <w:pPr>
        <w:pStyle w:val="a3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5924" w:rsidRPr="006510EC" w:rsidRDefault="00395924" w:rsidP="00395924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395924" w:rsidRPr="006510EC" w:rsidRDefault="00395924" w:rsidP="00395924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  <w:r w:rsidRPr="006510EC">
        <w:rPr>
          <w:rFonts w:ascii="Arial" w:hAnsi="Arial" w:cs="Arial"/>
          <w:sz w:val="24"/>
          <w:szCs w:val="24"/>
        </w:rPr>
        <w:t>Главы администрации</w:t>
      </w:r>
      <w:r w:rsidRPr="006510EC">
        <w:rPr>
          <w:rFonts w:ascii="Arial" w:hAnsi="Arial" w:cs="Arial"/>
          <w:sz w:val="24"/>
          <w:szCs w:val="24"/>
        </w:rPr>
        <w:tab/>
        <w:t xml:space="preserve"> И.Г. Назарьева</w:t>
      </w:r>
    </w:p>
    <w:p w:rsidR="00395924" w:rsidRPr="006510EC" w:rsidRDefault="00395924" w:rsidP="00395924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395924" w:rsidRPr="006510EC" w:rsidRDefault="00395924" w:rsidP="00395924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:rsidR="00276050" w:rsidRPr="006510EC" w:rsidRDefault="00276050" w:rsidP="00326891">
      <w:pPr>
        <w:ind w:left="0"/>
        <w:jc w:val="both"/>
        <w:rPr>
          <w:rFonts w:ascii="Arial" w:hAnsi="Arial" w:cs="Arial"/>
          <w:sz w:val="24"/>
          <w:szCs w:val="24"/>
        </w:rPr>
        <w:sectPr w:rsidR="00276050" w:rsidRPr="006510EC" w:rsidSect="006510EC">
          <w:pgSz w:w="11906" w:h="16838" w:code="9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326891" w:rsidRPr="006510EC" w:rsidRDefault="00326891" w:rsidP="00295D8B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588F" w:rsidRPr="006510EC" w:rsidRDefault="0083051B" w:rsidP="00BF58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510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634C28" w:rsidRPr="006510EC">
        <w:rPr>
          <w:rFonts w:ascii="Arial" w:hAnsi="Arial" w:cs="Arial"/>
          <w:sz w:val="24"/>
          <w:szCs w:val="24"/>
        </w:rPr>
        <w:t xml:space="preserve">   </w:t>
      </w:r>
      <w:r w:rsidR="00BF588F" w:rsidRPr="006510EC">
        <w:rPr>
          <w:rFonts w:ascii="Arial" w:hAnsi="Arial" w:cs="Arial"/>
          <w:sz w:val="24"/>
          <w:szCs w:val="24"/>
        </w:rPr>
        <w:t>УТВЕРЖДЕНА</w:t>
      </w:r>
    </w:p>
    <w:p w:rsidR="00BF588F" w:rsidRPr="006510EC" w:rsidRDefault="0083051B" w:rsidP="00BF58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510EC">
        <w:rPr>
          <w:rFonts w:ascii="Arial" w:hAnsi="Arial" w:cs="Arial"/>
          <w:sz w:val="24"/>
          <w:szCs w:val="24"/>
        </w:rPr>
        <w:t xml:space="preserve">Постановлением </w:t>
      </w:r>
      <w:r w:rsidR="00BF588F" w:rsidRPr="006510EC">
        <w:rPr>
          <w:rFonts w:ascii="Arial" w:hAnsi="Arial" w:cs="Arial"/>
          <w:sz w:val="24"/>
          <w:szCs w:val="24"/>
        </w:rPr>
        <w:t>а</w:t>
      </w:r>
      <w:r w:rsidRPr="006510EC">
        <w:rPr>
          <w:rFonts w:ascii="Arial" w:hAnsi="Arial" w:cs="Arial"/>
          <w:sz w:val="24"/>
          <w:szCs w:val="24"/>
        </w:rPr>
        <w:t>дминистрации</w:t>
      </w:r>
      <w:r w:rsidR="00BF588F" w:rsidRPr="006510EC">
        <w:rPr>
          <w:rFonts w:ascii="Arial" w:hAnsi="Arial" w:cs="Arial"/>
          <w:sz w:val="24"/>
          <w:szCs w:val="24"/>
        </w:rPr>
        <w:t xml:space="preserve"> </w:t>
      </w:r>
    </w:p>
    <w:p w:rsidR="00BF588F" w:rsidRPr="006510EC" w:rsidRDefault="00BF588F" w:rsidP="00BF58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510EC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BF588F" w:rsidRPr="006510EC" w:rsidRDefault="00BF588F" w:rsidP="00BF58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510EC">
        <w:rPr>
          <w:rFonts w:ascii="Arial" w:hAnsi="Arial" w:cs="Arial"/>
          <w:sz w:val="24"/>
          <w:szCs w:val="24"/>
        </w:rPr>
        <w:t>городской</w:t>
      </w:r>
      <w:r w:rsidR="0083051B" w:rsidRPr="006510EC">
        <w:rPr>
          <w:rFonts w:ascii="Arial" w:hAnsi="Arial" w:cs="Arial"/>
          <w:sz w:val="24"/>
          <w:szCs w:val="24"/>
        </w:rPr>
        <w:t xml:space="preserve"> </w:t>
      </w:r>
      <w:r w:rsidRPr="006510EC">
        <w:rPr>
          <w:rFonts w:ascii="Arial" w:hAnsi="Arial" w:cs="Arial"/>
          <w:sz w:val="24"/>
          <w:szCs w:val="24"/>
        </w:rPr>
        <w:t>округ</w:t>
      </w:r>
      <w:r w:rsidR="0083051B" w:rsidRPr="006510EC">
        <w:rPr>
          <w:rFonts w:ascii="Arial" w:hAnsi="Arial" w:cs="Arial"/>
          <w:sz w:val="24"/>
          <w:szCs w:val="24"/>
        </w:rPr>
        <w:t xml:space="preserve"> Люберцы </w:t>
      </w:r>
    </w:p>
    <w:p w:rsidR="0083051B" w:rsidRPr="006510EC" w:rsidRDefault="0083051B" w:rsidP="00BF58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510EC">
        <w:rPr>
          <w:rFonts w:ascii="Arial" w:hAnsi="Arial" w:cs="Arial"/>
          <w:sz w:val="24"/>
          <w:szCs w:val="24"/>
        </w:rPr>
        <w:t>Московской области</w:t>
      </w:r>
    </w:p>
    <w:p w:rsidR="0083051B" w:rsidRPr="006510EC" w:rsidRDefault="0083051B" w:rsidP="00BF588F">
      <w:pPr>
        <w:widowControl w:val="0"/>
        <w:autoSpaceDE w:val="0"/>
        <w:autoSpaceDN w:val="0"/>
        <w:adjustRightInd w:val="0"/>
        <w:ind w:left="0"/>
        <w:jc w:val="right"/>
        <w:rPr>
          <w:rFonts w:ascii="Arial" w:hAnsi="Arial" w:cs="Arial"/>
          <w:b/>
          <w:sz w:val="24"/>
          <w:szCs w:val="24"/>
        </w:rPr>
      </w:pPr>
      <w:r w:rsidRPr="006510EC">
        <w:rPr>
          <w:rFonts w:ascii="Arial" w:hAnsi="Arial" w:cs="Arial"/>
          <w:sz w:val="24"/>
          <w:szCs w:val="24"/>
        </w:rPr>
        <w:t xml:space="preserve">от  </w:t>
      </w:r>
      <w:r w:rsidR="001F2DD9" w:rsidRPr="006510EC">
        <w:rPr>
          <w:rFonts w:ascii="Arial" w:hAnsi="Arial" w:cs="Arial"/>
          <w:sz w:val="24"/>
          <w:szCs w:val="24"/>
        </w:rPr>
        <w:t>01.07.2021</w:t>
      </w:r>
      <w:r w:rsidRPr="006510EC">
        <w:rPr>
          <w:rFonts w:ascii="Arial" w:hAnsi="Arial" w:cs="Arial"/>
          <w:sz w:val="24"/>
          <w:szCs w:val="24"/>
        </w:rPr>
        <w:t xml:space="preserve"> № </w:t>
      </w:r>
      <w:r w:rsidR="001F2DD9" w:rsidRPr="006510EC">
        <w:rPr>
          <w:rFonts w:ascii="Arial" w:hAnsi="Arial" w:cs="Arial"/>
          <w:sz w:val="24"/>
          <w:szCs w:val="24"/>
        </w:rPr>
        <w:t>2245-ПА</w:t>
      </w:r>
      <w:r w:rsidRPr="006510EC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83051B" w:rsidRPr="006510EC" w:rsidRDefault="0083051B" w:rsidP="00BF58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lang w:eastAsia="ru-RU"/>
        </w:rPr>
      </w:pPr>
      <w:bookmarkStart w:id="0" w:name="Par46"/>
      <w:bookmarkEnd w:id="0"/>
    </w:p>
    <w:p w:rsidR="00A32F8A" w:rsidRPr="006510EC" w:rsidRDefault="00A32F8A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83051B" w:rsidRPr="006510EC" w:rsidRDefault="0083051B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6510EC">
        <w:rPr>
          <w:rFonts w:ascii="Arial" w:hAnsi="Arial" w:cs="Arial"/>
          <w:sz w:val="24"/>
          <w:szCs w:val="24"/>
          <w:lang w:eastAsia="ru-RU"/>
        </w:rPr>
        <w:t>Муниципальная программа</w:t>
      </w:r>
      <w:r w:rsidR="00642837" w:rsidRPr="006510EC">
        <w:rPr>
          <w:rFonts w:ascii="Arial" w:hAnsi="Arial" w:cs="Arial"/>
          <w:sz w:val="24"/>
          <w:szCs w:val="24"/>
          <w:lang w:eastAsia="ru-RU"/>
        </w:rPr>
        <w:t>:</w:t>
      </w:r>
      <w:r w:rsidRPr="006510EC">
        <w:rPr>
          <w:rFonts w:ascii="Arial" w:hAnsi="Arial" w:cs="Arial"/>
          <w:sz w:val="24"/>
          <w:szCs w:val="24"/>
          <w:lang w:eastAsia="ru-RU"/>
        </w:rPr>
        <w:t xml:space="preserve"> «Архитектура и градостроительство» </w:t>
      </w:r>
    </w:p>
    <w:p w:rsidR="0083051B" w:rsidRPr="006510EC" w:rsidRDefault="0083051B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6510EC">
        <w:rPr>
          <w:rFonts w:ascii="Arial" w:hAnsi="Arial" w:cs="Arial"/>
          <w:sz w:val="24"/>
          <w:szCs w:val="24"/>
          <w:lang w:eastAsia="ru-RU"/>
        </w:rPr>
        <w:t xml:space="preserve">Паспорт муниципальной программы </w:t>
      </w:r>
      <w:r w:rsidRPr="006510EC">
        <w:rPr>
          <w:rFonts w:ascii="Arial" w:hAnsi="Arial" w:cs="Arial"/>
          <w:sz w:val="24"/>
          <w:szCs w:val="24"/>
        </w:rPr>
        <w:t xml:space="preserve">«Архитектура и градостроительство» </w:t>
      </w:r>
    </w:p>
    <w:p w:rsidR="000A3169" w:rsidRPr="006510EC" w:rsidRDefault="000A3169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510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02"/>
        <w:gridCol w:w="1477"/>
        <w:gridCol w:w="1559"/>
        <w:gridCol w:w="1701"/>
        <w:gridCol w:w="1560"/>
        <w:gridCol w:w="1701"/>
        <w:gridCol w:w="2201"/>
      </w:tblGrid>
      <w:tr w:rsidR="000A3169" w:rsidRPr="006510EC" w:rsidTr="006510EC">
        <w:trPr>
          <w:trHeight w:val="20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6510EC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6510EC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6510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10EC">
              <w:rPr>
                <w:rFonts w:ascii="Arial" w:eastAsia="Calibri" w:hAnsi="Arial" w:cs="Arial"/>
                <w:sz w:val="24"/>
                <w:szCs w:val="24"/>
              </w:rPr>
      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0A3169" w:rsidRPr="006510EC" w:rsidTr="006510EC">
        <w:trPr>
          <w:trHeight w:val="20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tabs>
                <w:tab w:val="left" w:pos="709"/>
              </w:tabs>
              <w:spacing w:line="259" w:lineRule="auto"/>
              <w:ind w:hanging="1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  <w:r w:rsidRPr="006510E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0A3169" w:rsidRPr="006510EC" w:rsidRDefault="000A3169" w:rsidP="004035E6">
            <w:pPr>
              <w:tabs>
                <w:tab w:val="left" w:pos="709"/>
              </w:tabs>
              <w:spacing w:line="259" w:lineRule="auto"/>
              <w:ind w:hanging="1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 xml:space="preserve">2. </w:t>
            </w: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градостроительства;</w:t>
            </w:r>
          </w:p>
          <w:p w:rsidR="000A3169" w:rsidRPr="006510EC" w:rsidRDefault="000A3169" w:rsidP="004035E6">
            <w:pPr>
              <w:tabs>
                <w:tab w:val="left" w:pos="709"/>
              </w:tabs>
              <w:spacing w:line="259" w:lineRule="auto"/>
              <w:ind w:hanging="1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Ликвидация объектов незавершенного строительства, «долгостроев», объектов самовольного строительства на территории городского округа Люберцы.</w:t>
            </w:r>
          </w:p>
        </w:tc>
      </w:tr>
      <w:tr w:rsidR="000A3169" w:rsidRPr="006510EC" w:rsidTr="006510EC">
        <w:trPr>
          <w:trHeight w:val="20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1" w:name="Par288"/>
            <w:bookmarkEnd w:id="1"/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Заместитель Главы администрации городского округа Люберцы Московской области - Э.В. Малышев.</w:t>
            </w:r>
          </w:p>
        </w:tc>
      </w:tr>
      <w:tr w:rsidR="000A3169" w:rsidRPr="006510EC" w:rsidTr="006510EC">
        <w:trPr>
          <w:trHeight w:val="20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0A3169" w:rsidRPr="006510EC" w:rsidTr="006510EC">
        <w:trPr>
          <w:trHeight w:val="20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2020-2024 годы</w:t>
            </w:r>
          </w:p>
        </w:tc>
      </w:tr>
      <w:tr w:rsidR="000A3169" w:rsidRPr="006510EC" w:rsidTr="006510EC">
        <w:trPr>
          <w:trHeight w:val="20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:rsidR="000A3169" w:rsidRPr="006510EC" w:rsidRDefault="000A3169" w:rsidP="004035E6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7F0EF9" w:rsidRPr="006510E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I</w:t>
            </w:r>
            <w:r w:rsidRPr="006510E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«Разработка Генерального плана развития городского округа»</w:t>
            </w:r>
          </w:p>
          <w:p w:rsidR="000A3169" w:rsidRPr="006510EC" w:rsidRDefault="007F0EF9" w:rsidP="004035E6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Подпрограмма II</w:t>
            </w:r>
            <w:r w:rsidR="000A3169" w:rsidRPr="006510EC">
              <w:rPr>
                <w:rFonts w:ascii="Arial" w:eastAsia="Calibri" w:hAnsi="Arial" w:cs="Arial"/>
                <w:sz w:val="24"/>
                <w:szCs w:val="24"/>
              </w:rPr>
              <w:t xml:space="preserve"> «Реализация политики пространственного развития </w:t>
            </w:r>
            <w:r w:rsidR="000A3169" w:rsidRPr="006510E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городского </w:t>
            </w:r>
            <w:r w:rsidR="000A3169" w:rsidRPr="006510E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lastRenderedPageBreak/>
              <w:t>округа</w:t>
            </w:r>
            <w:r w:rsidR="000A3169" w:rsidRPr="006510EC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</w:p>
        </w:tc>
      </w:tr>
      <w:tr w:rsidR="000A3169" w:rsidRPr="006510EC" w:rsidTr="006510EC">
        <w:trPr>
          <w:trHeight w:val="20"/>
          <w:tblCellSpacing w:w="5" w:type="nil"/>
        </w:trPr>
        <w:tc>
          <w:tcPr>
            <w:tcW w:w="49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Источники финансирования муниципальной программы,  </w:t>
            </w: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в том числе по годам:</w:t>
            </w:r>
          </w:p>
        </w:tc>
        <w:tc>
          <w:tcPr>
            <w:tcW w:w="10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A3169" w:rsidRPr="006510EC" w:rsidTr="006510EC">
        <w:trPr>
          <w:trHeight w:val="20"/>
          <w:tblCellSpacing w:w="5" w:type="nil"/>
        </w:trPr>
        <w:tc>
          <w:tcPr>
            <w:tcW w:w="4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410"/>
              </w:tabs>
              <w:autoSpaceDE w:val="0"/>
              <w:autoSpaceDN w:val="0"/>
              <w:adjustRightInd w:val="0"/>
              <w:ind w:left="41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35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ind w:left="35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351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</w:tr>
      <w:tr w:rsidR="000A3169" w:rsidRPr="006510EC" w:rsidTr="006510EC">
        <w:trPr>
          <w:trHeight w:val="20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A3169" w:rsidRPr="006510EC" w:rsidTr="006510EC">
        <w:trPr>
          <w:trHeight w:val="20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5724,00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1422,00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A3169" w:rsidRPr="006510EC" w:rsidTr="006510EC">
        <w:trPr>
          <w:trHeight w:val="20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410"/>
              </w:tabs>
              <w:autoSpaceDE w:val="0"/>
              <w:autoSpaceDN w:val="0"/>
              <w:adjustRightInd w:val="0"/>
              <w:ind w:hanging="441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10266,10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ind w:left="209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477</w:t>
            </w: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7</w:t>
            </w: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A3169" w:rsidRPr="006510EC" w:rsidTr="006510EC">
        <w:trPr>
          <w:trHeight w:val="20"/>
          <w:tblCellSpacing w:w="5" w:type="nil"/>
        </w:trPr>
        <w:tc>
          <w:tcPr>
            <w:tcW w:w="4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4035E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A3169" w:rsidRPr="006510EC" w:rsidTr="006510EC">
        <w:trPr>
          <w:trHeight w:val="20"/>
          <w:tblCellSpacing w:w="5" w:type="nil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441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15990,10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6911,00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621</w:t>
            </w: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1</w:t>
            </w: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500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hanging="359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1434,00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69" w:rsidRPr="006510EC" w:rsidRDefault="000A3169" w:rsidP="000A31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0A3169" w:rsidRPr="006510EC" w:rsidRDefault="000A3169" w:rsidP="008305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A6282" w:rsidRPr="006510EC" w:rsidRDefault="004A6282" w:rsidP="00CA145C">
      <w:pPr>
        <w:widowControl w:val="0"/>
        <w:autoSpaceDE w:val="0"/>
        <w:autoSpaceDN w:val="0"/>
        <w:adjustRightInd w:val="0"/>
        <w:ind w:left="0"/>
        <w:outlineLvl w:val="0"/>
        <w:rPr>
          <w:rFonts w:ascii="Arial" w:eastAsia="Times New Roman" w:hAnsi="Arial" w:cs="Arial"/>
          <w:sz w:val="24"/>
          <w:szCs w:val="24"/>
          <w:lang w:eastAsia="ru-RU"/>
        </w:rPr>
        <w:sectPr w:rsidR="004A6282" w:rsidRPr="006510EC" w:rsidSect="006510EC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:rsidR="0083051B" w:rsidRPr="006510EC" w:rsidRDefault="0083051B" w:rsidP="004A6282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-567" w:right="708" w:firstLine="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6510EC">
        <w:rPr>
          <w:rFonts w:ascii="Arial" w:eastAsia="Calibri" w:hAnsi="Arial" w:cs="Arial"/>
          <w:b/>
          <w:sz w:val="24"/>
          <w:szCs w:val="24"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 и прогноз ее развития.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10EC">
        <w:rPr>
          <w:rFonts w:ascii="Arial" w:eastAsia="Calibri" w:hAnsi="Arial" w:cs="Arial"/>
          <w:sz w:val="24"/>
          <w:szCs w:val="24"/>
        </w:rPr>
        <w:t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21.04.2017          № 56</w:t>
      </w:r>
      <w:proofErr w:type="gramEnd"/>
      <w:r w:rsidRPr="006510EC">
        <w:rPr>
          <w:rFonts w:ascii="Arial" w:eastAsia="Calibri" w:hAnsi="Arial" w:cs="Arial"/>
          <w:sz w:val="24"/>
          <w:szCs w:val="24"/>
        </w:rPr>
        <w:t xml:space="preserve">/2017-ОЗ (ред. от 18.07.2017) 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</w:t>
      </w:r>
      <w:r w:rsidR="00DD2A17" w:rsidRPr="006510EC">
        <w:rPr>
          <w:rFonts w:ascii="Arial" w:eastAsia="Calibri" w:hAnsi="Arial" w:cs="Arial"/>
          <w:sz w:val="24"/>
          <w:szCs w:val="24"/>
        </w:rPr>
        <w:t>01.04.2021</w:t>
      </w:r>
      <w:r w:rsidRPr="006510EC">
        <w:rPr>
          <w:rFonts w:ascii="Arial" w:eastAsia="Calibri" w:hAnsi="Arial" w:cs="Arial"/>
          <w:sz w:val="24"/>
          <w:szCs w:val="24"/>
        </w:rPr>
        <w:t xml:space="preserve"> № </w:t>
      </w:r>
      <w:r w:rsidR="00DD2A17" w:rsidRPr="006510EC">
        <w:rPr>
          <w:rFonts w:ascii="Arial" w:eastAsia="Calibri" w:hAnsi="Arial" w:cs="Arial"/>
          <w:sz w:val="24"/>
          <w:szCs w:val="24"/>
        </w:rPr>
        <w:t>1008</w:t>
      </w:r>
      <w:r w:rsidRPr="006510EC">
        <w:rPr>
          <w:rFonts w:ascii="Arial" w:eastAsia="Calibri" w:hAnsi="Arial" w:cs="Arial"/>
          <w:sz w:val="24"/>
          <w:szCs w:val="24"/>
        </w:rPr>
        <w:t>-ПА «О внесении изменений в Порядок принятия решений о разработке муниципальных программ городского округа Люберцы, их формирования и реализации» и Положением об управлении архитектуры администрации городского округа Люберцы.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Городской округ на западе граничит с г. Москва, городским округом Котельники, городским округом Дзержинский, городским округом Лыткарино Московской области, на юге – с городским округом Лыткарино и сельским поселением </w:t>
      </w:r>
      <w:proofErr w:type="spellStart"/>
      <w:r w:rsidRPr="006510EC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 Московской </w:t>
      </w:r>
      <w:proofErr w:type="spellStart"/>
      <w:r w:rsidRPr="006510EC">
        <w:rPr>
          <w:rFonts w:ascii="Arial" w:eastAsia="Calibri" w:hAnsi="Arial" w:cs="Arial"/>
          <w:sz w:val="24"/>
          <w:szCs w:val="24"/>
        </w:rPr>
        <w:t>области</w:t>
      </w:r>
      <w:proofErr w:type="gramStart"/>
      <w:r w:rsidRPr="006510EC">
        <w:rPr>
          <w:rFonts w:ascii="Arial" w:eastAsia="Calibri" w:hAnsi="Arial" w:cs="Arial"/>
          <w:sz w:val="24"/>
          <w:szCs w:val="24"/>
        </w:rPr>
        <w:t>,н</w:t>
      </w:r>
      <w:proofErr w:type="gramEnd"/>
      <w:r w:rsidRPr="006510EC">
        <w:rPr>
          <w:rFonts w:ascii="Arial" w:eastAsia="Calibri" w:hAnsi="Arial" w:cs="Arial"/>
          <w:sz w:val="24"/>
          <w:szCs w:val="24"/>
        </w:rPr>
        <w:t>а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востоке – с сельским поселением </w:t>
      </w:r>
      <w:proofErr w:type="spellStart"/>
      <w:r w:rsidRPr="006510EC">
        <w:rPr>
          <w:rFonts w:ascii="Arial" w:eastAsia="Calibri" w:hAnsi="Arial" w:cs="Arial"/>
          <w:sz w:val="24"/>
          <w:szCs w:val="24"/>
        </w:rPr>
        <w:t>Вялковское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6510EC">
        <w:rPr>
          <w:rFonts w:ascii="Arial" w:eastAsia="Calibri" w:hAnsi="Arial" w:cs="Arial"/>
          <w:sz w:val="24"/>
          <w:szCs w:val="24"/>
        </w:rPr>
        <w:t>Верейское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с сельским поселением </w:t>
      </w:r>
      <w:proofErr w:type="spellStart"/>
      <w:r w:rsidRPr="006510EC">
        <w:rPr>
          <w:rFonts w:ascii="Arial" w:eastAsia="Calibri" w:hAnsi="Arial" w:cs="Arial"/>
          <w:sz w:val="24"/>
          <w:szCs w:val="24"/>
        </w:rPr>
        <w:t>Островецкое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Раменского муниципального района, городским поселением Родники Раменского муниципального района и городским поселением Удельная Раменского муниципального района Московской области, на севере – с г. Москва, городским округом Балашиха Московской области.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Площадь территории городского округа Люберцы составляет 12205 га.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Граница городского округа Люберцы утверждена Законом Московской области от 21.04.2017 №56/217-03 «О границе городского округа Люберцы».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На территории городского округа расположено 22 </w:t>
      </w:r>
      <w:proofErr w:type="gramStart"/>
      <w:r w:rsidRPr="006510EC">
        <w:rPr>
          <w:rFonts w:ascii="Arial" w:eastAsia="Calibri" w:hAnsi="Arial" w:cs="Arial"/>
          <w:sz w:val="24"/>
          <w:szCs w:val="24"/>
        </w:rPr>
        <w:t>населенных</w:t>
      </w:r>
      <w:proofErr w:type="gramEnd"/>
      <w:r w:rsidRPr="006510EC">
        <w:rPr>
          <w:rFonts w:ascii="Arial" w:eastAsia="Calibri" w:hAnsi="Arial" w:cs="Arial"/>
          <w:sz w:val="24"/>
          <w:szCs w:val="24"/>
        </w:rPr>
        <w:t xml:space="preserve"> пункта: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Люберцы – город Московской области – административный центр городского округа;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510EC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– дачный поселок;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510EC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Октябрьский – рабочий поселок;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510EC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– рабочий поселок;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510EC">
        <w:rPr>
          <w:rFonts w:ascii="Arial" w:eastAsia="Calibri" w:hAnsi="Arial" w:cs="Arial"/>
          <w:sz w:val="24"/>
          <w:szCs w:val="24"/>
        </w:rPr>
        <w:t>Егорово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– поселок;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Жилино-1 – поселок;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Жилино-2 – поселок;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510EC">
        <w:rPr>
          <w:rFonts w:ascii="Arial" w:eastAsia="Calibri" w:hAnsi="Arial" w:cs="Arial"/>
          <w:sz w:val="24"/>
          <w:szCs w:val="24"/>
        </w:rPr>
        <w:t>Кирилловка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510EC">
        <w:rPr>
          <w:rFonts w:ascii="Arial" w:eastAsia="Calibri" w:hAnsi="Arial" w:cs="Arial"/>
          <w:sz w:val="24"/>
          <w:szCs w:val="24"/>
        </w:rPr>
        <w:t>Лукьяновка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10EC">
        <w:rPr>
          <w:rFonts w:ascii="Arial" w:eastAsia="Calibri" w:hAnsi="Arial" w:cs="Arial"/>
          <w:sz w:val="24"/>
          <w:szCs w:val="24"/>
        </w:rPr>
        <w:t>Марусино</w:t>
      </w:r>
      <w:proofErr w:type="gramEnd"/>
      <w:r w:rsidRPr="006510EC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510EC">
        <w:rPr>
          <w:rFonts w:ascii="Arial" w:eastAsia="Calibri" w:hAnsi="Arial" w:cs="Arial"/>
          <w:sz w:val="24"/>
          <w:szCs w:val="24"/>
        </w:rPr>
        <w:t>Машково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Мирный – поселок;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510EC">
        <w:rPr>
          <w:rFonts w:ascii="Arial" w:eastAsia="Calibri" w:hAnsi="Arial" w:cs="Arial"/>
          <w:sz w:val="24"/>
          <w:szCs w:val="24"/>
        </w:rPr>
        <w:lastRenderedPageBreak/>
        <w:t>Мотяково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510EC">
        <w:rPr>
          <w:rFonts w:ascii="Arial" w:eastAsia="Calibri" w:hAnsi="Arial" w:cs="Arial"/>
          <w:sz w:val="24"/>
          <w:szCs w:val="24"/>
        </w:rPr>
        <w:t>Пехорка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Сосновка – деревня;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510EC">
        <w:rPr>
          <w:rFonts w:ascii="Arial" w:eastAsia="Calibri" w:hAnsi="Arial" w:cs="Arial"/>
          <w:sz w:val="24"/>
          <w:szCs w:val="24"/>
        </w:rPr>
        <w:t>Токарево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Торбеево – деревня;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510EC">
        <w:rPr>
          <w:rFonts w:ascii="Arial" w:eastAsia="Calibri" w:hAnsi="Arial" w:cs="Arial"/>
          <w:sz w:val="24"/>
          <w:szCs w:val="24"/>
        </w:rPr>
        <w:t>Хлыстово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Часовня – деревня;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Чкалово – поселок.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 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6510EC">
        <w:rPr>
          <w:rFonts w:ascii="Arial" w:eastAsia="Calibri" w:hAnsi="Arial" w:cs="Arial"/>
          <w:sz w:val="24"/>
          <w:szCs w:val="24"/>
        </w:rPr>
        <w:t>Балашихинско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>-Люберецкой устойчивой системы расселения, которая является рекреационно-городской.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«Опорными» населёнными пунктами устойчивой системы расселения на территории городского округа Люберцы являются: г. Люберцы, р.п. </w:t>
      </w:r>
      <w:proofErr w:type="spellStart"/>
      <w:r w:rsidRPr="006510EC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6510EC">
        <w:rPr>
          <w:rFonts w:ascii="Arial" w:eastAsia="Calibri" w:hAnsi="Arial" w:cs="Arial"/>
          <w:sz w:val="24"/>
          <w:szCs w:val="24"/>
        </w:rPr>
        <w:t>р.п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. Октябрьский, р.п. </w:t>
      </w:r>
      <w:proofErr w:type="spellStart"/>
      <w:r w:rsidRPr="006510EC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6510EC">
        <w:rPr>
          <w:rFonts w:ascii="Arial" w:eastAsia="Calibri" w:hAnsi="Arial" w:cs="Arial"/>
          <w:sz w:val="24"/>
          <w:szCs w:val="24"/>
        </w:rPr>
        <w:t>д.п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6510EC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>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6510EC">
        <w:rPr>
          <w:rFonts w:ascii="Arial" w:eastAsia="Calibri" w:hAnsi="Arial" w:cs="Arial"/>
          <w:sz w:val="24"/>
          <w:szCs w:val="24"/>
        </w:rPr>
        <w:t>Тума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6510EC">
        <w:rPr>
          <w:rFonts w:ascii="Arial" w:eastAsia="Calibri" w:hAnsi="Arial" w:cs="Arial"/>
          <w:sz w:val="24"/>
          <w:szCs w:val="24"/>
        </w:rPr>
        <w:t>Касимов</w:t>
      </w:r>
      <w:proofErr w:type="spellEnd"/>
      <w:r w:rsidRPr="006510EC">
        <w:rPr>
          <w:rFonts w:ascii="Arial" w:eastAsia="Calibri" w:hAnsi="Arial" w:cs="Arial"/>
          <w:sz w:val="24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3051B" w:rsidRPr="006510EC" w:rsidRDefault="0083051B" w:rsidP="004A6282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-567" w:right="708" w:firstLine="567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6510EC">
        <w:rPr>
          <w:rFonts w:ascii="Arial" w:hAnsi="Arial" w:cs="Arial"/>
          <w:b/>
          <w:sz w:val="24"/>
          <w:szCs w:val="24"/>
          <w:lang w:eastAsia="ru-RU"/>
        </w:rPr>
        <w:t>Описание цели муниципальной программы.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rPr>
          <w:rFonts w:ascii="Arial" w:eastAsia="Calibri" w:hAnsi="Arial" w:cs="Arial"/>
          <w:b/>
          <w:sz w:val="24"/>
          <w:szCs w:val="24"/>
        </w:rPr>
      </w:pPr>
    </w:p>
    <w:p w:rsidR="0083051B" w:rsidRPr="006510EC" w:rsidRDefault="0083051B" w:rsidP="004A6282">
      <w:pPr>
        <w:shd w:val="clear" w:color="auto" w:fill="FFFFFF"/>
        <w:spacing w:line="315" w:lineRule="atLeast"/>
        <w:ind w:left="-567" w:right="708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lastRenderedPageBreak/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83051B" w:rsidRPr="006510EC" w:rsidRDefault="0083051B" w:rsidP="004A6282">
      <w:pPr>
        <w:shd w:val="clear" w:color="auto" w:fill="FFFFFF"/>
        <w:spacing w:line="315" w:lineRule="atLeast"/>
        <w:ind w:left="-567" w:right="708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Программа направлена на реализацию комплекса правовых, финансово-экономических, организационно-технических и иных мероприятий по обеспечению 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:rsidR="001D5C61" w:rsidRPr="006510EC" w:rsidRDefault="0083051B" w:rsidP="001D5C61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="001D5C61" w:rsidRPr="006510EC">
        <w:rPr>
          <w:rFonts w:ascii="Arial" w:eastAsia="Calibri" w:hAnsi="Arial" w:cs="Arial"/>
          <w:sz w:val="24"/>
          <w:szCs w:val="24"/>
        </w:rPr>
        <w:t xml:space="preserve">Обеспечение градостроительными средствами </w:t>
      </w:r>
      <w:proofErr w:type="gramStart"/>
      <w:r w:rsidR="001D5C61" w:rsidRPr="006510EC">
        <w:rPr>
          <w:rFonts w:ascii="Arial" w:eastAsia="Calibri" w:hAnsi="Arial" w:cs="Arial"/>
          <w:sz w:val="24"/>
          <w:szCs w:val="24"/>
        </w:rPr>
        <w:t>роста качества жизни населения городского округа</w:t>
      </w:r>
      <w:proofErr w:type="gramEnd"/>
      <w:r w:rsidR="001D5C61" w:rsidRPr="006510EC">
        <w:rPr>
          <w:rFonts w:ascii="Arial" w:eastAsia="Calibri" w:hAnsi="Arial" w:cs="Arial"/>
          <w:sz w:val="24"/>
          <w:szCs w:val="24"/>
        </w:rPr>
        <w:t xml:space="preserve"> Люберцы, а также</w:t>
      </w:r>
      <w:r w:rsidR="001D5C61" w:rsidRPr="006510EC">
        <w:rPr>
          <w:rFonts w:ascii="Arial" w:hAnsi="Arial" w:cs="Arial"/>
          <w:sz w:val="24"/>
          <w:szCs w:val="24"/>
        </w:rPr>
        <w:t xml:space="preserve"> </w:t>
      </w:r>
      <w:r w:rsidR="001D5C61" w:rsidRPr="006510EC">
        <w:rPr>
          <w:rFonts w:ascii="Arial" w:eastAsia="Calibri" w:hAnsi="Arial" w:cs="Arial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83051B" w:rsidRPr="006510EC" w:rsidRDefault="0083051B" w:rsidP="001D5C61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:rsidR="0083051B" w:rsidRPr="006510EC" w:rsidRDefault="0083051B" w:rsidP="004A6282">
      <w:pPr>
        <w:tabs>
          <w:tab w:val="left" w:pos="709"/>
        </w:tabs>
        <w:spacing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83051B" w:rsidRPr="006510EC" w:rsidRDefault="0083051B" w:rsidP="004A6282">
      <w:pPr>
        <w:tabs>
          <w:tab w:val="left" w:pos="709"/>
        </w:tabs>
        <w:spacing w:line="259" w:lineRule="auto"/>
        <w:ind w:left="-567" w:right="708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:rsidR="0083051B" w:rsidRPr="006510EC" w:rsidRDefault="0083051B" w:rsidP="004A6282">
      <w:pPr>
        <w:tabs>
          <w:tab w:val="left" w:pos="709"/>
        </w:tabs>
        <w:spacing w:line="259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>- ликвидация объектов незавершенного строительства, «долгостроев», объектов самовольного строительства на территории городского округа Люберцы.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:rsidR="003C206A" w:rsidRPr="006510EC" w:rsidRDefault="003C206A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:rsidR="003C206A" w:rsidRPr="006510EC" w:rsidRDefault="0083051B" w:rsidP="003C206A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="003C206A" w:rsidRPr="006510EC">
        <w:rPr>
          <w:rFonts w:ascii="Arial" w:eastAsia="Times New Roman" w:hAnsi="Arial" w:cs="Arial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:rsidR="00964892" w:rsidRPr="006510EC" w:rsidRDefault="003C206A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>- р</w:t>
      </w:r>
      <w:r w:rsidR="00964892" w:rsidRPr="006510EC">
        <w:rPr>
          <w:rFonts w:ascii="Arial" w:eastAsia="Times New Roman" w:hAnsi="Arial" w:cs="Arial"/>
          <w:sz w:val="24"/>
          <w:szCs w:val="24"/>
          <w:lang w:eastAsia="ru-RU"/>
        </w:rPr>
        <w:t>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 xml:space="preserve">- отсутствие на территории городского округа Люберцы </w:t>
      </w: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объектов незавершенного строительства, «долгостроев», объектов самовольного строительства</w:t>
      </w: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>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 xml:space="preserve">- уменьшение доли отказов в предоставлении муниципальных (государственных) услуг в области градостроительной деятельности, осуществляемых в соответствии с </w:t>
      </w:r>
      <w:r w:rsidRPr="006510EC">
        <w:rPr>
          <w:rFonts w:ascii="Arial" w:hAnsi="Arial" w:cs="Arial"/>
          <w:color w:val="000000" w:themeColor="text1"/>
          <w:sz w:val="24"/>
          <w:szCs w:val="24"/>
        </w:rPr>
        <w:t>Законом Московской области №107/2014-ОЗ «О наделении органов местного самоуправления муниципальных образований Московской области отдельными государственными п</w:t>
      </w:r>
      <w:r w:rsidR="005B3B6E" w:rsidRPr="006510EC">
        <w:rPr>
          <w:rFonts w:ascii="Arial" w:hAnsi="Arial" w:cs="Arial"/>
          <w:color w:val="000000" w:themeColor="text1"/>
          <w:sz w:val="24"/>
          <w:szCs w:val="24"/>
        </w:rPr>
        <w:t>олномочиями Московской области»;</w:t>
      </w:r>
    </w:p>
    <w:p w:rsidR="005B3B6E" w:rsidRPr="006510EC" w:rsidRDefault="005B3B6E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510EC">
        <w:rPr>
          <w:rFonts w:ascii="Arial" w:hAnsi="Arial" w:cs="Arial"/>
          <w:color w:val="000000" w:themeColor="text1"/>
          <w:sz w:val="24"/>
          <w:szCs w:val="24"/>
        </w:rPr>
        <w:t>- разработка документации по планировке территории объектов местного значения.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3051B" w:rsidRPr="006510EC" w:rsidRDefault="0083051B" w:rsidP="004A6282">
      <w:pPr>
        <w:numPr>
          <w:ilvl w:val="0"/>
          <w:numId w:val="1"/>
        </w:numPr>
        <w:tabs>
          <w:tab w:val="left" w:pos="709"/>
        </w:tabs>
        <w:spacing w:before="240" w:after="120" w:line="259" w:lineRule="auto"/>
        <w:ind w:left="-567" w:right="708" w:firstLine="567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6510EC">
        <w:rPr>
          <w:rFonts w:ascii="Arial" w:eastAsia="Calibri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проблемы.</w:t>
      </w:r>
    </w:p>
    <w:p w:rsidR="0083051B" w:rsidRPr="006510EC" w:rsidRDefault="0083051B" w:rsidP="004A6282">
      <w:pPr>
        <w:tabs>
          <w:tab w:val="left" w:pos="709"/>
        </w:tabs>
        <w:spacing w:before="240" w:after="120" w:line="259" w:lineRule="auto"/>
        <w:ind w:left="-567" w:right="708" w:firstLine="567"/>
        <w:contextualSpacing/>
        <w:rPr>
          <w:rFonts w:ascii="Arial" w:eastAsia="Calibri" w:hAnsi="Arial" w:cs="Arial"/>
          <w:b/>
          <w:sz w:val="24"/>
          <w:szCs w:val="24"/>
        </w:rPr>
      </w:pPr>
    </w:p>
    <w:p w:rsidR="0083051B" w:rsidRPr="006510EC" w:rsidRDefault="0083051B" w:rsidP="004A6282">
      <w:pPr>
        <w:tabs>
          <w:tab w:val="left" w:pos="709"/>
        </w:tabs>
        <w:spacing w:before="240" w:after="12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планируется: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</w:t>
      </w:r>
      <w:r w:rsidRPr="006510EC">
        <w:rPr>
          <w:rFonts w:ascii="Arial" w:eastAsia="Calibri" w:hAnsi="Arial" w:cs="Arial"/>
          <w:sz w:val="24"/>
          <w:szCs w:val="24"/>
        </w:rPr>
        <w:lastRenderedPageBreak/>
        <w:t>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1. Определить: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- приоритеты пространственного развития городского округа;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2. Сформировать: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- привлекательный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объектов самовольного строительства.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3. Обеспечить: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- </w:t>
      </w:r>
      <w:proofErr w:type="gramStart"/>
      <w:r w:rsidRPr="006510EC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6510EC">
        <w:rPr>
          <w:rFonts w:ascii="Arial" w:eastAsia="Calibri" w:hAnsi="Arial" w:cs="Arial"/>
          <w:sz w:val="24"/>
          <w:szCs w:val="24"/>
        </w:rPr>
        <w:t xml:space="preserve"> соответствием планируемых параметров объектов местного значения политике пространственного развития городского округа;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83051B" w:rsidRPr="006510EC" w:rsidRDefault="00446B45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- улучшение</w:t>
      </w:r>
      <w:r w:rsidR="0083051B" w:rsidRPr="006510EC">
        <w:rPr>
          <w:rFonts w:ascii="Arial" w:eastAsia="Calibri" w:hAnsi="Arial" w:cs="Arial"/>
          <w:sz w:val="24"/>
          <w:szCs w:val="24"/>
        </w:rPr>
        <w:t xml:space="preserve"> архитектурн</w:t>
      </w:r>
      <w:r w:rsidRPr="006510EC">
        <w:rPr>
          <w:rFonts w:ascii="Arial" w:eastAsia="Calibri" w:hAnsi="Arial" w:cs="Arial"/>
          <w:sz w:val="24"/>
          <w:szCs w:val="24"/>
        </w:rPr>
        <w:t xml:space="preserve">ого </w:t>
      </w:r>
      <w:r w:rsidR="0083051B" w:rsidRPr="006510EC">
        <w:rPr>
          <w:rFonts w:ascii="Arial" w:eastAsia="Calibri" w:hAnsi="Arial" w:cs="Arial"/>
          <w:sz w:val="24"/>
          <w:szCs w:val="24"/>
        </w:rPr>
        <w:t>облик</w:t>
      </w:r>
      <w:r w:rsidRPr="006510EC">
        <w:rPr>
          <w:rFonts w:ascii="Arial" w:eastAsia="Calibri" w:hAnsi="Arial" w:cs="Arial"/>
          <w:sz w:val="24"/>
          <w:szCs w:val="24"/>
        </w:rPr>
        <w:t>а</w:t>
      </w:r>
      <w:r w:rsidR="0083051B" w:rsidRPr="006510EC">
        <w:rPr>
          <w:rFonts w:ascii="Arial" w:eastAsia="Calibri" w:hAnsi="Arial" w:cs="Arial"/>
          <w:sz w:val="24"/>
          <w:szCs w:val="24"/>
        </w:rPr>
        <w:t xml:space="preserve"> населенных пунктов городского округа Люберцы Московской области и вовлечение в хозяйственную деятельность неиспользуемых территорий путем сноса </w:t>
      </w:r>
      <w:r w:rsidRPr="006510EC">
        <w:rPr>
          <w:rFonts w:ascii="Arial" w:eastAsia="Calibri" w:hAnsi="Arial" w:cs="Arial"/>
          <w:sz w:val="24"/>
          <w:szCs w:val="24"/>
        </w:rPr>
        <w:t xml:space="preserve">объектов незавершенного строительства </w:t>
      </w:r>
      <w:r w:rsidR="0083051B" w:rsidRPr="006510EC">
        <w:rPr>
          <w:rFonts w:ascii="Arial" w:eastAsia="Calibri" w:hAnsi="Arial" w:cs="Arial"/>
          <w:sz w:val="24"/>
          <w:szCs w:val="24"/>
        </w:rPr>
        <w:t xml:space="preserve">или </w:t>
      </w:r>
      <w:r w:rsidRPr="006510EC">
        <w:rPr>
          <w:rFonts w:ascii="Arial" w:eastAsia="Calibri" w:hAnsi="Arial" w:cs="Arial"/>
          <w:sz w:val="24"/>
          <w:szCs w:val="24"/>
        </w:rPr>
        <w:t>необходимостью достроить</w:t>
      </w:r>
      <w:r w:rsidR="0083051B" w:rsidRPr="006510EC">
        <w:rPr>
          <w:rFonts w:ascii="Arial" w:eastAsia="Calibri" w:hAnsi="Arial" w:cs="Arial"/>
          <w:sz w:val="24"/>
          <w:szCs w:val="24"/>
        </w:rPr>
        <w:t xml:space="preserve"> </w:t>
      </w:r>
      <w:r w:rsidRPr="006510EC">
        <w:rPr>
          <w:rFonts w:ascii="Arial" w:eastAsia="Calibri" w:hAnsi="Arial" w:cs="Arial"/>
          <w:sz w:val="24"/>
          <w:szCs w:val="24"/>
        </w:rPr>
        <w:t>объекты</w:t>
      </w:r>
      <w:r w:rsidR="0083051B" w:rsidRPr="006510EC">
        <w:rPr>
          <w:rFonts w:ascii="Arial" w:eastAsia="Calibri" w:hAnsi="Arial" w:cs="Arial"/>
          <w:sz w:val="24"/>
          <w:szCs w:val="24"/>
        </w:rPr>
        <w:t xml:space="preserve"> незавершенного строительства.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>публичных слушаний</w:t>
      </w:r>
      <w:r w:rsidRPr="006510EC">
        <w:rPr>
          <w:rFonts w:ascii="Arial" w:eastAsia="Calibri" w:hAnsi="Arial" w:cs="Arial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Снижение </w:t>
      </w:r>
      <w:proofErr w:type="gramStart"/>
      <w:r w:rsidRPr="006510EC">
        <w:rPr>
          <w:rFonts w:ascii="Arial" w:eastAsia="Calibri" w:hAnsi="Arial" w:cs="Arial"/>
          <w:sz w:val="24"/>
          <w:szCs w:val="24"/>
        </w:rPr>
        <w:t>рисков</w:t>
      </w:r>
      <w:proofErr w:type="gramEnd"/>
      <w:r w:rsidRPr="006510EC">
        <w:rPr>
          <w:rFonts w:ascii="Arial" w:eastAsia="Calibri" w:hAnsi="Arial" w:cs="Arial"/>
          <w:sz w:val="24"/>
          <w:szCs w:val="24"/>
        </w:rPr>
        <w:t xml:space="preserve"> возможно обеспечить за счет: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094F84" w:rsidRPr="006510EC" w:rsidRDefault="00094F84" w:rsidP="00094F84">
      <w:pPr>
        <w:shd w:val="clear" w:color="auto" w:fill="FFFFFF"/>
        <w:ind w:left="-567" w:right="708"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510EC">
        <w:rPr>
          <w:rFonts w:ascii="Arial" w:eastAsia="Calibri" w:hAnsi="Arial" w:cs="Arial"/>
          <w:sz w:val="24"/>
          <w:szCs w:val="24"/>
        </w:rPr>
        <w:t xml:space="preserve">Преимущество муниципальной программы заключается в </w:t>
      </w: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повышении качества муниципального управления, эффективности принимаемых обоснованных управленческих решений в области архитектуры и градостроительства</w:t>
      </w:r>
      <w:r w:rsidR="0085450B"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</w:t>
      </w: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населения, обеспечит формирование современного облика комплексной застройки, природной и</w:t>
      </w:r>
      <w:proofErr w:type="gramEnd"/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ландшафтной среды городского округа Люберцы.</w:t>
      </w:r>
    </w:p>
    <w:p w:rsidR="00094F84" w:rsidRPr="006510EC" w:rsidRDefault="00094F84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3051B" w:rsidRPr="006510EC" w:rsidRDefault="0083051B" w:rsidP="004A6282">
      <w:pPr>
        <w:pStyle w:val="a3"/>
        <w:numPr>
          <w:ilvl w:val="0"/>
          <w:numId w:val="1"/>
        </w:numPr>
        <w:tabs>
          <w:tab w:val="left" w:pos="709"/>
        </w:tabs>
        <w:spacing w:after="160" w:line="259" w:lineRule="auto"/>
        <w:ind w:left="-567" w:right="708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6510EC">
        <w:rPr>
          <w:rFonts w:ascii="Arial" w:eastAsia="Calibri" w:hAnsi="Arial" w:cs="Arial"/>
          <w:b/>
          <w:sz w:val="24"/>
          <w:szCs w:val="24"/>
        </w:rPr>
        <w:t>Перечень подпрограмм и краткое их описание.</w:t>
      </w:r>
    </w:p>
    <w:p w:rsidR="0083051B" w:rsidRPr="006510EC" w:rsidRDefault="0083051B" w:rsidP="004A6282">
      <w:pPr>
        <w:pStyle w:val="a3"/>
        <w:tabs>
          <w:tab w:val="left" w:pos="709"/>
        </w:tabs>
        <w:spacing w:after="160" w:line="259" w:lineRule="auto"/>
        <w:ind w:left="-567" w:right="708" w:firstLine="567"/>
        <w:rPr>
          <w:rFonts w:ascii="Arial" w:eastAsia="Calibri" w:hAnsi="Arial" w:cs="Arial"/>
          <w:b/>
          <w:sz w:val="24"/>
          <w:szCs w:val="24"/>
        </w:rPr>
      </w:pPr>
    </w:p>
    <w:p w:rsidR="0083051B" w:rsidRPr="006510EC" w:rsidRDefault="0083051B" w:rsidP="004A6282">
      <w:pPr>
        <w:pStyle w:val="a3"/>
        <w:tabs>
          <w:tab w:val="left" w:pos="709"/>
        </w:tabs>
        <w:spacing w:after="160" w:line="256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hAnsi="Arial" w:cs="Arial"/>
          <w:sz w:val="24"/>
          <w:szCs w:val="24"/>
        </w:rPr>
        <w:t>Основные мероприятия Подпрограммы</w:t>
      </w:r>
      <w:r w:rsidRPr="006510EC">
        <w:rPr>
          <w:rFonts w:ascii="Arial" w:eastAsia="Calibri" w:hAnsi="Arial" w:cs="Arial"/>
          <w:sz w:val="24"/>
          <w:szCs w:val="24"/>
        </w:rPr>
        <w:t xml:space="preserve"> </w:t>
      </w:r>
      <w:r w:rsidRPr="006510EC">
        <w:rPr>
          <w:rFonts w:ascii="Arial" w:hAnsi="Arial" w:cs="Arial"/>
          <w:sz w:val="24"/>
          <w:szCs w:val="24"/>
          <w:lang w:val="en-US"/>
        </w:rPr>
        <w:t>I</w:t>
      </w:r>
      <w:r w:rsidRPr="006510EC">
        <w:rPr>
          <w:rFonts w:ascii="Arial" w:hAnsi="Arial" w:cs="Arial"/>
          <w:sz w:val="24"/>
          <w:szCs w:val="24"/>
        </w:rPr>
        <w:t>.</w:t>
      </w:r>
      <w:r w:rsidRPr="006510EC">
        <w:rPr>
          <w:rFonts w:ascii="Arial" w:eastAsia="Calibri" w:hAnsi="Arial" w:cs="Arial"/>
          <w:sz w:val="24"/>
          <w:szCs w:val="24"/>
        </w:rPr>
        <w:t xml:space="preserve"> «Разработка Генерального плана развития</w:t>
      </w:r>
      <w:r w:rsidR="00BB329D" w:rsidRPr="006510EC">
        <w:rPr>
          <w:rFonts w:ascii="Arial" w:eastAsia="Calibri" w:hAnsi="Arial" w:cs="Arial"/>
          <w:sz w:val="24"/>
          <w:szCs w:val="24"/>
        </w:rPr>
        <w:t xml:space="preserve"> городского округа</w:t>
      </w:r>
      <w:r w:rsidRPr="006510EC">
        <w:rPr>
          <w:rFonts w:ascii="Arial" w:eastAsia="Calibri" w:hAnsi="Arial" w:cs="Arial"/>
          <w:sz w:val="24"/>
          <w:szCs w:val="24"/>
        </w:rPr>
        <w:t>»</w:t>
      </w:r>
      <w:r w:rsidRPr="006510EC">
        <w:rPr>
          <w:rFonts w:ascii="Arial" w:hAnsi="Arial" w:cs="Arial"/>
          <w:sz w:val="24"/>
          <w:szCs w:val="24"/>
        </w:rPr>
        <w:t xml:space="preserve">, направлены </w:t>
      </w:r>
      <w:proofErr w:type="gramStart"/>
      <w:r w:rsidRPr="006510EC">
        <w:rPr>
          <w:rFonts w:ascii="Arial" w:hAnsi="Arial" w:cs="Arial"/>
          <w:sz w:val="24"/>
          <w:szCs w:val="24"/>
        </w:rPr>
        <w:t>на</w:t>
      </w:r>
      <w:proofErr w:type="gramEnd"/>
      <w:r w:rsidRPr="006510EC">
        <w:rPr>
          <w:rFonts w:ascii="Arial" w:hAnsi="Arial" w:cs="Arial"/>
          <w:sz w:val="24"/>
          <w:szCs w:val="24"/>
        </w:rPr>
        <w:t>:</w:t>
      </w:r>
      <w:r w:rsidRPr="006510EC">
        <w:rPr>
          <w:rFonts w:ascii="Arial" w:eastAsia="Calibri" w:hAnsi="Arial" w:cs="Arial"/>
          <w:sz w:val="24"/>
          <w:szCs w:val="24"/>
        </w:rPr>
        <w:t xml:space="preserve"> </w:t>
      </w:r>
    </w:p>
    <w:p w:rsidR="0083051B" w:rsidRPr="006510EC" w:rsidRDefault="0083051B" w:rsidP="004A6282">
      <w:pPr>
        <w:pStyle w:val="a3"/>
        <w:tabs>
          <w:tab w:val="left" w:pos="709"/>
        </w:tabs>
        <w:spacing w:after="160" w:line="256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-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</w:r>
    </w:p>
    <w:p w:rsidR="0083051B" w:rsidRPr="006510EC" w:rsidRDefault="0083051B" w:rsidP="004A6282">
      <w:pPr>
        <w:pStyle w:val="a3"/>
        <w:tabs>
          <w:tab w:val="left" w:pos="709"/>
        </w:tabs>
        <w:spacing w:after="160" w:line="256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- подготовку документов, обеспечивающих взаимоувязанное и скоординированное градостроительное развитие </w:t>
      </w:r>
      <w:r w:rsidRPr="006510EC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6510EC">
        <w:rPr>
          <w:rFonts w:ascii="Arial" w:eastAsia="Calibri" w:hAnsi="Arial" w:cs="Arial"/>
          <w:sz w:val="24"/>
          <w:szCs w:val="24"/>
        </w:rPr>
        <w:t xml:space="preserve"> и города федерального значения Москвы.</w:t>
      </w:r>
    </w:p>
    <w:p w:rsidR="0083051B" w:rsidRPr="006510EC" w:rsidRDefault="0083051B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hAnsi="Arial" w:cs="Arial"/>
          <w:sz w:val="24"/>
          <w:szCs w:val="24"/>
        </w:rPr>
        <w:t xml:space="preserve">Основные мероприятия Подпрограммы </w:t>
      </w:r>
      <w:r w:rsidRPr="006510EC">
        <w:rPr>
          <w:rFonts w:ascii="Arial" w:hAnsi="Arial" w:cs="Arial"/>
          <w:sz w:val="24"/>
          <w:szCs w:val="24"/>
          <w:lang w:val="en-US"/>
        </w:rPr>
        <w:t>II</w:t>
      </w:r>
      <w:r w:rsidRPr="006510EC">
        <w:rPr>
          <w:rFonts w:ascii="Arial" w:hAnsi="Arial" w:cs="Arial"/>
          <w:sz w:val="24"/>
          <w:szCs w:val="24"/>
        </w:rPr>
        <w:t>. «Реализация политики пространственного развития</w:t>
      </w:r>
      <w:r w:rsidR="00BB329D" w:rsidRPr="006510EC">
        <w:rPr>
          <w:rFonts w:ascii="Arial" w:hAnsi="Arial" w:cs="Arial"/>
          <w:sz w:val="24"/>
          <w:szCs w:val="24"/>
        </w:rPr>
        <w:t xml:space="preserve"> </w:t>
      </w:r>
      <w:r w:rsidR="00BB329D" w:rsidRPr="006510EC">
        <w:rPr>
          <w:rFonts w:ascii="Arial" w:eastAsia="Calibri" w:hAnsi="Arial" w:cs="Arial"/>
          <w:sz w:val="24"/>
          <w:szCs w:val="24"/>
        </w:rPr>
        <w:t>городского округа</w:t>
      </w:r>
      <w:r w:rsidRPr="006510EC">
        <w:rPr>
          <w:rFonts w:ascii="Arial" w:hAnsi="Arial" w:cs="Arial"/>
          <w:sz w:val="24"/>
          <w:szCs w:val="24"/>
        </w:rPr>
        <w:t xml:space="preserve">», направлены </w:t>
      </w:r>
      <w:proofErr w:type="gramStart"/>
      <w:r w:rsidRPr="006510EC">
        <w:rPr>
          <w:rFonts w:ascii="Arial" w:hAnsi="Arial" w:cs="Arial"/>
          <w:sz w:val="24"/>
          <w:szCs w:val="24"/>
        </w:rPr>
        <w:t>на</w:t>
      </w:r>
      <w:proofErr w:type="gramEnd"/>
      <w:r w:rsidRPr="006510EC">
        <w:rPr>
          <w:rFonts w:ascii="Arial" w:hAnsi="Arial" w:cs="Arial"/>
          <w:sz w:val="24"/>
          <w:szCs w:val="24"/>
        </w:rPr>
        <w:t>:</w:t>
      </w:r>
    </w:p>
    <w:p w:rsidR="0083051B" w:rsidRPr="006510EC" w:rsidRDefault="0083051B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10EC">
        <w:rPr>
          <w:rFonts w:ascii="Arial" w:hAnsi="Arial" w:cs="Arial"/>
          <w:color w:val="000000" w:themeColor="text1"/>
          <w:sz w:val="24"/>
          <w:szCs w:val="24"/>
        </w:rPr>
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образования;</w:t>
      </w:r>
    </w:p>
    <w:p w:rsidR="0083051B" w:rsidRPr="006510EC" w:rsidRDefault="0083051B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10EC">
        <w:rPr>
          <w:rFonts w:ascii="Arial" w:hAnsi="Arial" w:cs="Arial"/>
          <w:color w:val="000000" w:themeColor="text1"/>
          <w:sz w:val="24"/>
          <w:szCs w:val="24"/>
        </w:rPr>
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</w:t>
      </w:r>
      <w:proofErr w:type="gramStart"/>
      <w:r w:rsidRPr="006510EC">
        <w:rPr>
          <w:rFonts w:ascii="Arial" w:hAnsi="Arial" w:cs="Arial"/>
          <w:color w:val="000000" w:themeColor="text1"/>
          <w:sz w:val="24"/>
          <w:szCs w:val="24"/>
        </w:rPr>
        <w:t>художественных решений</w:t>
      </w:r>
      <w:proofErr w:type="gramEnd"/>
      <w:r w:rsidRPr="006510EC">
        <w:rPr>
          <w:rFonts w:ascii="Arial" w:hAnsi="Arial" w:cs="Arial"/>
          <w:color w:val="000000" w:themeColor="text1"/>
          <w:sz w:val="24"/>
          <w:szCs w:val="24"/>
        </w:rPr>
        <w:t xml:space="preserve">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</w:r>
    </w:p>
    <w:p w:rsidR="0083051B" w:rsidRPr="006510EC" w:rsidRDefault="0083051B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10EC">
        <w:rPr>
          <w:rFonts w:ascii="Arial" w:hAnsi="Arial" w:cs="Arial"/>
          <w:color w:val="000000" w:themeColor="text1"/>
          <w:sz w:val="24"/>
          <w:szCs w:val="24"/>
        </w:rPr>
        <w:t>- ликвидацию объектов незавершенного строительства, «долгостроев», объектов самовольного строительства на территории городского округа Люберцы;</w:t>
      </w:r>
    </w:p>
    <w:p w:rsidR="0083051B" w:rsidRPr="006510EC" w:rsidRDefault="0083051B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10EC">
        <w:rPr>
          <w:rFonts w:ascii="Arial" w:hAnsi="Arial" w:cs="Arial"/>
          <w:color w:val="000000" w:themeColor="text1"/>
          <w:sz w:val="24"/>
          <w:szCs w:val="24"/>
        </w:rPr>
        <w:t xml:space="preserve">- осуществление переданных государственных полномочий в соответствии с 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</w:t>
      </w:r>
      <w:r w:rsidR="005B3B6E" w:rsidRPr="006510EC">
        <w:rPr>
          <w:rFonts w:ascii="Arial" w:hAnsi="Arial" w:cs="Arial"/>
          <w:color w:val="000000" w:themeColor="text1"/>
          <w:sz w:val="24"/>
          <w:szCs w:val="24"/>
        </w:rPr>
        <w:t>области»;</w:t>
      </w:r>
    </w:p>
    <w:p w:rsidR="005B3B6E" w:rsidRPr="006510EC" w:rsidRDefault="005B3B6E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10EC">
        <w:rPr>
          <w:rFonts w:ascii="Arial" w:hAnsi="Arial" w:cs="Arial"/>
          <w:color w:val="000000" w:themeColor="text1"/>
          <w:sz w:val="24"/>
          <w:szCs w:val="24"/>
        </w:rPr>
        <w:t>- разработку документации по планировке территории по объектам местного значения.</w:t>
      </w:r>
    </w:p>
    <w:p w:rsidR="0083051B" w:rsidRPr="006510EC" w:rsidRDefault="0083051B" w:rsidP="004A6282">
      <w:pPr>
        <w:pStyle w:val="a3"/>
        <w:tabs>
          <w:tab w:val="left" w:pos="0"/>
        </w:tabs>
        <w:spacing w:after="160" w:line="259" w:lineRule="auto"/>
        <w:ind w:left="-567" w:right="708"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83051B" w:rsidRPr="006510EC" w:rsidRDefault="0083051B" w:rsidP="004A6282">
      <w:pPr>
        <w:pStyle w:val="a3"/>
        <w:numPr>
          <w:ilvl w:val="0"/>
          <w:numId w:val="1"/>
        </w:numPr>
        <w:tabs>
          <w:tab w:val="left" w:pos="709"/>
        </w:tabs>
        <w:spacing w:after="160" w:line="259" w:lineRule="auto"/>
        <w:ind w:left="-567" w:right="708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6510EC">
        <w:rPr>
          <w:rFonts w:ascii="Arial" w:eastAsia="Calibri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   Для реализации целей и задач муниципальной программы «Архитектура и градостроительство» необходимо:</w:t>
      </w:r>
    </w:p>
    <w:p w:rsidR="0083051B" w:rsidRPr="006510EC" w:rsidRDefault="0083051B" w:rsidP="004A6282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Утверждение Генерального плана городского округа Люберцы Московской области.</w:t>
      </w:r>
    </w:p>
    <w:p w:rsidR="0083051B" w:rsidRPr="006510EC" w:rsidRDefault="0083051B" w:rsidP="004A6282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Ликвидировать объекты незавершенного и самовольного строительства на территории городского округа Люберцы.</w:t>
      </w:r>
    </w:p>
    <w:p w:rsidR="0083051B" w:rsidRPr="006510EC" w:rsidRDefault="0083051B" w:rsidP="004A6282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right="708" w:firstLine="567"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>Уменьшить количество отказов в предоставлении муниципальных (государственных) услуг в области градостроительной деятельности.</w:t>
      </w:r>
    </w:p>
    <w:p w:rsidR="005B3B6E" w:rsidRPr="006510EC" w:rsidRDefault="005B3B6E" w:rsidP="004A6282">
      <w:pPr>
        <w:pStyle w:val="a3"/>
        <w:numPr>
          <w:ilvl w:val="0"/>
          <w:numId w:val="2"/>
        </w:numPr>
        <w:tabs>
          <w:tab w:val="left" w:pos="709"/>
        </w:tabs>
        <w:spacing w:after="160" w:line="259" w:lineRule="auto"/>
        <w:ind w:left="-567" w:right="708"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>Разработать документацию по планировке территории по объектам местного значения.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lastRenderedPageBreak/>
        <w:t>Решением Совета депутатов муниципального образования городской округ Люберцы Московской области от 16.05.2018 № 208/21 утверждены местные нормативы градостроительного проектирования на территории городского округа Люберцы.</w:t>
      </w:r>
    </w:p>
    <w:p w:rsidR="00F1192E" w:rsidRPr="006510EC" w:rsidRDefault="00F1192E" w:rsidP="00307428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510EC">
        <w:rPr>
          <w:rFonts w:ascii="Arial" w:hAnsi="Arial" w:cs="Arial"/>
          <w:sz w:val="24"/>
          <w:szCs w:val="24"/>
        </w:rPr>
        <w:t>Правила землепользования и застройки территории (части территории) городского округа Люберцы Московской области утверждены Постановлением администрации муниципального образования городской округ Люберцы Московской области от 04.06.2021 № 1818-ПА.</w:t>
      </w:r>
    </w:p>
    <w:p w:rsidR="00307428" w:rsidRPr="006510EC" w:rsidRDefault="00452748" w:rsidP="00307428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Проект </w:t>
      </w:r>
      <w:r w:rsidR="0083051B" w:rsidRPr="006510EC">
        <w:rPr>
          <w:rFonts w:ascii="Arial" w:eastAsia="Calibri" w:hAnsi="Arial" w:cs="Arial"/>
          <w:color w:val="000000" w:themeColor="text1"/>
          <w:sz w:val="24"/>
          <w:szCs w:val="24"/>
        </w:rPr>
        <w:t xml:space="preserve"> Генерального плана городского округа Люберцы </w:t>
      </w: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>утвержден</w:t>
      </w:r>
      <w:r w:rsidR="0083051B" w:rsidRPr="006510EC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307428" w:rsidRPr="006510EC">
        <w:rPr>
          <w:rFonts w:ascii="Arial" w:eastAsia="Calibri" w:hAnsi="Arial" w:cs="Arial"/>
          <w:sz w:val="24"/>
          <w:szCs w:val="24"/>
        </w:rPr>
        <w:t xml:space="preserve">Решением Совета депутатов городского округа Люберцы от 02.10.2019            № 318/19. </w:t>
      </w:r>
    </w:p>
    <w:p w:rsidR="0083051B" w:rsidRPr="006510EC" w:rsidRDefault="0083051B" w:rsidP="004A6282">
      <w:pPr>
        <w:tabs>
          <w:tab w:val="left" w:pos="709"/>
        </w:tabs>
        <w:spacing w:before="240" w:after="120" w:line="259" w:lineRule="auto"/>
        <w:ind w:left="-567" w:right="708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>В целях недопущения и ликвидации самовольного строительства создана комиссия</w:t>
      </w:r>
      <w:r w:rsidRPr="006510E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 xml:space="preserve">по вопросам выявления самовольно построенных объектов капитального строительства, в том числе объектов незавершенного строительства, на территории муниципального образования городской округ Люберцы Московской области и Постановлением администрации городского округа Люберцы от 08.05.2018г. </w:t>
      </w:r>
      <w:r w:rsidRPr="006510EC">
        <w:rPr>
          <w:rFonts w:ascii="Arial" w:hAnsi="Arial" w:cs="Arial"/>
          <w:color w:val="000000" w:themeColor="text1"/>
          <w:sz w:val="24"/>
          <w:szCs w:val="24"/>
        </w:rPr>
        <w:t>№1696-ПА</w:t>
      </w: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 xml:space="preserve"> утвержден </w:t>
      </w:r>
      <w:r w:rsidRPr="006510EC">
        <w:rPr>
          <w:rFonts w:ascii="Arial" w:hAnsi="Arial" w:cs="Arial"/>
          <w:color w:val="000000" w:themeColor="text1"/>
          <w:sz w:val="24"/>
          <w:szCs w:val="24"/>
        </w:rPr>
        <w:t>Порядок выявления самовольно построенных объектов капитального строительства и принятия мер по сносу таких объектов на территории муниципального</w:t>
      </w:r>
      <w:proofErr w:type="gramEnd"/>
      <w:r w:rsidRPr="006510EC">
        <w:rPr>
          <w:rFonts w:ascii="Arial" w:hAnsi="Arial" w:cs="Arial"/>
          <w:color w:val="000000" w:themeColor="text1"/>
          <w:sz w:val="24"/>
          <w:szCs w:val="24"/>
        </w:rPr>
        <w:t xml:space="preserve"> образования городской округ Люберцы Московской области.</w:t>
      </w:r>
    </w:p>
    <w:p w:rsidR="0083051B" w:rsidRPr="006510EC" w:rsidRDefault="0083051B" w:rsidP="004A6282">
      <w:pPr>
        <w:tabs>
          <w:tab w:val="left" w:pos="709"/>
        </w:tabs>
        <w:spacing w:before="240" w:after="12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6510EC">
        <w:rPr>
          <w:rFonts w:ascii="Arial" w:eastAsia="Calibri" w:hAnsi="Arial" w:cs="Arial"/>
          <w:b/>
          <w:sz w:val="24"/>
          <w:szCs w:val="24"/>
        </w:rPr>
        <w:t>6.Порядок взаимодействия ответственного за выполнение мероприятия с заказчиком программы.</w:t>
      </w:r>
    </w:p>
    <w:p w:rsidR="0083051B" w:rsidRPr="006510EC" w:rsidRDefault="0083051B" w:rsidP="004A6282">
      <w:pPr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Ответственность за реализацию муниципальной программы несет муниципальный заказчик муниципальной программы. </w:t>
      </w:r>
      <w:proofErr w:type="gramStart"/>
      <w:r w:rsidRPr="006510EC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6510EC">
        <w:rPr>
          <w:rFonts w:ascii="Arial" w:eastAsia="Calibri" w:hAnsi="Arial" w:cs="Arial"/>
          <w:sz w:val="24"/>
          <w:szCs w:val="24"/>
        </w:rPr>
        <w:t xml:space="preserve"> ходом реализации муниципальной программы осуществляется Заместителем Главы администрации городского округа Люберцы.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Управление реализацией муниципальной программы и обеспечение </w:t>
      </w:r>
      <w:proofErr w:type="gramStart"/>
      <w:r w:rsidRPr="006510EC">
        <w:rPr>
          <w:rFonts w:ascii="Arial" w:eastAsia="Calibri" w:hAnsi="Arial" w:cs="Arial"/>
          <w:sz w:val="24"/>
          <w:szCs w:val="24"/>
        </w:rPr>
        <w:t>достижения планируемых значений показателей эффективности реализации программных мероприятий</w:t>
      </w:r>
      <w:proofErr w:type="gramEnd"/>
      <w:r w:rsidRPr="006510EC">
        <w:rPr>
          <w:rFonts w:ascii="Arial" w:eastAsia="Calibri" w:hAnsi="Arial" w:cs="Arial"/>
          <w:sz w:val="24"/>
          <w:szCs w:val="24"/>
        </w:rPr>
        <w:t xml:space="preserve"> осуществляется координатором муниципальной программы – Заместителем Главы администрации городского округа Люберцы.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Взаимодействие между </w:t>
      </w:r>
      <w:proofErr w:type="gramStart"/>
      <w:r w:rsidRPr="006510EC">
        <w:rPr>
          <w:rFonts w:ascii="Arial" w:eastAsia="Calibri" w:hAnsi="Arial" w:cs="Arial"/>
          <w:sz w:val="24"/>
          <w:szCs w:val="24"/>
        </w:rPr>
        <w:t>ответственными</w:t>
      </w:r>
      <w:proofErr w:type="gramEnd"/>
      <w:r w:rsidRPr="006510EC">
        <w:rPr>
          <w:rFonts w:ascii="Arial" w:eastAsia="Calibri" w:hAnsi="Arial" w:cs="Arial"/>
          <w:sz w:val="24"/>
          <w:szCs w:val="24"/>
        </w:rPr>
        <w:t xml:space="preserve"> за выполнение отдельных мероприятий муниципальной программы и координацию их действий по реализации запланированных работ, достижению планируемых значений показателей эффективности, анализу и рациональному использованию средств бюджета и иных привлекаемых источников осуществляет ответственный исполнитель – управление архитектуры администрации городского округа Люберцы».</w:t>
      </w:r>
    </w:p>
    <w:p w:rsidR="0083051B" w:rsidRPr="006510EC" w:rsidRDefault="0083051B" w:rsidP="004A6282">
      <w:pPr>
        <w:tabs>
          <w:tab w:val="left" w:pos="709"/>
        </w:tabs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3051B" w:rsidRPr="006510EC" w:rsidRDefault="0083051B" w:rsidP="004A6282">
      <w:pPr>
        <w:pStyle w:val="a3"/>
        <w:numPr>
          <w:ilvl w:val="0"/>
          <w:numId w:val="3"/>
        </w:numPr>
        <w:tabs>
          <w:tab w:val="left" w:pos="709"/>
        </w:tabs>
        <w:spacing w:after="160" w:line="259" w:lineRule="auto"/>
        <w:ind w:left="-567" w:right="708"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6510EC">
        <w:rPr>
          <w:rFonts w:ascii="Arial" w:eastAsia="Calibri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6510EC">
        <w:rPr>
          <w:rFonts w:ascii="Arial" w:eastAsia="Calibri" w:hAnsi="Arial" w:cs="Arial"/>
          <w:b/>
          <w:sz w:val="24"/>
          <w:szCs w:val="24"/>
        </w:rPr>
        <w:t>ответственным</w:t>
      </w:r>
      <w:proofErr w:type="gramEnd"/>
      <w:r w:rsidRPr="006510EC">
        <w:rPr>
          <w:rFonts w:ascii="Arial" w:eastAsia="Calibri" w:hAnsi="Arial" w:cs="Arial"/>
          <w:b/>
          <w:sz w:val="24"/>
          <w:szCs w:val="24"/>
        </w:rPr>
        <w:t xml:space="preserve"> за выполнение мероприятия заказчику программы.</w:t>
      </w:r>
    </w:p>
    <w:p w:rsidR="0083051B" w:rsidRPr="006510EC" w:rsidRDefault="0083051B" w:rsidP="004A6282">
      <w:pPr>
        <w:spacing w:after="160" w:line="259" w:lineRule="auto"/>
        <w:ind w:left="-567" w:right="708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6510EC">
        <w:rPr>
          <w:rFonts w:ascii="Arial" w:eastAsia="Calibri" w:hAnsi="Arial" w:cs="Arial"/>
          <w:sz w:val="24"/>
          <w:szCs w:val="24"/>
        </w:rPr>
        <w:t xml:space="preserve">Состав, форма и сроки представления отчетности о ходе реализации мероприятий муниципальной программы устанавливаются в соответствии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</w:t>
      </w: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>от 20.09.2018</w:t>
      </w:r>
      <w:r w:rsidR="003A37B7" w:rsidRPr="006510EC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  <w:r w:rsidRPr="006510EC">
        <w:rPr>
          <w:rFonts w:ascii="Arial" w:eastAsia="Calibri" w:hAnsi="Arial" w:cs="Arial"/>
          <w:color w:val="000000" w:themeColor="text1"/>
          <w:sz w:val="24"/>
          <w:szCs w:val="24"/>
        </w:rPr>
        <w:t xml:space="preserve"> № 3715-ПА.</w:t>
      </w:r>
    </w:p>
    <w:p w:rsidR="0083051B" w:rsidRPr="006510EC" w:rsidRDefault="0083051B" w:rsidP="0083051B">
      <w:pPr>
        <w:spacing w:after="160" w:line="259" w:lineRule="auto"/>
        <w:ind w:left="0"/>
        <w:contextualSpacing/>
        <w:jc w:val="both"/>
        <w:rPr>
          <w:rFonts w:ascii="Arial" w:eastAsia="Calibri" w:hAnsi="Arial" w:cs="Arial"/>
          <w:sz w:val="24"/>
          <w:szCs w:val="24"/>
        </w:rPr>
        <w:sectPr w:rsidR="0083051B" w:rsidRPr="006510EC" w:rsidSect="006510EC">
          <w:pgSz w:w="11906" w:h="16838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:rsidR="00720CA0" w:rsidRPr="006510EC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19A2" w:rsidRPr="006510EC" w:rsidRDefault="005519A2" w:rsidP="005519A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>Приложение № 1 к муниципальной программе</w:t>
      </w:r>
    </w:p>
    <w:p w:rsidR="005519A2" w:rsidRPr="006510EC" w:rsidRDefault="005519A2" w:rsidP="005519A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5519A2" w:rsidRPr="006510EC" w:rsidRDefault="005519A2" w:rsidP="005519A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0CA0" w:rsidRPr="006510EC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0CA0" w:rsidRPr="006510EC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0CA0" w:rsidRPr="006510EC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b/>
          <w:sz w:val="24"/>
          <w:szCs w:val="24"/>
        </w:rPr>
      </w:pPr>
      <w:r w:rsidRPr="006510E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Показатели реализации муниципальной программы «Архитектура и градостроительство»</w:t>
      </w:r>
      <w:r w:rsidRPr="006510EC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720CA0" w:rsidRPr="006510EC" w:rsidRDefault="008A548F" w:rsidP="008A548F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Таблица 1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8"/>
        <w:gridCol w:w="3259"/>
        <w:gridCol w:w="119"/>
        <w:gridCol w:w="1241"/>
        <w:gridCol w:w="1265"/>
        <w:gridCol w:w="1617"/>
        <w:gridCol w:w="723"/>
        <w:gridCol w:w="720"/>
        <w:gridCol w:w="1011"/>
        <w:gridCol w:w="1011"/>
        <w:gridCol w:w="1014"/>
        <w:gridCol w:w="2971"/>
        <w:gridCol w:w="6"/>
      </w:tblGrid>
      <w:tr w:rsidR="00720CA0" w:rsidRPr="006510EC" w:rsidTr="006510EC">
        <w:trPr>
          <w:trHeight w:val="2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</w:t>
            </w: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на начало реализации </w:t>
            </w:r>
          </w:p>
          <w:p w:rsidR="00720CA0" w:rsidRPr="006510EC" w:rsidRDefault="00635042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720CA0"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1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720CA0" w:rsidRPr="006510EC" w:rsidTr="006510EC">
        <w:trPr>
          <w:trHeight w:val="20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0CA0" w:rsidRPr="006510EC" w:rsidTr="006510EC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720CA0" w:rsidRPr="006510EC" w:rsidTr="006510EC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88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8006E6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3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b/>
                <w:sz w:val="24"/>
                <w:szCs w:val="24"/>
              </w:rPr>
              <w:t>Подпрограмма I</w:t>
            </w:r>
            <w:r w:rsidR="00720CA0" w:rsidRPr="006510EC">
              <w:rPr>
                <w:rFonts w:ascii="Arial" w:eastAsia="Calibri" w:hAnsi="Arial" w:cs="Arial"/>
                <w:b/>
                <w:sz w:val="24"/>
                <w:szCs w:val="24"/>
              </w:rPr>
              <w:t xml:space="preserve"> «Разработка Генерального плана развития городского округа»</w:t>
            </w:r>
          </w:p>
        </w:tc>
      </w:tr>
      <w:tr w:rsidR="00720CA0" w:rsidRPr="006510EC" w:rsidTr="006510EC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FC4B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Да/нет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2.</w:t>
            </w:r>
            <w:r w:rsidRPr="006510EC">
              <w:rPr>
                <w:rFonts w:ascii="Arial" w:hAnsi="Arial" w:cs="Arial"/>
                <w:sz w:val="24"/>
                <w:szCs w:val="24"/>
              </w:rPr>
              <w:t xml:space="preserve"> Разработка и внесение изменений в документы территориального планирования муниципальных образований Московской области</w:t>
            </w:r>
          </w:p>
        </w:tc>
      </w:tr>
      <w:tr w:rsidR="00720CA0" w:rsidRPr="006510EC" w:rsidTr="006510EC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FC4B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</w:p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  <w:r w:rsidRPr="006510E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Да/нет</w:t>
            </w:r>
          </w:p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10EC">
              <w:rPr>
                <w:rFonts w:ascii="Arial" w:hAnsi="Arial" w:cs="Arial"/>
                <w:sz w:val="24"/>
                <w:szCs w:val="24"/>
              </w:rPr>
              <w:t>3. Разработка и внесение изменений в документы градостроительного зонирования муниципальных образований Московской области</w:t>
            </w:r>
            <w:r w:rsidRPr="006510EC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720CA0" w:rsidRPr="006510EC" w:rsidTr="006510EC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FC4B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</w:p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  <w:r w:rsidRPr="006510E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Да/нет</w:t>
            </w:r>
          </w:p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да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ind w:left="0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hAnsi="Arial" w:cs="Arial"/>
                <w:sz w:val="24"/>
                <w:szCs w:val="24"/>
              </w:rPr>
              <w:t>4. Обеспечение разработки и внесение изменений в нормативы градостроительного проектирования городского округа</w:t>
            </w:r>
          </w:p>
        </w:tc>
      </w:tr>
      <w:tr w:rsidR="00720CA0" w:rsidRPr="006510EC" w:rsidTr="006510EC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FC4B95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разработ</w:t>
            </w:r>
            <w:r w:rsidR="00F43DFB" w:rsidRPr="006510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анной документации по планировке</w:t>
            </w:r>
            <w:r w:rsidRPr="006510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территории по объектам местного значения.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ED73BA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муниципальной программы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Pr="006510EC">
              <w:rPr>
                <w:rFonts w:ascii="Arial" w:hAnsi="Arial" w:cs="Arial"/>
                <w:sz w:val="24"/>
                <w:szCs w:val="24"/>
              </w:rPr>
              <w:t xml:space="preserve"> Обеспечение разработки и внесение изменений в нормативы градостроительного проектирования городского округа</w:t>
            </w:r>
          </w:p>
        </w:tc>
      </w:tr>
      <w:tr w:rsidR="00DD31FE" w:rsidRPr="006510EC" w:rsidTr="006510EC">
        <w:trPr>
          <w:gridAfter w:val="1"/>
          <w:wAfter w:w="2" w:type="pct"/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E" w:rsidRPr="006510EC" w:rsidRDefault="00DD31FE" w:rsidP="00DD31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FE" w:rsidRPr="006510EC" w:rsidRDefault="00DD31FE" w:rsidP="00DD31F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498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b/>
                <w:sz w:val="24"/>
                <w:szCs w:val="24"/>
              </w:rPr>
              <w:t xml:space="preserve">Подпрограмма </w:t>
            </w:r>
            <w:r w:rsidRPr="006510EC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II</w:t>
            </w:r>
            <w:r w:rsidRPr="006510EC">
              <w:rPr>
                <w:rFonts w:ascii="Arial" w:eastAsia="Calibri" w:hAnsi="Arial" w:cs="Arial"/>
                <w:b/>
                <w:sz w:val="24"/>
                <w:szCs w:val="24"/>
              </w:rPr>
              <w:t xml:space="preserve"> «Реализация политики пространственного развития городского округа» </w:t>
            </w:r>
          </w:p>
        </w:tc>
      </w:tr>
      <w:tr w:rsidR="00720CA0" w:rsidRPr="006510EC" w:rsidTr="006510EC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0A2A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  <w:p w:rsidR="00720CA0" w:rsidRPr="006510EC" w:rsidRDefault="00720CA0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DA" w:rsidRPr="006510EC" w:rsidRDefault="001210DA" w:rsidP="001210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</w:t>
            </w:r>
          </w:p>
          <w:p w:rsidR="00720CA0" w:rsidRPr="006510EC" w:rsidRDefault="001210DA" w:rsidP="001210D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</w:rPr>
              <w:t>4. 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</w:tr>
      <w:tr w:rsidR="00720CA0" w:rsidRPr="006510EC" w:rsidTr="006510EC">
        <w:trPr>
          <w:trHeight w:val="20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0A2A46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 xml:space="preserve">Доля отказов в предоставлении муниципальных (государственных) услуг в </w:t>
            </w: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области градостроительной деятельности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1210DA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 муниципальной программы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3. Финансовое обеспечение выполнения отдельных государственных полномочий в сфере </w:t>
            </w: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архитектуры и градостроительства, переданных органам местного самоуправления муниципальных образований Московской области</w:t>
            </w:r>
          </w:p>
        </w:tc>
      </w:tr>
    </w:tbl>
    <w:p w:rsidR="00720CA0" w:rsidRPr="006510EC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10B1" w:rsidRPr="006510EC" w:rsidRDefault="00DC10B1" w:rsidP="00DC10B1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Таблица 2</w:t>
      </w:r>
    </w:p>
    <w:p w:rsidR="00720CA0" w:rsidRPr="006510EC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20CA0" w:rsidRPr="006510EC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показателей реализации муниципальной программы «Архитектура и градостроительство» с целями (задачами), на достижение которых направлен показатель</w:t>
      </w:r>
    </w:p>
    <w:p w:rsidR="00720CA0" w:rsidRPr="006510EC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0CA0" w:rsidRPr="006510EC" w:rsidRDefault="00720CA0" w:rsidP="00720CA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3443"/>
        <w:gridCol w:w="3263"/>
        <w:gridCol w:w="7967"/>
      </w:tblGrid>
      <w:tr w:rsidR="00720CA0" w:rsidRPr="006510EC" w:rsidTr="006510EC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</w:t>
            </w: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10EC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10EC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10EC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720CA0" w:rsidRPr="006510EC" w:rsidTr="006510EC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720CA0" w:rsidRPr="006510EC" w:rsidTr="006510EC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D700B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3943B0"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8006E6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b/>
                <w:sz w:val="24"/>
                <w:szCs w:val="24"/>
              </w:rPr>
              <w:t>Подпрограмма I</w:t>
            </w:r>
            <w:r w:rsidR="00720CA0" w:rsidRPr="006510EC">
              <w:rPr>
                <w:rFonts w:ascii="Arial" w:eastAsia="Calibri" w:hAnsi="Arial" w:cs="Arial"/>
                <w:b/>
                <w:sz w:val="24"/>
                <w:szCs w:val="24"/>
              </w:rPr>
              <w:t xml:space="preserve"> «Разработка Генерального плана развития городского округа»</w:t>
            </w:r>
          </w:p>
        </w:tc>
      </w:tr>
      <w:tr w:rsidR="00720CA0" w:rsidRPr="006510EC" w:rsidTr="006510EC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2C05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6510EC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6510EC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</w:t>
            </w:r>
            <w:r w:rsidRPr="006510EC">
              <w:rPr>
                <w:rFonts w:ascii="Arial" w:eastAsia="Calibri" w:hAnsi="Arial" w:cs="Arial"/>
                <w:sz w:val="24"/>
                <w:szCs w:val="24"/>
              </w:rPr>
              <w:lastRenderedPageBreak/>
              <w:t>соблюдением законодательства о градостроительной деятельности.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lastRenderedPageBreak/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округа)</w:t>
            </w:r>
          </w:p>
        </w:tc>
      </w:tr>
      <w:tr w:rsidR="00720CA0" w:rsidRPr="006510EC" w:rsidTr="006510EC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2C05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6510EC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6510EC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6510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10EC">
              <w:rPr>
                <w:rFonts w:ascii="Arial" w:eastAsia="Calibri" w:hAnsi="Arial" w:cs="Arial"/>
                <w:sz w:val="24"/>
                <w:szCs w:val="24"/>
              </w:rPr>
      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0CA0" w:rsidRPr="006510EC" w:rsidTr="006510EC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2C05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>1.3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</w:rPr>
              <w:t xml:space="preserve">Обеспечение градостроительными средствами </w:t>
            </w:r>
            <w:proofErr w:type="gramStart"/>
            <w:r w:rsidRPr="006510EC">
              <w:rPr>
                <w:rFonts w:ascii="Arial" w:eastAsia="Calibri" w:hAnsi="Arial" w:cs="Arial"/>
                <w:sz w:val="24"/>
                <w:szCs w:val="24"/>
              </w:rPr>
              <w:t>роста качества жизни населения городского округа</w:t>
            </w:r>
            <w:proofErr w:type="gramEnd"/>
            <w:r w:rsidRPr="006510EC">
              <w:rPr>
                <w:rFonts w:ascii="Arial" w:eastAsia="Calibri" w:hAnsi="Arial" w:cs="Arial"/>
                <w:sz w:val="24"/>
                <w:szCs w:val="24"/>
              </w:rPr>
              <w:t xml:space="preserve"> Люберцы, а также</w:t>
            </w:r>
            <w:r w:rsidRPr="006510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10EC">
              <w:rPr>
                <w:rFonts w:ascii="Arial" w:eastAsia="Calibri" w:hAnsi="Arial" w:cs="Arial"/>
                <w:sz w:val="24"/>
                <w:szCs w:val="24"/>
              </w:rPr>
              <w:t xml:space="preserve">повышение эффективности принимаемых обоснованных управленческих решений в области архитектуры и градостроительства на основе актуальных </w:t>
            </w:r>
            <w:r w:rsidRPr="006510EC">
              <w:rPr>
                <w:rFonts w:ascii="Arial" w:eastAsia="Calibri" w:hAnsi="Arial" w:cs="Arial"/>
                <w:sz w:val="24"/>
                <w:szCs w:val="24"/>
              </w:rPr>
              <w:lastRenderedPageBreak/>
              <w:t>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Наличие утвержденных нормативов градостроительного проектирования городского округа (внесение изменений в нормативы градостроительного проектирования городского округа)</w:t>
            </w:r>
          </w:p>
        </w:tc>
      </w:tr>
      <w:tr w:rsidR="00720CA0" w:rsidRPr="006510EC" w:rsidTr="006510EC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2C050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разработанной документации по планировке территории по объектам местного значения</w:t>
            </w:r>
          </w:p>
        </w:tc>
      </w:tr>
      <w:tr w:rsidR="00720CA0" w:rsidRPr="006510EC" w:rsidTr="006510EC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E157B1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F4FA3"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b/>
                <w:sz w:val="24"/>
                <w:szCs w:val="24"/>
              </w:rPr>
              <w:t xml:space="preserve">Подпрограмма </w:t>
            </w:r>
            <w:r w:rsidRPr="006510EC">
              <w:rPr>
                <w:rFonts w:ascii="Arial" w:eastAsia="Calibri" w:hAnsi="Arial" w:cs="Arial"/>
                <w:b/>
                <w:sz w:val="24"/>
                <w:szCs w:val="24"/>
                <w:lang w:val="en-US"/>
              </w:rPr>
              <w:t>II</w:t>
            </w:r>
            <w:r w:rsidRPr="006510EC">
              <w:rPr>
                <w:rFonts w:ascii="Arial" w:eastAsia="Calibri" w:hAnsi="Arial" w:cs="Arial"/>
                <w:b/>
                <w:sz w:val="24"/>
                <w:szCs w:val="24"/>
              </w:rPr>
              <w:t xml:space="preserve"> «Реализация политики пространственного развития городского округа»</w:t>
            </w:r>
          </w:p>
        </w:tc>
      </w:tr>
      <w:tr w:rsidR="00720CA0" w:rsidRPr="006510EC" w:rsidTr="006510EC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Обеспечение градостроительными средствами </w:t>
            </w:r>
            <w:proofErr w:type="gramStart"/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роста качества жизни населения городского округа</w:t>
            </w:r>
            <w:proofErr w:type="gramEnd"/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Люберцы, а также повышение эффективности </w:t>
            </w: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Ликвидация объектов незавершенного строительства, «долгостроев», объектов самовольного строительства на </w:t>
            </w: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 городского округа Люберцы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  <w:p w:rsidR="00720CA0" w:rsidRPr="006510EC" w:rsidRDefault="00720CA0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C4778" w:rsidRPr="006510EC" w:rsidRDefault="00FC4778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37B7" w:rsidRPr="006510EC" w:rsidRDefault="003A37B7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184B" w:rsidRPr="006510EC" w:rsidRDefault="00CF184B" w:rsidP="00CF184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</w:t>
      </w:r>
      <w:r w:rsidR="009E57AE"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муниципальной программе</w:t>
      </w:r>
    </w:p>
    <w:p w:rsidR="00CF184B" w:rsidRPr="006510EC" w:rsidRDefault="00CF184B" w:rsidP="00CF184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EA3BC2" w:rsidRPr="006510EC" w:rsidRDefault="00EA3BC2" w:rsidP="00EA3BC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Calibri" w:hAnsi="Arial" w:cs="Arial"/>
          <w:b/>
          <w:sz w:val="24"/>
          <w:szCs w:val="24"/>
        </w:rPr>
      </w:pPr>
    </w:p>
    <w:p w:rsidR="00EA3BC2" w:rsidRPr="006510EC" w:rsidRDefault="00EA3BC2" w:rsidP="00EA3BC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510EC">
        <w:rPr>
          <w:rFonts w:ascii="Arial" w:eastAsia="Calibri" w:hAnsi="Arial" w:cs="Arial"/>
          <w:b/>
          <w:sz w:val="24"/>
          <w:szCs w:val="24"/>
        </w:rPr>
        <w:t xml:space="preserve">Методика расчета значений показателей реализации муниципальной программы </w:t>
      </w:r>
      <w:r w:rsidRPr="006510E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«Архитектура и градостроительство»</w:t>
      </w:r>
    </w:p>
    <w:p w:rsidR="00EA3BC2" w:rsidRPr="006510EC" w:rsidRDefault="00EA3BC2" w:rsidP="00EA3BC2">
      <w:pPr>
        <w:tabs>
          <w:tab w:val="left" w:pos="709"/>
        </w:tabs>
        <w:spacing w:after="160" w:line="259" w:lineRule="auto"/>
        <w:ind w:left="0"/>
        <w:contextualSpacing/>
        <w:rPr>
          <w:rFonts w:ascii="Arial" w:eastAsia="Calibri" w:hAnsi="Arial" w:cs="Arial"/>
          <w:b/>
          <w:sz w:val="24"/>
          <w:szCs w:val="24"/>
          <w:u w:val="single"/>
        </w:rPr>
      </w:pPr>
    </w:p>
    <w:p w:rsidR="00EA3BC2" w:rsidRPr="006510EC" w:rsidRDefault="00EA3BC2" w:rsidP="00EA3BC2">
      <w:pPr>
        <w:spacing w:after="160" w:line="259" w:lineRule="auto"/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48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"/>
        <w:gridCol w:w="3752"/>
        <w:gridCol w:w="1276"/>
        <w:gridCol w:w="3259"/>
        <w:gridCol w:w="3401"/>
        <w:gridCol w:w="2977"/>
      </w:tblGrid>
      <w:tr w:rsidR="00EA3BC2" w:rsidRPr="006510EC" w:rsidTr="006510EC">
        <w:trPr>
          <w:trHeight w:val="20"/>
        </w:trPr>
        <w:tc>
          <w:tcPr>
            <w:tcW w:w="209" w:type="dxa"/>
          </w:tcPr>
          <w:p w:rsidR="00EA3BC2" w:rsidRPr="006510EC" w:rsidRDefault="00EA3BC2" w:rsidP="00E73C21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752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3259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3401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Источник данных</w:t>
            </w:r>
          </w:p>
        </w:tc>
        <w:tc>
          <w:tcPr>
            <w:tcW w:w="2977" w:type="dxa"/>
          </w:tcPr>
          <w:p w:rsidR="00EA3BC2" w:rsidRPr="006510EC" w:rsidRDefault="00EA3BC2" w:rsidP="00E73C21">
            <w:pPr>
              <w:spacing w:after="160" w:line="259" w:lineRule="auto"/>
              <w:ind w:left="0" w:right="8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Период представления отчетности</w:t>
            </w:r>
          </w:p>
        </w:tc>
      </w:tr>
      <w:tr w:rsidR="00EA3BC2" w:rsidRPr="006510EC" w:rsidTr="006510EC">
        <w:trPr>
          <w:trHeight w:val="20"/>
        </w:trPr>
        <w:tc>
          <w:tcPr>
            <w:tcW w:w="209" w:type="dxa"/>
          </w:tcPr>
          <w:p w:rsidR="00EA3BC2" w:rsidRPr="006510EC" w:rsidRDefault="00EA3BC2" w:rsidP="00E73C21">
            <w:pPr>
              <w:spacing w:after="160" w:line="259" w:lineRule="auto"/>
              <w:ind w:left="0" w:firstLine="8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52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59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EA3BC2" w:rsidRPr="006510EC" w:rsidRDefault="00EA3BC2" w:rsidP="00E73C21">
            <w:pPr>
              <w:spacing w:after="160" w:line="259" w:lineRule="auto"/>
              <w:ind w:left="0" w:right="8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A729A7" w:rsidRPr="006510EC" w:rsidTr="006510EC">
        <w:trPr>
          <w:trHeight w:val="20"/>
        </w:trPr>
        <w:tc>
          <w:tcPr>
            <w:tcW w:w="209" w:type="dxa"/>
          </w:tcPr>
          <w:p w:rsidR="00A729A7" w:rsidRPr="006510EC" w:rsidRDefault="00A729A7" w:rsidP="00A729A7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65" w:type="dxa"/>
            <w:gridSpan w:val="5"/>
          </w:tcPr>
          <w:p w:rsidR="00A729A7" w:rsidRPr="006510EC" w:rsidRDefault="005056DC" w:rsidP="00A729A7">
            <w:pPr>
              <w:spacing w:after="160" w:line="259" w:lineRule="auto"/>
              <w:ind w:left="208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Подпрограмма I</w:t>
            </w:r>
            <w:r w:rsidR="00A729A7" w:rsidRPr="006510E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«Разработка Генерального плана развития городского округа»</w:t>
            </w:r>
          </w:p>
        </w:tc>
      </w:tr>
      <w:tr w:rsidR="00EA3BC2" w:rsidRPr="006510EC" w:rsidTr="006510EC">
        <w:trPr>
          <w:trHeight w:val="20"/>
        </w:trPr>
        <w:tc>
          <w:tcPr>
            <w:tcW w:w="209" w:type="dxa"/>
          </w:tcPr>
          <w:p w:rsidR="00EA3BC2" w:rsidRPr="006510EC" w:rsidRDefault="00EA3BC2" w:rsidP="00E73C21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  <w:r w:rsidR="00A729A7"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  <w:r w:rsidR="00A729A7"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3752" w:type="dxa"/>
          </w:tcPr>
          <w:p w:rsidR="00EA3BC2" w:rsidRPr="006510EC" w:rsidRDefault="00EA3BC2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Наличие утвержденного в актуальной версии 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276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3259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показателя определяется исходя из </w:t>
            </w: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 xml:space="preserve">наличия в отчетном периоде муниципального правового акта об утверждении генерального плана 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(внесение изменений в генеральный план)</w:t>
            </w: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муниципального образования Московской области </w:t>
            </w:r>
          </w:p>
        </w:tc>
        <w:tc>
          <w:tcPr>
            <w:tcW w:w="3401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 xml:space="preserve">Решение Совета депутатов муниципального </w:t>
            </w: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образования городской округ Люберцы Московской области об утверждении генерального плана (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внесение изменений в генеральный план)</w:t>
            </w: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городского округа Люберцы, принятое в отчетном периоде.</w:t>
            </w:r>
          </w:p>
        </w:tc>
        <w:tc>
          <w:tcPr>
            <w:tcW w:w="2977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EA3BC2" w:rsidRPr="006510EC" w:rsidTr="006510EC">
        <w:trPr>
          <w:trHeight w:val="20"/>
        </w:trPr>
        <w:tc>
          <w:tcPr>
            <w:tcW w:w="209" w:type="dxa"/>
          </w:tcPr>
          <w:p w:rsidR="00EA3BC2" w:rsidRPr="006510EC" w:rsidRDefault="00A729A7" w:rsidP="00E73C21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1.</w:t>
            </w:r>
            <w:r w:rsidR="00EA3BC2"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52" w:type="dxa"/>
          </w:tcPr>
          <w:p w:rsidR="00EA3BC2" w:rsidRPr="006510EC" w:rsidRDefault="00EA3BC2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 городского округа)</w:t>
            </w:r>
          </w:p>
        </w:tc>
        <w:tc>
          <w:tcPr>
            <w:tcW w:w="1276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3259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hAnsi="Arial" w:cs="Arial"/>
                <w:sz w:val="24"/>
                <w:szCs w:val="24"/>
              </w:rPr>
              <w:t>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</w:t>
            </w:r>
          </w:p>
        </w:tc>
        <w:tc>
          <w:tcPr>
            <w:tcW w:w="3401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hAnsi="Arial" w:cs="Arial"/>
                <w:sz w:val="24"/>
                <w:szCs w:val="24"/>
              </w:rPr>
              <w:t>Нормативный правовой акт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городского округа, принятое в отчетном периоде</w:t>
            </w:r>
          </w:p>
        </w:tc>
        <w:tc>
          <w:tcPr>
            <w:tcW w:w="2977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EA3BC2" w:rsidRPr="006510EC" w:rsidTr="006510EC">
        <w:trPr>
          <w:trHeight w:val="20"/>
        </w:trPr>
        <w:tc>
          <w:tcPr>
            <w:tcW w:w="209" w:type="dxa"/>
          </w:tcPr>
          <w:p w:rsidR="00EA3BC2" w:rsidRPr="006510EC" w:rsidRDefault="00A729A7" w:rsidP="00E73C21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1.</w:t>
            </w:r>
            <w:r w:rsidR="00EA3BC2"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52" w:type="dxa"/>
          </w:tcPr>
          <w:p w:rsidR="00EA3BC2" w:rsidRPr="006510EC" w:rsidRDefault="00EA3BC2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Наличие утвержденных нормативов градостроительного проектирования городского 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округа (внесение изменений в нормативы градостроительного проектирования городского округа)</w:t>
            </w:r>
          </w:p>
        </w:tc>
        <w:tc>
          <w:tcPr>
            <w:tcW w:w="1276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3259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показателя определяется исходя из наличия в отчетном периоде муниципального правового акта об </w:t>
            </w: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 xml:space="preserve">утверждении 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нормативов градостроительного проектирования (внесение изменений в нормативы градостроительного проектирования) </w:t>
            </w: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муниципального образования Московской области</w:t>
            </w:r>
          </w:p>
        </w:tc>
        <w:tc>
          <w:tcPr>
            <w:tcW w:w="3401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Решение Совета депутатов муниципального образования городской округ Люберцы Московской области об утверждении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нормативов градостроительного проектирования </w:t>
            </w: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(внесение изменений в нормативы градостроительного проектирования) городского округа Люберцы, в отчетном периоде.</w:t>
            </w:r>
          </w:p>
        </w:tc>
        <w:tc>
          <w:tcPr>
            <w:tcW w:w="2977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EA3BC2" w:rsidRPr="006510EC" w:rsidTr="006510EC">
        <w:trPr>
          <w:trHeight w:val="20"/>
        </w:trPr>
        <w:tc>
          <w:tcPr>
            <w:tcW w:w="209" w:type="dxa"/>
          </w:tcPr>
          <w:p w:rsidR="00EA3BC2" w:rsidRPr="006510EC" w:rsidRDefault="00A729A7" w:rsidP="00E73C21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1.</w:t>
            </w:r>
            <w:r w:rsidR="00EA3BC2"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3752" w:type="dxa"/>
          </w:tcPr>
          <w:p w:rsidR="00EA3BC2" w:rsidRPr="006510EC" w:rsidRDefault="00EA3BC2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разработанной доку</w:t>
            </w:r>
            <w:r w:rsidR="000A6D9E" w:rsidRPr="006510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ментации по планировке</w:t>
            </w:r>
            <w:r w:rsidRPr="006510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территории по объектам местного значения.</w:t>
            </w:r>
          </w:p>
        </w:tc>
        <w:tc>
          <w:tcPr>
            <w:tcW w:w="1276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Штука</w:t>
            </w:r>
          </w:p>
        </w:tc>
        <w:tc>
          <w:tcPr>
            <w:tcW w:w="3259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исходя из наличия в отчетном периоде количества утвержденной документации по планировке территории по объектам местного значения</w:t>
            </w:r>
          </w:p>
        </w:tc>
        <w:tc>
          <w:tcPr>
            <w:tcW w:w="3401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hAnsi="Arial" w:cs="Arial"/>
                <w:sz w:val="24"/>
                <w:szCs w:val="24"/>
              </w:rPr>
              <w:t>Распоряжение Министерства жилищной политики Московской области об утверждении документации по планировке территории</w:t>
            </w:r>
          </w:p>
        </w:tc>
        <w:tc>
          <w:tcPr>
            <w:tcW w:w="2977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ежегодно</w:t>
            </w:r>
          </w:p>
        </w:tc>
      </w:tr>
      <w:tr w:rsidR="00A729A7" w:rsidRPr="006510EC" w:rsidTr="006510EC">
        <w:trPr>
          <w:trHeight w:val="20"/>
        </w:trPr>
        <w:tc>
          <w:tcPr>
            <w:tcW w:w="209" w:type="dxa"/>
          </w:tcPr>
          <w:p w:rsidR="00A729A7" w:rsidRPr="006510EC" w:rsidRDefault="00A729A7" w:rsidP="00A729A7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65" w:type="dxa"/>
            <w:gridSpan w:val="5"/>
          </w:tcPr>
          <w:p w:rsidR="00A729A7" w:rsidRPr="006510EC" w:rsidRDefault="001B39FA" w:rsidP="00A729A7">
            <w:pPr>
              <w:spacing w:after="160" w:line="259" w:lineRule="auto"/>
              <w:ind w:left="88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Подпрограмма II</w:t>
            </w:r>
            <w:r w:rsidR="00A729A7" w:rsidRPr="006510EC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«Реализация политики пространственного развития городского округа»</w:t>
            </w:r>
          </w:p>
        </w:tc>
      </w:tr>
      <w:tr w:rsidR="00EA3BC2" w:rsidRPr="006510EC" w:rsidTr="006510EC">
        <w:trPr>
          <w:trHeight w:val="20"/>
        </w:trPr>
        <w:tc>
          <w:tcPr>
            <w:tcW w:w="209" w:type="dxa"/>
          </w:tcPr>
          <w:p w:rsidR="00EA3BC2" w:rsidRPr="006510EC" w:rsidRDefault="005B1ABB" w:rsidP="00E73C21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2.</w:t>
            </w:r>
            <w:r w:rsidR="00EA3BC2"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52" w:type="dxa"/>
          </w:tcPr>
          <w:p w:rsidR="00EA3BC2" w:rsidRPr="006510EC" w:rsidRDefault="00EA3BC2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области.</w:t>
            </w:r>
          </w:p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3259" w:type="dxa"/>
          </w:tcPr>
          <w:p w:rsidR="00EA3BC2" w:rsidRPr="006510EC" w:rsidRDefault="00EA3BC2" w:rsidP="00E73C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/>
              <w:jc w:val="both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При расчете значения показателя применяются данные о количестве 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ликвидированных самовольных, недостроенных и аварийных объектов на территории муниципального 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образования Московской области </w:t>
            </w:r>
            <w:r w:rsidRPr="006510EC">
              <w:rPr>
                <w:rFonts w:ascii="Arial" w:hAnsi="Arial" w:cs="Arial"/>
                <w:sz w:val="24"/>
                <w:szCs w:val="24"/>
              </w:rPr>
              <w:t>за отчетный период</w:t>
            </w:r>
          </w:p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Данные Управления строительства и Управления архитектуры администрации городского округа Люберцы Московской области за отчетный период</w:t>
            </w:r>
          </w:p>
        </w:tc>
        <w:tc>
          <w:tcPr>
            <w:tcW w:w="2977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EA3BC2" w:rsidRPr="006510EC" w:rsidTr="006510EC">
        <w:trPr>
          <w:trHeight w:val="20"/>
        </w:trPr>
        <w:tc>
          <w:tcPr>
            <w:tcW w:w="209" w:type="dxa"/>
          </w:tcPr>
          <w:p w:rsidR="00EA3BC2" w:rsidRPr="006510EC" w:rsidRDefault="005B1ABB" w:rsidP="00E73C21">
            <w:pPr>
              <w:spacing w:after="160" w:line="259" w:lineRule="auto"/>
              <w:ind w:left="0" w:firstLine="8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2.</w:t>
            </w:r>
            <w:r w:rsidR="00EA3BC2"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52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  <w:t>Доля отказов в предоставлении муниципальных (государственных) услуг в области градостроительной деятельности</w:t>
            </w:r>
          </w:p>
        </w:tc>
        <w:tc>
          <w:tcPr>
            <w:tcW w:w="1276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3259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Комитет по архитектуре и градостроительству Московской области. На основе мониторинга Модуля оказания услуг и Региональной географической информационной системы.</w:t>
            </w:r>
          </w:p>
        </w:tc>
        <w:tc>
          <w:tcPr>
            <w:tcW w:w="3401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d</w:t>
            </w: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=(</w:t>
            </w: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a</w:t>
            </w: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\</w:t>
            </w: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n-US"/>
              </w:rPr>
              <w:t>b</w:t>
            </w: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)*100%, где:</w:t>
            </w:r>
          </w:p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 - доля отказов в предоставлении муниципальных (государственных) услуг в области градостроительной деятельности,</w:t>
            </w:r>
          </w:p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а – количество отказом ОМСУ в предоставлении муниципальных (государственных) услуг в области градостроительной деятельности;</w:t>
            </w:r>
          </w:p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 - количество заявлений на предоставлении муниципальных (государственных) услуг в области градостроительной деятельности, рассмотренных ОМСУ.</w:t>
            </w:r>
          </w:p>
        </w:tc>
        <w:tc>
          <w:tcPr>
            <w:tcW w:w="2977" w:type="dxa"/>
          </w:tcPr>
          <w:p w:rsidR="00EA3BC2" w:rsidRPr="006510EC" w:rsidRDefault="00EA3BC2" w:rsidP="00E73C21">
            <w:pPr>
              <w:spacing w:after="160" w:line="259" w:lineRule="auto"/>
              <w:ind w:left="0"/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:rsidR="00EA3BC2" w:rsidRPr="006510EC" w:rsidRDefault="00EA3BC2" w:rsidP="00EA3BC2">
      <w:pPr>
        <w:spacing w:after="160" w:line="259" w:lineRule="auto"/>
        <w:ind w:left="0"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3051B" w:rsidRPr="006510EC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50B8" w:rsidRPr="006510EC" w:rsidRDefault="001850B8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051B" w:rsidRPr="006510EC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</w:t>
      </w:r>
      <w:r w:rsidR="0044278C"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муниципальной программе</w:t>
      </w:r>
    </w:p>
    <w:p w:rsidR="0083051B" w:rsidRPr="006510EC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83051B" w:rsidRPr="006510EC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051B" w:rsidRPr="006510EC" w:rsidRDefault="0083051B" w:rsidP="0037476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510EC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Паспорт подпрограммы </w:t>
      </w:r>
      <w:r w:rsidRPr="006510EC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</w:t>
      </w:r>
      <w:r w:rsidRPr="006510EC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374766" w:rsidRPr="006510EC">
        <w:rPr>
          <w:rFonts w:ascii="Arial" w:eastAsia="Calibri" w:hAnsi="Arial" w:cs="Arial"/>
          <w:b/>
          <w:color w:val="000000" w:themeColor="text1"/>
          <w:sz w:val="24"/>
          <w:szCs w:val="24"/>
        </w:rPr>
        <w:t>«Разработка Генерального плана развития городского округа»</w:t>
      </w:r>
    </w:p>
    <w:tbl>
      <w:tblPr>
        <w:tblStyle w:val="ab"/>
        <w:tblW w:w="14283" w:type="dxa"/>
        <w:tblLayout w:type="fixed"/>
        <w:tblLook w:val="04A0" w:firstRow="1" w:lastRow="0" w:firstColumn="1" w:lastColumn="0" w:noHBand="0" w:noVBand="1"/>
      </w:tblPr>
      <w:tblGrid>
        <w:gridCol w:w="2235"/>
        <w:gridCol w:w="1970"/>
        <w:gridCol w:w="2211"/>
        <w:gridCol w:w="1205"/>
        <w:gridCol w:w="1205"/>
        <w:gridCol w:w="1276"/>
        <w:gridCol w:w="1417"/>
        <w:gridCol w:w="1418"/>
        <w:gridCol w:w="1346"/>
      </w:tblGrid>
      <w:tr w:rsidR="006F2AEE" w:rsidRPr="006510EC" w:rsidTr="006510EC">
        <w:trPr>
          <w:trHeight w:val="20"/>
        </w:trPr>
        <w:tc>
          <w:tcPr>
            <w:tcW w:w="2235" w:type="dxa"/>
          </w:tcPr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Муниципальный заказчик подпрограммы</w:t>
            </w:r>
          </w:p>
        </w:tc>
        <w:tc>
          <w:tcPr>
            <w:tcW w:w="12048" w:type="dxa"/>
            <w:gridSpan w:val="8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архитектуры администрации городского округа Люберцы Московской области </w:t>
            </w:r>
          </w:p>
        </w:tc>
      </w:tr>
      <w:tr w:rsidR="006F2AEE" w:rsidRPr="006510EC" w:rsidTr="006510EC">
        <w:trPr>
          <w:trHeight w:val="20"/>
        </w:trPr>
        <w:tc>
          <w:tcPr>
            <w:tcW w:w="2235" w:type="dxa"/>
            <w:vMerge w:val="restart"/>
          </w:tcPr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11" w:type="dxa"/>
            <w:vMerge w:val="restart"/>
          </w:tcPr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05" w:type="dxa"/>
          </w:tcPr>
          <w:p w:rsidR="006F2AEE" w:rsidRPr="006510EC" w:rsidRDefault="006F2AEE" w:rsidP="0083051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gridSpan w:val="5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Расходы (тыс</w:t>
            </w:r>
            <w:proofErr w:type="gramStart"/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ублей)</w:t>
            </w:r>
          </w:p>
        </w:tc>
      </w:tr>
      <w:tr w:rsidR="006F2AEE" w:rsidRPr="006510EC" w:rsidTr="006510EC">
        <w:trPr>
          <w:trHeight w:val="20"/>
        </w:trPr>
        <w:tc>
          <w:tcPr>
            <w:tcW w:w="2235" w:type="dxa"/>
            <w:vMerge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05" w:type="dxa"/>
          </w:tcPr>
          <w:p w:rsidR="006F2AEE" w:rsidRPr="006510EC" w:rsidRDefault="00730246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05" w:type="dxa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1417" w:type="dxa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1418" w:type="dxa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346" w:type="dxa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</w:tr>
      <w:tr w:rsidR="006F2AEE" w:rsidRPr="006510EC" w:rsidTr="006510EC">
        <w:trPr>
          <w:trHeight w:val="20"/>
        </w:trPr>
        <w:tc>
          <w:tcPr>
            <w:tcW w:w="2235" w:type="dxa"/>
            <w:vMerge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211" w:type="dxa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Всего:</w:t>
            </w:r>
          </w:p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05" w:type="dxa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9332,00</w:t>
            </w:r>
          </w:p>
        </w:tc>
        <w:tc>
          <w:tcPr>
            <w:tcW w:w="1205" w:type="dxa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5489,00</w:t>
            </w:r>
          </w:p>
        </w:tc>
        <w:tc>
          <w:tcPr>
            <w:tcW w:w="1276" w:type="dxa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3843,00</w:t>
            </w:r>
          </w:p>
        </w:tc>
        <w:tc>
          <w:tcPr>
            <w:tcW w:w="1417" w:type="dxa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</w:tcPr>
          <w:p w:rsidR="006F2AEE" w:rsidRPr="006510EC" w:rsidRDefault="006F2AEE" w:rsidP="006F2AE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9E445D" w:rsidRPr="006510EC" w:rsidTr="006510EC">
        <w:trPr>
          <w:trHeight w:val="20"/>
        </w:trPr>
        <w:tc>
          <w:tcPr>
            <w:tcW w:w="2235" w:type="dxa"/>
            <w:vMerge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05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05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6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9E445D" w:rsidRPr="006510EC" w:rsidTr="006510EC">
        <w:trPr>
          <w:trHeight w:val="20"/>
        </w:trPr>
        <w:tc>
          <w:tcPr>
            <w:tcW w:w="2235" w:type="dxa"/>
            <w:vMerge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05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05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9E445D" w:rsidRPr="006510EC" w:rsidTr="006510EC">
        <w:trPr>
          <w:trHeight w:val="20"/>
        </w:trPr>
        <w:tc>
          <w:tcPr>
            <w:tcW w:w="2235" w:type="dxa"/>
            <w:vMerge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05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9332,00</w:t>
            </w:r>
          </w:p>
        </w:tc>
        <w:tc>
          <w:tcPr>
            <w:tcW w:w="1205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5489,00</w:t>
            </w:r>
          </w:p>
        </w:tc>
        <w:tc>
          <w:tcPr>
            <w:tcW w:w="1276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3843,00</w:t>
            </w:r>
          </w:p>
        </w:tc>
        <w:tc>
          <w:tcPr>
            <w:tcW w:w="1417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9E445D" w:rsidRPr="006510EC" w:rsidTr="006510EC">
        <w:trPr>
          <w:trHeight w:val="20"/>
        </w:trPr>
        <w:tc>
          <w:tcPr>
            <w:tcW w:w="2235" w:type="dxa"/>
            <w:vMerge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205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05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346" w:type="dxa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:rsidR="0083051B" w:rsidRPr="006510EC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A6282" w:rsidRPr="006510EC" w:rsidRDefault="004A6282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051B" w:rsidRPr="006510EC" w:rsidRDefault="0083051B" w:rsidP="0083051B">
      <w:pPr>
        <w:tabs>
          <w:tab w:val="left" w:pos="709"/>
        </w:tabs>
        <w:spacing w:after="160" w:line="256" w:lineRule="auto"/>
        <w:ind w:left="0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Характеристика сферы реализации подпрограммы </w:t>
      </w:r>
      <w:r w:rsidRPr="006510EC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</w:t>
      </w:r>
      <w:r w:rsidRPr="006510EC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374766" w:rsidRPr="006510EC">
        <w:rPr>
          <w:rFonts w:ascii="Arial" w:eastAsia="Calibri" w:hAnsi="Arial" w:cs="Arial"/>
          <w:b/>
          <w:color w:val="000000" w:themeColor="text1"/>
          <w:sz w:val="24"/>
          <w:szCs w:val="24"/>
        </w:rPr>
        <w:t>«Разработка Генерального плана развития городского округа»</w:t>
      </w:r>
      <w:r w:rsidRPr="006510E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, описание основных проблем, решаемых посредством мероприятий.</w:t>
      </w:r>
    </w:p>
    <w:p w:rsidR="0083051B" w:rsidRPr="006510EC" w:rsidRDefault="0083051B" w:rsidP="0083051B">
      <w:pPr>
        <w:tabs>
          <w:tab w:val="left" w:pos="709"/>
        </w:tabs>
        <w:spacing w:after="160" w:line="256" w:lineRule="auto"/>
        <w:ind w:left="0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ru-RU"/>
        </w:rPr>
      </w:pPr>
    </w:p>
    <w:p w:rsidR="0083051B" w:rsidRPr="006510EC" w:rsidRDefault="0083051B" w:rsidP="0083051B">
      <w:pPr>
        <w:tabs>
          <w:tab w:val="left" w:pos="709"/>
        </w:tabs>
        <w:spacing w:line="256" w:lineRule="auto"/>
        <w:ind w:left="0" w:firstLine="567"/>
        <w:contextualSpacing/>
        <w:jc w:val="both"/>
        <w:rPr>
          <w:rFonts w:ascii="Arial" w:hAnsi="Arial" w:cs="Arial"/>
          <w:spacing w:val="2"/>
          <w:sz w:val="24"/>
          <w:szCs w:val="24"/>
        </w:rPr>
      </w:pPr>
      <w:proofErr w:type="gramStart"/>
      <w:r w:rsidRPr="006510EC">
        <w:rPr>
          <w:rFonts w:ascii="Arial" w:hAnsi="Arial" w:cs="Arial"/>
          <w:sz w:val="24"/>
          <w:szCs w:val="24"/>
        </w:rPr>
        <w:t xml:space="preserve">Подпрограмма </w:t>
      </w:r>
      <w:r w:rsidRPr="006510EC">
        <w:rPr>
          <w:rFonts w:ascii="Arial" w:hAnsi="Arial" w:cs="Arial"/>
          <w:sz w:val="24"/>
          <w:szCs w:val="24"/>
          <w:lang w:val="en-US" w:eastAsia="ru-RU"/>
        </w:rPr>
        <w:t>I</w:t>
      </w:r>
      <w:r w:rsidRPr="006510E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6510EC">
        <w:rPr>
          <w:rFonts w:ascii="Arial" w:hAnsi="Arial" w:cs="Arial"/>
          <w:sz w:val="24"/>
          <w:szCs w:val="24"/>
          <w:lang w:eastAsia="ru-RU"/>
        </w:rPr>
        <w:t>«Разработка Генерального плана развития</w:t>
      </w:r>
      <w:r w:rsidR="00501C9A" w:rsidRPr="006510EC">
        <w:rPr>
          <w:rFonts w:ascii="Arial" w:hAnsi="Arial" w:cs="Arial"/>
          <w:sz w:val="24"/>
          <w:szCs w:val="24"/>
          <w:lang w:eastAsia="ru-RU"/>
        </w:rPr>
        <w:t xml:space="preserve"> городского округа</w:t>
      </w:r>
      <w:r w:rsidRPr="006510EC">
        <w:rPr>
          <w:rFonts w:ascii="Arial" w:hAnsi="Arial" w:cs="Arial"/>
          <w:sz w:val="24"/>
          <w:szCs w:val="24"/>
          <w:lang w:eastAsia="ru-RU"/>
        </w:rPr>
        <w:t>»</w:t>
      </w:r>
      <w:r w:rsidRPr="006510E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6510EC">
        <w:rPr>
          <w:rFonts w:ascii="Arial" w:hAnsi="Arial" w:cs="Arial"/>
          <w:sz w:val="24"/>
          <w:szCs w:val="24"/>
          <w:lang w:eastAsia="ru-RU"/>
        </w:rPr>
        <w:t>направлена на</w:t>
      </w:r>
      <w:r w:rsidRPr="006510E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6510EC">
        <w:rPr>
          <w:rFonts w:ascii="Arial" w:hAnsi="Arial" w:cs="Arial"/>
          <w:spacing w:val="2"/>
          <w:sz w:val="24"/>
          <w:szCs w:val="24"/>
        </w:rPr>
        <w:t xml:space="preserve">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  <w:proofErr w:type="gramEnd"/>
    </w:p>
    <w:p w:rsidR="0083051B" w:rsidRPr="006510EC" w:rsidRDefault="0083051B" w:rsidP="0083051B">
      <w:pPr>
        <w:tabs>
          <w:tab w:val="left" w:pos="709"/>
        </w:tabs>
        <w:spacing w:line="256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510EC">
        <w:rPr>
          <w:rFonts w:ascii="Arial" w:hAnsi="Arial" w:cs="Arial"/>
          <w:sz w:val="24"/>
          <w:szCs w:val="24"/>
        </w:rPr>
        <w:lastRenderedPageBreak/>
        <w:t xml:space="preserve">Подпрограмма </w:t>
      </w:r>
      <w:r w:rsidRPr="006510EC">
        <w:rPr>
          <w:rFonts w:ascii="Arial" w:hAnsi="Arial" w:cs="Arial"/>
          <w:sz w:val="24"/>
          <w:szCs w:val="24"/>
          <w:lang w:val="en-US" w:eastAsia="ru-RU"/>
        </w:rPr>
        <w:t>I</w:t>
      </w:r>
      <w:r w:rsidRPr="006510E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6510EC">
        <w:rPr>
          <w:rFonts w:ascii="Arial" w:hAnsi="Arial" w:cs="Arial"/>
          <w:sz w:val="24"/>
          <w:szCs w:val="24"/>
          <w:lang w:eastAsia="ru-RU"/>
        </w:rPr>
        <w:t>«Разработка Генерального плана развития</w:t>
      </w:r>
      <w:r w:rsidR="00501C9A" w:rsidRPr="006510EC">
        <w:rPr>
          <w:rFonts w:ascii="Arial" w:hAnsi="Arial" w:cs="Arial"/>
          <w:sz w:val="24"/>
          <w:szCs w:val="24"/>
          <w:lang w:eastAsia="ru-RU"/>
        </w:rPr>
        <w:t xml:space="preserve"> городского округа</w:t>
      </w:r>
      <w:r w:rsidRPr="006510EC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6510EC">
        <w:rPr>
          <w:rFonts w:ascii="Arial" w:hAnsi="Arial" w:cs="Arial"/>
          <w:spacing w:val="2"/>
          <w:sz w:val="24"/>
          <w:szCs w:val="24"/>
        </w:rPr>
        <w:t>повлечет за собой выработку и реализацию градостроительной политики, направленной на обеспечение оптимальных условий проживания населения, эффективного и рационального использования территории, развитию социальной, транспортной и инженерной инфраструктур, повышения качества градостроительных, архитектурно-планировочных, художественных и функциональных проектных решений в планировке, застройке и благоустройстве территории городского округа.</w:t>
      </w:r>
      <w:proofErr w:type="gramEnd"/>
    </w:p>
    <w:p w:rsidR="0083051B" w:rsidRPr="006510EC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  <w:proofErr w:type="gramStart"/>
      <w:r w:rsidRPr="006510EC">
        <w:rPr>
          <w:rFonts w:ascii="Arial" w:hAnsi="Arial" w:cs="Arial"/>
          <w:spacing w:val="2"/>
        </w:rPr>
        <w:t>Реализация подпрограммы так же приведет к обоснованным решениям в области градостроительства, рассмотрения вопросов развития застроенных территорий, разработке рекомендаций по градостроительным и архитектурным вопросам в населенных пунктах городского округа, формированию их эстетического архитектурного облика, оценке качества и повышению уровня градостроительных и архитектурно-планировочных решений, рассмотрению проектных предложений по сохранению, реставрации и использованию памятников истории, культуры и архитектуры местного значения, обеспечению качественного улучшения</w:t>
      </w:r>
      <w:proofErr w:type="gramEnd"/>
      <w:r w:rsidRPr="006510EC">
        <w:rPr>
          <w:rFonts w:ascii="Arial" w:hAnsi="Arial" w:cs="Arial"/>
          <w:spacing w:val="2"/>
        </w:rPr>
        <w:t xml:space="preserve"> технико-экономических показателей рассматриваемых проектов строительства и реконструкции объектов капитального строительства путем содействия внедрению современных </w:t>
      </w:r>
      <w:proofErr w:type="spellStart"/>
      <w:r w:rsidRPr="006510EC">
        <w:rPr>
          <w:rFonts w:ascii="Arial" w:hAnsi="Arial" w:cs="Arial"/>
          <w:spacing w:val="2"/>
        </w:rPr>
        <w:t>ресурсо</w:t>
      </w:r>
      <w:proofErr w:type="spellEnd"/>
      <w:r w:rsidRPr="006510EC">
        <w:rPr>
          <w:rFonts w:ascii="Arial" w:hAnsi="Arial" w:cs="Arial"/>
          <w:spacing w:val="2"/>
        </w:rPr>
        <w:t xml:space="preserve"> </w:t>
      </w:r>
      <w:r w:rsidR="000871DC" w:rsidRPr="006510EC">
        <w:rPr>
          <w:rFonts w:ascii="Arial" w:hAnsi="Arial" w:cs="Arial"/>
          <w:spacing w:val="2"/>
        </w:rPr>
        <w:t>–</w:t>
      </w:r>
      <w:r w:rsidRPr="006510EC">
        <w:rPr>
          <w:rFonts w:ascii="Arial" w:hAnsi="Arial" w:cs="Arial"/>
          <w:spacing w:val="2"/>
        </w:rPr>
        <w:t xml:space="preserve"> и энергосберегающих технологий, применению новых строительных и отделочных материалов.</w:t>
      </w:r>
    </w:p>
    <w:p w:rsidR="0083051B" w:rsidRPr="006510EC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spacing w:val="2"/>
        </w:rPr>
      </w:pPr>
    </w:p>
    <w:p w:rsidR="0032299F" w:rsidRPr="006510EC" w:rsidRDefault="0032299F" w:rsidP="00BC7F6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rFonts w:ascii="Arial" w:eastAsia="Calibri" w:hAnsi="Arial" w:cs="Arial"/>
          <w:b/>
          <w:color w:val="000000" w:themeColor="text1"/>
        </w:rPr>
      </w:pPr>
      <w:r w:rsidRPr="006510EC">
        <w:rPr>
          <w:rFonts w:ascii="Arial" w:hAnsi="Arial" w:cs="Arial"/>
          <w:b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</w:t>
      </w:r>
      <w:r w:rsidRPr="006510EC">
        <w:rPr>
          <w:rFonts w:ascii="Arial" w:hAnsi="Arial" w:cs="Arial"/>
          <w:b/>
          <w:color w:val="000000" w:themeColor="text1"/>
          <w:lang w:val="en-US"/>
        </w:rPr>
        <w:t>I</w:t>
      </w:r>
      <w:r w:rsidRPr="006510EC">
        <w:rPr>
          <w:rFonts w:ascii="Arial" w:hAnsi="Arial" w:cs="Arial"/>
          <w:b/>
          <w:color w:val="000000" w:themeColor="text1"/>
        </w:rPr>
        <w:t xml:space="preserve"> </w:t>
      </w:r>
      <w:r w:rsidRPr="006510EC">
        <w:rPr>
          <w:rFonts w:ascii="Arial" w:eastAsia="Calibri" w:hAnsi="Arial" w:cs="Arial"/>
          <w:b/>
          <w:color w:val="000000" w:themeColor="text1"/>
        </w:rPr>
        <w:t>«Разработка Генерального плана развития городского округа»</w:t>
      </w:r>
    </w:p>
    <w:p w:rsidR="00BC7F63" w:rsidRPr="006510EC" w:rsidRDefault="00BC7F63" w:rsidP="00BC7F63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rFonts w:ascii="Arial" w:eastAsia="Calibri" w:hAnsi="Arial" w:cs="Arial"/>
          <w:b/>
          <w:color w:val="000000" w:themeColor="text1"/>
        </w:rPr>
      </w:pPr>
    </w:p>
    <w:p w:rsidR="00BC7F63" w:rsidRPr="006510EC" w:rsidRDefault="00BC7F63" w:rsidP="00BC7F63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подпрограммы </w:t>
      </w:r>
      <w:r w:rsidRPr="006510EC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</w:t>
      </w: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«Разработка Генерального плана развития городского округа» включает в себя следующие мероприятия:</w:t>
      </w:r>
    </w:p>
    <w:p w:rsidR="00BC7F63" w:rsidRPr="006510EC" w:rsidRDefault="00BC7F63" w:rsidP="00BC7F63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Разработка и внесение изменений в документы территориального планирования городского округа Люберцы Московской области;</w:t>
      </w:r>
    </w:p>
    <w:p w:rsidR="00BC7F63" w:rsidRPr="006510EC" w:rsidRDefault="00BC7F63" w:rsidP="00BC7F63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Разработка и внесение изменений в документы градостроительного зонирования городского округа Люберцы Московской области;</w:t>
      </w:r>
    </w:p>
    <w:p w:rsidR="00BC7F63" w:rsidRPr="006510EC" w:rsidRDefault="00BC7F63" w:rsidP="00BC7F63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разработки и внесение изменений в нормативы градостроительного проектирования городского округа Люберцы Московской области;</w:t>
      </w:r>
    </w:p>
    <w:p w:rsidR="00BC7F63" w:rsidRPr="006510EC" w:rsidRDefault="00BC7F63" w:rsidP="00BC7F63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мероприятий подпрограммы «Разработка Генерального плана развития городского округа» определит дальнейшее развитие городского округа </w:t>
      </w:r>
      <w:r w:rsidR="00DF5950"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Люберцы </w:t>
      </w: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более чем на 25 лет. В </w:t>
      </w:r>
      <w:r w:rsidR="00DF5950"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документах территориального планирования </w:t>
      </w: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</w:t>
      </w:r>
      <w:r w:rsidR="00DF5950"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срок первой очереди </w:t>
      </w:r>
      <w:r w:rsidR="00DF5950"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 Г</w:t>
      </w: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енерального плана и</w:t>
      </w:r>
      <w:r w:rsidR="00DF5950"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перспективный срок реализации Г</w:t>
      </w: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енерального плана. Пространственное развитие городского округа Люберцы Московской области по своей сути является профессиональной градостроительной интерпретацией развития городского округа как такового, во всех его социальных, экономических, экологических и прочих аспектах.</w:t>
      </w:r>
    </w:p>
    <w:p w:rsidR="006510EC" w:rsidRDefault="006510EC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3051B" w:rsidRPr="006510EC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Приложение № </w:t>
      </w:r>
      <w:r w:rsidR="0044278C"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D42E65"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 муниципальной программе</w:t>
      </w:r>
    </w:p>
    <w:p w:rsidR="0083051B" w:rsidRPr="006510EC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83051B" w:rsidRPr="006510EC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:rsidR="0083051B" w:rsidRPr="006510EC" w:rsidRDefault="0083051B" w:rsidP="0083051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  <w:color w:val="2D2D2D"/>
          <w:spacing w:val="2"/>
        </w:rPr>
      </w:pPr>
    </w:p>
    <w:p w:rsidR="0083051B" w:rsidRPr="006510EC" w:rsidRDefault="0083051B" w:rsidP="00374766">
      <w:pPr>
        <w:widowControl w:val="0"/>
        <w:autoSpaceDE w:val="0"/>
        <w:autoSpaceDN w:val="0"/>
        <w:adjustRightInd w:val="0"/>
        <w:ind w:left="567" w:hanging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510EC">
        <w:rPr>
          <w:rFonts w:ascii="Arial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6510EC">
        <w:rPr>
          <w:rFonts w:ascii="Arial" w:hAnsi="Arial" w:cs="Arial"/>
          <w:b/>
          <w:sz w:val="24"/>
          <w:szCs w:val="24"/>
          <w:lang w:val="en-US" w:eastAsia="ru-RU"/>
        </w:rPr>
        <w:t>I</w:t>
      </w:r>
      <w:r w:rsidR="00374766" w:rsidRPr="006510E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«Разработка Генерального плана развития городского округа»</w:t>
      </w:r>
    </w:p>
    <w:tbl>
      <w:tblPr>
        <w:tblW w:w="48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397"/>
        <w:gridCol w:w="1839"/>
        <w:gridCol w:w="1366"/>
        <w:gridCol w:w="1472"/>
        <w:gridCol w:w="1135"/>
        <w:gridCol w:w="1135"/>
        <w:gridCol w:w="990"/>
        <w:gridCol w:w="668"/>
        <w:gridCol w:w="668"/>
        <w:gridCol w:w="822"/>
        <w:gridCol w:w="1691"/>
        <w:gridCol w:w="2599"/>
      </w:tblGrid>
      <w:tr w:rsidR="006510EC" w:rsidRPr="006510EC" w:rsidTr="006510EC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4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E87EA5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Объем финансирования по годам</w:t>
            </w:r>
            <w:r w:rsidR="009E445D"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Результаты выполнения мероприятия программы/</w:t>
            </w: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176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2</w:t>
            </w: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146414"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: </w:t>
            </w: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«Разработка и внесение изменений в документы территориального планирования муниципальных образований Московской области»</w:t>
            </w: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</w:t>
            </w: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6510EC" w:rsidRDefault="00C71F33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146414"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146414"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1 Проведение </w:t>
            </w:r>
            <w:r w:rsidR="009E445D"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01.01.2020 – </w:t>
            </w: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31.12.202</w:t>
            </w: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Средства федерального </w:t>
            </w: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pStyle w:val="3"/>
              <w:ind w:left="27" w:hanging="27"/>
              <w:rPr>
                <w:rFonts w:ascii="Arial" w:hAnsi="Arial" w:cs="Arial"/>
                <w:sz w:val="24"/>
                <w:szCs w:val="24"/>
              </w:rPr>
            </w:pPr>
            <w:r w:rsidRPr="006510E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Постановление Главы </w:t>
            </w:r>
            <w:r w:rsidRPr="006510E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администрации муниципального образования г.о. Люберцы Московской области о назначении публичных слушаний, протоколы и заключения органа местного самоуправления муниципального образования  г.о. Люберцы Московской области  по результатам проведенных публичных слушаний/общественных обсуждений и направление их в </w:t>
            </w:r>
            <w:proofErr w:type="spellStart"/>
            <w:r w:rsidRPr="006510E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Мособлархитектуру</w:t>
            </w:r>
            <w:proofErr w:type="spellEnd"/>
            <w:r w:rsidRPr="006510E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. Публикация в средствах массовой информации (СМИ) и на официальном сайте администрации муниципального образования городской округ Люберцы Московской области </w:t>
            </w:r>
            <w:r w:rsidRPr="006510E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>заключения по результатам проведенных публичных слушаний</w:t>
            </w: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D7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="00D7535E"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C71F33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146414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146414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2 Обеспечение рассмотрения представительными органами местного </w:t>
            </w:r>
            <w:proofErr w:type="gramStart"/>
            <w:r w:rsidR="009E445D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самоуправления муниципального образования Московской области проекта генерального плана городского</w:t>
            </w:r>
            <w:proofErr w:type="gramEnd"/>
            <w:r w:rsidR="009E445D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округа (внесение изменений в генеральный план городского округа)</w:t>
            </w: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D7535E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ф</w:t>
            </w:r>
            <w:r w:rsidR="009E445D" w:rsidRPr="006510EC">
              <w:rPr>
                <w:rFonts w:ascii="Arial" w:hAnsi="Arial" w:cs="Arial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Решение Совета депутатов муниципального образования городской округ Люберцы Московской области об утверждении генерального плана городского округа Люберцы (внесение изменений в генеральный план городского округа Люберцы). Направление в </w:t>
            </w:r>
            <w:proofErr w:type="spellStart"/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Решения Совета депутатов муниципального образования городской округ Люберцы Московской области и утвержденного генерального плана.</w:t>
            </w: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D7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="00D7535E"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B62320" w:rsidRPr="006510EC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Разработка и внесение изменений в документы 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градостроительного зонирования муниципальных образований Московской области </w:t>
            </w: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– 31.12.202</w:t>
            </w: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D7535E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ф</w:t>
            </w:r>
            <w:r w:rsidR="009E445D"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едерального </w:t>
            </w:r>
            <w:r w:rsidR="009E445D"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Разработанный проект документов градостроительного </w:t>
            </w: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зонирования городского округа Люберцы (внесение изменений в документы градостроительного зонирования)</w:t>
            </w: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D7535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="00D7535E"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C71F33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311F76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311F76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1 Обеспечение проведения публичных слушаний/общественных обсуждений по проекту Правил землепользования и застройки городского округа (внесение изменений в Правила землепользования и </w:t>
            </w:r>
            <w:r w:rsidR="009E445D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застройки городского округа)</w:t>
            </w: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– 31.12.202</w:t>
            </w: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D7535E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ф</w:t>
            </w:r>
            <w:r w:rsidR="009E445D" w:rsidRPr="006510EC">
              <w:rPr>
                <w:rFonts w:ascii="Arial" w:hAnsi="Arial" w:cs="Arial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</w:rPr>
              <w:t>Постановление Главы администрации муниципального образования г.о. Люберцы Московской области о назначении публичных слушаний, протоколы и заключения органа местного самоуправления муниципального образования  г.о. Люберцы Московской области  по результатам проведенных публичных слушаний/обществен</w:t>
            </w:r>
            <w:r w:rsidRPr="006510EC">
              <w:rPr>
                <w:rFonts w:ascii="Arial" w:hAnsi="Arial" w:cs="Arial"/>
                <w:sz w:val="24"/>
                <w:szCs w:val="24"/>
              </w:rPr>
              <w:lastRenderedPageBreak/>
              <w:t xml:space="preserve">ных обсуждений и направление их в </w:t>
            </w:r>
            <w:proofErr w:type="spellStart"/>
            <w:r w:rsidRPr="006510EC">
              <w:rPr>
                <w:rFonts w:ascii="Arial" w:hAnsi="Arial" w:cs="Arial"/>
                <w:sz w:val="24"/>
                <w:szCs w:val="24"/>
              </w:rPr>
              <w:t>Мособлархитектуру</w:t>
            </w:r>
            <w:proofErr w:type="spellEnd"/>
            <w:r w:rsidRPr="006510EC">
              <w:rPr>
                <w:rFonts w:ascii="Arial" w:hAnsi="Arial" w:cs="Arial"/>
                <w:sz w:val="24"/>
                <w:szCs w:val="24"/>
              </w:rPr>
              <w:t>. Публикация в средствах массовой информации (СМИ) и на официальном сайте администрации муниципального образования городской округ Люберцы Московской области заключения по результатам проведенных публичных слушаний</w:t>
            </w: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D7535E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6510EC" w:rsidRDefault="003F43A4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6510EC" w:rsidRDefault="003F43A4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6510EC" w:rsidRDefault="003F43A4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6510EC" w:rsidRDefault="003F43A4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6510EC" w:rsidRDefault="003F43A4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45D" w:rsidRPr="006510EC" w:rsidRDefault="003F43A4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C71F33" w:rsidP="00FB4D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311F76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311F76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E445D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2 Обеспечение </w:t>
            </w:r>
            <w:r w:rsidR="00FB4D17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утверждения администрацией муниципального образования Московской области проекта Правил землепользования и застройки</w:t>
            </w:r>
            <w:r w:rsidR="00F005EB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 (внесение </w:t>
            </w:r>
            <w:r w:rsidR="00F005EB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изменений в П</w:t>
            </w:r>
            <w:r w:rsidR="009E445D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равила землепользования и застройки городского округа)</w:t>
            </w: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– 31.12.202</w:t>
            </w: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D7535E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ф</w:t>
            </w:r>
            <w:r w:rsidR="009E445D" w:rsidRPr="006510EC">
              <w:rPr>
                <w:rFonts w:ascii="Arial" w:hAnsi="Arial" w:cs="Arial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45D" w:rsidRPr="006510EC" w:rsidRDefault="003B057B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Нормативный правовой акт администрации муниципального образования Московской области </w:t>
            </w:r>
            <w:r w:rsidR="00F005EB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об утверждении Правил землепользования и застройки городского округа Люберцы </w:t>
            </w:r>
            <w:r w:rsidR="009E445D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(внесение изменений в Правила землепользования и застройки городского округа Люберцы). </w:t>
            </w:r>
            <w:r w:rsidR="00F93DFB" w:rsidRPr="006510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Направление в </w:t>
            </w:r>
            <w:proofErr w:type="spellStart"/>
            <w:r w:rsidR="00F93DFB" w:rsidRPr="006510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="00F93DFB" w:rsidRPr="006510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F93DFB" w:rsidRPr="006510E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нормативного правового акта администрации муниципального образования Московской области об их утверждении и утвержденных Правил землепользования и застройки.</w:t>
            </w: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D7535E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45D" w:rsidRPr="006510EC" w:rsidRDefault="009E445D" w:rsidP="009E44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5D" w:rsidRPr="006510EC" w:rsidRDefault="009E445D" w:rsidP="009E445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1F76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Основное мероприятие </w:t>
            </w:r>
            <w:r w:rsidR="00311F76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</w:p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      </w: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9332,00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9332,00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351558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351558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1 Разработка и внесение изменений в нормативы 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градостроительного проектирования городского округа</w:t>
            </w: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– 31.12.202</w:t>
            </w: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Люберцы </w:t>
            </w: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Разработанный проект нормативов градостроительного проектирования городского округа Люберцы (внесение </w:t>
            </w: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изменений в нормативы градостроительного проектирования)</w:t>
            </w: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9332,00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9332,00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1C1E" w:rsidRPr="006510EC" w:rsidRDefault="009F1C1E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Подм</w:t>
            </w:r>
            <w:r w:rsidR="00837049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ероприятие</w:t>
            </w:r>
            <w:proofErr w:type="spellEnd"/>
            <w:r w:rsidR="00837049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37049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37049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37049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837049" w:rsidRPr="006510EC" w:rsidRDefault="00837049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Разработка документации по планировке территории по объектам местного значения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01.01.2020 – 31.12.202</w:t>
            </w: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049" w:rsidRPr="006510EC" w:rsidRDefault="00CA5022" w:rsidP="00837049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Разработка документации по планировке территории по объектам местного значения</w:t>
            </w: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9332,00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9332,00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</w:t>
            </w:r>
            <w:r w:rsidR="00351558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351558"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2 Обеспечение рассмотрения представительными органами 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местного </w:t>
            </w:r>
            <w:proofErr w:type="gramStart"/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самоуправления муниципального образования Московской области проекта нормативов градостроительного проектирования городского</w:t>
            </w:r>
            <w:proofErr w:type="gramEnd"/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округа (внесение изменений в нормативы градостроительного проектирования)</w:t>
            </w: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01.01.2020 – 31.12.202</w:t>
            </w:r>
            <w:r w:rsidRPr="006510EC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Люберцы </w:t>
            </w: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Решение Совета депутатов муниципального образования городской округ Люберцы Московской </w:t>
            </w: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области об утверждении нормативов градостроительного проектирования городского округа Люберцы (внесение изменений в нормативы градостроительного проектирования). Направление в </w:t>
            </w:r>
            <w:proofErr w:type="spellStart"/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Мособлархитектуру</w:t>
            </w:r>
            <w:proofErr w:type="spellEnd"/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 Решения Совета депутатов муниципального образования городской округ Люберцы Московской области и утвержденных нормативах градостроительного проектирования</w:t>
            </w: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1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4C9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ИТОГО ПО ПРОГРАММЕ </w:t>
            </w:r>
          </w:p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(ПОДПРОГРАММЕ)</w:t>
            </w:r>
          </w:p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9332,00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1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1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1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9332,00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5489,00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3843,00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18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049" w:rsidRPr="006510EC" w:rsidRDefault="00837049" w:rsidP="0083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510EC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049" w:rsidRPr="006510EC" w:rsidRDefault="00837049" w:rsidP="0083704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64C75" w:rsidRPr="006510EC" w:rsidRDefault="00E64C75" w:rsidP="0083051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3051B" w:rsidRPr="006510EC" w:rsidRDefault="0083051B" w:rsidP="00830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1A2F" w:rsidRPr="006510EC" w:rsidRDefault="00831A2F" w:rsidP="00831A2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</w:t>
      </w:r>
      <w:r w:rsidR="00267FE4"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муниципальной программе</w:t>
      </w: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</w:pP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hanging="425"/>
        <w:jc w:val="center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6510EC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Паспорт подпрограммы </w:t>
      </w:r>
      <w:r w:rsidRPr="006510EC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Pr="006510EC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«Реализация политики пространственного развития </w:t>
      </w:r>
      <w:r w:rsidRPr="006510EC">
        <w:rPr>
          <w:rFonts w:ascii="Arial" w:hAnsi="Arial" w:cs="Arial"/>
          <w:b/>
          <w:sz w:val="24"/>
          <w:szCs w:val="24"/>
          <w:lang w:eastAsia="ru-RU"/>
        </w:rPr>
        <w:t>городского округа</w:t>
      </w:r>
      <w:r w:rsidRPr="006510EC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» </w:t>
      </w: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Style w:val="ab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1275"/>
        <w:gridCol w:w="1134"/>
        <w:gridCol w:w="1134"/>
        <w:gridCol w:w="1418"/>
        <w:gridCol w:w="1417"/>
        <w:gridCol w:w="1843"/>
      </w:tblGrid>
      <w:tr w:rsidR="00701A95" w:rsidRPr="006510EC" w:rsidTr="006510EC">
        <w:tc>
          <w:tcPr>
            <w:tcW w:w="2235" w:type="dxa"/>
          </w:tcPr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</w:tcPr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градостроительного регулирования администрации городского округа Люберцы Московской области </w:t>
            </w:r>
          </w:p>
        </w:tc>
      </w:tr>
      <w:tr w:rsidR="00701A95" w:rsidRPr="006510EC" w:rsidTr="006510EC">
        <w:tc>
          <w:tcPr>
            <w:tcW w:w="2235" w:type="dxa"/>
            <w:vMerge w:val="restart"/>
          </w:tcPr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127" w:type="dxa"/>
            <w:vMerge w:val="restart"/>
          </w:tcPr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1" w:type="dxa"/>
            <w:gridSpan w:val="6"/>
          </w:tcPr>
          <w:p w:rsidR="00701A95" w:rsidRPr="006510EC" w:rsidRDefault="00701A95" w:rsidP="00066C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Расходы (тыс</w:t>
            </w:r>
            <w:proofErr w:type="gramStart"/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ублей)</w:t>
            </w:r>
          </w:p>
        </w:tc>
      </w:tr>
      <w:tr w:rsidR="00701A95" w:rsidRPr="006510EC" w:rsidTr="006510EC">
        <w:tc>
          <w:tcPr>
            <w:tcW w:w="2235" w:type="dxa"/>
            <w:vMerge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843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</w:tr>
      <w:tr w:rsidR="00701A95" w:rsidRPr="006510EC" w:rsidTr="006510EC">
        <w:tc>
          <w:tcPr>
            <w:tcW w:w="2235" w:type="dxa"/>
            <w:vMerge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2127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Всего:</w:t>
            </w:r>
          </w:p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</w:tcPr>
          <w:p w:rsidR="00701A95" w:rsidRPr="006510EC" w:rsidRDefault="000F147D" w:rsidP="000F14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6658</w:t>
            </w:r>
            <w:r w:rsidR="00701A95" w:rsidRPr="006510EC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701A95" w:rsidRPr="006510E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1422,00</w:t>
            </w:r>
          </w:p>
        </w:tc>
        <w:tc>
          <w:tcPr>
            <w:tcW w:w="1134" w:type="dxa"/>
          </w:tcPr>
          <w:p w:rsidR="00701A95" w:rsidRPr="006510EC" w:rsidRDefault="000F147D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2368,1</w:t>
            </w:r>
            <w:r w:rsidR="00701A95" w:rsidRPr="006510E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417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843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701A95" w:rsidRPr="006510EC" w:rsidTr="006510EC">
        <w:tc>
          <w:tcPr>
            <w:tcW w:w="2235" w:type="dxa"/>
            <w:vMerge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701A95" w:rsidRPr="006510EC" w:rsidTr="006510EC">
        <w:tc>
          <w:tcPr>
            <w:tcW w:w="2235" w:type="dxa"/>
            <w:vMerge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5724,00</w:t>
            </w:r>
          </w:p>
        </w:tc>
        <w:tc>
          <w:tcPr>
            <w:tcW w:w="1134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1422,00</w:t>
            </w:r>
          </w:p>
        </w:tc>
        <w:tc>
          <w:tcPr>
            <w:tcW w:w="1134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418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417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1434,00</w:t>
            </w:r>
          </w:p>
        </w:tc>
        <w:tc>
          <w:tcPr>
            <w:tcW w:w="1843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701A95" w:rsidRPr="006510EC" w:rsidTr="006510EC">
        <w:tc>
          <w:tcPr>
            <w:tcW w:w="2235" w:type="dxa"/>
            <w:vMerge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Средства бюджета городского </w:t>
            </w: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275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lastRenderedPageBreak/>
              <w:t>934,10</w:t>
            </w:r>
          </w:p>
        </w:tc>
        <w:tc>
          <w:tcPr>
            <w:tcW w:w="1134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934,10</w:t>
            </w:r>
          </w:p>
        </w:tc>
        <w:tc>
          <w:tcPr>
            <w:tcW w:w="1418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701A95" w:rsidRPr="006510EC" w:rsidTr="006510EC">
        <w:tc>
          <w:tcPr>
            <w:tcW w:w="2235" w:type="dxa"/>
            <w:vMerge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right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275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405E8" w:rsidRPr="006510EC" w:rsidRDefault="00F405E8" w:rsidP="00F405E8">
      <w:p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Характеристика сферы реализации подпрограммы </w:t>
      </w:r>
      <w:r w:rsidRPr="006510EC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Pr="006510EC">
        <w:rPr>
          <w:rFonts w:ascii="Arial" w:hAnsi="Arial" w:cs="Arial"/>
          <w:b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</w:t>
      </w:r>
      <w:r w:rsidRPr="006510EC">
        <w:rPr>
          <w:rFonts w:ascii="Arial" w:eastAsia="Times New Roman" w:hAnsi="Arial" w:cs="Arial"/>
          <w:b/>
          <w:sz w:val="24"/>
          <w:szCs w:val="24"/>
          <w:lang w:eastAsia="ru-RU"/>
        </w:rPr>
        <w:t>, описание основных проблем, решаемых посредством мероприятий.</w:t>
      </w:r>
    </w:p>
    <w:p w:rsidR="00F405E8" w:rsidRPr="006510EC" w:rsidRDefault="00F405E8" w:rsidP="00F405E8">
      <w:pPr>
        <w:tabs>
          <w:tab w:val="left" w:pos="709"/>
        </w:tabs>
        <w:spacing w:after="160" w:line="259" w:lineRule="auto"/>
        <w:ind w:left="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510EC">
        <w:rPr>
          <w:rFonts w:ascii="Arial" w:hAnsi="Arial" w:cs="Arial"/>
          <w:sz w:val="24"/>
          <w:szCs w:val="24"/>
        </w:rPr>
        <w:t xml:space="preserve">Реализация Подпрограммы </w:t>
      </w:r>
      <w:r w:rsidRPr="006510EC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II</w:t>
      </w:r>
      <w:r w:rsidRPr="006510EC">
        <w:rPr>
          <w:rFonts w:ascii="Arial" w:hAnsi="Arial" w:cs="Arial"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 направлена на</w:t>
      </w:r>
      <w:r w:rsidRPr="006510EC">
        <w:rPr>
          <w:rFonts w:ascii="Arial" w:hAnsi="Arial" w:cs="Arial"/>
          <w:sz w:val="24"/>
          <w:szCs w:val="24"/>
        </w:rPr>
        <w:t xml:space="preserve">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</w:t>
      </w:r>
      <w:proofErr w:type="gramStart"/>
      <w:r w:rsidRPr="006510EC">
        <w:rPr>
          <w:rFonts w:ascii="Arial" w:hAnsi="Arial" w:cs="Arial"/>
          <w:sz w:val="24"/>
          <w:szCs w:val="24"/>
        </w:rPr>
        <w:t>контроля за</w:t>
      </w:r>
      <w:proofErr w:type="gramEnd"/>
      <w:r w:rsidRPr="006510EC">
        <w:rPr>
          <w:rFonts w:ascii="Arial" w:hAnsi="Arial" w:cs="Arial"/>
          <w:sz w:val="24"/>
          <w:szCs w:val="24"/>
        </w:rPr>
        <w:t xml:space="preserve"> соблюдением законодательства о градостроительной деятельности.</w:t>
      </w: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hAnsi="Arial" w:cs="Arial"/>
          <w:sz w:val="24"/>
          <w:szCs w:val="24"/>
        </w:rPr>
        <w:t xml:space="preserve">В результате выполнения мероприятий Подпрограммы </w:t>
      </w:r>
      <w:r w:rsidRPr="006510EC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II</w:t>
      </w:r>
      <w:r w:rsidRPr="006510EC">
        <w:rPr>
          <w:rFonts w:ascii="Arial" w:hAnsi="Arial" w:cs="Arial"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 </w:t>
      </w:r>
      <w:r w:rsidRPr="006510EC">
        <w:rPr>
          <w:rFonts w:ascii="Arial" w:hAnsi="Arial" w:cs="Arial"/>
          <w:sz w:val="24"/>
          <w:szCs w:val="24"/>
        </w:rPr>
        <w:t xml:space="preserve">на территории городского округа Люберцы будут созданы </w:t>
      </w:r>
      <w:r w:rsidRPr="006510EC">
        <w:rPr>
          <w:rFonts w:ascii="Arial" w:eastAsia="Times New Roman" w:hAnsi="Arial" w:cs="Arial"/>
          <w:sz w:val="24"/>
          <w:szCs w:val="24"/>
          <w:lang w:eastAsia="ru-RU"/>
        </w:rPr>
        <w:t>условия для реализации полномочий администрации городского округа Люберцы в сфере архитектуры и градостроительства, что приведет к уменьшению доли отказов в предоставлении муниципальных (государственных) услуг в области градостроительной деятельности.</w:t>
      </w: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color w:val="FF0000"/>
          <w:sz w:val="24"/>
          <w:szCs w:val="24"/>
        </w:rPr>
      </w:pPr>
    </w:p>
    <w:p w:rsidR="00F405E8" w:rsidRPr="006510EC" w:rsidRDefault="001610B1" w:rsidP="001610B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rFonts w:ascii="Arial" w:hAnsi="Arial" w:cs="Arial"/>
          <w:b/>
        </w:rPr>
      </w:pPr>
      <w:r w:rsidRPr="006510EC">
        <w:rPr>
          <w:rFonts w:ascii="Arial" w:hAnsi="Arial" w:cs="Arial"/>
          <w:b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</w:t>
      </w:r>
      <w:r w:rsidRPr="006510EC">
        <w:rPr>
          <w:rFonts w:ascii="Arial" w:hAnsi="Arial" w:cs="Arial"/>
          <w:b/>
          <w:color w:val="000000" w:themeColor="text1"/>
          <w:lang w:val="en-US"/>
        </w:rPr>
        <w:t>II</w:t>
      </w:r>
      <w:r w:rsidRPr="006510EC">
        <w:rPr>
          <w:rFonts w:ascii="Arial" w:hAnsi="Arial" w:cs="Arial"/>
          <w:b/>
        </w:rPr>
        <w:t xml:space="preserve"> «Реализация политики пространственного развития городского округа»</w:t>
      </w:r>
    </w:p>
    <w:p w:rsidR="001610B1" w:rsidRPr="006510EC" w:rsidRDefault="001610B1" w:rsidP="001610B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center"/>
        <w:textAlignment w:val="baseline"/>
        <w:rPr>
          <w:rFonts w:ascii="Arial" w:hAnsi="Arial" w:cs="Arial"/>
          <w:b/>
        </w:rPr>
      </w:pPr>
    </w:p>
    <w:p w:rsidR="001610B1" w:rsidRPr="006510EC" w:rsidRDefault="001610B1" w:rsidP="001610B1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Реализация подпрограммы </w:t>
      </w:r>
      <w:r w:rsidR="001667D5" w:rsidRPr="006510EC">
        <w:rPr>
          <w:rFonts w:ascii="Arial" w:hAnsi="Arial" w:cs="Arial"/>
          <w:color w:val="000000" w:themeColor="text1"/>
          <w:sz w:val="24"/>
          <w:szCs w:val="24"/>
          <w:lang w:val="en-US" w:eastAsia="ru-RU"/>
        </w:rPr>
        <w:t>II</w:t>
      </w: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«Реализация политики пространственного развития городского округа» включает в себя следующие мероприятия:</w:t>
      </w:r>
    </w:p>
    <w:p w:rsidR="001610B1" w:rsidRPr="006510EC" w:rsidRDefault="001610B1" w:rsidP="001610B1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области;</w:t>
      </w:r>
    </w:p>
    <w:p w:rsidR="001610B1" w:rsidRPr="006510EC" w:rsidRDefault="001610B1" w:rsidP="001610B1">
      <w:pPr>
        <w:shd w:val="clear" w:color="auto" w:fill="FFFFFF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мер по ликвидации самовольных, недостроенных и аварийных объектов на территории муниципального образования Московской области.</w:t>
      </w:r>
    </w:p>
    <w:p w:rsidR="001610B1" w:rsidRPr="006510EC" w:rsidRDefault="001610B1" w:rsidP="001610B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</w:rPr>
      </w:pPr>
      <w:r w:rsidRPr="006510EC">
        <w:rPr>
          <w:rFonts w:ascii="Arial" w:hAnsi="Arial" w:cs="Arial"/>
          <w:color w:val="000000"/>
        </w:rPr>
        <w:t xml:space="preserve">Реализация мероприятий подпрограммы </w:t>
      </w:r>
      <w:r w:rsidRPr="006510EC">
        <w:rPr>
          <w:rFonts w:ascii="Arial" w:hAnsi="Arial" w:cs="Arial"/>
          <w:color w:val="000000" w:themeColor="text1"/>
          <w:lang w:val="en-US"/>
        </w:rPr>
        <w:t>II</w:t>
      </w:r>
      <w:r w:rsidRPr="006510EC">
        <w:rPr>
          <w:rFonts w:ascii="Arial" w:hAnsi="Arial" w:cs="Arial"/>
        </w:rPr>
        <w:t xml:space="preserve"> «Реализация политики пространственного развития городского округа» </w:t>
      </w:r>
      <w:r w:rsidRPr="006510EC">
        <w:rPr>
          <w:rFonts w:ascii="Arial" w:hAnsi="Arial" w:cs="Arial"/>
          <w:color w:val="000000"/>
        </w:rPr>
        <w:t>позволит повысить качество муниципального управления, совершенствовать среду жизнедеятельности граждан, регулировать градостроительные отношения, улучшить архитектурный облик городского округа Люберцы.</w:t>
      </w:r>
    </w:p>
    <w:p w:rsidR="001610B1" w:rsidRPr="006510EC" w:rsidRDefault="001610B1" w:rsidP="001610B1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rFonts w:ascii="Arial" w:hAnsi="Arial" w:cs="Arial"/>
        </w:rPr>
      </w:pPr>
    </w:p>
    <w:p w:rsidR="0069098F" w:rsidRPr="006510EC" w:rsidRDefault="0069098F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69098F" w:rsidRPr="006510EC" w:rsidRDefault="0069098F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rFonts w:ascii="Arial" w:hAnsi="Arial" w:cs="Arial"/>
          <w:sz w:val="24"/>
          <w:szCs w:val="24"/>
        </w:rPr>
      </w:pP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Приложение № </w:t>
      </w:r>
      <w:r w:rsidR="00267FE4"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Pr="006510E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муниципальной программе</w:t>
      </w: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510EC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 </w:t>
      </w: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color w:val="00B0F0"/>
          <w:sz w:val="24"/>
          <w:szCs w:val="24"/>
          <w:lang w:eastAsia="ru-RU"/>
        </w:rPr>
      </w:pP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hanging="993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  <w:r w:rsidRPr="006510EC">
        <w:rPr>
          <w:rFonts w:ascii="Arial" w:hAnsi="Arial" w:cs="Arial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6510EC">
        <w:rPr>
          <w:rFonts w:ascii="Arial" w:hAnsi="Arial" w:cs="Arial"/>
          <w:b/>
          <w:color w:val="000000" w:themeColor="text1"/>
          <w:sz w:val="24"/>
          <w:szCs w:val="24"/>
          <w:lang w:val="en-US" w:eastAsia="ru-RU"/>
        </w:rPr>
        <w:t>II</w:t>
      </w:r>
      <w:r w:rsidR="009756E6" w:rsidRPr="006510EC">
        <w:rPr>
          <w:rFonts w:ascii="Arial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6510EC">
        <w:rPr>
          <w:rFonts w:ascii="Arial" w:hAnsi="Arial" w:cs="Arial"/>
          <w:b/>
          <w:sz w:val="24"/>
          <w:szCs w:val="24"/>
          <w:lang w:eastAsia="ru-RU"/>
        </w:rPr>
        <w:t xml:space="preserve">«Реализация политики пространственного развития </w:t>
      </w:r>
      <w:r w:rsidR="00AB4043" w:rsidRPr="006510E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6510EC">
        <w:rPr>
          <w:rFonts w:ascii="Arial" w:hAnsi="Arial" w:cs="Arial"/>
          <w:b/>
          <w:sz w:val="24"/>
          <w:szCs w:val="24"/>
          <w:lang w:eastAsia="ru-RU"/>
        </w:rPr>
        <w:t xml:space="preserve">городского округа» 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7"/>
        <w:gridCol w:w="1700"/>
        <w:gridCol w:w="1556"/>
        <w:gridCol w:w="1142"/>
        <w:gridCol w:w="1166"/>
        <w:gridCol w:w="1274"/>
        <w:gridCol w:w="1130"/>
        <w:gridCol w:w="976"/>
        <w:gridCol w:w="1179"/>
        <w:gridCol w:w="1028"/>
        <w:gridCol w:w="1912"/>
        <w:gridCol w:w="1897"/>
      </w:tblGrid>
      <w:tr w:rsidR="006510EC" w:rsidRPr="006510EC" w:rsidTr="006510EC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6510EC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510EC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Мероприятия программы/ подпрограммы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Срок исполнения мероприятия</w:t>
            </w:r>
          </w:p>
        </w:tc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18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95" w:rsidRPr="006510EC" w:rsidRDefault="000F372F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Объем финансирования по годам</w:t>
            </w:r>
            <w:r w:rsidR="00701A95" w:rsidRPr="006510EC">
              <w:rPr>
                <w:rFonts w:ascii="Arial" w:hAnsi="Arial" w:cs="Arial"/>
                <w:lang w:eastAsia="ru-RU"/>
              </w:rPr>
              <w:t xml:space="preserve"> (тыс. руб.)</w:t>
            </w:r>
          </w:p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proofErr w:type="gramStart"/>
            <w:r w:rsidRPr="006510EC">
              <w:rPr>
                <w:rFonts w:ascii="Arial" w:hAnsi="Arial" w:cs="Arial"/>
                <w:lang w:eastAsia="ru-RU"/>
              </w:rPr>
              <w:t>Ответственный</w:t>
            </w:r>
            <w:proofErr w:type="gramEnd"/>
            <w:r w:rsidRPr="006510EC">
              <w:rPr>
                <w:rFonts w:ascii="Arial" w:hAnsi="Arial" w:cs="Arial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Результаты выполнения мероприятия программы/</w:t>
            </w:r>
          </w:p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подпрограммы</w:t>
            </w: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176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val="en-US" w:eastAsia="ru-RU"/>
              </w:rPr>
            </w:pPr>
            <w:r w:rsidRPr="006510EC">
              <w:rPr>
                <w:rFonts w:ascii="Arial" w:hAnsi="Arial" w:cs="Arial"/>
                <w:lang w:val="en-US" w:eastAsia="ru-RU"/>
              </w:rPr>
              <w:t>11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val="en-US" w:eastAsia="ru-RU"/>
              </w:rPr>
            </w:pPr>
            <w:r w:rsidRPr="006510EC">
              <w:rPr>
                <w:rFonts w:ascii="Arial" w:hAnsi="Arial" w:cs="Arial"/>
                <w:lang w:val="en-US" w:eastAsia="ru-RU"/>
              </w:rPr>
              <w:t>12</w:t>
            </w: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03: «Финансовое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области»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10677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Средства ф</w:t>
            </w:r>
            <w:r w:rsidR="00701A95" w:rsidRPr="006510EC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Управление градостроительного регулирования администрации городского округа Люберцы Московской области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Обеспечение выполнения переданных государственных полномочий</w:t>
            </w: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5724,</w:t>
            </w:r>
            <w:bookmarkStart w:id="2" w:name="_GoBack"/>
            <w:bookmarkEnd w:id="2"/>
            <w:r w:rsidRPr="006510EC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1422,00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F638C9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F638C9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1067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 xml:space="preserve">Внебюджетные </w:t>
            </w:r>
            <w:r w:rsidR="00106774" w:rsidRPr="006510EC">
              <w:rPr>
                <w:rFonts w:ascii="Arial" w:hAnsi="Arial" w:cs="Arial"/>
                <w:lang w:eastAsia="ru-RU"/>
              </w:rPr>
              <w:t>средства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8C9" w:rsidRPr="006510EC" w:rsidRDefault="00F638C9" w:rsidP="00F638C9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8C9" w:rsidRPr="006510EC" w:rsidRDefault="00F638C9" w:rsidP="00F638C9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8C9" w:rsidRPr="006510EC" w:rsidRDefault="00F638C9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6510EC" w:rsidRDefault="00F638C9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6510EC" w:rsidRDefault="00F638C9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5724,00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6510EC" w:rsidRDefault="00F638C9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1422,00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6510EC" w:rsidRDefault="00F638C9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6510EC" w:rsidRDefault="00F638C9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6510EC" w:rsidRDefault="00F638C9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8C9" w:rsidRPr="006510EC" w:rsidRDefault="00F638C9" w:rsidP="00F638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8C9" w:rsidRPr="006510EC" w:rsidRDefault="00F638C9" w:rsidP="00F638C9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8C9" w:rsidRPr="006510EC" w:rsidRDefault="00F638C9" w:rsidP="00F638C9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DC520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gramStart"/>
            <w:r w:rsidRPr="006510EC">
              <w:rPr>
                <w:rFonts w:ascii="Arial" w:hAnsi="Arial" w:cs="Arial"/>
              </w:rPr>
              <w:t>Мероприятие 0</w:t>
            </w:r>
            <w:r w:rsidR="00701A95" w:rsidRPr="006510EC">
              <w:rPr>
                <w:rFonts w:ascii="Arial" w:hAnsi="Arial" w:cs="Arial"/>
              </w:rPr>
              <w:t>3.</w:t>
            </w:r>
            <w:r w:rsidRPr="006510EC">
              <w:rPr>
                <w:rFonts w:ascii="Arial" w:hAnsi="Arial" w:cs="Arial"/>
              </w:rPr>
              <w:t>0</w:t>
            </w:r>
            <w:r w:rsidR="00701A95" w:rsidRPr="006510EC">
              <w:rPr>
                <w:rFonts w:ascii="Arial" w:hAnsi="Arial" w:cs="Arial"/>
              </w:rPr>
              <w:t>1 Осуществление отдельных государственн</w:t>
            </w:r>
            <w:r w:rsidR="00701A95" w:rsidRPr="006510EC">
              <w:rPr>
                <w:rFonts w:ascii="Arial" w:hAnsi="Arial" w:cs="Arial"/>
              </w:rPr>
              <w:lastRenderedPageBreak/>
              <w:t xml:space="preserve">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</w:t>
            </w:r>
            <w:r w:rsidR="00701A95" w:rsidRPr="006510EC">
              <w:rPr>
                <w:rFonts w:ascii="Arial" w:hAnsi="Arial" w:cs="Arial"/>
              </w:rPr>
              <w:lastRenderedPageBreak/>
              <w:t>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A95" w:rsidRPr="006510EC" w:rsidRDefault="0010677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Средства ф</w:t>
            </w:r>
            <w:r w:rsidR="00701A95" w:rsidRPr="006510EC">
              <w:rPr>
                <w:rFonts w:ascii="Arial" w:hAnsi="Arial" w:cs="Arial"/>
                <w:lang w:eastAsia="ru-RU"/>
              </w:rPr>
              <w:t>едерального бюджета</w:t>
            </w:r>
          </w:p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 xml:space="preserve">Управление градостроительного регулирования администрации </w:t>
            </w:r>
            <w:r w:rsidRPr="006510EC">
              <w:rPr>
                <w:rFonts w:ascii="Arial" w:hAnsi="Arial" w:cs="Arial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Обеспечение выполнения переданных государственных полномочий</w:t>
            </w: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5724,00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1422,00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F638C9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F638C9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A95" w:rsidRPr="006510EC" w:rsidRDefault="0010677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 xml:space="preserve">Внебюджетные средства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804" w:rsidRPr="006510EC" w:rsidRDefault="00C86804" w:rsidP="00C86804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804" w:rsidRPr="006510EC" w:rsidRDefault="00C86804" w:rsidP="00C86804">
            <w:pPr>
              <w:ind w:left="0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6804" w:rsidRPr="006510EC" w:rsidRDefault="00C86804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6510EC" w:rsidRDefault="00C86804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6510EC" w:rsidRDefault="00C86804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5724,00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6510EC" w:rsidRDefault="00C86804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1422,00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6510EC" w:rsidRDefault="00C86804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6510EC" w:rsidRDefault="00C86804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6510EC" w:rsidRDefault="00C86804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6804" w:rsidRPr="006510EC" w:rsidRDefault="00C86804" w:rsidP="00C868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6804" w:rsidRPr="006510EC" w:rsidRDefault="00C86804" w:rsidP="00C86804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6804" w:rsidRPr="006510EC" w:rsidRDefault="00C86804" w:rsidP="00C86804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lastRenderedPageBreak/>
              <w:t>2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04:</w:t>
            </w:r>
          </w:p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«Обеспечение мер по ликвидации самовольных, недостроенных и аварийных объектов на территории муниципального образования Московской области»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01.01.2020 - 31.12.2024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10677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Средства ф</w:t>
            </w:r>
            <w:r w:rsidR="00701A95" w:rsidRPr="006510EC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FF0000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Обеспечение выполнения переданных государственных полномочий</w:t>
            </w: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color w:val="FF0000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C3BD2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934,10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C3BD2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934,10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color w:val="FF0000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10677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color w:val="FF0000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C3BD2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934,10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C3BD2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934,10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color w:val="FF0000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2C6542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 xml:space="preserve">Мероприятие </w:t>
            </w:r>
            <w:r w:rsidR="00E04F8E" w:rsidRPr="006510EC">
              <w:rPr>
                <w:rFonts w:ascii="Arial" w:hAnsi="Arial" w:cs="Arial"/>
                <w:lang w:eastAsia="ru-RU"/>
              </w:rPr>
              <w:t>0</w:t>
            </w:r>
            <w:r w:rsidR="00701A95" w:rsidRPr="006510EC">
              <w:rPr>
                <w:rFonts w:ascii="Arial" w:hAnsi="Arial" w:cs="Arial"/>
                <w:lang w:eastAsia="ru-RU"/>
              </w:rPr>
              <w:t>4.</w:t>
            </w:r>
            <w:r w:rsidR="00E04F8E" w:rsidRPr="006510EC">
              <w:rPr>
                <w:rFonts w:ascii="Arial" w:hAnsi="Arial" w:cs="Arial"/>
                <w:lang w:eastAsia="ru-RU"/>
              </w:rPr>
              <w:t>0</w:t>
            </w:r>
            <w:r w:rsidR="00701A95" w:rsidRPr="006510EC">
              <w:rPr>
                <w:rFonts w:ascii="Arial" w:hAnsi="Arial" w:cs="Arial"/>
                <w:lang w:eastAsia="ru-RU"/>
              </w:rPr>
              <w:t xml:space="preserve">1 Ликвидация самовольных, недостроенных и аварийных объектов на территории муниципального образования </w:t>
            </w:r>
            <w:r w:rsidR="00701A95" w:rsidRPr="006510EC">
              <w:rPr>
                <w:rFonts w:ascii="Arial" w:hAnsi="Arial" w:cs="Arial"/>
                <w:color w:val="000000" w:themeColor="text1"/>
                <w:lang w:eastAsia="ru-RU"/>
              </w:rPr>
              <w:t xml:space="preserve">Московской </w:t>
            </w:r>
            <w:r w:rsidR="00701A95" w:rsidRPr="006510E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области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lastRenderedPageBreak/>
              <w:t>01.01.2020 - 31.12.2024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Средс</w:t>
            </w:r>
            <w:r w:rsidR="00C027D0" w:rsidRPr="006510EC">
              <w:rPr>
                <w:rFonts w:ascii="Arial" w:hAnsi="Arial" w:cs="Arial"/>
                <w:lang w:eastAsia="ru-RU"/>
              </w:rPr>
              <w:t>тва ф</w:t>
            </w:r>
            <w:r w:rsidRPr="006510EC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Сокращение на территории муниципального образования городской округ Люберцы Московской области числа самовольных,</w:t>
            </w:r>
            <w:r w:rsidRPr="006510EC">
              <w:rPr>
                <w:rFonts w:ascii="Arial" w:hAnsi="Arial" w:cs="Arial"/>
                <w:lang w:eastAsia="ru-RU"/>
              </w:rPr>
              <w:t xml:space="preserve"> недостроенных и аварийных </w:t>
            </w:r>
            <w:r w:rsidRPr="006510EC">
              <w:rPr>
                <w:rFonts w:ascii="Arial" w:hAnsi="Arial" w:cs="Arial"/>
                <w:lang w:eastAsia="ru-RU"/>
              </w:rPr>
              <w:lastRenderedPageBreak/>
              <w:t xml:space="preserve">объектов </w:t>
            </w: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6510EC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C3BD2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934,10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C3BD2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934,10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106774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C3BD2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934,10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C3BD2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934,10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A95" w:rsidRPr="006510EC" w:rsidRDefault="00701A95" w:rsidP="00701A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A95" w:rsidRPr="006510EC" w:rsidRDefault="00701A95" w:rsidP="00701A95">
            <w:pPr>
              <w:ind w:left="0"/>
              <w:rPr>
                <w:rFonts w:ascii="Arial" w:eastAsia="Times New Roman" w:hAnsi="Arial" w:cs="Arial"/>
                <w:color w:val="FF0000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18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BD2" w:rsidRPr="006510EC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ИТОГО ПО ПРОГРАММЕ (ПОДПРОГРАММЕ)</w:t>
            </w:r>
          </w:p>
          <w:p w:rsidR="007C3BD2" w:rsidRPr="006510EC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6510EC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6510EC" w:rsidRDefault="0015599C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6658,1</w:t>
            </w:r>
            <w:r w:rsidR="007C3BD2" w:rsidRPr="006510EC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6510EC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1422,00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6510EC" w:rsidRDefault="0015599C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2368,1</w:t>
            </w:r>
            <w:r w:rsidR="007C3BD2" w:rsidRPr="006510EC">
              <w:rPr>
                <w:rFonts w:ascii="Arial" w:eastAsia="Times New Roman" w:hAnsi="Arial" w:cs="Arial"/>
                <w:color w:val="000000" w:themeColor="text1"/>
              </w:rPr>
              <w:t>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6510EC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6510EC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BD2" w:rsidRPr="006510EC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BD2" w:rsidRPr="006510EC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3BD2" w:rsidRPr="006510EC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lang w:eastAsia="ru-RU"/>
              </w:rPr>
              <w:t>Х</w:t>
            </w:r>
          </w:p>
          <w:p w:rsidR="007C3BD2" w:rsidRPr="006510EC" w:rsidRDefault="007C3BD2" w:rsidP="007C3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18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5724,00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1422,00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eastAsia="Times New Roman" w:hAnsi="Arial" w:cs="Arial"/>
                <w:color w:val="000000" w:themeColor="text1"/>
              </w:rPr>
              <w:t>1434,00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18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18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934,10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color w:val="000000" w:themeColor="text1"/>
                <w:lang w:eastAsia="ru-RU"/>
              </w:rPr>
              <w:t>934,10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33F4" w:rsidRPr="006510EC" w:rsidRDefault="006A33F4" w:rsidP="006A33F4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33F4" w:rsidRPr="006510EC" w:rsidRDefault="006A33F4" w:rsidP="006A33F4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510EC" w:rsidRPr="006510EC" w:rsidTr="006510EC">
        <w:trPr>
          <w:trHeight w:val="20"/>
        </w:trPr>
        <w:tc>
          <w:tcPr>
            <w:tcW w:w="1187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3F4" w:rsidRPr="006510EC" w:rsidRDefault="006A33F4" w:rsidP="006A33F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lang w:eastAsia="ru-RU"/>
              </w:rPr>
            </w:pPr>
            <w:r w:rsidRPr="006510E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4" w:rsidRPr="006510EC" w:rsidRDefault="006A33F4" w:rsidP="006A33F4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3F4" w:rsidRPr="006510EC" w:rsidRDefault="006A33F4" w:rsidP="006A33F4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05E8" w:rsidRPr="006510EC" w:rsidRDefault="00F405E8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05E8" w:rsidRPr="006510EC" w:rsidRDefault="00F405E8" w:rsidP="00F405E8">
      <w:pPr>
        <w:widowControl w:val="0"/>
        <w:autoSpaceDE w:val="0"/>
        <w:autoSpaceDN w:val="0"/>
        <w:adjustRightInd w:val="0"/>
        <w:ind w:left="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051B" w:rsidRPr="006510EC" w:rsidRDefault="0083051B" w:rsidP="00F405E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83051B" w:rsidRPr="006510EC" w:rsidSect="006510EC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1C02"/>
    <w:multiLevelType w:val="hybridMultilevel"/>
    <w:tmpl w:val="8646B6B8"/>
    <w:lvl w:ilvl="0" w:tplc="7CBCBE64">
      <w:start w:val="1"/>
      <w:numFmt w:val="decimal"/>
      <w:lvlText w:val="%1)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ACF286B"/>
    <w:multiLevelType w:val="hybridMultilevel"/>
    <w:tmpl w:val="76FAD608"/>
    <w:lvl w:ilvl="0" w:tplc="90406524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2347401"/>
    <w:multiLevelType w:val="multilevel"/>
    <w:tmpl w:val="2D82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2D23E6"/>
    <w:multiLevelType w:val="hybridMultilevel"/>
    <w:tmpl w:val="6846C22C"/>
    <w:lvl w:ilvl="0" w:tplc="BFD49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EC"/>
    <w:rsid w:val="00003345"/>
    <w:rsid w:val="0000671E"/>
    <w:rsid w:val="0001103A"/>
    <w:rsid w:val="000112C0"/>
    <w:rsid w:val="00014C6B"/>
    <w:rsid w:val="00014E4C"/>
    <w:rsid w:val="00017FAD"/>
    <w:rsid w:val="00027072"/>
    <w:rsid w:val="00027835"/>
    <w:rsid w:val="0003596D"/>
    <w:rsid w:val="00037DD4"/>
    <w:rsid w:val="00045D36"/>
    <w:rsid w:val="000524E4"/>
    <w:rsid w:val="00054B77"/>
    <w:rsid w:val="00056F5D"/>
    <w:rsid w:val="00061DE8"/>
    <w:rsid w:val="00063134"/>
    <w:rsid w:val="00066C82"/>
    <w:rsid w:val="00072CE3"/>
    <w:rsid w:val="000756C7"/>
    <w:rsid w:val="000871DC"/>
    <w:rsid w:val="00087338"/>
    <w:rsid w:val="000935CC"/>
    <w:rsid w:val="00094F84"/>
    <w:rsid w:val="000A14D6"/>
    <w:rsid w:val="000A2A46"/>
    <w:rsid w:val="000A3169"/>
    <w:rsid w:val="000A4695"/>
    <w:rsid w:val="000A6D9E"/>
    <w:rsid w:val="000B07C2"/>
    <w:rsid w:val="000B72D0"/>
    <w:rsid w:val="000C04AE"/>
    <w:rsid w:val="000C2622"/>
    <w:rsid w:val="000D0490"/>
    <w:rsid w:val="000D0841"/>
    <w:rsid w:val="000D40EC"/>
    <w:rsid w:val="000E05DF"/>
    <w:rsid w:val="000E6820"/>
    <w:rsid w:val="000F08E1"/>
    <w:rsid w:val="000F147D"/>
    <w:rsid w:val="000F372F"/>
    <w:rsid w:val="000F516D"/>
    <w:rsid w:val="000F566E"/>
    <w:rsid w:val="000F6BB7"/>
    <w:rsid w:val="00104340"/>
    <w:rsid w:val="00105046"/>
    <w:rsid w:val="00106774"/>
    <w:rsid w:val="00110233"/>
    <w:rsid w:val="00112B25"/>
    <w:rsid w:val="001153DC"/>
    <w:rsid w:val="00115B93"/>
    <w:rsid w:val="001210DA"/>
    <w:rsid w:val="00126DCE"/>
    <w:rsid w:val="00140872"/>
    <w:rsid w:val="001409CB"/>
    <w:rsid w:val="00146414"/>
    <w:rsid w:val="0015599C"/>
    <w:rsid w:val="00155D47"/>
    <w:rsid w:val="001610B1"/>
    <w:rsid w:val="0016145A"/>
    <w:rsid w:val="001667D5"/>
    <w:rsid w:val="001709E8"/>
    <w:rsid w:val="0017353C"/>
    <w:rsid w:val="00173ACB"/>
    <w:rsid w:val="00180015"/>
    <w:rsid w:val="001850B8"/>
    <w:rsid w:val="001850FA"/>
    <w:rsid w:val="001858C0"/>
    <w:rsid w:val="001863DD"/>
    <w:rsid w:val="001863FF"/>
    <w:rsid w:val="00190F6E"/>
    <w:rsid w:val="0019653C"/>
    <w:rsid w:val="001A088C"/>
    <w:rsid w:val="001B39FA"/>
    <w:rsid w:val="001B418A"/>
    <w:rsid w:val="001B63EA"/>
    <w:rsid w:val="001D4966"/>
    <w:rsid w:val="001D4B52"/>
    <w:rsid w:val="001D5C61"/>
    <w:rsid w:val="001E19FF"/>
    <w:rsid w:val="001E4C99"/>
    <w:rsid w:val="001E4FC9"/>
    <w:rsid w:val="001E60C2"/>
    <w:rsid w:val="001F289A"/>
    <w:rsid w:val="001F2DD9"/>
    <w:rsid w:val="001F3D54"/>
    <w:rsid w:val="001F5DC4"/>
    <w:rsid w:val="001F73E7"/>
    <w:rsid w:val="00203B79"/>
    <w:rsid w:val="00204876"/>
    <w:rsid w:val="002071BC"/>
    <w:rsid w:val="00220882"/>
    <w:rsid w:val="00222B1C"/>
    <w:rsid w:val="0022528A"/>
    <w:rsid w:val="002261D7"/>
    <w:rsid w:val="00227366"/>
    <w:rsid w:val="0023594D"/>
    <w:rsid w:val="00235D0C"/>
    <w:rsid w:val="0024135F"/>
    <w:rsid w:val="0024207A"/>
    <w:rsid w:val="00243339"/>
    <w:rsid w:val="002477E1"/>
    <w:rsid w:val="0025387B"/>
    <w:rsid w:val="00262CD3"/>
    <w:rsid w:val="0026645C"/>
    <w:rsid w:val="00267FE4"/>
    <w:rsid w:val="00276050"/>
    <w:rsid w:val="00276B2E"/>
    <w:rsid w:val="002849CE"/>
    <w:rsid w:val="00286DD3"/>
    <w:rsid w:val="00294D70"/>
    <w:rsid w:val="00295D8B"/>
    <w:rsid w:val="002A18C8"/>
    <w:rsid w:val="002A616D"/>
    <w:rsid w:val="002A74D1"/>
    <w:rsid w:val="002B071E"/>
    <w:rsid w:val="002C0505"/>
    <w:rsid w:val="002C105C"/>
    <w:rsid w:val="002C41AC"/>
    <w:rsid w:val="002C5C2B"/>
    <w:rsid w:val="002C6542"/>
    <w:rsid w:val="002D1E93"/>
    <w:rsid w:val="002E346D"/>
    <w:rsid w:val="002F016D"/>
    <w:rsid w:val="002F35C7"/>
    <w:rsid w:val="002F52C0"/>
    <w:rsid w:val="00300C1C"/>
    <w:rsid w:val="00302EF3"/>
    <w:rsid w:val="00302F41"/>
    <w:rsid w:val="00303D4D"/>
    <w:rsid w:val="0030540A"/>
    <w:rsid w:val="00306EEC"/>
    <w:rsid w:val="00307428"/>
    <w:rsid w:val="003103CC"/>
    <w:rsid w:val="003119FC"/>
    <w:rsid w:val="00311F76"/>
    <w:rsid w:val="00314942"/>
    <w:rsid w:val="0032299F"/>
    <w:rsid w:val="0032313C"/>
    <w:rsid w:val="00325A32"/>
    <w:rsid w:val="00325D95"/>
    <w:rsid w:val="003267A9"/>
    <w:rsid w:val="00326891"/>
    <w:rsid w:val="00335B57"/>
    <w:rsid w:val="003434CA"/>
    <w:rsid w:val="0034724D"/>
    <w:rsid w:val="00350B9A"/>
    <w:rsid w:val="00351558"/>
    <w:rsid w:val="003550C6"/>
    <w:rsid w:val="00362C78"/>
    <w:rsid w:val="00365EE5"/>
    <w:rsid w:val="00374766"/>
    <w:rsid w:val="0038629D"/>
    <w:rsid w:val="00387C4F"/>
    <w:rsid w:val="003943B0"/>
    <w:rsid w:val="00395924"/>
    <w:rsid w:val="003A0C70"/>
    <w:rsid w:val="003A0C80"/>
    <w:rsid w:val="003A3239"/>
    <w:rsid w:val="003A37B0"/>
    <w:rsid w:val="003A37B7"/>
    <w:rsid w:val="003A6407"/>
    <w:rsid w:val="003B057B"/>
    <w:rsid w:val="003B05FB"/>
    <w:rsid w:val="003B24DF"/>
    <w:rsid w:val="003B4FFE"/>
    <w:rsid w:val="003B692D"/>
    <w:rsid w:val="003C206A"/>
    <w:rsid w:val="003C460E"/>
    <w:rsid w:val="003D18D3"/>
    <w:rsid w:val="003D6BCA"/>
    <w:rsid w:val="003E053A"/>
    <w:rsid w:val="003E3AF9"/>
    <w:rsid w:val="003F43A4"/>
    <w:rsid w:val="003F4F5F"/>
    <w:rsid w:val="004032E4"/>
    <w:rsid w:val="004035E6"/>
    <w:rsid w:val="0040751A"/>
    <w:rsid w:val="00410670"/>
    <w:rsid w:val="00410E55"/>
    <w:rsid w:val="00413639"/>
    <w:rsid w:val="00420488"/>
    <w:rsid w:val="004256CC"/>
    <w:rsid w:val="00430BF1"/>
    <w:rsid w:val="0044278C"/>
    <w:rsid w:val="00444AF1"/>
    <w:rsid w:val="00446B45"/>
    <w:rsid w:val="00447570"/>
    <w:rsid w:val="00452748"/>
    <w:rsid w:val="0045394F"/>
    <w:rsid w:val="004602A5"/>
    <w:rsid w:val="00462E5B"/>
    <w:rsid w:val="004656F5"/>
    <w:rsid w:val="00467409"/>
    <w:rsid w:val="00474F79"/>
    <w:rsid w:val="00475934"/>
    <w:rsid w:val="00481510"/>
    <w:rsid w:val="0048792E"/>
    <w:rsid w:val="00487EBB"/>
    <w:rsid w:val="00497772"/>
    <w:rsid w:val="004A0D28"/>
    <w:rsid w:val="004A6282"/>
    <w:rsid w:val="004B53CC"/>
    <w:rsid w:val="004C75D9"/>
    <w:rsid w:val="004D1CA7"/>
    <w:rsid w:val="004D362A"/>
    <w:rsid w:val="004D37C1"/>
    <w:rsid w:val="004D3D73"/>
    <w:rsid w:val="004D79CE"/>
    <w:rsid w:val="004E3402"/>
    <w:rsid w:val="004E36FB"/>
    <w:rsid w:val="004E779F"/>
    <w:rsid w:val="00501C9A"/>
    <w:rsid w:val="0050235C"/>
    <w:rsid w:val="005056DC"/>
    <w:rsid w:val="005136EF"/>
    <w:rsid w:val="0051450D"/>
    <w:rsid w:val="00516EFB"/>
    <w:rsid w:val="00517640"/>
    <w:rsid w:val="00522354"/>
    <w:rsid w:val="0052584C"/>
    <w:rsid w:val="00525D1F"/>
    <w:rsid w:val="00527D04"/>
    <w:rsid w:val="00532846"/>
    <w:rsid w:val="00537E2B"/>
    <w:rsid w:val="005519A2"/>
    <w:rsid w:val="005520F4"/>
    <w:rsid w:val="0056173D"/>
    <w:rsid w:val="00563B08"/>
    <w:rsid w:val="00571372"/>
    <w:rsid w:val="005737CB"/>
    <w:rsid w:val="005757AA"/>
    <w:rsid w:val="005859C8"/>
    <w:rsid w:val="0058747A"/>
    <w:rsid w:val="00592F59"/>
    <w:rsid w:val="00596770"/>
    <w:rsid w:val="005A5AC3"/>
    <w:rsid w:val="005A67C9"/>
    <w:rsid w:val="005B1ABB"/>
    <w:rsid w:val="005B1FC5"/>
    <w:rsid w:val="005B3B6E"/>
    <w:rsid w:val="005B4E01"/>
    <w:rsid w:val="005B7CF9"/>
    <w:rsid w:val="005C0877"/>
    <w:rsid w:val="005C1AF8"/>
    <w:rsid w:val="005C5359"/>
    <w:rsid w:val="005D0BF7"/>
    <w:rsid w:val="005E1879"/>
    <w:rsid w:val="005E62A7"/>
    <w:rsid w:val="005F11C0"/>
    <w:rsid w:val="005F43C1"/>
    <w:rsid w:val="005F47F1"/>
    <w:rsid w:val="005F66B9"/>
    <w:rsid w:val="005F68D8"/>
    <w:rsid w:val="005F6BB7"/>
    <w:rsid w:val="00603D51"/>
    <w:rsid w:val="00607EFF"/>
    <w:rsid w:val="00613659"/>
    <w:rsid w:val="00614D22"/>
    <w:rsid w:val="00617A80"/>
    <w:rsid w:val="00620348"/>
    <w:rsid w:val="00622E08"/>
    <w:rsid w:val="00624620"/>
    <w:rsid w:val="00624BC7"/>
    <w:rsid w:val="00627DDF"/>
    <w:rsid w:val="006301E8"/>
    <w:rsid w:val="0063023A"/>
    <w:rsid w:val="00634C28"/>
    <w:rsid w:val="00635042"/>
    <w:rsid w:val="00640638"/>
    <w:rsid w:val="00642837"/>
    <w:rsid w:val="006510EC"/>
    <w:rsid w:val="00651240"/>
    <w:rsid w:val="006566D6"/>
    <w:rsid w:val="0067145A"/>
    <w:rsid w:val="006716BB"/>
    <w:rsid w:val="00682EA5"/>
    <w:rsid w:val="00687818"/>
    <w:rsid w:val="0069098F"/>
    <w:rsid w:val="00693C33"/>
    <w:rsid w:val="00697E65"/>
    <w:rsid w:val="006A02D9"/>
    <w:rsid w:val="006A0D56"/>
    <w:rsid w:val="006A33F4"/>
    <w:rsid w:val="006A63FE"/>
    <w:rsid w:val="006A7242"/>
    <w:rsid w:val="006A7D68"/>
    <w:rsid w:val="006B4F9E"/>
    <w:rsid w:val="006C0E9F"/>
    <w:rsid w:val="006C724E"/>
    <w:rsid w:val="006D0852"/>
    <w:rsid w:val="006E155F"/>
    <w:rsid w:val="006E24C1"/>
    <w:rsid w:val="006E570D"/>
    <w:rsid w:val="006E6141"/>
    <w:rsid w:val="006E7DD4"/>
    <w:rsid w:val="006F02A0"/>
    <w:rsid w:val="006F2AEE"/>
    <w:rsid w:val="006F300F"/>
    <w:rsid w:val="006F6EAF"/>
    <w:rsid w:val="006F7940"/>
    <w:rsid w:val="00701A95"/>
    <w:rsid w:val="00704BC4"/>
    <w:rsid w:val="0070568F"/>
    <w:rsid w:val="007201C3"/>
    <w:rsid w:val="00720CA0"/>
    <w:rsid w:val="00723DD6"/>
    <w:rsid w:val="00727D97"/>
    <w:rsid w:val="00730246"/>
    <w:rsid w:val="00741984"/>
    <w:rsid w:val="00751D72"/>
    <w:rsid w:val="00754769"/>
    <w:rsid w:val="0075595F"/>
    <w:rsid w:val="00756CAB"/>
    <w:rsid w:val="007620B9"/>
    <w:rsid w:val="007643C6"/>
    <w:rsid w:val="007647CF"/>
    <w:rsid w:val="007656E7"/>
    <w:rsid w:val="00766295"/>
    <w:rsid w:val="007678BF"/>
    <w:rsid w:val="00774D58"/>
    <w:rsid w:val="00775EB7"/>
    <w:rsid w:val="00780DD7"/>
    <w:rsid w:val="00785802"/>
    <w:rsid w:val="00790F75"/>
    <w:rsid w:val="007912BB"/>
    <w:rsid w:val="007A469C"/>
    <w:rsid w:val="007A65B6"/>
    <w:rsid w:val="007B25E8"/>
    <w:rsid w:val="007B2CC1"/>
    <w:rsid w:val="007B4D05"/>
    <w:rsid w:val="007B4FE4"/>
    <w:rsid w:val="007B6EA4"/>
    <w:rsid w:val="007C3BD2"/>
    <w:rsid w:val="007C3DE9"/>
    <w:rsid w:val="007C5B69"/>
    <w:rsid w:val="007C641B"/>
    <w:rsid w:val="007D2125"/>
    <w:rsid w:val="007D21CF"/>
    <w:rsid w:val="007D2233"/>
    <w:rsid w:val="007E20D6"/>
    <w:rsid w:val="007E4555"/>
    <w:rsid w:val="007F0EF9"/>
    <w:rsid w:val="007F4FA3"/>
    <w:rsid w:val="007F6428"/>
    <w:rsid w:val="007F754F"/>
    <w:rsid w:val="008006E6"/>
    <w:rsid w:val="00801131"/>
    <w:rsid w:val="0080528E"/>
    <w:rsid w:val="0080564C"/>
    <w:rsid w:val="008104E0"/>
    <w:rsid w:val="00811E28"/>
    <w:rsid w:val="008136AE"/>
    <w:rsid w:val="00814EFB"/>
    <w:rsid w:val="00820B3E"/>
    <w:rsid w:val="0082612F"/>
    <w:rsid w:val="00827075"/>
    <w:rsid w:val="008274EF"/>
    <w:rsid w:val="0083051B"/>
    <w:rsid w:val="008305B9"/>
    <w:rsid w:val="008305DC"/>
    <w:rsid w:val="00831A2F"/>
    <w:rsid w:val="00835AAC"/>
    <w:rsid w:val="00837049"/>
    <w:rsid w:val="00847EAA"/>
    <w:rsid w:val="0085450B"/>
    <w:rsid w:val="0086257E"/>
    <w:rsid w:val="00864373"/>
    <w:rsid w:val="00864543"/>
    <w:rsid w:val="00866FAE"/>
    <w:rsid w:val="00876123"/>
    <w:rsid w:val="00876F9B"/>
    <w:rsid w:val="00880EB6"/>
    <w:rsid w:val="00882062"/>
    <w:rsid w:val="008874AF"/>
    <w:rsid w:val="00890BA8"/>
    <w:rsid w:val="008930A0"/>
    <w:rsid w:val="00897F1E"/>
    <w:rsid w:val="008A548F"/>
    <w:rsid w:val="008A77E3"/>
    <w:rsid w:val="008B05B6"/>
    <w:rsid w:val="008B159B"/>
    <w:rsid w:val="008B7338"/>
    <w:rsid w:val="008C221E"/>
    <w:rsid w:val="008C5BE1"/>
    <w:rsid w:val="008C6CD1"/>
    <w:rsid w:val="008D097B"/>
    <w:rsid w:val="008D23B2"/>
    <w:rsid w:val="008D6EDB"/>
    <w:rsid w:val="008E15C7"/>
    <w:rsid w:val="008E4448"/>
    <w:rsid w:val="008E5A95"/>
    <w:rsid w:val="008E7FD9"/>
    <w:rsid w:val="008F547D"/>
    <w:rsid w:val="0090220B"/>
    <w:rsid w:val="0090572B"/>
    <w:rsid w:val="0091042F"/>
    <w:rsid w:val="00911139"/>
    <w:rsid w:val="00911E9D"/>
    <w:rsid w:val="00913985"/>
    <w:rsid w:val="00913EB3"/>
    <w:rsid w:val="0091414E"/>
    <w:rsid w:val="00914C9F"/>
    <w:rsid w:val="00915546"/>
    <w:rsid w:val="00920770"/>
    <w:rsid w:val="00920E37"/>
    <w:rsid w:val="00925C30"/>
    <w:rsid w:val="009264CE"/>
    <w:rsid w:val="00926BE3"/>
    <w:rsid w:val="00941E8F"/>
    <w:rsid w:val="00942037"/>
    <w:rsid w:val="00942281"/>
    <w:rsid w:val="00956D7E"/>
    <w:rsid w:val="0095732A"/>
    <w:rsid w:val="0095790A"/>
    <w:rsid w:val="00957C0E"/>
    <w:rsid w:val="00964892"/>
    <w:rsid w:val="00967195"/>
    <w:rsid w:val="0096725A"/>
    <w:rsid w:val="00973DFE"/>
    <w:rsid w:val="00973EC6"/>
    <w:rsid w:val="009756E6"/>
    <w:rsid w:val="0098358B"/>
    <w:rsid w:val="00991565"/>
    <w:rsid w:val="00993526"/>
    <w:rsid w:val="009A74CF"/>
    <w:rsid w:val="009D0939"/>
    <w:rsid w:val="009D1FCC"/>
    <w:rsid w:val="009D32E5"/>
    <w:rsid w:val="009D67F9"/>
    <w:rsid w:val="009E445D"/>
    <w:rsid w:val="009E4FB1"/>
    <w:rsid w:val="009E57AE"/>
    <w:rsid w:val="009F023F"/>
    <w:rsid w:val="009F1C1E"/>
    <w:rsid w:val="009F4B47"/>
    <w:rsid w:val="00A02540"/>
    <w:rsid w:val="00A04DB7"/>
    <w:rsid w:val="00A0536A"/>
    <w:rsid w:val="00A14DB4"/>
    <w:rsid w:val="00A20EF2"/>
    <w:rsid w:val="00A21454"/>
    <w:rsid w:val="00A26A29"/>
    <w:rsid w:val="00A31C75"/>
    <w:rsid w:val="00A32F8A"/>
    <w:rsid w:val="00A331D7"/>
    <w:rsid w:val="00A34A9D"/>
    <w:rsid w:val="00A407B5"/>
    <w:rsid w:val="00A41692"/>
    <w:rsid w:val="00A51533"/>
    <w:rsid w:val="00A52DC5"/>
    <w:rsid w:val="00A53261"/>
    <w:rsid w:val="00A65FB7"/>
    <w:rsid w:val="00A6621D"/>
    <w:rsid w:val="00A702E4"/>
    <w:rsid w:val="00A71057"/>
    <w:rsid w:val="00A729A7"/>
    <w:rsid w:val="00A812B6"/>
    <w:rsid w:val="00A834FC"/>
    <w:rsid w:val="00AB1189"/>
    <w:rsid w:val="00AB1840"/>
    <w:rsid w:val="00AB25B4"/>
    <w:rsid w:val="00AB3E95"/>
    <w:rsid w:val="00AB4043"/>
    <w:rsid w:val="00AB4DB6"/>
    <w:rsid w:val="00AB50BC"/>
    <w:rsid w:val="00AC27D3"/>
    <w:rsid w:val="00AD16E6"/>
    <w:rsid w:val="00AD494C"/>
    <w:rsid w:val="00AD4B03"/>
    <w:rsid w:val="00AE31AE"/>
    <w:rsid w:val="00AF3E70"/>
    <w:rsid w:val="00AF673B"/>
    <w:rsid w:val="00B12C52"/>
    <w:rsid w:val="00B135A3"/>
    <w:rsid w:val="00B34BBF"/>
    <w:rsid w:val="00B41E31"/>
    <w:rsid w:val="00B43975"/>
    <w:rsid w:val="00B46D9B"/>
    <w:rsid w:val="00B51B24"/>
    <w:rsid w:val="00B556CF"/>
    <w:rsid w:val="00B55C27"/>
    <w:rsid w:val="00B62320"/>
    <w:rsid w:val="00B63017"/>
    <w:rsid w:val="00B64BB1"/>
    <w:rsid w:val="00B64CB7"/>
    <w:rsid w:val="00B6724F"/>
    <w:rsid w:val="00B80DFC"/>
    <w:rsid w:val="00B815B0"/>
    <w:rsid w:val="00B81879"/>
    <w:rsid w:val="00B844EC"/>
    <w:rsid w:val="00B90A05"/>
    <w:rsid w:val="00B97755"/>
    <w:rsid w:val="00B97EF9"/>
    <w:rsid w:val="00BA4543"/>
    <w:rsid w:val="00BA47BF"/>
    <w:rsid w:val="00BA64B6"/>
    <w:rsid w:val="00BA6E92"/>
    <w:rsid w:val="00BA7038"/>
    <w:rsid w:val="00BA7578"/>
    <w:rsid w:val="00BB0E6F"/>
    <w:rsid w:val="00BB329D"/>
    <w:rsid w:val="00BB6F2E"/>
    <w:rsid w:val="00BC040C"/>
    <w:rsid w:val="00BC7F63"/>
    <w:rsid w:val="00BD158C"/>
    <w:rsid w:val="00BD2CF1"/>
    <w:rsid w:val="00BD5E77"/>
    <w:rsid w:val="00BE0351"/>
    <w:rsid w:val="00BE143D"/>
    <w:rsid w:val="00BE1497"/>
    <w:rsid w:val="00BE32FD"/>
    <w:rsid w:val="00BF10CA"/>
    <w:rsid w:val="00BF3749"/>
    <w:rsid w:val="00BF588F"/>
    <w:rsid w:val="00C010BE"/>
    <w:rsid w:val="00C027D0"/>
    <w:rsid w:val="00C027DB"/>
    <w:rsid w:val="00C076EA"/>
    <w:rsid w:val="00C1244C"/>
    <w:rsid w:val="00C139EA"/>
    <w:rsid w:val="00C13AC3"/>
    <w:rsid w:val="00C240A3"/>
    <w:rsid w:val="00C33995"/>
    <w:rsid w:val="00C35CF5"/>
    <w:rsid w:val="00C4255D"/>
    <w:rsid w:val="00C431AB"/>
    <w:rsid w:val="00C45FDB"/>
    <w:rsid w:val="00C46164"/>
    <w:rsid w:val="00C46479"/>
    <w:rsid w:val="00C57094"/>
    <w:rsid w:val="00C61D46"/>
    <w:rsid w:val="00C637CE"/>
    <w:rsid w:val="00C66423"/>
    <w:rsid w:val="00C66A88"/>
    <w:rsid w:val="00C71F33"/>
    <w:rsid w:val="00C76437"/>
    <w:rsid w:val="00C86804"/>
    <w:rsid w:val="00C9115C"/>
    <w:rsid w:val="00C916D2"/>
    <w:rsid w:val="00C970AE"/>
    <w:rsid w:val="00C97A4E"/>
    <w:rsid w:val="00CA145C"/>
    <w:rsid w:val="00CA2B8A"/>
    <w:rsid w:val="00CA463C"/>
    <w:rsid w:val="00CA5022"/>
    <w:rsid w:val="00CA77F1"/>
    <w:rsid w:val="00CB23A9"/>
    <w:rsid w:val="00CB3876"/>
    <w:rsid w:val="00CB7415"/>
    <w:rsid w:val="00CC0558"/>
    <w:rsid w:val="00CE345D"/>
    <w:rsid w:val="00CF0EF6"/>
    <w:rsid w:val="00CF184B"/>
    <w:rsid w:val="00CF648E"/>
    <w:rsid w:val="00D0409D"/>
    <w:rsid w:val="00D1037A"/>
    <w:rsid w:val="00D242F5"/>
    <w:rsid w:val="00D24812"/>
    <w:rsid w:val="00D4196F"/>
    <w:rsid w:val="00D42E65"/>
    <w:rsid w:val="00D536FD"/>
    <w:rsid w:val="00D60315"/>
    <w:rsid w:val="00D606C0"/>
    <w:rsid w:val="00D62166"/>
    <w:rsid w:val="00D6443A"/>
    <w:rsid w:val="00D67821"/>
    <w:rsid w:val="00D700B0"/>
    <w:rsid w:val="00D7270F"/>
    <w:rsid w:val="00D72DF6"/>
    <w:rsid w:val="00D7535E"/>
    <w:rsid w:val="00D755E1"/>
    <w:rsid w:val="00D86DC6"/>
    <w:rsid w:val="00DA1043"/>
    <w:rsid w:val="00DA4E3E"/>
    <w:rsid w:val="00DA7BAB"/>
    <w:rsid w:val="00DB24A4"/>
    <w:rsid w:val="00DB7DAF"/>
    <w:rsid w:val="00DC10B1"/>
    <w:rsid w:val="00DC391E"/>
    <w:rsid w:val="00DC3A3F"/>
    <w:rsid w:val="00DC5204"/>
    <w:rsid w:val="00DC5855"/>
    <w:rsid w:val="00DD2A17"/>
    <w:rsid w:val="00DD31FE"/>
    <w:rsid w:val="00DE1BEB"/>
    <w:rsid w:val="00DF3DA8"/>
    <w:rsid w:val="00DF4FBF"/>
    <w:rsid w:val="00DF5950"/>
    <w:rsid w:val="00E02E94"/>
    <w:rsid w:val="00E04F8E"/>
    <w:rsid w:val="00E12ABD"/>
    <w:rsid w:val="00E149A2"/>
    <w:rsid w:val="00E157B1"/>
    <w:rsid w:val="00E17FDF"/>
    <w:rsid w:val="00E20623"/>
    <w:rsid w:val="00E27A5E"/>
    <w:rsid w:val="00E30793"/>
    <w:rsid w:val="00E42BD9"/>
    <w:rsid w:val="00E43BF7"/>
    <w:rsid w:val="00E52A21"/>
    <w:rsid w:val="00E62D40"/>
    <w:rsid w:val="00E634CF"/>
    <w:rsid w:val="00E64C75"/>
    <w:rsid w:val="00E67F8B"/>
    <w:rsid w:val="00E7259D"/>
    <w:rsid w:val="00E726D1"/>
    <w:rsid w:val="00E73C21"/>
    <w:rsid w:val="00E74EAC"/>
    <w:rsid w:val="00E7684C"/>
    <w:rsid w:val="00E8118F"/>
    <w:rsid w:val="00E85A5F"/>
    <w:rsid w:val="00E87EA5"/>
    <w:rsid w:val="00E9383A"/>
    <w:rsid w:val="00E93C33"/>
    <w:rsid w:val="00EA3BC2"/>
    <w:rsid w:val="00EB0E10"/>
    <w:rsid w:val="00EB4C30"/>
    <w:rsid w:val="00EB6A18"/>
    <w:rsid w:val="00EC61E4"/>
    <w:rsid w:val="00ED0266"/>
    <w:rsid w:val="00ED06C6"/>
    <w:rsid w:val="00ED5606"/>
    <w:rsid w:val="00ED58EB"/>
    <w:rsid w:val="00ED73BA"/>
    <w:rsid w:val="00EE1241"/>
    <w:rsid w:val="00EE7497"/>
    <w:rsid w:val="00EF5340"/>
    <w:rsid w:val="00F005EB"/>
    <w:rsid w:val="00F02F58"/>
    <w:rsid w:val="00F0387B"/>
    <w:rsid w:val="00F041ED"/>
    <w:rsid w:val="00F04A38"/>
    <w:rsid w:val="00F10DFE"/>
    <w:rsid w:val="00F1192E"/>
    <w:rsid w:val="00F20A9A"/>
    <w:rsid w:val="00F2475D"/>
    <w:rsid w:val="00F27EF4"/>
    <w:rsid w:val="00F405E8"/>
    <w:rsid w:val="00F41C6B"/>
    <w:rsid w:val="00F43DFB"/>
    <w:rsid w:val="00F441B6"/>
    <w:rsid w:val="00F45298"/>
    <w:rsid w:val="00F47CF6"/>
    <w:rsid w:val="00F51850"/>
    <w:rsid w:val="00F5740F"/>
    <w:rsid w:val="00F60EBF"/>
    <w:rsid w:val="00F638C9"/>
    <w:rsid w:val="00F676F1"/>
    <w:rsid w:val="00F800BE"/>
    <w:rsid w:val="00F81238"/>
    <w:rsid w:val="00F83272"/>
    <w:rsid w:val="00F9112E"/>
    <w:rsid w:val="00F93DFB"/>
    <w:rsid w:val="00F94E09"/>
    <w:rsid w:val="00FA2401"/>
    <w:rsid w:val="00FA379A"/>
    <w:rsid w:val="00FA406F"/>
    <w:rsid w:val="00FA5798"/>
    <w:rsid w:val="00FA5DCA"/>
    <w:rsid w:val="00FB2D8F"/>
    <w:rsid w:val="00FB4D17"/>
    <w:rsid w:val="00FC4778"/>
    <w:rsid w:val="00FC4B95"/>
    <w:rsid w:val="00FC7427"/>
    <w:rsid w:val="00FD39D7"/>
    <w:rsid w:val="00FE0E2E"/>
    <w:rsid w:val="00FE2429"/>
    <w:rsid w:val="00FE54FF"/>
    <w:rsid w:val="00FE7BF2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qFormat/>
    <w:rsid w:val="00395924"/>
    <w:pPr>
      <w:keepNext/>
      <w:suppressAutoHyphens/>
      <w:spacing w:before="240" w:after="60"/>
      <w:ind w:left="0"/>
      <w:jc w:val="both"/>
      <w:outlineLvl w:val="0"/>
    </w:pPr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83051B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83051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51B"/>
  </w:style>
  <w:style w:type="paragraph" w:styleId="ae">
    <w:name w:val="No Spacing"/>
    <w:basedOn w:val="a"/>
    <w:uiPriority w:val="1"/>
    <w:qFormat/>
    <w:rsid w:val="0083051B"/>
    <w:pPr>
      <w:ind w:left="0"/>
    </w:pPr>
    <w:rPr>
      <w:rFonts w:cs="Times New Roman"/>
      <w:sz w:val="24"/>
      <w:szCs w:val="32"/>
    </w:rPr>
  </w:style>
  <w:style w:type="character" w:customStyle="1" w:styleId="10">
    <w:name w:val="Заголовок 1 Знак"/>
    <w:basedOn w:val="a0"/>
    <w:link w:val="1"/>
    <w:rsid w:val="00395924"/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4C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annotation reference"/>
    <w:basedOn w:val="a0"/>
    <w:uiPriority w:val="99"/>
    <w:semiHidden/>
    <w:unhideWhenUsed/>
    <w:rsid w:val="007656E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656E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656E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56E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656E7"/>
    <w:rPr>
      <w:b/>
      <w:bCs/>
      <w:sz w:val="20"/>
      <w:szCs w:val="20"/>
    </w:rPr>
  </w:style>
  <w:style w:type="paragraph" w:customStyle="1" w:styleId="af4">
    <w:name w:val="Титул_Наименование_программы"/>
    <w:basedOn w:val="a"/>
    <w:qFormat/>
    <w:rsid w:val="00C027DB"/>
    <w:pPr>
      <w:ind w:left="1134" w:right="113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qFormat/>
    <w:rsid w:val="00395924"/>
    <w:pPr>
      <w:keepNext/>
      <w:suppressAutoHyphens/>
      <w:spacing w:before="240" w:after="60"/>
      <w:ind w:left="0"/>
      <w:jc w:val="both"/>
      <w:outlineLvl w:val="0"/>
    </w:pPr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C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83051B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83051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051B"/>
  </w:style>
  <w:style w:type="paragraph" w:styleId="ae">
    <w:name w:val="No Spacing"/>
    <w:basedOn w:val="a"/>
    <w:uiPriority w:val="1"/>
    <w:qFormat/>
    <w:rsid w:val="0083051B"/>
    <w:pPr>
      <w:ind w:left="0"/>
    </w:pPr>
    <w:rPr>
      <w:rFonts w:cs="Times New Roman"/>
      <w:sz w:val="24"/>
      <w:szCs w:val="32"/>
    </w:rPr>
  </w:style>
  <w:style w:type="character" w:customStyle="1" w:styleId="10">
    <w:name w:val="Заголовок 1 Знак"/>
    <w:basedOn w:val="a0"/>
    <w:link w:val="1"/>
    <w:rsid w:val="00395924"/>
    <w:rPr>
      <w:rFonts w:ascii="Pragmatica" w:eastAsia="Times New Roman" w:hAnsi="Pragmatica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64C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">
    <w:name w:val="annotation reference"/>
    <w:basedOn w:val="a0"/>
    <w:uiPriority w:val="99"/>
    <w:semiHidden/>
    <w:unhideWhenUsed/>
    <w:rsid w:val="007656E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656E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656E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56E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656E7"/>
    <w:rPr>
      <w:b/>
      <w:bCs/>
      <w:sz w:val="20"/>
      <w:szCs w:val="20"/>
    </w:rPr>
  </w:style>
  <w:style w:type="paragraph" w:customStyle="1" w:styleId="af4">
    <w:name w:val="Титул_Наименование_программы"/>
    <w:basedOn w:val="a"/>
    <w:qFormat/>
    <w:rsid w:val="00C027DB"/>
    <w:pPr>
      <w:ind w:left="1134" w:right="113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08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915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FC1AE-33C3-4F2B-8BD8-EB0AB3B3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7897</Words>
  <Characters>45019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2</cp:revision>
  <cp:lastPrinted>2021-06-23T09:33:00Z</cp:lastPrinted>
  <dcterms:created xsi:type="dcterms:W3CDTF">2021-07-06T12:15:00Z</dcterms:created>
  <dcterms:modified xsi:type="dcterms:W3CDTF">2021-07-06T12:15:00Z</dcterms:modified>
</cp:coreProperties>
</file>