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6C7BD9" w:rsidRPr="006C7BD9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995897">
        <w:rPr>
          <w:rFonts w:ascii="Times New Roman" w:hAnsi="Times New Roman"/>
          <w:color w:val="000000"/>
          <w:sz w:val="28"/>
          <w:szCs w:val="28"/>
          <w:u w:val="single"/>
        </w:rPr>
        <w:t>9</w:t>
      </w:r>
      <w:r w:rsidR="0013222D" w:rsidRPr="0013222D">
        <w:rPr>
          <w:rFonts w:ascii="Times New Roman" w:hAnsi="Times New Roman"/>
          <w:color w:val="000000"/>
          <w:sz w:val="28"/>
          <w:szCs w:val="28"/>
          <w:u w:val="single"/>
        </w:rPr>
        <w:t>.05</w:t>
      </w:r>
      <w:r w:rsidR="0070213F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 w:rsidRPr="0050770A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C7AF8" w:rsidRPr="0050770A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 w:rsidR="003176B4">
        <w:rPr>
          <w:rFonts w:ascii="Times New Roman" w:hAnsi="Times New Roman"/>
          <w:color w:val="000000"/>
          <w:sz w:val="28"/>
          <w:szCs w:val="28"/>
        </w:rPr>
        <w:t>__</w:t>
      </w:r>
      <w:r w:rsidR="00995897" w:rsidRPr="00995897">
        <w:rPr>
          <w:rFonts w:ascii="Times New Roman" w:hAnsi="Times New Roman"/>
          <w:color w:val="000000"/>
          <w:sz w:val="28"/>
          <w:szCs w:val="28"/>
          <w:u w:val="single"/>
        </w:rPr>
        <w:t>2130</w:t>
      </w:r>
      <w:r w:rsidR="00136FD1" w:rsidRPr="0050770A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3176B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995897" w:rsidRPr="00995897" w:rsidRDefault="00995897" w:rsidP="00995897">
      <w:pPr>
        <w:jc w:val="center"/>
        <w:rPr>
          <w:rFonts w:ascii="Arial" w:hAnsi="Arial" w:cs="Arial"/>
          <w:b/>
          <w:szCs w:val="24"/>
        </w:rPr>
      </w:pPr>
      <w:r w:rsidRPr="00995897">
        <w:rPr>
          <w:rFonts w:ascii="Arial" w:hAnsi="Arial" w:cs="Arial"/>
          <w:b/>
          <w:szCs w:val="24"/>
        </w:rPr>
        <w:t>О признании утратившим силу Постановления администрации муниципального образования городской округ Люберцы Московской области от 31.03.2022 № 1254-ПА «О внесении изменений в Постановление администрации муниципального образования городской округ Люберцы Московской области от 03.03.2022 № 715-ПА</w:t>
      </w:r>
    </w:p>
    <w:p w:rsidR="00995897" w:rsidRPr="00995897" w:rsidRDefault="00995897" w:rsidP="00995897">
      <w:pPr>
        <w:jc w:val="center"/>
        <w:rPr>
          <w:rFonts w:ascii="Arial" w:hAnsi="Arial" w:cs="Arial"/>
          <w:b/>
          <w:szCs w:val="24"/>
        </w:rPr>
      </w:pPr>
      <w:r w:rsidRPr="00995897">
        <w:rPr>
          <w:rFonts w:ascii="Arial" w:hAnsi="Arial" w:cs="Arial"/>
          <w:b/>
          <w:szCs w:val="24"/>
        </w:rPr>
        <w:t>«О закреплении муниципальных общеобразовательных  организаций за территориями городского округа Люберцы Московской области»</w:t>
      </w:r>
    </w:p>
    <w:p w:rsidR="00995897" w:rsidRPr="00995897" w:rsidRDefault="00995897" w:rsidP="00995897">
      <w:pPr>
        <w:jc w:val="center"/>
        <w:rPr>
          <w:rFonts w:ascii="Arial" w:hAnsi="Arial" w:cs="Arial"/>
          <w:b/>
          <w:szCs w:val="24"/>
        </w:rPr>
      </w:pPr>
    </w:p>
    <w:p w:rsidR="00995897" w:rsidRPr="00995897" w:rsidRDefault="00995897" w:rsidP="00995897">
      <w:pPr>
        <w:ind w:firstLine="708"/>
        <w:jc w:val="both"/>
        <w:rPr>
          <w:rFonts w:ascii="Arial" w:hAnsi="Arial" w:cs="Arial"/>
          <w:szCs w:val="24"/>
        </w:rPr>
      </w:pPr>
      <w:r w:rsidRPr="00995897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995897">
        <w:rPr>
          <w:rFonts w:ascii="Arial" w:hAnsi="Arial" w:cs="Arial"/>
          <w:bCs/>
          <w:spacing w:val="-1"/>
          <w:szCs w:val="24"/>
        </w:rPr>
        <w:t>Федеральным законом от 29.12.2012 № 273-ФЗ</w:t>
      </w:r>
      <w:r w:rsidRPr="00995897">
        <w:rPr>
          <w:rFonts w:ascii="Arial" w:hAnsi="Arial" w:cs="Arial"/>
          <w:spacing w:val="-1"/>
          <w:szCs w:val="24"/>
        </w:rPr>
        <w:t xml:space="preserve"> </w:t>
      </w:r>
      <w:r w:rsidRPr="00995897">
        <w:rPr>
          <w:rFonts w:ascii="Arial" w:hAnsi="Arial" w:cs="Arial"/>
          <w:bCs/>
          <w:spacing w:val="-1"/>
          <w:szCs w:val="24"/>
        </w:rPr>
        <w:t xml:space="preserve">«Об образовании в Российской Федерации», Приказом Министерства образования и науки Российской Федерации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Pr="00995897">
        <w:rPr>
          <w:rFonts w:ascii="Arial" w:hAnsi="Arial" w:cs="Arial"/>
          <w:szCs w:val="24"/>
        </w:rPr>
        <w:t>Уставом городского округа Люберцы Московской области,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995897" w:rsidRPr="00995897" w:rsidRDefault="00995897" w:rsidP="00995897">
      <w:pPr>
        <w:ind w:firstLine="708"/>
        <w:jc w:val="both"/>
        <w:rPr>
          <w:rFonts w:ascii="Arial" w:hAnsi="Arial" w:cs="Arial"/>
          <w:szCs w:val="24"/>
        </w:rPr>
      </w:pPr>
    </w:p>
    <w:p w:rsidR="00995897" w:rsidRPr="00995897" w:rsidRDefault="00995897" w:rsidP="00995897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995897">
        <w:rPr>
          <w:rFonts w:ascii="Arial" w:hAnsi="Arial" w:cs="Arial"/>
          <w:szCs w:val="24"/>
        </w:rPr>
        <w:t>1. Признать утратившими силу Постановление администрации муниципального образования городской округ Люберцы Московской области от 31.03.2022 № 1254-ПА «О внесении изменений в Постановление администрации муниципального образования городской округ Люберцы Московской области от 03.03.2022 № 715-ПА «О закреплении муниципальных общеобразовательных организаций за территориями городского округа Люберцы Московской области».</w:t>
      </w:r>
    </w:p>
    <w:p w:rsidR="00995897" w:rsidRPr="00995897" w:rsidRDefault="00995897" w:rsidP="00995897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995897">
        <w:rPr>
          <w:rFonts w:ascii="Arial" w:hAnsi="Arial" w:cs="Arial"/>
          <w:szCs w:val="24"/>
        </w:rPr>
        <w:t xml:space="preserve">2. </w:t>
      </w:r>
      <w:r w:rsidRPr="00995897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95897" w:rsidRPr="00995897" w:rsidRDefault="00995897" w:rsidP="00995897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995897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995897" w:rsidRPr="00995897" w:rsidRDefault="00995897" w:rsidP="00995897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995897" w:rsidRPr="00995897" w:rsidRDefault="00995897" w:rsidP="00995897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995897" w:rsidRPr="00995897" w:rsidRDefault="00995897" w:rsidP="00995897">
      <w:pPr>
        <w:jc w:val="both"/>
        <w:rPr>
          <w:rFonts w:ascii="Arial" w:hAnsi="Arial" w:cs="Arial"/>
          <w:szCs w:val="24"/>
        </w:rPr>
      </w:pPr>
      <w:r w:rsidRPr="00995897">
        <w:rPr>
          <w:rFonts w:ascii="Arial" w:hAnsi="Arial" w:cs="Arial"/>
          <w:szCs w:val="24"/>
        </w:rPr>
        <w:t>Заместитель Главы –</w:t>
      </w:r>
    </w:p>
    <w:p w:rsidR="00995897" w:rsidRPr="00995897" w:rsidRDefault="00995897" w:rsidP="00995897">
      <w:pPr>
        <w:jc w:val="both"/>
        <w:rPr>
          <w:rFonts w:ascii="Arial" w:hAnsi="Arial" w:cs="Arial"/>
          <w:szCs w:val="24"/>
        </w:rPr>
      </w:pPr>
      <w:r w:rsidRPr="00995897">
        <w:rPr>
          <w:rFonts w:ascii="Arial" w:hAnsi="Arial" w:cs="Arial"/>
          <w:szCs w:val="24"/>
        </w:rPr>
        <w:t xml:space="preserve">начальник управления образованием </w:t>
      </w:r>
      <w:r w:rsidRPr="00995897">
        <w:rPr>
          <w:rFonts w:ascii="Arial" w:hAnsi="Arial" w:cs="Arial"/>
          <w:szCs w:val="24"/>
        </w:rPr>
        <w:tab/>
      </w:r>
      <w:r w:rsidRPr="00995897">
        <w:rPr>
          <w:rFonts w:ascii="Arial" w:hAnsi="Arial" w:cs="Arial"/>
          <w:szCs w:val="24"/>
        </w:rPr>
        <w:tab/>
      </w:r>
      <w:r w:rsidRPr="00995897">
        <w:rPr>
          <w:rFonts w:ascii="Arial" w:hAnsi="Arial" w:cs="Arial"/>
          <w:szCs w:val="24"/>
        </w:rPr>
        <w:tab/>
      </w:r>
      <w:r w:rsidRPr="00995897">
        <w:rPr>
          <w:rFonts w:ascii="Arial" w:hAnsi="Arial" w:cs="Arial"/>
          <w:szCs w:val="24"/>
        </w:rPr>
        <w:tab/>
        <w:t xml:space="preserve">        В.Ю. Бунтина</w:t>
      </w:r>
    </w:p>
    <w:p w:rsidR="00995897" w:rsidRPr="00995897" w:rsidRDefault="00995897" w:rsidP="00995897">
      <w:pPr>
        <w:pStyle w:val="a7"/>
        <w:ind w:left="705"/>
        <w:jc w:val="both"/>
        <w:rPr>
          <w:rFonts w:ascii="Arial" w:hAnsi="Arial" w:cs="Arial"/>
          <w:szCs w:val="24"/>
        </w:rPr>
      </w:pPr>
    </w:p>
    <w:p w:rsidR="006C7BD9" w:rsidRPr="006C7BD9" w:rsidRDefault="006C7BD9" w:rsidP="00995897">
      <w:pPr>
        <w:jc w:val="center"/>
        <w:rPr>
          <w:rFonts w:ascii="Arial" w:hAnsi="Arial" w:cs="Arial"/>
          <w:sz w:val="28"/>
          <w:szCs w:val="28"/>
        </w:rPr>
      </w:pPr>
    </w:p>
    <w:sectPr w:rsidR="006C7BD9" w:rsidRPr="006C7BD9" w:rsidSect="00995897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25" w:rsidRDefault="005E2725" w:rsidP="00EC6213">
      <w:r>
        <w:separator/>
      </w:r>
    </w:p>
  </w:endnote>
  <w:endnote w:type="continuationSeparator" w:id="0">
    <w:p w:rsidR="005E2725" w:rsidRDefault="005E2725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25" w:rsidRDefault="005E2725" w:rsidP="00EC6213">
      <w:r>
        <w:separator/>
      </w:r>
    </w:p>
  </w:footnote>
  <w:footnote w:type="continuationSeparator" w:id="0">
    <w:p w:rsidR="005E2725" w:rsidRDefault="005E2725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A6F2ADB"/>
    <w:multiLevelType w:val="hybridMultilevel"/>
    <w:tmpl w:val="B2C015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7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22786F"/>
    <w:multiLevelType w:val="hybridMultilevel"/>
    <w:tmpl w:val="314E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6"/>
  </w:num>
  <w:num w:numId="5">
    <w:abstractNumId w:val="9"/>
  </w:num>
  <w:num w:numId="6">
    <w:abstractNumId w:val="25"/>
  </w:num>
  <w:num w:numId="7">
    <w:abstractNumId w:val="7"/>
  </w:num>
  <w:num w:numId="8">
    <w:abstractNumId w:val="5"/>
  </w:num>
  <w:num w:numId="9">
    <w:abstractNumId w:val="29"/>
  </w:num>
  <w:num w:numId="10">
    <w:abstractNumId w:val="27"/>
  </w:num>
  <w:num w:numId="11">
    <w:abstractNumId w:val="12"/>
  </w:num>
  <w:num w:numId="12">
    <w:abstractNumId w:val="19"/>
  </w:num>
  <w:num w:numId="13">
    <w:abstractNumId w:val="8"/>
  </w:num>
  <w:num w:numId="14">
    <w:abstractNumId w:val="22"/>
  </w:num>
  <w:num w:numId="15">
    <w:abstractNumId w:val="26"/>
  </w:num>
  <w:num w:numId="16">
    <w:abstractNumId w:val="20"/>
  </w:num>
  <w:num w:numId="17">
    <w:abstractNumId w:val="23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11"/>
  </w:num>
  <w:num w:numId="23">
    <w:abstractNumId w:val="18"/>
  </w:num>
  <w:num w:numId="24">
    <w:abstractNumId w:val="28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3433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6F35"/>
    <w:rsid w:val="00117600"/>
    <w:rsid w:val="001307A8"/>
    <w:rsid w:val="0013222D"/>
    <w:rsid w:val="00136FD1"/>
    <w:rsid w:val="001413C3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1F06B0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6E52"/>
    <w:rsid w:val="002F49DE"/>
    <w:rsid w:val="002F68BC"/>
    <w:rsid w:val="002F7421"/>
    <w:rsid w:val="003000DA"/>
    <w:rsid w:val="003110F9"/>
    <w:rsid w:val="003148B4"/>
    <w:rsid w:val="003176B4"/>
    <w:rsid w:val="00317F37"/>
    <w:rsid w:val="00327F28"/>
    <w:rsid w:val="00333113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8D0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0770A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E2725"/>
    <w:rsid w:val="005F125D"/>
    <w:rsid w:val="005F1A60"/>
    <w:rsid w:val="005F4DFE"/>
    <w:rsid w:val="006123F5"/>
    <w:rsid w:val="00613E4E"/>
    <w:rsid w:val="006154FC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C642D"/>
    <w:rsid w:val="006C7BD9"/>
    <w:rsid w:val="006E4F2F"/>
    <w:rsid w:val="006F4CDA"/>
    <w:rsid w:val="0070213F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547D"/>
    <w:rsid w:val="007F62D2"/>
    <w:rsid w:val="008221C3"/>
    <w:rsid w:val="00824033"/>
    <w:rsid w:val="00827A5C"/>
    <w:rsid w:val="00830A23"/>
    <w:rsid w:val="00845A22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95897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91913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722FF"/>
    <w:rsid w:val="00B771E3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21F8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2AF3"/>
    <w:rsid w:val="00EA391B"/>
    <w:rsid w:val="00EB4624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B32A8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D33306-CAE9-46A0-BB7E-33ABAA3C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6154FC"/>
  </w:style>
  <w:style w:type="table" w:customStyle="1" w:styleId="45">
    <w:name w:val="Сетка таблицы4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5"/>
    <w:uiPriority w:val="99"/>
    <w:semiHidden/>
    <w:unhideWhenUsed/>
    <w:rsid w:val="003176B4"/>
  </w:style>
  <w:style w:type="paragraph" w:customStyle="1" w:styleId="Standard">
    <w:name w:val="Standard"/>
    <w:rsid w:val="003176B4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customStyle="1" w:styleId="117">
    <w:name w:val="Заголовок 11"/>
    <w:basedOn w:val="a2"/>
    <w:uiPriority w:val="1"/>
    <w:qFormat/>
    <w:rsid w:val="003176B4"/>
    <w:pPr>
      <w:widowControl w:val="0"/>
      <w:autoSpaceDE w:val="0"/>
      <w:autoSpaceDN w:val="0"/>
      <w:ind w:left="1096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2"/>
    <w:uiPriority w:val="1"/>
    <w:qFormat/>
    <w:rsid w:val="003176B4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afffff2">
    <w:name w:val="Другое_"/>
    <w:basedOn w:val="a3"/>
    <w:link w:val="afffff3"/>
    <w:rsid w:val="003176B4"/>
    <w:rPr>
      <w:rFonts w:ascii="Times New Roman" w:eastAsia="Times New Roman" w:hAnsi="Times New Roman"/>
      <w:sz w:val="28"/>
      <w:szCs w:val="28"/>
    </w:rPr>
  </w:style>
  <w:style w:type="paragraph" w:customStyle="1" w:styleId="afffff3">
    <w:name w:val="Другое"/>
    <w:basedOn w:val="a2"/>
    <w:link w:val="afffff2"/>
    <w:rsid w:val="003176B4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6AE55-079B-4F89-8096-9ACECC57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2024-05-30T11:17:00Z</dcterms:created>
  <dcterms:modified xsi:type="dcterms:W3CDTF">2024-05-31T11:18:00Z</dcterms:modified>
</cp:coreProperties>
</file>