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1E1F2" w14:textId="77777777" w:rsidR="00924BD1" w:rsidRPr="006C4631" w:rsidRDefault="00924BD1" w:rsidP="00924BD1">
      <w:pPr>
        <w:jc w:val="center"/>
        <w:rPr>
          <w:rFonts w:ascii="Arial" w:hAnsi="Arial" w:cs="Arial"/>
          <w:b/>
          <w:color w:val="000000"/>
          <w:szCs w:val="24"/>
        </w:rPr>
      </w:pPr>
      <w:r w:rsidRPr="006C4631">
        <w:rPr>
          <w:rFonts w:ascii="Arial" w:hAnsi="Arial" w:cs="Arial"/>
          <w:b/>
          <w:color w:val="000000"/>
          <w:szCs w:val="24"/>
        </w:rPr>
        <w:t>АДМИНИСТРАЦИЯ</w:t>
      </w:r>
    </w:p>
    <w:p w14:paraId="3735AFBF" w14:textId="77777777" w:rsidR="00924BD1" w:rsidRPr="006C4631" w:rsidRDefault="00924BD1" w:rsidP="00924BD1">
      <w:pPr>
        <w:jc w:val="center"/>
        <w:rPr>
          <w:rFonts w:ascii="Arial" w:hAnsi="Arial" w:cs="Arial"/>
          <w:b/>
          <w:color w:val="000000"/>
          <w:spacing w:val="10"/>
          <w:szCs w:val="24"/>
        </w:rPr>
      </w:pPr>
    </w:p>
    <w:p w14:paraId="21A3FA05" w14:textId="77777777" w:rsidR="00924BD1" w:rsidRPr="006C4631" w:rsidRDefault="00924BD1" w:rsidP="00924BD1">
      <w:pPr>
        <w:jc w:val="center"/>
        <w:rPr>
          <w:rFonts w:ascii="Arial" w:hAnsi="Arial" w:cs="Arial"/>
          <w:b/>
          <w:color w:val="000000"/>
          <w:spacing w:val="10"/>
          <w:szCs w:val="24"/>
        </w:rPr>
      </w:pPr>
      <w:r w:rsidRPr="006C4631">
        <w:rPr>
          <w:rFonts w:ascii="Arial" w:hAnsi="Arial" w:cs="Arial"/>
          <w:b/>
          <w:color w:val="000000"/>
          <w:spacing w:val="10"/>
          <w:szCs w:val="24"/>
        </w:rPr>
        <w:t>ГОРОДСКОГО ОКРУГА ЛЮБЕРЦЫ</w:t>
      </w:r>
      <w:r w:rsidRPr="006C4631">
        <w:rPr>
          <w:rFonts w:ascii="Arial" w:hAnsi="Arial" w:cs="Arial"/>
          <w:b/>
          <w:color w:val="000000"/>
          <w:spacing w:val="10"/>
          <w:szCs w:val="24"/>
        </w:rPr>
        <w:br/>
        <w:t>МОСКОВСКОЙ ОБЛАСТИ</w:t>
      </w:r>
    </w:p>
    <w:p w14:paraId="2ABB5E2C" w14:textId="77777777" w:rsidR="00924BD1" w:rsidRPr="006C4631" w:rsidRDefault="00924BD1" w:rsidP="00924BD1">
      <w:pPr>
        <w:spacing w:line="100" w:lineRule="atLeast"/>
        <w:jc w:val="center"/>
        <w:rPr>
          <w:rFonts w:ascii="Arial" w:hAnsi="Arial" w:cs="Arial"/>
          <w:b/>
          <w:color w:val="000000"/>
          <w:szCs w:val="24"/>
        </w:rPr>
      </w:pPr>
    </w:p>
    <w:p w14:paraId="711874FB" w14:textId="77777777" w:rsidR="00924BD1" w:rsidRPr="006C4631" w:rsidRDefault="00924BD1" w:rsidP="00924BD1">
      <w:pPr>
        <w:spacing w:line="100" w:lineRule="atLeast"/>
        <w:jc w:val="center"/>
        <w:rPr>
          <w:rFonts w:ascii="Arial" w:hAnsi="Arial" w:cs="Arial"/>
          <w:color w:val="000000"/>
          <w:szCs w:val="24"/>
        </w:rPr>
      </w:pPr>
      <w:r w:rsidRPr="006C4631">
        <w:rPr>
          <w:rFonts w:ascii="Arial" w:hAnsi="Arial" w:cs="Arial"/>
          <w:b/>
          <w:color w:val="000000"/>
          <w:szCs w:val="24"/>
        </w:rPr>
        <w:t>ПОСТАНОВЛЕНИЕ</w:t>
      </w:r>
    </w:p>
    <w:p w14:paraId="524CA776" w14:textId="77777777" w:rsidR="00924BD1" w:rsidRPr="006C4631" w:rsidRDefault="00924BD1" w:rsidP="00924BD1">
      <w:pPr>
        <w:ind w:left="-567"/>
        <w:rPr>
          <w:rFonts w:ascii="Arial" w:hAnsi="Arial" w:cs="Arial"/>
          <w:color w:val="000000"/>
          <w:szCs w:val="24"/>
        </w:rPr>
      </w:pPr>
    </w:p>
    <w:p w14:paraId="4B933C4E" w14:textId="6BFE419C" w:rsidR="00924BD1" w:rsidRPr="006C4631" w:rsidRDefault="006C4631" w:rsidP="00924BD1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</w:t>
      </w:r>
    </w:p>
    <w:p w14:paraId="3E082259" w14:textId="240CEF63" w:rsidR="006C4631" w:rsidRPr="006C4631" w:rsidRDefault="006C4631" w:rsidP="006C4631">
      <w:pPr>
        <w:pStyle w:val="32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4631">
        <w:rPr>
          <w:rFonts w:ascii="Arial" w:hAnsi="Arial" w:cs="Arial"/>
          <w:sz w:val="24"/>
          <w:szCs w:val="24"/>
          <w:u w:val="single"/>
        </w:rPr>
        <w:t>01</w:t>
      </w:r>
      <w:r w:rsidRPr="006C4631">
        <w:rPr>
          <w:rFonts w:ascii="Arial" w:hAnsi="Arial" w:cs="Arial"/>
          <w:sz w:val="24"/>
          <w:szCs w:val="24"/>
          <w:u w:val="single"/>
        </w:rPr>
        <w:t>.</w:t>
      </w:r>
      <w:r w:rsidRPr="006C4631">
        <w:rPr>
          <w:rFonts w:ascii="Arial" w:hAnsi="Arial" w:cs="Arial"/>
          <w:sz w:val="24"/>
          <w:szCs w:val="24"/>
          <w:u w:val="single"/>
        </w:rPr>
        <w:t>10</w:t>
      </w:r>
      <w:r w:rsidRPr="006C4631">
        <w:rPr>
          <w:rFonts w:ascii="Arial" w:hAnsi="Arial" w:cs="Arial"/>
          <w:sz w:val="24"/>
          <w:szCs w:val="24"/>
          <w:u w:val="single"/>
        </w:rPr>
        <w:t>.2025</w:t>
      </w:r>
      <w:r w:rsidRPr="006C4631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C463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6C4631">
        <w:rPr>
          <w:rFonts w:ascii="Arial" w:hAnsi="Arial" w:cs="Arial"/>
          <w:sz w:val="24"/>
          <w:szCs w:val="24"/>
        </w:rPr>
        <w:t xml:space="preserve">                       </w:t>
      </w:r>
      <w:r w:rsidRPr="006C4631">
        <w:rPr>
          <w:rFonts w:ascii="Arial" w:hAnsi="Arial" w:cs="Arial"/>
          <w:sz w:val="24"/>
          <w:szCs w:val="24"/>
          <w:u w:val="single"/>
        </w:rPr>
        <w:t xml:space="preserve">№ </w:t>
      </w:r>
      <w:r w:rsidRPr="006C4631">
        <w:rPr>
          <w:rFonts w:ascii="Arial" w:hAnsi="Arial" w:cs="Arial"/>
          <w:sz w:val="24"/>
          <w:szCs w:val="24"/>
          <w:u w:val="single"/>
        </w:rPr>
        <w:t>2113</w:t>
      </w:r>
      <w:r w:rsidRPr="006C4631">
        <w:rPr>
          <w:rFonts w:ascii="Arial" w:hAnsi="Arial" w:cs="Arial"/>
          <w:sz w:val="24"/>
          <w:szCs w:val="24"/>
          <w:u w:val="single"/>
        </w:rPr>
        <w:t>-ПА</w:t>
      </w:r>
    </w:p>
    <w:p w14:paraId="122DDD7B" w14:textId="77777777" w:rsidR="004A0A1F" w:rsidRPr="006C4631" w:rsidRDefault="004A0A1F" w:rsidP="004A0A1F">
      <w:pPr>
        <w:rPr>
          <w:rFonts w:ascii="Arial" w:hAnsi="Arial" w:cs="Arial"/>
          <w:b/>
          <w:color w:val="000000"/>
          <w:szCs w:val="24"/>
        </w:rPr>
      </w:pPr>
    </w:p>
    <w:p w14:paraId="6A7D5E44" w14:textId="77777777" w:rsidR="00924BD1" w:rsidRPr="006C4631" w:rsidRDefault="00924BD1" w:rsidP="00924BD1">
      <w:pPr>
        <w:jc w:val="center"/>
        <w:rPr>
          <w:rFonts w:ascii="Arial" w:hAnsi="Arial" w:cs="Arial"/>
          <w:b/>
          <w:color w:val="000000"/>
          <w:szCs w:val="24"/>
        </w:rPr>
      </w:pPr>
      <w:r w:rsidRPr="006C4631">
        <w:rPr>
          <w:rFonts w:ascii="Arial" w:hAnsi="Arial" w:cs="Arial"/>
          <w:b/>
          <w:color w:val="000000"/>
          <w:szCs w:val="24"/>
        </w:rPr>
        <w:t>г. Люберцы</w:t>
      </w:r>
    </w:p>
    <w:p w14:paraId="6696400D" w14:textId="77777777" w:rsidR="00924BD1" w:rsidRPr="006C4631" w:rsidRDefault="00924BD1" w:rsidP="00924BD1">
      <w:pPr>
        <w:jc w:val="center"/>
        <w:rPr>
          <w:rFonts w:ascii="Arial" w:hAnsi="Arial" w:cs="Arial"/>
          <w:b/>
          <w:color w:val="000000"/>
          <w:szCs w:val="24"/>
        </w:rPr>
      </w:pPr>
    </w:p>
    <w:p w14:paraId="0F74AB8C" w14:textId="465466CB" w:rsidR="00F11294" w:rsidRPr="006C4631" w:rsidRDefault="00F11294" w:rsidP="0041226F">
      <w:pPr>
        <w:widowControl w:val="0"/>
        <w:jc w:val="center"/>
        <w:rPr>
          <w:rFonts w:ascii="Arial" w:hAnsi="Arial" w:cs="Arial"/>
          <w:b/>
          <w:szCs w:val="24"/>
        </w:rPr>
      </w:pPr>
      <w:bookmarkStart w:id="0" w:name="_Hlk83979916"/>
      <w:bookmarkStart w:id="1" w:name="_Hlk85466101"/>
      <w:bookmarkStart w:id="2" w:name="_Hlk106638325"/>
      <w:r w:rsidRPr="006C4631">
        <w:rPr>
          <w:rFonts w:ascii="Arial" w:hAnsi="Arial" w:cs="Arial"/>
          <w:b/>
          <w:szCs w:val="24"/>
        </w:rPr>
        <w:t>О внесении изменений в Постановление администрации Городского округа Люберцы Московской области</w:t>
      </w:r>
      <w:r w:rsidR="00BC0E3C" w:rsidRPr="006C4631">
        <w:rPr>
          <w:rFonts w:ascii="Arial" w:hAnsi="Arial" w:cs="Arial"/>
          <w:szCs w:val="24"/>
        </w:rPr>
        <w:t xml:space="preserve"> </w:t>
      </w:r>
      <w:r w:rsidR="00BC0E3C" w:rsidRPr="006C4631">
        <w:rPr>
          <w:rFonts w:ascii="Arial" w:hAnsi="Arial" w:cs="Arial"/>
          <w:b/>
          <w:szCs w:val="24"/>
        </w:rPr>
        <w:t xml:space="preserve">от </w:t>
      </w:r>
      <w:r w:rsidR="0041226F" w:rsidRPr="006C4631">
        <w:rPr>
          <w:rFonts w:ascii="Arial" w:hAnsi="Arial" w:cs="Arial"/>
          <w:b/>
          <w:szCs w:val="24"/>
        </w:rPr>
        <w:t>28</w:t>
      </w:r>
      <w:r w:rsidR="00BC0E3C" w:rsidRPr="006C4631">
        <w:rPr>
          <w:rFonts w:ascii="Arial" w:hAnsi="Arial" w:cs="Arial"/>
          <w:b/>
          <w:szCs w:val="24"/>
        </w:rPr>
        <w:t>.0</w:t>
      </w:r>
      <w:r w:rsidR="0041226F" w:rsidRPr="006C4631">
        <w:rPr>
          <w:rFonts w:ascii="Arial" w:hAnsi="Arial" w:cs="Arial"/>
          <w:b/>
          <w:szCs w:val="24"/>
        </w:rPr>
        <w:t>7</w:t>
      </w:r>
      <w:r w:rsidR="00BC0E3C" w:rsidRPr="006C4631">
        <w:rPr>
          <w:rFonts w:ascii="Arial" w:hAnsi="Arial" w:cs="Arial"/>
          <w:b/>
          <w:szCs w:val="24"/>
        </w:rPr>
        <w:t xml:space="preserve">.2025 № </w:t>
      </w:r>
      <w:r w:rsidR="0041226F" w:rsidRPr="006C4631">
        <w:rPr>
          <w:rFonts w:ascii="Arial" w:hAnsi="Arial" w:cs="Arial"/>
          <w:b/>
          <w:szCs w:val="24"/>
        </w:rPr>
        <w:t>1145</w:t>
      </w:r>
      <w:r w:rsidR="00BC0E3C" w:rsidRPr="006C4631">
        <w:rPr>
          <w:rFonts w:ascii="Arial" w:hAnsi="Arial" w:cs="Arial"/>
          <w:b/>
          <w:szCs w:val="24"/>
        </w:rPr>
        <w:t>-</w:t>
      </w:r>
      <w:proofErr w:type="gramStart"/>
      <w:r w:rsidR="00BC0E3C" w:rsidRPr="006C4631">
        <w:rPr>
          <w:rFonts w:ascii="Arial" w:hAnsi="Arial" w:cs="Arial"/>
          <w:b/>
          <w:szCs w:val="24"/>
        </w:rPr>
        <w:t>ПА</w:t>
      </w:r>
      <w:r w:rsidR="006C4631" w:rsidRPr="006C4631">
        <w:rPr>
          <w:rFonts w:ascii="Arial" w:hAnsi="Arial" w:cs="Arial"/>
          <w:b/>
          <w:szCs w:val="24"/>
        </w:rPr>
        <w:br/>
      </w:r>
      <w:r w:rsidRPr="006C4631">
        <w:rPr>
          <w:rFonts w:ascii="Arial" w:hAnsi="Arial" w:cs="Arial"/>
          <w:b/>
          <w:szCs w:val="24"/>
        </w:rPr>
        <w:t>«</w:t>
      </w:r>
      <w:bookmarkEnd w:id="0"/>
      <w:bookmarkEnd w:id="1"/>
      <w:proofErr w:type="gramEnd"/>
      <w:r w:rsidR="0041226F" w:rsidRPr="006C4631">
        <w:rPr>
          <w:rFonts w:ascii="Arial" w:hAnsi="Arial" w:cs="Arial"/>
          <w:b/>
          <w:szCs w:val="24"/>
        </w:rPr>
        <w:t>Об утверждении Порядка предоставления субсидии из бюджета городского округа Люберцы Московской области на возмещение затрат управляющих организаций, понесенных в 2024 году, на уплату процентов по кредитам, полученным</w:t>
      </w:r>
      <w:r w:rsidR="006C4631">
        <w:rPr>
          <w:rFonts w:ascii="Arial" w:hAnsi="Arial" w:cs="Arial"/>
          <w:b/>
          <w:szCs w:val="24"/>
        </w:rPr>
        <w:t xml:space="preserve"> </w:t>
      </w:r>
      <w:r w:rsidR="0041226F" w:rsidRPr="006C4631">
        <w:rPr>
          <w:rFonts w:ascii="Arial" w:hAnsi="Arial" w:cs="Arial"/>
          <w:b/>
          <w:szCs w:val="24"/>
        </w:rPr>
        <w:t>в российских кредитных организациях, на пополнение оборотных средств</w:t>
      </w:r>
      <w:r w:rsidR="006C4631" w:rsidRPr="006C4631">
        <w:rPr>
          <w:rFonts w:ascii="Arial" w:hAnsi="Arial" w:cs="Arial"/>
          <w:b/>
          <w:szCs w:val="24"/>
        </w:rPr>
        <w:t xml:space="preserve"> </w:t>
      </w:r>
      <w:r w:rsidR="0041226F" w:rsidRPr="006C4631">
        <w:rPr>
          <w:rFonts w:ascii="Arial" w:hAnsi="Arial" w:cs="Arial"/>
          <w:b/>
          <w:szCs w:val="24"/>
        </w:rPr>
        <w:t>и (или) на финансирование текущей производственной деятельности</w:t>
      </w:r>
      <w:r w:rsidRPr="006C4631">
        <w:rPr>
          <w:rFonts w:ascii="Arial" w:hAnsi="Arial" w:cs="Arial"/>
          <w:b/>
          <w:szCs w:val="24"/>
        </w:rPr>
        <w:t xml:space="preserve">» </w:t>
      </w:r>
    </w:p>
    <w:bookmarkEnd w:id="2"/>
    <w:p w14:paraId="37D4D687" w14:textId="77777777" w:rsidR="00236EAF" w:rsidRPr="006C4631" w:rsidRDefault="00236EAF" w:rsidP="00C45349">
      <w:pPr>
        <w:jc w:val="center"/>
        <w:rPr>
          <w:szCs w:val="24"/>
        </w:rPr>
      </w:pPr>
    </w:p>
    <w:p w14:paraId="4021CB82" w14:textId="77777777" w:rsidR="005D4D93" w:rsidRPr="006C4631" w:rsidRDefault="005D4D93" w:rsidP="001301AC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6B891EEE" w14:textId="63670B6E" w:rsidR="005D4D93" w:rsidRPr="006C4631" w:rsidRDefault="005D4D93" w:rsidP="001301AC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>В соответствии с Федеральным </w:t>
      </w:r>
      <w:hyperlink r:id="rId6" w:history="1">
        <w:r w:rsidRPr="006C4631">
          <w:rPr>
            <w:rFonts w:ascii="Arial" w:hAnsi="Arial" w:cs="Arial"/>
            <w:sz w:val="26"/>
            <w:szCs w:val="26"/>
          </w:rPr>
          <w:t>законом</w:t>
        </w:r>
      </w:hyperlink>
      <w:r w:rsidRPr="006C4631">
        <w:rPr>
          <w:rFonts w:ascii="Arial" w:hAnsi="Arial" w:cs="Arial"/>
          <w:sz w:val="26"/>
          <w:szCs w:val="26"/>
        </w:rPr>
        <w:t> от 06.10.2003 № 131-ФЗ</w:t>
      </w:r>
      <w:r w:rsidR="006C4631" w:rsidRPr="006C4631">
        <w:rPr>
          <w:rFonts w:ascii="Arial" w:hAnsi="Arial" w:cs="Arial"/>
          <w:sz w:val="26"/>
          <w:szCs w:val="26"/>
        </w:rPr>
        <w:br/>
      </w:r>
      <w:r w:rsidRPr="006C4631">
        <w:rPr>
          <w:rFonts w:ascii="Arial" w:hAnsi="Arial" w:cs="Arial"/>
          <w:sz w:val="26"/>
          <w:szCs w:val="26"/>
        </w:rPr>
        <w:t>«Об общих принципах организации местного самоуправления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в Российской Федерации», Федеральным законом от 20.03.2025 № 33-ФЗ«Об общих принципах организации местного самоуправления в единой системе публичной власти», постановлением  Правительства Российской Федерации от 25.10.2023 № 1782</w:t>
      </w:r>
      <w:r w:rsidR="006C4631">
        <w:rPr>
          <w:rFonts w:ascii="Arial" w:hAnsi="Arial" w:cs="Arial"/>
          <w:sz w:val="26"/>
          <w:szCs w:val="26"/>
        </w:rPr>
        <w:br/>
      </w:r>
      <w:r w:rsidRPr="006C4631">
        <w:rPr>
          <w:rFonts w:ascii="Arial" w:hAnsi="Arial" w:cs="Arial"/>
          <w:sz w:val="26"/>
          <w:szCs w:val="26"/>
        </w:rPr>
        <w:t>«Об утверждении общих требований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к нормативным правовым актам, муниципальным правовым актам, регулирующим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а также физическим лицам-производителям товаров, работ, услуг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и проведение отборов получателей указанных субсидий, в том числе грантов в форме субсидий», Уставом Городского округа Люберцы Московской области, Распоряжением Главы муниципального образования Городской округ Люберцы Московской области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от 12.05.2025 № 01-РГ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«О наделении полномочиями Первого заместителя Главы Городского округа Люберцы», постановляю:</w:t>
      </w:r>
    </w:p>
    <w:p w14:paraId="662E0873" w14:textId="77777777" w:rsidR="004F68BF" w:rsidRPr="006C4631" w:rsidRDefault="004F68BF" w:rsidP="001301AC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</w:p>
    <w:p w14:paraId="237E2ADA" w14:textId="600107D3" w:rsidR="00F11294" w:rsidRPr="006C4631" w:rsidRDefault="00A624A8" w:rsidP="00A624A8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 xml:space="preserve">1. </w:t>
      </w:r>
      <w:r w:rsidR="000A7CC3" w:rsidRPr="006C4631">
        <w:rPr>
          <w:rFonts w:ascii="Arial" w:hAnsi="Arial" w:cs="Arial"/>
          <w:sz w:val="26"/>
          <w:szCs w:val="26"/>
        </w:rPr>
        <w:t>Пункт 3.11 Порядка предоставления субсидии из бюджета городского округа Люберцы Московской области на возмещение затрат управляющих организаций, понесенных в 2024 году, на уплату процентов по кредитам, полученным в российских кредитных организациях,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="000A7CC3" w:rsidRPr="006C4631">
        <w:rPr>
          <w:rFonts w:ascii="Arial" w:hAnsi="Arial" w:cs="Arial"/>
          <w:sz w:val="26"/>
          <w:szCs w:val="26"/>
        </w:rPr>
        <w:t xml:space="preserve">на пополнение оборотных средств и (или) на финансирование текущей производственной деятельности, утвержденного </w:t>
      </w:r>
      <w:r w:rsidR="00117CAC" w:rsidRPr="006C4631">
        <w:rPr>
          <w:rFonts w:ascii="Arial" w:hAnsi="Arial" w:cs="Arial"/>
          <w:sz w:val="26"/>
          <w:szCs w:val="26"/>
        </w:rPr>
        <w:t>П</w:t>
      </w:r>
      <w:r w:rsidR="00F11294" w:rsidRPr="006C4631">
        <w:rPr>
          <w:rFonts w:ascii="Arial" w:hAnsi="Arial" w:cs="Arial"/>
          <w:sz w:val="26"/>
          <w:szCs w:val="26"/>
        </w:rPr>
        <w:t>остановление</w:t>
      </w:r>
      <w:r w:rsidR="000A7CC3" w:rsidRPr="006C4631">
        <w:rPr>
          <w:rFonts w:ascii="Arial" w:hAnsi="Arial" w:cs="Arial"/>
          <w:sz w:val="26"/>
          <w:szCs w:val="26"/>
        </w:rPr>
        <w:t>м</w:t>
      </w:r>
      <w:r w:rsidR="00AC609B" w:rsidRPr="006C4631">
        <w:rPr>
          <w:rFonts w:ascii="Arial" w:hAnsi="Arial" w:cs="Arial"/>
          <w:sz w:val="26"/>
          <w:szCs w:val="26"/>
        </w:rPr>
        <w:t xml:space="preserve"> администрации Городского округа Люберцы Московской области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="00AC609B" w:rsidRPr="006C4631">
        <w:rPr>
          <w:rFonts w:ascii="Arial" w:hAnsi="Arial" w:cs="Arial"/>
          <w:sz w:val="26"/>
          <w:szCs w:val="26"/>
        </w:rPr>
        <w:t xml:space="preserve">от </w:t>
      </w:r>
      <w:r w:rsidR="0094787A" w:rsidRPr="006C4631">
        <w:rPr>
          <w:rFonts w:ascii="Arial" w:hAnsi="Arial" w:cs="Arial"/>
          <w:sz w:val="26"/>
          <w:szCs w:val="26"/>
        </w:rPr>
        <w:t>28.07.2025 № 1145-ПА</w:t>
      </w:r>
      <w:r w:rsidR="00193E24" w:rsidRPr="006C4631">
        <w:rPr>
          <w:rFonts w:ascii="Arial" w:hAnsi="Arial" w:cs="Arial"/>
          <w:sz w:val="26"/>
          <w:szCs w:val="26"/>
        </w:rPr>
        <w:t xml:space="preserve">, </w:t>
      </w:r>
      <w:r w:rsidR="00117CAC" w:rsidRPr="006C4631">
        <w:rPr>
          <w:rFonts w:ascii="Arial" w:hAnsi="Arial" w:cs="Arial"/>
          <w:sz w:val="26"/>
          <w:szCs w:val="26"/>
        </w:rPr>
        <w:t>изложить</w:t>
      </w:r>
      <w:r w:rsidR="00193E24" w:rsidRPr="006C4631">
        <w:rPr>
          <w:rFonts w:ascii="Arial" w:hAnsi="Arial" w:cs="Arial"/>
          <w:sz w:val="26"/>
          <w:szCs w:val="26"/>
        </w:rPr>
        <w:t xml:space="preserve"> </w:t>
      </w:r>
      <w:r w:rsidR="00117CAC" w:rsidRPr="006C4631">
        <w:rPr>
          <w:rFonts w:ascii="Arial" w:hAnsi="Arial" w:cs="Arial"/>
          <w:sz w:val="26"/>
          <w:szCs w:val="26"/>
        </w:rPr>
        <w:t>в следующей редакции</w:t>
      </w:r>
      <w:r w:rsidR="00F11294" w:rsidRPr="006C4631">
        <w:rPr>
          <w:rFonts w:ascii="Arial" w:hAnsi="Arial" w:cs="Arial"/>
          <w:sz w:val="26"/>
          <w:szCs w:val="26"/>
        </w:rPr>
        <w:t>:</w:t>
      </w:r>
    </w:p>
    <w:p w14:paraId="74733113" w14:textId="5580B86A" w:rsidR="0094787A" w:rsidRPr="006C4631" w:rsidRDefault="0094787A" w:rsidP="00A624A8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>«3.11.</w:t>
      </w:r>
      <w:r w:rsidR="00654D94" w:rsidRP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При предоставлении Субсидии Администрация в течение 3 рабочих дней со дня, следующего за днем подписания комиссией протокола подведения итогов отбора, формирует проекты Соглашений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в форме электронных документов в системе «Электронный бюджет»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и направляет Получателю субсидий (участнику отбора) уведомления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о размещении проекта Соглашения</w:t>
      </w:r>
      <w:r w:rsidR="006C4631">
        <w:rPr>
          <w:rFonts w:ascii="Arial" w:hAnsi="Arial" w:cs="Arial"/>
          <w:sz w:val="26"/>
          <w:szCs w:val="26"/>
        </w:rPr>
        <w:br/>
      </w:r>
      <w:r w:rsidRPr="006C4631">
        <w:rPr>
          <w:rFonts w:ascii="Arial" w:hAnsi="Arial" w:cs="Arial"/>
          <w:sz w:val="26"/>
          <w:szCs w:val="26"/>
        </w:rPr>
        <w:t xml:space="preserve">в системе «Электронный бюджет» (далее - уведомление) на адреса электронной </w:t>
      </w:r>
      <w:r w:rsidRPr="006C4631">
        <w:rPr>
          <w:rFonts w:ascii="Arial" w:hAnsi="Arial" w:cs="Arial"/>
          <w:sz w:val="26"/>
          <w:szCs w:val="26"/>
        </w:rPr>
        <w:lastRenderedPageBreak/>
        <w:t>почты, указанные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>в заявках, проект Соглашения по форме Приложения 1</w:t>
      </w:r>
      <w:r w:rsidR="006C4631">
        <w:rPr>
          <w:rFonts w:ascii="Arial" w:hAnsi="Arial" w:cs="Arial"/>
          <w:sz w:val="26"/>
          <w:szCs w:val="26"/>
        </w:rPr>
        <w:br/>
      </w:r>
      <w:r w:rsidRPr="006C4631">
        <w:rPr>
          <w:rFonts w:ascii="Arial" w:hAnsi="Arial" w:cs="Arial"/>
          <w:sz w:val="26"/>
          <w:szCs w:val="26"/>
        </w:rPr>
        <w:t>к настоящему Порядку.</w:t>
      </w:r>
    </w:p>
    <w:p w14:paraId="369BE952" w14:textId="3B740303" w:rsidR="00A624A8" w:rsidRPr="006C4631" w:rsidRDefault="0094787A" w:rsidP="00A624A8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>При отсутствии технической возможности формирования проектов Соглашений в форме электронных документов, Соглашение формируется</w:t>
      </w:r>
      <w:r w:rsidR="006C4631">
        <w:rPr>
          <w:rFonts w:ascii="Arial" w:hAnsi="Arial" w:cs="Arial"/>
          <w:sz w:val="26"/>
          <w:szCs w:val="26"/>
        </w:rPr>
        <w:br/>
      </w:r>
      <w:r w:rsidRPr="006C4631">
        <w:rPr>
          <w:rFonts w:ascii="Arial" w:hAnsi="Arial" w:cs="Arial"/>
          <w:sz w:val="26"/>
          <w:szCs w:val="26"/>
        </w:rPr>
        <w:t>в форме бумажных документов и подписыва</w:t>
      </w:r>
      <w:r w:rsidR="00193E24" w:rsidRPr="006C4631">
        <w:rPr>
          <w:rFonts w:ascii="Arial" w:hAnsi="Arial" w:cs="Arial"/>
          <w:sz w:val="26"/>
          <w:szCs w:val="26"/>
        </w:rPr>
        <w:t>е</w:t>
      </w:r>
      <w:r w:rsidRPr="006C4631">
        <w:rPr>
          <w:rFonts w:ascii="Arial" w:hAnsi="Arial" w:cs="Arial"/>
          <w:sz w:val="26"/>
          <w:szCs w:val="26"/>
        </w:rPr>
        <w:t>тся сторонами.</w:t>
      </w:r>
      <w:r w:rsidR="00A624A8" w:rsidRPr="006C4631">
        <w:rPr>
          <w:rFonts w:ascii="Arial" w:hAnsi="Arial" w:cs="Arial"/>
          <w:sz w:val="26"/>
          <w:szCs w:val="26"/>
        </w:rPr>
        <w:t>»</w:t>
      </w:r>
      <w:r w:rsidR="000242B5" w:rsidRPr="006C4631">
        <w:rPr>
          <w:rFonts w:ascii="Arial" w:hAnsi="Arial" w:cs="Arial"/>
          <w:sz w:val="26"/>
          <w:szCs w:val="26"/>
        </w:rPr>
        <w:t>.</w:t>
      </w:r>
    </w:p>
    <w:p w14:paraId="45159F8A" w14:textId="6D30B7DA" w:rsidR="00A624A8" w:rsidRPr="006C4631" w:rsidRDefault="00A624A8" w:rsidP="00A624A8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 xml:space="preserve">2. Установить, что действие настоящего </w:t>
      </w:r>
      <w:r w:rsidR="00117CAC" w:rsidRPr="006C4631">
        <w:rPr>
          <w:rFonts w:ascii="Arial" w:hAnsi="Arial" w:cs="Arial"/>
          <w:sz w:val="26"/>
          <w:szCs w:val="26"/>
        </w:rPr>
        <w:t>П</w:t>
      </w:r>
      <w:r w:rsidRPr="006C4631">
        <w:rPr>
          <w:rFonts w:ascii="Arial" w:hAnsi="Arial" w:cs="Arial"/>
          <w:sz w:val="26"/>
          <w:szCs w:val="26"/>
        </w:rPr>
        <w:t>остановления распространяется</w:t>
      </w:r>
      <w:r w:rsidR="006C4631" w:rsidRPr="006C4631">
        <w:rPr>
          <w:rFonts w:ascii="Arial" w:hAnsi="Arial" w:cs="Arial"/>
          <w:sz w:val="26"/>
          <w:szCs w:val="26"/>
        </w:rPr>
        <w:t xml:space="preserve"> </w:t>
      </w:r>
      <w:r w:rsidRPr="006C4631">
        <w:rPr>
          <w:rFonts w:ascii="Arial" w:hAnsi="Arial" w:cs="Arial"/>
          <w:sz w:val="26"/>
          <w:szCs w:val="26"/>
        </w:rPr>
        <w:t xml:space="preserve">на правоотношения, возникшие с 28.07.2025. </w:t>
      </w:r>
    </w:p>
    <w:p w14:paraId="6272936B" w14:textId="462D58A7" w:rsidR="00654D94" w:rsidRPr="006C4631" w:rsidRDefault="00A624A8" w:rsidP="00A624A8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 xml:space="preserve">3. </w:t>
      </w:r>
      <w:r w:rsidR="009C1155" w:rsidRPr="006C4631">
        <w:rPr>
          <w:rFonts w:ascii="Arial" w:hAnsi="Arial" w:cs="Arial"/>
          <w:sz w:val="26"/>
          <w:szCs w:val="26"/>
        </w:rPr>
        <w:t xml:space="preserve">Разместить </w:t>
      </w:r>
      <w:r w:rsidR="00C93D81" w:rsidRPr="006C4631">
        <w:rPr>
          <w:rFonts w:ascii="Arial" w:hAnsi="Arial" w:cs="Arial"/>
          <w:sz w:val="26"/>
          <w:szCs w:val="26"/>
        </w:rPr>
        <w:t>настоящее Постановление на официальном сайте</w:t>
      </w:r>
      <w:r w:rsidR="006C4631">
        <w:rPr>
          <w:rFonts w:ascii="Arial" w:hAnsi="Arial" w:cs="Arial"/>
          <w:sz w:val="26"/>
          <w:szCs w:val="26"/>
        </w:rPr>
        <w:t xml:space="preserve"> </w:t>
      </w:r>
      <w:r w:rsidR="00C93D81" w:rsidRPr="006C4631">
        <w:rPr>
          <w:rFonts w:ascii="Arial" w:hAnsi="Arial" w:cs="Arial"/>
          <w:sz w:val="26"/>
          <w:szCs w:val="26"/>
        </w:rPr>
        <w:t>администрации в сети «Интернет».</w:t>
      </w:r>
    </w:p>
    <w:p w14:paraId="73126BEE" w14:textId="58161442" w:rsidR="00E17DC5" w:rsidRPr="006C4631" w:rsidRDefault="00A624A8" w:rsidP="00A624A8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 xml:space="preserve">4. </w:t>
      </w:r>
      <w:r w:rsidR="00E17DC5" w:rsidRPr="006C4631">
        <w:rPr>
          <w:rFonts w:ascii="Arial" w:hAnsi="Arial" w:cs="Arial"/>
          <w:sz w:val="26"/>
          <w:szCs w:val="26"/>
        </w:rPr>
        <w:t>Контроль за исполнением настоящего Постановления возложить</w:t>
      </w:r>
      <w:r w:rsidRPr="006C4631">
        <w:rPr>
          <w:rFonts w:ascii="Arial" w:hAnsi="Arial" w:cs="Arial"/>
          <w:sz w:val="26"/>
          <w:szCs w:val="26"/>
        </w:rPr>
        <w:br/>
      </w:r>
      <w:r w:rsidR="00E17DC5" w:rsidRPr="006C4631">
        <w:rPr>
          <w:rFonts w:ascii="Arial" w:hAnsi="Arial" w:cs="Arial"/>
          <w:sz w:val="26"/>
          <w:szCs w:val="26"/>
        </w:rPr>
        <w:t>на</w:t>
      </w:r>
      <w:r w:rsidR="004A37EB" w:rsidRPr="006C4631">
        <w:rPr>
          <w:rFonts w:ascii="Arial" w:hAnsi="Arial" w:cs="Arial"/>
          <w:sz w:val="26"/>
          <w:szCs w:val="26"/>
        </w:rPr>
        <w:t xml:space="preserve"> заместителя Главы </w:t>
      </w:r>
      <w:r w:rsidRPr="006C4631">
        <w:rPr>
          <w:rFonts w:ascii="Arial" w:hAnsi="Arial" w:cs="Arial"/>
          <w:sz w:val="26"/>
          <w:szCs w:val="26"/>
        </w:rPr>
        <w:t xml:space="preserve">А.С. </w:t>
      </w:r>
      <w:proofErr w:type="spellStart"/>
      <w:r w:rsidRPr="006C4631">
        <w:rPr>
          <w:rFonts w:ascii="Arial" w:hAnsi="Arial" w:cs="Arial"/>
          <w:sz w:val="26"/>
          <w:szCs w:val="26"/>
        </w:rPr>
        <w:t>Ильницкую</w:t>
      </w:r>
      <w:proofErr w:type="spellEnd"/>
      <w:r w:rsidRPr="006C4631">
        <w:rPr>
          <w:rFonts w:ascii="Arial" w:hAnsi="Arial" w:cs="Arial"/>
          <w:sz w:val="26"/>
          <w:szCs w:val="26"/>
        </w:rPr>
        <w:t>.</w:t>
      </w:r>
    </w:p>
    <w:p w14:paraId="24C37DD4" w14:textId="77777777" w:rsidR="005648B4" w:rsidRPr="006C4631" w:rsidRDefault="005648B4" w:rsidP="005648B4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35EC1A82" w14:textId="77777777" w:rsidR="009C1155" w:rsidRPr="006C4631" w:rsidRDefault="009C1155" w:rsidP="005648B4">
      <w:pPr>
        <w:ind w:firstLine="709"/>
        <w:jc w:val="both"/>
        <w:rPr>
          <w:rFonts w:ascii="Arial" w:hAnsi="Arial" w:cs="Arial"/>
          <w:sz w:val="26"/>
          <w:szCs w:val="26"/>
          <w:lang w:bidi="my-MM"/>
        </w:rPr>
      </w:pPr>
    </w:p>
    <w:p w14:paraId="25D6A5C7" w14:textId="24BB076C" w:rsidR="0038262A" w:rsidRPr="006C4631" w:rsidRDefault="00F50AF2" w:rsidP="0041226F">
      <w:pPr>
        <w:rPr>
          <w:rFonts w:ascii="Arial" w:hAnsi="Arial" w:cs="Arial"/>
          <w:sz w:val="26"/>
          <w:szCs w:val="26"/>
        </w:rPr>
      </w:pPr>
      <w:r w:rsidRPr="006C4631">
        <w:rPr>
          <w:rFonts w:ascii="Arial" w:hAnsi="Arial" w:cs="Arial"/>
          <w:sz w:val="26"/>
          <w:szCs w:val="26"/>
        </w:rPr>
        <w:t>П</w:t>
      </w:r>
      <w:r w:rsidR="00355B9D" w:rsidRPr="006C4631">
        <w:rPr>
          <w:rFonts w:ascii="Arial" w:hAnsi="Arial" w:cs="Arial"/>
          <w:sz w:val="26"/>
          <w:szCs w:val="26"/>
        </w:rPr>
        <w:t>ерв</w:t>
      </w:r>
      <w:r w:rsidRPr="006C4631">
        <w:rPr>
          <w:rFonts w:ascii="Arial" w:hAnsi="Arial" w:cs="Arial"/>
          <w:sz w:val="26"/>
          <w:szCs w:val="26"/>
        </w:rPr>
        <w:t>ый</w:t>
      </w:r>
      <w:r w:rsidR="00355B9D" w:rsidRPr="006C4631">
        <w:rPr>
          <w:rFonts w:ascii="Arial" w:hAnsi="Arial" w:cs="Arial"/>
          <w:sz w:val="26"/>
          <w:szCs w:val="26"/>
        </w:rPr>
        <w:t xml:space="preserve"> з</w:t>
      </w:r>
      <w:r w:rsidR="00E17DC5" w:rsidRPr="006C4631">
        <w:rPr>
          <w:rFonts w:ascii="Arial" w:hAnsi="Arial" w:cs="Arial"/>
          <w:sz w:val="26"/>
          <w:szCs w:val="26"/>
        </w:rPr>
        <w:t>аместите</w:t>
      </w:r>
      <w:r w:rsidRPr="006C4631">
        <w:rPr>
          <w:rFonts w:ascii="Arial" w:hAnsi="Arial" w:cs="Arial"/>
          <w:sz w:val="26"/>
          <w:szCs w:val="26"/>
        </w:rPr>
        <w:t>ль</w:t>
      </w:r>
      <w:r w:rsidR="004A37EB" w:rsidRPr="006C4631">
        <w:rPr>
          <w:rFonts w:ascii="Arial" w:hAnsi="Arial" w:cs="Arial"/>
          <w:sz w:val="26"/>
          <w:szCs w:val="26"/>
        </w:rPr>
        <w:t xml:space="preserve"> Главы  </w:t>
      </w:r>
      <w:r w:rsidR="00E17DC5" w:rsidRPr="006C4631">
        <w:rPr>
          <w:rFonts w:ascii="Arial" w:hAnsi="Arial" w:cs="Arial"/>
          <w:sz w:val="26"/>
          <w:szCs w:val="26"/>
        </w:rPr>
        <w:t xml:space="preserve">               </w:t>
      </w:r>
      <w:r w:rsidR="004A37EB" w:rsidRPr="006C4631">
        <w:rPr>
          <w:rFonts w:ascii="Arial" w:hAnsi="Arial" w:cs="Arial"/>
          <w:sz w:val="26"/>
          <w:szCs w:val="26"/>
        </w:rPr>
        <w:t xml:space="preserve">                  </w:t>
      </w:r>
      <w:r w:rsidR="006C4631">
        <w:rPr>
          <w:rFonts w:ascii="Arial" w:hAnsi="Arial" w:cs="Arial"/>
          <w:sz w:val="26"/>
          <w:szCs w:val="26"/>
        </w:rPr>
        <w:t xml:space="preserve">                </w:t>
      </w:r>
      <w:r w:rsidR="00E17DC5" w:rsidRPr="006C4631">
        <w:rPr>
          <w:rFonts w:ascii="Arial" w:hAnsi="Arial" w:cs="Arial"/>
          <w:sz w:val="26"/>
          <w:szCs w:val="26"/>
        </w:rPr>
        <w:t xml:space="preserve"> </w:t>
      </w:r>
      <w:r w:rsidR="0068345E" w:rsidRPr="006C4631">
        <w:rPr>
          <w:rFonts w:ascii="Arial" w:hAnsi="Arial" w:cs="Arial"/>
          <w:sz w:val="26"/>
          <w:szCs w:val="26"/>
        </w:rPr>
        <w:t xml:space="preserve">    </w:t>
      </w:r>
      <w:bookmarkStart w:id="3" w:name="_GoBack"/>
      <w:bookmarkEnd w:id="3"/>
      <w:r w:rsidR="00E17DC5" w:rsidRPr="006C4631">
        <w:rPr>
          <w:rFonts w:ascii="Arial" w:hAnsi="Arial" w:cs="Arial"/>
          <w:sz w:val="26"/>
          <w:szCs w:val="26"/>
        </w:rPr>
        <w:t xml:space="preserve"> </w:t>
      </w:r>
      <w:r w:rsidR="001C2F2A" w:rsidRPr="006C4631">
        <w:rPr>
          <w:rFonts w:ascii="Arial" w:hAnsi="Arial" w:cs="Arial"/>
          <w:sz w:val="26"/>
          <w:szCs w:val="26"/>
        </w:rPr>
        <w:t xml:space="preserve">    </w:t>
      </w:r>
      <w:r w:rsidR="00D16904" w:rsidRPr="006C4631">
        <w:rPr>
          <w:rFonts w:ascii="Arial" w:hAnsi="Arial" w:cs="Arial"/>
          <w:sz w:val="26"/>
          <w:szCs w:val="26"/>
        </w:rPr>
        <w:t xml:space="preserve"> И.В. Мотовилов</w:t>
      </w:r>
    </w:p>
    <w:sectPr w:rsidR="0038262A" w:rsidRPr="006C4631" w:rsidSect="006C4631">
      <w:type w:val="continuous"/>
      <w:pgSz w:w="11906" w:h="16838" w:code="9"/>
      <w:pgMar w:top="993" w:right="849" w:bottom="993" w:left="1134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521"/>
    <w:multiLevelType w:val="hybridMultilevel"/>
    <w:tmpl w:val="81B22EB8"/>
    <w:lvl w:ilvl="0" w:tplc="16228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647CAD"/>
    <w:multiLevelType w:val="multilevel"/>
    <w:tmpl w:val="B9E0806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B9"/>
    <w:rsid w:val="00003969"/>
    <w:rsid w:val="00006517"/>
    <w:rsid w:val="00007373"/>
    <w:rsid w:val="00007D10"/>
    <w:rsid w:val="000242B5"/>
    <w:rsid w:val="00026816"/>
    <w:rsid w:val="000278F5"/>
    <w:rsid w:val="00027BC8"/>
    <w:rsid w:val="00027FB6"/>
    <w:rsid w:val="00030B95"/>
    <w:rsid w:val="00033467"/>
    <w:rsid w:val="00035540"/>
    <w:rsid w:val="000364E4"/>
    <w:rsid w:val="00036D4F"/>
    <w:rsid w:val="00037040"/>
    <w:rsid w:val="00044AD2"/>
    <w:rsid w:val="00047DAB"/>
    <w:rsid w:val="0005085E"/>
    <w:rsid w:val="000550B6"/>
    <w:rsid w:val="000720D0"/>
    <w:rsid w:val="000800C0"/>
    <w:rsid w:val="00083110"/>
    <w:rsid w:val="00085E43"/>
    <w:rsid w:val="00094BF5"/>
    <w:rsid w:val="000955AD"/>
    <w:rsid w:val="00095B6C"/>
    <w:rsid w:val="00097CE7"/>
    <w:rsid w:val="000A04E5"/>
    <w:rsid w:val="000A0FBA"/>
    <w:rsid w:val="000A10DE"/>
    <w:rsid w:val="000A269E"/>
    <w:rsid w:val="000A2887"/>
    <w:rsid w:val="000A46F4"/>
    <w:rsid w:val="000A7CC3"/>
    <w:rsid w:val="000B1E44"/>
    <w:rsid w:val="000B1FBA"/>
    <w:rsid w:val="000B277F"/>
    <w:rsid w:val="000B340C"/>
    <w:rsid w:val="000C0870"/>
    <w:rsid w:val="000C476C"/>
    <w:rsid w:val="000D606E"/>
    <w:rsid w:val="000E2D7B"/>
    <w:rsid w:val="000E7C92"/>
    <w:rsid w:val="000F40EB"/>
    <w:rsid w:val="000F6733"/>
    <w:rsid w:val="00101732"/>
    <w:rsid w:val="00103C4E"/>
    <w:rsid w:val="001059A7"/>
    <w:rsid w:val="00112290"/>
    <w:rsid w:val="0011560F"/>
    <w:rsid w:val="00117CAC"/>
    <w:rsid w:val="00123A56"/>
    <w:rsid w:val="00126B8E"/>
    <w:rsid w:val="001301AC"/>
    <w:rsid w:val="00130B36"/>
    <w:rsid w:val="00135082"/>
    <w:rsid w:val="00135C59"/>
    <w:rsid w:val="001369E8"/>
    <w:rsid w:val="00153028"/>
    <w:rsid w:val="001612EB"/>
    <w:rsid w:val="00166C18"/>
    <w:rsid w:val="00166F98"/>
    <w:rsid w:val="00170AB9"/>
    <w:rsid w:val="0017161F"/>
    <w:rsid w:val="00171AC0"/>
    <w:rsid w:val="00172851"/>
    <w:rsid w:val="00177B8C"/>
    <w:rsid w:val="0018079D"/>
    <w:rsid w:val="00180C09"/>
    <w:rsid w:val="00186A39"/>
    <w:rsid w:val="001929D5"/>
    <w:rsid w:val="0019344E"/>
    <w:rsid w:val="00193E24"/>
    <w:rsid w:val="00195F5E"/>
    <w:rsid w:val="001A3D02"/>
    <w:rsid w:val="001B5013"/>
    <w:rsid w:val="001C2F2A"/>
    <w:rsid w:val="001C4639"/>
    <w:rsid w:val="001C6F14"/>
    <w:rsid w:val="001C7017"/>
    <w:rsid w:val="001D1500"/>
    <w:rsid w:val="001D5189"/>
    <w:rsid w:val="001E0DB2"/>
    <w:rsid w:val="001F22A5"/>
    <w:rsid w:val="0020002A"/>
    <w:rsid w:val="0020037A"/>
    <w:rsid w:val="00200663"/>
    <w:rsid w:val="00203BB1"/>
    <w:rsid w:val="00210C90"/>
    <w:rsid w:val="002120CD"/>
    <w:rsid w:val="0021411A"/>
    <w:rsid w:val="00221BBA"/>
    <w:rsid w:val="00222903"/>
    <w:rsid w:val="00223CA2"/>
    <w:rsid w:val="002248FA"/>
    <w:rsid w:val="00225A0C"/>
    <w:rsid w:val="00236EAF"/>
    <w:rsid w:val="00236FE3"/>
    <w:rsid w:val="00237DB5"/>
    <w:rsid w:val="00237F16"/>
    <w:rsid w:val="002422AC"/>
    <w:rsid w:val="00242513"/>
    <w:rsid w:val="00245D11"/>
    <w:rsid w:val="00247667"/>
    <w:rsid w:val="00247BD9"/>
    <w:rsid w:val="00260489"/>
    <w:rsid w:val="00263A4A"/>
    <w:rsid w:val="00264B4D"/>
    <w:rsid w:val="00271092"/>
    <w:rsid w:val="00271B98"/>
    <w:rsid w:val="002776BE"/>
    <w:rsid w:val="00281030"/>
    <w:rsid w:val="002811F9"/>
    <w:rsid w:val="00283CFE"/>
    <w:rsid w:val="002932E3"/>
    <w:rsid w:val="00295A44"/>
    <w:rsid w:val="0029614D"/>
    <w:rsid w:val="002B006A"/>
    <w:rsid w:val="002B0E66"/>
    <w:rsid w:val="002B5751"/>
    <w:rsid w:val="002B7A95"/>
    <w:rsid w:val="002C1C93"/>
    <w:rsid w:val="002C43F1"/>
    <w:rsid w:val="002C4450"/>
    <w:rsid w:val="002C4CC0"/>
    <w:rsid w:val="002C5C88"/>
    <w:rsid w:val="002C7172"/>
    <w:rsid w:val="002D2B7B"/>
    <w:rsid w:val="002D2D65"/>
    <w:rsid w:val="002D6C90"/>
    <w:rsid w:val="002E2D2F"/>
    <w:rsid w:val="002E343F"/>
    <w:rsid w:val="002F1201"/>
    <w:rsid w:val="002F15B9"/>
    <w:rsid w:val="002F3F2E"/>
    <w:rsid w:val="002F4907"/>
    <w:rsid w:val="002F70BF"/>
    <w:rsid w:val="003079CA"/>
    <w:rsid w:val="00310005"/>
    <w:rsid w:val="00311EFE"/>
    <w:rsid w:val="0031286A"/>
    <w:rsid w:val="00312AEB"/>
    <w:rsid w:val="003137D1"/>
    <w:rsid w:val="0031392C"/>
    <w:rsid w:val="003161FC"/>
    <w:rsid w:val="00320DCD"/>
    <w:rsid w:val="00322E87"/>
    <w:rsid w:val="00323572"/>
    <w:rsid w:val="003268BD"/>
    <w:rsid w:val="003275E3"/>
    <w:rsid w:val="00327C3D"/>
    <w:rsid w:val="00334DF3"/>
    <w:rsid w:val="003370D8"/>
    <w:rsid w:val="00337263"/>
    <w:rsid w:val="00353F4E"/>
    <w:rsid w:val="00355B9D"/>
    <w:rsid w:val="00356029"/>
    <w:rsid w:val="003562C5"/>
    <w:rsid w:val="003620F4"/>
    <w:rsid w:val="003749FF"/>
    <w:rsid w:val="00374D5A"/>
    <w:rsid w:val="00374F53"/>
    <w:rsid w:val="00375DE7"/>
    <w:rsid w:val="00375E7A"/>
    <w:rsid w:val="0038025A"/>
    <w:rsid w:val="003820B8"/>
    <w:rsid w:val="0038262A"/>
    <w:rsid w:val="00383F1C"/>
    <w:rsid w:val="00384346"/>
    <w:rsid w:val="00384DB2"/>
    <w:rsid w:val="0039197E"/>
    <w:rsid w:val="00392C1E"/>
    <w:rsid w:val="003933A4"/>
    <w:rsid w:val="003A00A2"/>
    <w:rsid w:val="003A292A"/>
    <w:rsid w:val="003B086A"/>
    <w:rsid w:val="003B2DA1"/>
    <w:rsid w:val="003B3F02"/>
    <w:rsid w:val="003B4511"/>
    <w:rsid w:val="003B7227"/>
    <w:rsid w:val="003C0E3D"/>
    <w:rsid w:val="003C2145"/>
    <w:rsid w:val="003C3DD5"/>
    <w:rsid w:val="003C3FE3"/>
    <w:rsid w:val="003C4305"/>
    <w:rsid w:val="003D1593"/>
    <w:rsid w:val="003D19E9"/>
    <w:rsid w:val="003D53E0"/>
    <w:rsid w:val="003D7EC3"/>
    <w:rsid w:val="003E38BE"/>
    <w:rsid w:val="003E46CE"/>
    <w:rsid w:val="003E64A6"/>
    <w:rsid w:val="004013F3"/>
    <w:rsid w:val="00406642"/>
    <w:rsid w:val="004101E1"/>
    <w:rsid w:val="00412182"/>
    <w:rsid w:val="0041226F"/>
    <w:rsid w:val="00415080"/>
    <w:rsid w:val="004163C0"/>
    <w:rsid w:val="00420B36"/>
    <w:rsid w:val="00425992"/>
    <w:rsid w:val="00430172"/>
    <w:rsid w:val="00433B96"/>
    <w:rsid w:val="004343B9"/>
    <w:rsid w:val="00435866"/>
    <w:rsid w:val="00451D43"/>
    <w:rsid w:val="00457667"/>
    <w:rsid w:val="00467F1A"/>
    <w:rsid w:val="00472DAE"/>
    <w:rsid w:val="004830A5"/>
    <w:rsid w:val="00485179"/>
    <w:rsid w:val="00485BDA"/>
    <w:rsid w:val="00486652"/>
    <w:rsid w:val="00493BDB"/>
    <w:rsid w:val="00496878"/>
    <w:rsid w:val="004A0A1F"/>
    <w:rsid w:val="004A329A"/>
    <w:rsid w:val="004A37EB"/>
    <w:rsid w:val="004A3920"/>
    <w:rsid w:val="004B18FB"/>
    <w:rsid w:val="004B3D65"/>
    <w:rsid w:val="004B7EE5"/>
    <w:rsid w:val="004C170B"/>
    <w:rsid w:val="004C3714"/>
    <w:rsid w:val="004C3F38"/>
    <w:rsid w:val="004C5699"/>
    <w:rsid w:val="004C5B9A"/>
    <w:rsid w:val="004C66EA"/>
    <w:rsid w:val="004C70E5"/>
    <w:rsid w:val="004D5D87"/>
    <w:rsid w:val="004D6C6F"/>
    <w:rsid w:val="004D7B32"/>
    <w:rsid w:val="004D7FF7"/>
    <w:rsid w:val="004E058F"/>
    <w:rsid w:val="004E2243"/>
    <w:rsid w:val="004E6C7B"/>
    <w:rsid w:val="004E7AA6"/>
    <w:rsid w:val="004E7B7E"/>
    <w:rsid w:val="004F172E"/>
    <w:rsid w:val="004F4020"/>
    <w:rsid w:val="004F68BF"/>
    <w:rsid w:val="00507E71"/>
    <w:rsid w:val="0051573A"/>
    <w:rsid w:val="00516256"/>
    <w:rsid w:val="00522FD6"/>
    <w:rsid w:val="00523A65"/>
    <w:rsid w:val="00526DE3"/>
    <w:rsid w:val="00531456"/>
    <w:rsid w:val="00536168"/>
    <w:rsid w:val="00536E57"/>
    <w:rsid w:val="00537853"/>
    <w:rsid w:val="00545E7F"/>
    <w:rsid w:val="00552FC5"/>
    <w:rsid w:val="005531BB"/>
    <w:rsid w:val="00561105"/>
    <w:rsid w:val="005648B4"/>
    <w:rsid w:val="00574DFF"/>
    <w:rsid w:val="00581343"/>
    <w:rsid w:val="005818AE"/>
    <w:rsid w:val="00590863"/>
    <w:rsid w:val="00593211"/>
    <w:rsid w:val="00594DA5"/>
    <w:rsid w:val="0059743C"/>
    <w:rsid w:val="005A0304"/>
    <w:rsid w:val="005A0752"/>
    <w:rsid w:val="005A0C2C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543B"/>
    <w:rsid w:val="005C5C38"/>
    <w:rsid w:val="005C671D"/>
    <w:rsid w:val="005C78D6"/>
    <w:rsid w:val="005D4D93"/>
    <w:rsid w:val="005D6A9D"/>
    <w:rsid w:val="005D7010"/>
    <w:rsid w:val="005D70A4"/>
    <w:rsid w:val="005D7D79"/>
    <w:rsid w:val="005E036D"/>
    <w:rsid w:val="005E2A1A"/>
    <w:rsid w:val="005E3146"/>
    <w:rsid w:val="005E5732"/>
    <w:rsid w:val="005F575A"/>
    <w:rsid w:val="005F6320"/>
    <w:rsid w:val="00602EB5"/>
    <w:rsid w:val="00603D98"/>
    <w:rsid w:val="00605961"/>
    <w:rsid w:val="006077AF"/>
    <w:rsid w:val="006110DF"/>
    <w:rsid w:val="006132BF"/>
    <w:rsid w:val="006157D1"/>
    <w:rsid w:val="00616CC3"/>
    <w:rsid w:val="00617E8E"/>
    <w:rsid w:val="00620423"/>
    <w:rsid w:val="00623FF6"/>
    <w:rsid w:val="006244F2"/>
    <w:rsid w:val="00627F15"/>
    <w:rsid w:val="0063053F"/>
    <w:rsid w:val="00635307"/>
    <w:rsid w:val="00637863"/>
    <w:rsid w:val="006507FC"/>
    <w:rsid w:val="00650F86"/>
    <w:rsid w:val="00654D94"/>
    <w:rsid w:val="0066488D"/>
    <w:rsid w:val="00664AD9"/>
    <w:rsid w:val="006665CB"/>
    <w:rsid w:val="00670443"/>
    <w:rsid w:val="006719F8"/>
    <w:rsid w:val="00671E4C"/>
    <w:rsid w:val="0068345E"/>
    <w:rsid w:val="0069593E"/>
    <w:rsid w:val="006A366E"/>
    <w:rsid w:val="006A4BEE"/>
    <w:rsid w:val="006A523C"/>
    <w:rsid w:val="006A7E2B"/>
    <w:rsid w:val="006B01D8"/>
    <w:rsid w:val="006B4814"/>
    <w:rsid w:val="006C4631"/>
    <w:rsid w:val="006D1864"/>
    <w:rsid w:val="006D3C8E"/>
    <w:rsid w:val="006D5302"/>
    <w:rsid w:val="006D6ED6"/>
    <w:rsid w:val="006F0459"/>
    <w:rsid w:val="006F42C1"/>
    <w:rsid w:val="006F6B88"/>
    <w:rsid w:val="00701F78"/>
    <w:rsid w:val="00704881"/>
    <w:rsid w:val="0070504B"/>
    <w:rsid w:val="00706D97"/>
    <w:rsid w:val="00707291"/>
    <w:rsid w:val="007077A0"/>
    <w:rsid w:val="007109EA"/>
    <w:rsid w:val="00712B5F"/>
    <w:rsid w:val="00713DBC"/>
    <w:rsid w:val="00715D9C"/>
    <w:rsid w:val="00716058"/>
    <w:rsid w:val="007171D0"/>
    <w:rsid w:val="0072067D"/>
    <w:rsid w:val="007213F2"/>
    <w:rsid w:val="00721565"/>
    <w:rsid w:val="007218F2"/>
    <w:rsid w:val="007232CC"/>
    <w:rsid w:val="007247F5"/>
    <w:rsid w:val="00725B85"/>
    <w:rsid w:val="00732F73"/>
    <w:rsid w:val="00737F97"/>
    <w:rsid w:val="007423A7"/>
    <w:rsid w:val="00743045"/>
    <w:rsid w:val="0074549F"/>
    <w:rsid w:val="00754CF5"/>
    <w:rsid w:val="00760F44"/>
    <w:rsid w:val="00762C31"/>
    <w:rsid w:val="00763AD3"/>
    <w:rsid w:val="00763DB8"/>
    <w:rsid w:val="00764631"/>
    <w:rsid w:val="0076563A"/>
    <w:rsid w:val="00770057"/>
    <w:rsid w:val="00770697"/>
    <w:rsid w:val="00773723"/>
    <w:rsid w:val="00776FA3"/>
    <w:rsid w:val="00777D95"/>
    <w:rsid w:val="00780E27"/>
    <w:rsid w:val="007818DB"/>
    <w:rsid w:val="0078213B"/>
    <w:rsid w:val="007821B4"/>
    <w:rsid w:val="00783542"/>
    <w:rsid w:val="007865C5"/>
    <w:rsid w:val="00793FC8"/>
    <w:rsid w:val="00795283"/>
    <w:rsid w:val="00796D80"/>
    <w:rsid w:val="007A37A4"/>
    <w:rsid w:val="007A4A0D"/>
    <w:rsid w:val="007A5B22"/>
    <w:rsid w:val="007A614E"/>
    <w:rsid w:val="007A7033"/>
    <w:rsid w:val="007B0523"/>
    <w:rsid w:val="007C2ACE"/>
    <w:rsid w:val="007C31FE"/>
    <w:rsid w:val="007C440D"/>
    <w:rsid w:val="007D013B"/>
    <w:rsid w:val="007D1EE2"/>
    <w:rsid w:val="007D2D72"/>
    <w:rsid w:val="007E04BB"/>
    <w:rsid w:val="007F251F"/>
    <w:rsid w:val="007F2E55"/>
    <w:rsid w:val="007F3467"/>
    <w:rsid w:val="008009DE"/>
    <w:rsid w:val="00800EAE"/>
    <w:rsid w:val="00805145"/>
    <w:rsid w:val="008067F0"/>
    <w:rsid w:val="008113C6"/>
    <w:rsid w:val="008149E6"/>
    <w:rsid w:val="008168BD"/>
    <w:rsid w:val="00820861"/>
    <w:rsid w:val="00820DB1"/>
    <w:rsid w:val="00821538"/>
    <w:rsid w:val="00821BBE"/>
    <w:rsid w:val="008231F1"/>
    <w:rsid w:val="0082423A"/>
    <w:rsid w:val="008265C7"/>
    <w:rsid w:val="008266F7"/>
    <w:rsid w:val="0083732A"/>
    <w:rsid w:val="0084011D"/>
    <w:rsid w:val="008403E5"/>
    <w:rsid w:val="00845A10"/>
    <w:rsid w:val="00847296"/>
    <w:rsid w:val="00852539"/>
    <w:rsid w:val="008557AA"/>
    <w:rsid w:val="008560AA"/>
    <w:rsid w:val="0085759A"/>
    <w:rsid w:val="00857FA4"/>
    <w:rsid w:val="00864E15"/>
    <w:rsid w:val="00865181"/>
    <w:rsid w:val="00867E77"/>
    <w:rsid w:val="00875428"/>
    <w:rsid w:val="008767F7"/>
    <w:rsid w:val="00890D82"/>
    <w:rsid w:val="00891AB8"/>
    <w:rsid w:val="008A0540"/>
    <w:rsid w:val="008A5FA7"/>
    <w:rsid w:val="008A7CA9"/>
    <w:rsid w:val="008B2547"/>
    <w:rsid w:val="008B78D6"/>
    <w:rsid w:val="008C065D"/>
    <w:rsid w:val="008C5FB9"/>
    <w:rsid w:val="008C6BC1"/>
    <w:rsid w:val="008C71E7"/>
    <w:rsid w:val="008D67CF"/>
    <w:rsid w:val="008D7F34"/>
    <w:rsid w:val="008E08B9"/>
    <w:rsid w:val="008E21D8"/>
    <w:rsid w:val="009009EE"/>
    <w:rsid w:val="00907BCC"/>
    <w:rsid w:val="00907DF1"/>
    <w:rsid w:val="009103ED"/>
    <w:rsid w:val="00912B50"/>
    <w:rsid w:val="00912C20"/>
    <w:rsid w:val="00913819"/>
    <w:rsid w:val="009156C7"/>
    <w:rsid w:val="00924BD1"/>
    <w:rsid w:val="009333C7"/>
    <w:rsid w:val="00934F0C"/>
    <w:rsid w:val="0093531F"/>
    <w:rsid w:val="0094787A"/>
    <w:rsid w:val="00947B7D"/>
    <w:rsid w:val="00952FDC"/>
    <w:rsid w:val="00960C4F"/>
    <w:rsid w:val="00961828"/>
    <w:rsid w:val="009648A7"/>
    <w:rsid w:val="009649E7"/>
    <w:rsid w:val="00966ACD"/>
    <w:rsid w:val="00972C35"/>
    <w:rsid w:val="009736E8"/>
    <w:rsid w:val="00982A7A"/>
    <w:rsid w:val="00983D60"/>
    <w:rsid w:val="00984877"/>
    <w:rsid w:val="00985E26"/>
    <w:rsid w:val="00986C2F"/>
    <w:rsid w:val="00991CC7"/>
    <w:rsid w:val="00992E09"/>
    <w:rsid w:val="00993437"/>
    <w:rsid w:val="00994026"/>
    <w:rsid w:val="00995E07"/>
    <w:rsid w:val="009A16A2"/>
    <w:rsid w:val="009B061B"/>
    <w:rsid w:val="009B3BF1"/>
    <w:rsid w:val="009B3CB5"/>
    <w:rsid w:val="009B40F4"/>
    <w:rsid w:val="009B550D"/>
    <w:rsid w:val="009B7542"/>
    <w:rsid w:val="009B7C56"/>
    <w:rsid w:val="009C1155"/>
    <w:rsid w:val="009D195E"/>
    <w:rsid w:val="009D2C3B"/>
    <w:rsid w:val="009D79AA"/>
    <w:rsid w:val="009E40EC"/>
    <w:rsid w:val="009E5EAE"/>
    <w:rsid w:val="009E7781"/>
    <w:rsid w:val="009F5705"/>
    <w:rsid w:val="009F7341"/>
    <w:rsid w:val="00A040E4"/>
    <w:rsid w:val="00A146F3"/>
    <w:rsid w:val="00A21843"/>
    <w:rsid w:val="00A236D8"/>
    <w:rsid w:val="00A23FB5"/>
    <w:rsid w:val="00A2640E"/>
    <w:rsid w:val="00A27E4F"/>
    <w:rsid w:val="00A32946"/>
    <w:rsid w:val="00A33008"/>
    <w:rsid w:val="00A40125"/>
    <w:rsid w:val="00A504F2"/>
    <w:rsid w:val="00A5450E"/>
    <w:rsid w:val="00A54806"/>
    <w:rsid w:val="00A57629"/>
    <w:rsid w:val="00A60374"/>
    <w:rsid w:val="00A624A8"/>
    <w:rsid w:val="00A62B97"/>
    <w:rsid w:val="00A64941"/>
    <w:rsid w:val="00A73D0A"/>
    <w:rsid w:val="00A75DB0"/>
    <w:rsid w:val="00A763C0"/>
    <w:rsid w:val="00A83B67"/>
    <w:rsid w:val="00A933E5"/>
    <w:rsid w:val="00AA138B"/>
    <w:rsid w:val="00AA27BB"/>
    <w:rsid w:val="00AA717F"/>
    <w:rsid w:val="00AB3082"/>
    <w:rsid w:val="00AB52B8"/>
    <w:rsid w:val="00AB679E"/>
    <w:rsid w:val="00AC07E8"/>
    <w:rsid w:val="00AC1442"/>
    <w:rsid w:val="00AC609B"/>
    <w:rsid w:val="00AC6BCD"/>
    <w:rsid w:val="00AD0072"/>
    <w:rsid w:val="00AD2687"/>
    <w:rsid w:val="00AD2B73"/>
    <w:rsid w:val="00AD6A23"/>
    <w:rsid w:val="00AD7CC5"/>
    <w:rsid w:val="00AE08D1"/>
    <w:rsid w:val="00AE3200"/>
    <w:rsid w:val="00AE663F"/>
    <w:rsid w:val="00AF0692"/>
    <w:rsid w:val="00AF0F51"/>
    <w:rsid w:val="00AF1022"/>
    <w:rsid w:val="00B01BD5"/>
    <w:rsid w:val="00B06B12"/>
    <w:rsid w:val="00B0769F"/>
    <w:rsid w:val="00B164A3"/>
    <w:rsid w:val="00B17B42"/>
    <w:rsid w:val="00B26548"/>
    <w:rsid w:val="00B27A4E"/>
    <w:rsid w:val="00B30CAD"/>
    <w:rsid w:val="00B31A4C"/>
    <w:rsid w:val="00B3487D"/>
    <w:rsid w:val="00B41298"/>
    <w:rsid w:val="00B435DF"/>
    <w:rsid w:val="00B46763"/>
    <w:rsid w:val="00B524F9"/>
    <w:rsid w:val="00B55CC6"/>
    <w:rsid w:val="00B57021"/>
    <w:rsid w:val="00B65B86"/>
    <w:rsid w:val="00B67250"/>
    <w:rsid w:val="00B718E8"/>
    <w:rsid w:val="00B72005"/>
    <w:rsid w:val="00B73BBE"/>
    <w:rsid w:val="00B754AF"/>
    <w:rsid w:val="00B763CA"/>
    <w:rsid w:val="00B8363B"/>
    <w:rsid w:val="00B8379C"/>
    <w:rsid w:val="00B84383"/>
    <w:rsid w:val="00B8535B"/>
    <w:rsid w:val="00B91B54"/>
    <w:rsid w:val="00B9241F"/>
    <w:rsid w:val="00B9330C"/>
    <w:rsid w:val="00B967A8"/>
    <w:rsid w:val="00BA4FBB"/>
    <w:rsid w:val="00BA5309"/>
    <w:rsid w:val="00BB3A68"/>
    <w:rsid w:val="00BB41ED"/>
    <w:rsid w:val="00BB4811"/>
    <w:rsid w:val="00BB75AC"/>
    <w:rsid w:val="00BC0E3C"/>
    <w:rsid w:val="00BC2456"/>
    <w:rsid w:val="00BC5734"/>
    <w:rsid w:val="00BC6D45"/>
    <w:rsid w:val="00BD3A29"/>
    <w:rsid w:val="00BD4A78"/>
    <w:rsid w:val="00BD78C5"/>
    <w:rsid w:val="00BE1373"/>
    <w:rsid w:val="00BE3407"/>
    <w:rsid w:val="00BF3790"/>
    <w:rsid w:val="00BF4D74"/>
    <w:rsid w:val="00C0146E"/>
    <w:rsid w:val="00C03A79"/>
    <w:rsid w:val="00C0401C"/>
    <w:rsid w:val="00C058F4"/>
    <w:rsid w:val="00C06119"/>
    <w:rsid w:val="00C07DEE"/>
    <w:rsid w:val="00C10582"/>
    <w:rsid w:val="00C108C2"/>
    <w:rsid w:val="00C10CC0"/>
    <w:rsid w:val="00C123E0"/>
    <w:rsid w:val="00C2102F"/>
    <w:rsid w:val="00C2272D"/>
    <w:rsid w:val="00C244EE"/>
    <w:rsid w:val="00C24787"/>
    <w:rsid w:val="00C313BF"/>
    <w:rsid w:val="00C32FB5"/>
    <w:rsid w:val="00C33314"/>
    <w:rsid w:val="00C34E94"/>
    <w:rsid w:val="00C42C6A"/>
    <w:rsid w:val="00C42C8E"/>
    <w:rsid w:val="00C43700"/>
    <w:rsid w:val="00C45349"/>
    <w:rsid w:val="00C462BC"/>
    <w:rsid w:val="00C46358"/>
    <w:rsid w:val="00C54C9C"/>
    <w:rsid w:val="00C55136"/>
    <w:rsid w:val="00C56EE3"/>
    <w:rsid w:val="00C57924"/>
    <w:rsid w:val="00C618E1"/>
    <w:rsid w:val="00C7356B"/>
    <w:rsid w:val="00C7613F"/>
    <w:rsid w:val="00C76214"/>
    <w:rsid w:val="00C86148"/>
    <w:rsid w:val="00C8689F"/>
    <w:rsid w:val="00C86B58"/>
    <w:rsid w:val="00C86CE5"/>
    <w:rsid w:val="00C8700E"/>
    <w:rsid w:val="00C905B8"/>
    <w:rsid w:val="00C9108D"/>
    <w:rsid w:val="00C91E74"/>
    <w:rsid w:val="00C92136"/>
    <w:rsid w:val="00C93D81"/>
    <w:rsid w:val="00C95557"/>
    <w:rsid w:val="00C9585F"/>
    <w:rsid w:val="00CA20AB"/>
    <w:rsid w:val="00CB7231"/>
    <w:rsid w:val="00CC19D9"/>
    <w:rsid w:val="00CC26AD"/>
    <w:rsid w:val="00CD078A"/>
    <w:rsid w:val="00CD51F3"/>
    <w:rsid w:val="00CE01C6"/>
    <w:rsid w:val="00CE588D"/>
    <w:rsid w:val="00CE7706"/>
    <w:rsid w:val="00CF10DF"/>
    <w:rsid w:val="00CF2930"/>
    <w:rsid w:val="00CF5C84"/>
    <w:rsid w:val="00CF74B2"/>
    <w:rsid w:val="00D034DE"/>
    <w:rsid w:val="00D04160"/>
    <w:rsid w:val="00D055ED"/>
    <w:rsid w:val="00D13A39"/>
    <w:rsid w:val="00D13A98"/>
    <w:rsid w:val="00D15C15"/>
    <w:rsid w:val="00D16904"/>
    <w:rsid w:val="00D22020"/>
    <w:rsid w:val="00D2329D"/>
    <w:rsid w:val="00D23424"/>
    <w:rsid w:val="00D2695D"/>
    <w:rsid w:val="00D26B3B"/>
    <w:rsid w:val="00D30DE9"/>
    <w:rsid w:val="00D45508"/>
    <w:rsid w:val="00D45943"/>
    <w:rsid w:val="00D46494"/>
    <w:rsid w:val="00D50B9F"/>
    <w:rsid w:val="00D50E95"/>
    <w:rsid w:val="00D525AC"/>
    <w:rsid w:val="00D54C92"/>
    <w:rsid w:val="00D60DFD"/>
    <w:rsid w:val="00D617B7"/>
    <w:rsid w:val="00D61CFB"/>
    <w:rsid w:val="00D66A39"/>
    <w:rsid w:val="00D67AB0"/>
    <w:rsid w:val="00D67BB3"/>
    <w:rsid w:val="00D715B6"/>
    <w:rsid w:val="00D71CBE"/>
    <w:rsid w:val="00D7242D"/>
    <w:rsid w:val="00D729A2"/>
    <w:rsid w:val="00D72B8C"/>
    <w:rsid w:val="00D75791"/>
    <w:rsid w:val="00D81DF8"/>
    <w:rsid w:val="00D84DF0"/>
    <w:rsid w:val="00D87649"/>
    <w:rsid w:val="00D90CCA"/>
    <w:rsid w:val="00D97E05"/>
    <w:rsid w:val="00DA2B69"/>
    <w:rsid w:val="00DA49B5"/>
    <w:rsid w:val="00DA5F85"/>
    <w:rsid w:val="00DA7D82"/>
    <w:rsid w:val="00DB16CC"/>
    <w:rsid w:val="00DB38AC"/>
    <w:rsid w:val="00DC0436"/>
    <w:rsid w:val="00DC5734"/>
    <w:rsid w:val="00DC76A1"/>
    <w:rsid w:val="00DC7B90"/>
    <w:rsid w:val="00DD3B45"/>
    <w:rsid w:val="00DD4C1F"/>
    <w:rsid w:val="00DE024C"/>
    <w:rsid w:val="00DF3E6F"/>
    <w:rsid w:val="00DF4ABB"/>
    <w:rsid w:val="00DF4CD8"/>
    <w:rsid w:val="00DF65F9"/>
    <w:rsid w:val="00E0353F"/>
    <w:rsid w:val="00E03AB2"/>
    <w:rsid w:val="00E068D8"/>
    <w:rsid w:val="00E137C5"/>
    <w:rsid w:val="00E17DC5"/>
    <w:rsid w:val="00E21EA3"/>
    <w:rsid w:val="00E30CC2"/>
    <w:rsid w:val="00E3357E"/>
    <w:rsid w:val="00E34DC7"/>
    <w:rsid w:val="00E36725"/>
    <w:rsid w:val="00E40005"/>
    <w:rsid w:val="00E43D30"/>
    <w:rsid w:val="00E5027A"/>
    <w:rsid w:val="00E50CED"/>
    <w:rsid w:val="00E523AB"/>
    <w:rsid w:val="00E52C70"/>
    <w:rsid w:val="00E534D8"/>
    <w:rsid w:val="00E56AD3"/>
    <w:rsid w:val="00E56D0E"/>
    <w:rsid w:val="00E66C8E"/>
    <w:rsid w:val="00E705EC"/>
    <w:rsid w:val="00E70F7E"/>
    <w:rsid w:val="00E71349"/>
    <w:rsid w:val="00E715B4"/>
    <w:rsid w:val="00E741D3"/>
    <w:rsid w:val="00E74A2D"/>
    <w:rsid w:val="00E9159E"/>
    <w:rsid w:val="00E91B39"/>
    <w:rsid w:val="00E92BCA"/>
    <w:rsid w:val="00E95C44"/>
    <w:rsid w:val="00E962F4"/>
    <w:rsid w:val="00E973E6"/>
    <w:rsid w:val="00EA07D8"/>
    <w:rsid w:val="00EA1EA6"/>
    <w:rsid w:val="00EA7DC1"/>
    <w:rsid w:val="00EB1CF9"/>
    <w:rsid w:val="00EB2B01"/>
    <w:rsid w:val="00EB5164"/>
    <w:rsid w:val="00EB5DEE"/>
    <w:rsid w:val="00EB6FDE"/>
    <w:rsid w:val="00EC7427"/>
    <w:rsid w:val="00ED340E"/>
    <w:rsid w:val="00ED6BA5"/>
    <w:rsid w:val="00EE1A2F"/>
    <w:rsid w:val="00EE4381"/>
    <w:rsid w:val="00EF3F34"/>
    <w:rsid w:val="00EF5333"/>
    <w:rsid w:val="00EF5709"/>
    <w:rsid w:val="00F10891"/>
    <w:rsid w:val="00F11294"/>
    <w:rsid w:val="00F16226"/>
    <w:rsid w:val="00F16AC2"/>
    <w:rsid w:val="00F2547F"/>
    <w:rsid w:val="00F31BC2"/>
    <w:rsid w:val="00F35D59"/>
    <w:rsid w:val="00F407E2"/>
    <w:rsid w:val="00F45C8B"/>
    <w:rsid w:val="00F50AF2"/>
    <w:rsid w:val="00F54519"/>
    <w:rsid w:val="00F5603B"/>
    <w:rsid w:val="00F6244F"/>
    <w:rsid w:val="00F63696"/>
    <w:rsid w:val="00F63E89"/>
    <w:rsid w:val="00F7355F"/>
    <w:rsid w:val="00F73F06"/>
    <w:rsid w:val="00F85DC2"/>
    <w:rsid w:val="00F90C4A"/>
    <w:rsid w:val="00F93A48"/>
    <w:rsid w:val="00F94F2C"/>
    <w:rsid w:val="00FA517C"/>
    <w:rsid w:val="00FB145D"/>
    <w:rsid w:val="00FB1B33"/>
    <w:rsid w:val="00FB6CB0"/>
    <w:rsid w:val="00FC29B2"/>
    <w:rsid w:val="00FC5A1E"/>
    <w:rsid w:val="00FD2143"/>
    <w:rsid w:val="00FD2A27"/>
    <w:rsid w:val="00FD7AB8"/>
    <w:rsid w:val="00FE083F"/>
    <w:rsid w:val="00FE40EE"/>
    <w:rsid w:val="00FE6980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  <w15:docId w15:val="{9B5BDA7C-2926-4A74-8287-16877372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04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  <w:style w:type="character" w:customStyle="1" w:styleId="31">
    <w:name w:val="Заголовок №3_"/>
    <w:basedOn w:val="a0"/>
    <w:link w:val="32"/>
    <w:rsid w:val="006C4631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6C4631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1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E5D0-349E-4BA7-99F6-A2334207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User</cp:lastModifiedBy>
  <cp:revision>4</cp:revision>
  <cp:lastPrinted>2025-09-29T07:48:00Z</cp:lastPrinted>
  <dcterms:created xsi:type="dcterms:W3CDTF">2025-09-29T08:33:00Z</dcterms:created>
  <dcterms:modified xsi:type="dcterms:W3CDTF">2025-10-31T10:23:00Z</dcterms:modified>
</cp:coreProperties>
</file>