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Приложение № 1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к Постановлению администрации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городского округа Люберцы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Московской области 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от 14.05.2019 № 1793-ПА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</w:p>
    <w:p w:rsidR="00B6367C" w:rsidRDefault="00B6367C" w:rsidP="00B6367C">
      <w:pPr>
        <w:ind w:left="-851"/>
        <w:jc w:val="center"/>
        <w:rPr>
          <w:rFonts w:ascii="Arial" w:hAnsi="Arial" w:cs="Arial"/>
        </w:rPr>
      </w:pPr>
      <w:r>
        <w:rPr>
          <w:rFonts w:ascii="Arial" w:hAnsi="Arial" w:cs="Arial"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муниципальной услуги</w:t>
      </w:r>
    </w:p>
    <w:p w:rsidR="00B6367C" w:rsidRDefault="00B6367C" w:rsidP="00B6367C">
      <w:pPr>
        <w:ind w:left="-851"/>
        <w:jc w:val="center"/>
        <w:rPr>
          <w:rFonts w:ascii="Arial" w:hAnsi="Arial" w:cs="Arial"/>
        </w:rPr>
      </w:pP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Контактный телефон: 8 (498) 642-04-64, 8 (495) 503-24-79.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Официальный сайт в информационно-коммуникационной сети «Интернет»: www.Люберцы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ф.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Адрес электронной почты в сети Интернет: 503-32-00@mail.ru.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График приема Заявителей (консультирование, жалобы): понедельник с 10  до 12 часов по адресу: город Люберцы, улица Кирова, дом 53. 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</w:p>
    <w:p w:rsidR="00B6367C" w:rsidRDefault="00B6367C" w:rsidP="00B6367C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B6367C" w:rsidRDefault="00B6367C" w:rsidP="00B6367C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B6367C" w:rsidRDefault="00B6367C" w:rsidP="00B6367C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B6367C" w:rsidRDefault="00B6367C" w:rsidP="00B6367C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B6367C" w:rsidRDefault="00B6367C" w:rsidP="00B6367C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</w:t>
      </w:r>
      <w:proofErr w:type="spellStart"/>
      <w:r>
        <w:rPr>
          <w:rFonts w:ascii="Arial" w:hAnsi="Arial" w:cs="Arial"/>
        </w:rPr>
        <w:t>Томилинский</w:t>
      </w:r>
      <w:proofErr w:type="spellEnd"/>
      <w:r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>, микрорайон Птицефабрика, дом 4/1.</w:t>
      </w:r>
    </w:p>
    <w:p w:rsidR="00B6367C" w:rsidRDefault="00B6367C" w:rsidP="00B6367C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</w:t>
      </w:r>
      <w:proofErr w:type="spellStart"/>
      <w:r>
        <w:rPr>
          <w:rFonts w:ascii="Arial" w:hAnsi="Arial" w:cs="Arial"/>
        </w:rPr>
        <w:t>Красковский</w:t>
      </w:r>
      <w:proofErr w:type="spellEnd"/>
      <w:r>
        <w:rPr>
          <w:rFonts w:ascii="Arial" w:hAnsi="Arial" w:cs="Arial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>, улица Школьная, дом 5.</w:t>
      </w:r>
    </w:p>
    <w:p w:rsidR="00B6367C" w:rsidRDefault="00B6367C" w:rsidP="00B6367C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</w:t>
      </w:r>
      <w:proofErr w:type="spellStart"/>
      <w:r>
        <w:rPr>
          <w:rFonts w:ascii="Arial" w:hAnsi="Arial" w:cs="Arial"/>
        </w:rPr>
        <w:t>Малаховский</w:t>
      </w:r>
      <w:proofErr w:type="spellEnd"/>
      <w:r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>, улица Сакко и Ванцетти, дом 1.</w:t>
      </w:r>
    </w:p>
    <w:p w:rsidR="00B6367C" w:rsidRDefault="00B6367C" w:rsidP="00B6367C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B6367C" w:rsidRDefault="00B6367C" w:rsidP="00B6367C">
      <w:pPr>
        <w:pStyle w:val="a4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ТОСП ТЦ «Выходной» и «</w:t>
      </w:r>
      <w:proofErr w:type="gramStart"/>
      <w:r>
        <w:rPr>
          <w:rFonts w:ascii="Arial" w:hAnsi="Arial" w:cs="Arial"/>
        </w:rPr>
        <w:t>Бизнес-окна</w:t>
      </w:r>
      <w:proofErr w:type="gramEnd"/>
      <w:r>
        <w:rPr>
          <w:rFonts w:ascii="Arial" w:hAnsi="Arial" w:cs="Arial"/>
        </w:rPr>
        <w:t>», расположен по адресу: Московская область, город Люберцы, Октябрьский проспект, дом 112 ТЦ «Выходной».</w:t>
      </w:r>
    </w:p>
    <w:p w:rsidR="00B6367C" w:rsidRDefault="00B6367C" w:rsidP="00B6367C">
      <w:pPr>
        <w:ind w:left="360"/>
        <w:jc w:val="both"/>
        <w:rPr>
          <w:rFonts w:ascii="Arial" w:hAnsi="Arial" w:cs="Arial"/>
        </w:rPr>
      </w:pPr>
    </w:p>
    <w:p w:rsidR="00B6367C" w:rsidRDefault="00B6367C" w:rsidP="00B6367C">
      <w:pPr>
        <w:ind w:left="360" w:hanging="12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График работы МУ «Люберецкий МФЦ»: 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понедельник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вторник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среда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четверг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пятница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суббота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воскресенье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без перерыва на обед</w:t>
      </w:r>
    </w:p>
    <w:p w:rsidR="00B6367C" w:rsidRDefault="00B6367C" w:rsidP="00B6367C">
      <w:pPr>
        <w:jc w:val="both"/>
        <w:rPr>
          <w:rFonts w:ascii="Arial" w:hAnsi="Arial" w:cs="Arial"/>
        </w:rPr>
      </w:pP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ЕДИНЫЙ НОМЕР </w:t>
      </w:r>
      <w:proofErr w:type="gramStart"/>
      <w:r>
        <w:rPr>
          <w:rFonts w:ascii="Arial" w:hAnsi="Arial" w:cs="Arial"/>
        </w:rPr>
        <w:t>КОЛЛ-ЦЕНТРА</w:t>
      </w:r>
      <w:proofErr w:type="gramEnd"/>
      <w:r>
        <w:rPr>
          <w:rFonts w:ascii="Arial" w:hAnsi="Arial" w:cs="Arial"/>
        </w:rPr>
        <w:t xml:space="preserve"> 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8-800-850-50-30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Официальный сайт в информационно-коммуникационной сети «Интернет»: </w:t>
      </w:r>
      <w:hyperlink r:id="rId6" w:history="1">
        <w:r>
          <w:rPr>
            <w:rStyle w:val="a3"/>
            <w:rFonts w:ascii="Arial" w:hAnsi="Arial" w:cs="Arial"/>
          </w:rPr>
          <w:t>http://lubmfc.ru</w:t>
        </w:r>
      </w:hyperlink>
      <w:r>
        <w:rPr>
          <w:rFonts w:ascii="Arial" w:hAnsi="Arial" w:cs="Arial"/>
        </w:rPr>
        <w:t>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Адрес электронной почты в сети Интернет: mfc-lyubertsymr@mosreg.ru 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Дополнительная информация приведена на сайтах: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РПГУ: uslugi.mosreg.ru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МФЦ: mfc.mosreg.ru».</w:t>
      </w:r>
    </w:p>
    <w:p w:rsidR="00B6367C" w:rsidRDefault="00B6367C" w:rsidP="00B6367C">
      <w:pPr>
        <w:tabs>
          <w:tab w:val="left" w:pos="7577"/>
        </w:tabs>
        <w:ind w:right="97"/>
        <w:jc w:val="both"/>
        <w:rPr>
          <w:rFonts w:ascii="Arial" w:hAnsi="Arial" w:cs="Arial"/>
        </w:rPr>
      </w:pP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Приложение № 2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к Постановлению администрации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городского округа Люберцы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Московской области 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от 14.05.2019 № 1793-ПА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</w:p>
    <w:p w:rsidR="00B6367C" w:rsidRDefault="00B6367C" w:rsidP="00B6367C">
      <w:pPr>
        <w:ind w:left="-851"/>
        <w:jc w:val="center"/>
        <w:rPr>
          <w:rFonts w:ascii="Arial" w:hAnsi="Arial" w:cs="Arial"/>
        </w:rPr>
      </w:pPr>
      <w:r>
        <w:rPr>
          <w:rFonts w:ascii="Arial" w:hAnsi="Arial" w:cs="Arial"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муниципальной услуги</w:t>
      </w:r>
    </w:p>
    <w:p w:rsidR="00B6367C" w:rsidRDefault="00B6367C" w:rsidP="00B6367C">
      <w:pPr>
        <w:ind w:left="-851"/>
        <w:jc w:val="center"/>
        <w:rPr>
          <w:rFonts w:ascii="Arial" w:hAnsi="Arial" w:cs="Arial"/>
        </w:rPr>
      </w:pP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Контактный телефон: 8 (498) 642-04-64, 8 (495) 503-24-79.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Официальный сайт в информационно-коммуникационной сети «Интернет»: www.Люберцы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ф.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Адрес электронной почты в сети Интернет: 503-32-00@mail.ru.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График приема Заявителей (консультирование, жалобы): понедельник с 10  до 12 часов по адресу: город Люберцы, улица Кирова, дом 53. 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</w:p>
    <w:p w:rsidR="00B6367C" w:rsidRDefault="00B6367C" w:rsidP="00B6367C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B6367C" w:rsidRDefault="00B6367C" w:rsidP="00B6367C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B6367C" w:rsidRDefault="00B6367C" w:rsidP="00B6367C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B6367C" w:rsidRDefault="00B6367C" w:rsidP="00B6367C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B6367C" w:rsidRDefault="00B6367C" w:rsidP="00B6367C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</w:t>
      </w:r>
      <w:proofErr w:type="spellStart"/>
      <w:r>
        <w:rPr>
          <w:rFonts w:ascii="Arial" w:hAnsi="Arial" w:cs="Arial"/>
        </w:rPr>
        <w:t>Томилинский</w:t>
      </w:r>
      <w:proofErr w:type="spellEnd"/>
      <w:r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>, микрорайон Птицефабрика, дом 4/1.</w:t>
      </w:r>
    </w:p>
    <w:p w:rsidR="00B6367C" w:rsidRDefault="00B6367C" w:rsidP="00B6367C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</w:t>
      </w:r>
      <w:proofErr w:type="spellStart"/>
      <w:r>
        <w:rPr>
          <w:rFonts w:ascii="Arial" w:hAnsi="Arial" w:cs="Arial"/>
        </w:rPr>
        <w:t>Красковский</w:t>
      </w:r>
      <w:proofErr w:type="spellEnd"/>
      <w:r>
        <w:rPr>
          <w:rFonts w:ascii="Arial" w:hAnsi="Arial" w:cs="Arial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>, улица Школьная, дом 5.</w:t>
      </w:r>
    </w:p>
    <w:p w:rsidR="00B6367C" w:rsidRDefault="00B6367C" w:rsidP="00B6367C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</w:t>
      </w:r>
      <w:proofErr w:type="spellStart"/>
      <w:r>
        <w:rPr>
          <w:rFonts w:ascii="Arial" w:hAnsi="Arial" w:cs="Arial"/>
        </w:rPr>
        <w:t>Малаховский</w:t>
      </w:r>
      <w:proofErr w:type="spellEnd"/>
      <w:r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>, улица Сакко и Ванцетти, дом 1.</w:t>
      </w:r>
    </w:p>
    <w:p w:rsidR="00B6367C" w:rsidRDefault="00B6367C" w:rsidP="00B6367C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B6367C" w:rsidRDefault="00B6367C" w:rsidP="00B6367C">
      <w:pPr>
        <w:pStyle w:val="a4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ТОСП ТЦ «Выходной» и «</w:t>
      </w:r>
      <w:proofErr w:type="gramStart"/>
      <w:r>
        <w:rPr>
          <w:rFonts w:ascii="Arial" w:hAnsi="Arial" w:cs="Arial"/>
        </w:rPr>
        <w:t>Бизнес-окна</w:t>
      </w:r>
      <w:proofErr w:type="gramEnd"/>
      <w:r>
        <w:rPr>
          <w:rFonts w:ascii="Arial" w:hAnsi="Arial" w:cs="Arial"/>
        </w:rPr>
        <w:t>», расположен по адресу: Московская область, город Люберцы, Октябрьский проспект, дом 112 ТЦ «Выходной».</w:t>
      </w:r>
    </w:p>
    <w:p w:rsidR="00B6367C" w:rsidRDefault="00B6367C" w:rsidP="00B6367C">
      <w:pPr>
        <w:ind w:left="360"/>
        <w:jc w:val="both"/>
        <w:rPr>
          <w:rFonts w:ascii="Arial" w:hAnsi="Arial" w:cs="Arial"/>
        </w:rPr>
      </w:pPr>
    </w:p>
    <w:p w:rsidR="00B6367C" w:rsidRDefault="00B6367C" w:rsidP="00B6367C">
      <w:pPr>
        <w:ind w:left="360" w:hanging="12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График работы МУ «Люберецкий МФЦ»: 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понедельник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вторник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среда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четверг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пятница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суббота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воскресенье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без перерыва на обед</w:t>
      </w:r>
    </w:p>
    <w:p w:rsidR="00B6367C" w:rsidRDefault="00B6367C" w:rsidP="00B6367C">
      <w:pPr>
        <w:jc w:val="both"/>
        <w:rPr>
          <w:rFonts w:ascii="Arial" w:hAnsi="Arial" w:cs="Arial"/>
        </w:rPr>
      </w:pP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ЕДИНЫЙ НОМЕР </w:t>
      </w:r>
      <w:proofErr w:type="gramStart"/>
      <w:r>
        <w:rPr>
          <w:rFonts w:ascii="Arial" w:hAnsi="Arial" w:cs="Arial"/>
        </w:rPr>
        <w:t>КОЛЛ-ЦЕНТРА</w:t>
      </w:r>
      <w:proofErr w:type="gramEnd"/>
      <w:r>
        <w:rPr>
          <w:rFonts w:ascii="Arial" w:hAnsi="Arial" w:cs="Arial"/>
        </w:rPr>
        <w:t xml:space="preserve"> 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8-800-850-50-30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Официальный сайт в информационно-коммуникационной сети «Интернет»: </w:t>
      </w:r>
      <w:hyperlink r:id="rId7" w:history="1">
        <w:r>
          <w:rPr>
            <w:rStyle w:val="a3"/>
            <w:rFonts w:ascii="Arial" w:hAnsi="Arial" w:cs="Arial"/>
          </w:rPr>
          <w:t>http://lubmfc.ru</w:t>
        </w:r>
      </w:hyperlink>
      <w:r>
        <w:rPr>
          <w:rFonts w:ascii="Arial" w:hAnsi="Arial" w:cs="Arial"/>
        </w:rPr>
        <w:t>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Адрес электронной почты в сети Интернет: mfc-lyubertsymr@mosreg.ru 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Дополнительная информация приведена на сайтах: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РПГУ: uslugi.mosreg.ru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МФЦ: mfc.mosreg.ru».</w:t>
      </w:r>
    </w:p>
    <w:p w:rsidR="00B6367C" w:rsidRDefault="00B6367C" w:rsidP="00B6367C">
      <w:pPr>
        <w:tabs>
          <w:tab w:val="left" w:pos="7577"/>
        </w:tabs>
        <w:ind w:right="97"/>
        <w:jc w:val="both"/>
        <w:rPr>
          <w:rFonts w:ascii="Arial" w:hAnsi="Arial" w:cs="Arial"/>
        </w:rPr>
      </w:pP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Приложение № 3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к Постановлению администрации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городского округа Люберцы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Московской области </w:t>
      </w:r>
    </w:p>
    <w:p w:rsidR="00B6367C" w:rsidRDefault="00B6367C" w:rsidP="00B6367C">
      <w:pPr>
        <w:ind w:left="-851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от 14.05.2019 № 1793-ПА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6367C" w:rsidRDefault="00B6367C" w:rsidP="00B6367C">
      <w:pPr>
        <w:ind w:left="-851"/>
        <w:jc w:val="center"/>
        <w:rPr>
          <w:rFonts w:ascii="Arial" w:hAnsi="Arial" w:cs="Arial"/>
        </w:rPr>
      </w:pPr>
      <w:r>
        <w:rPr>
          <w:rFonts w:ascii="Arial" w:hAnsi="Arial" w:cs="Arial"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муниципальной услуги</w:t>
      </w:r>
    </w:p>
    <w:p w:rsidR="00B6367C" w:rsidRDefault="00B6367C" w:rsidP="00B6367C">
      <w:pPr>
        <w:ind w:left="-851"/>
        <w:jc w:val="center"/>
        <w:rPr>
          <w:rFonts w:ascii="Arial" w:hAnsi="Arial" w:cs="Arial"/>
        </w:rPr>
      </w:pP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Контактный телефон: 8 (498) 642-04-64, 8 (495) 503-24-79.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Официальный сайт в информационно-коммуникационной сети «Интернет»: www.Люберцы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ф.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Адрес электронной почты в сети Интернет: 503-32-00@mail.ru.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График приема Заявителей (консультирование, жалобы): понедельник с 10  до 12 часов по адресу: город Люберцы, улица Кирова, дом 53. 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</w:p>
    <w:p w:rsidR="00B6367C" w:rsidRDefault="00B6367C" w:rsidP="00B6367C">
      <w:pPr>
        <w:pStyle w:val="a4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«Центральный», расположен по адресу: Московская область, город Люберцы, улица Звуковая, дом 3.</w:t>
      </w:r>
    </w:p>
    <w:p w:rsidR="00B6367C" w:rsidRDefault="00B6367C" w:rsidP="00B6367C">
      <w:pPr>
        <w:pStyle w:val="a4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«Ухтомский», расположен по адресу: Московская область, город Люберцы, Октябрьский проспект, дом 18, корпус 3.</w:t>
      </w:r>
    </w:p>
    <w:p w:rsidR="00B6367C" w:rsidRDefault="00B6367C" w:rsidP="00B6367C">
      <w:pPr>
        <w:pStyle w:val="a4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«Северный», расположен по адресу: Московская область, город Люберцы, улица Инициативная, дом 7Б.</w:t>
      </w:r>
    </w:p>
    <w:p w:rsidR="00B6367C" w:rsidRDefault="00B6367C" w:rsidP="00B6367C">
      <w:pPr>
        <w:pStyle w:val="a4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«Мкр.1А», расположен по адресу: Московская область, город Люберцы, улица 8 Марта, дом 30Б.</w:t>
      </w:r>
    </w:p>
    <w:p w:rsidR="00B6367C" w:rsidRDefault="00B6367C" w:rsidP="00B6367C">
      <w:pPr>
        <w:pStyle w:val="a4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</w:t>
      </w:r>
      <w:proofErr w:type="spellStart"/>
      <w:r>
        <w:rPr>
          <w:rFonts w:ascii="Arial" w:hAnsi="Arial" w:cs="Arial"/>
        </w:rPr>
        <w:t>Томилинский</w:t>
      </w:r>
      <w:proofErr w:type="spellEnd"/>
      <w:r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>, микрорайон Птицефабрика, дом 4/1.</w:t>
      </w:r>
    </w:p>
    <w:p w:rsidR="00B6367C" w:rsidRDefault="00B6367C" w:rsidP="00B6367C">
      <w:pPr>
        <w:pStyle w:val="a4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</w:t>
      </w:r>
      <w:proofErr w:type="spellStart"/>
      <w:r>
        <w:rPr>
          <w:rFonts w:ascii="Arial" w:hAnsi="Arial" w:cs="Arial"/>
        </w:rPr>
        <w:t>Красковский</w:t>
      </w:r>
      <w:proofErr w:type="spellEnd"/>
      <w:r>
        <w:rPr>
          <w:rFonts w:ascii="Arial" w:hAnsi="Arial" w:cs="Arial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>, улица Школьная, дом 5.</w:t>
      </w:r>
    </w:p>
    <w:p w:rsidR="00B6367C" w:rsidRDefault="00B6367C" w:rsidP="00B6367C">
      <w:pPr>
        <w:pStyle w:val="a4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Отдел приема заявителей «</w:t>
      </w:r>
      <w:proofErr w:type="spellStart"/>
      <w:r>
        <w:rPr>
          <w:rFonts w:ascii="Arial" w:hAnsi="Arial" w:cs="Arial"/>
        </w:rPr>
        <w:t>Малаховский</w:t>
      </w:r>
      <w:proofErr w:type="spellEnd"/>
      <w:r>
        <w:rPr>
          <w:rFonts w:ascii="Arial" w:hAnsi="Arial" w:cs="Arial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>, улица Сакко и Ванцетти, дом 1.</w:t>
      </w:r>
    </w:p>
    <w:p w:rsidR="00B6367C" w:rsidRDefault="00B6367C" w:rsidP="00B6367C">
      <w:pPr>
        <w:pStyle w:val="a4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39А</w:t>
      </w:r>
    </w:p>
    <w:p w:rsidR="00B6367C" w:rsidRDefault="00B6367C" w:rsidP="00B6367C">
      <w:pPr>
        <w:pStyle w:val="a4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ТОСП ТЦ «Выходной» и «</w:t>
      </w:r>
      <w:proofErr w:type="gramStart"/>
      <w:r>
        <w:rPr>
          <w:rFonts w:ascii="Arial" w:hAnsi="Arial" w:cs="Arial"/>
        </w:rPr>
        <w:t>Бизнес-окна</w:t>
      </w:r>
      <w:proofErr w:type="gramEnd"/>
      <w:r>
        <w:rPr>
          <w:rFonts w:ascii="Arial" w:hAnsi="Arial" w:cs="Arial"/>
        </w:rPr>
        <w:t>», расположен по адресу: Московская область, город Люберцы, Октябрьский проспект, дом 112 ТЦ «Выходной».</w:t>
      </w:r>
    </w:p>
    <w:p w:rsidR="00B6367C" w:rsidRDefault="00B6367C" w:rsidP="00B6367C">
      <w:pPr>
        <w:ind w:left="360"/>
        <w:jc w:val="both"/>
        <w:rPr>
          <w:rFonts w:ascii="Arial" w:hAnsi="Arial" w:cs="Arial"/>
        </w:rPr>
      </w:pPr>
    </w:p>
    <w:p w:rsidR="00B6367C" w:rsidRDefault="00B6367C" w:rsidP="00B6367C">
      <w:pPr>
        <w:ind w:left="360" w:hanging="12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График работы МУ «Люберецкий МФЦ»: 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понедельник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вторник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среда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четверг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пятница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суббота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воскресенье – с 8.00 до 20.00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без перерыва на обед</w:t>
      </w:r>
    </w:p>
    <w:p w:rsidR="00B6367C" w:rsidRDefault="00B6367C" w:rsidP="00B6367C">
      <w:pPr>
        <w:jc w:val="both"/>
        <w:rPr>
          <w:rFonts w:ascii="Arial" w:hAnsi="Arial" w:cs="Arial"/>
        </w:rPr>
      </w:pP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ЕДИНЫЙ НОМЕР </w:t>
      </w:r>
      <w:proofErr w:type="gramStart"/>
      <w:r>
        <w:rPr>
          <w:rFonts w:ascii="Arial" w:hAnsi="Arial" w:cs="Arial"/>
        </w:rPr>
        <w:t>КОЛЛ-ЦЕНТРА</w:t>
      </w:r>
      <w:proofErr w:type="gramEnd"/>
      <w:r>
        <w:rPr>
          <w:rFonts w:ascii="Arial" w:hAnsi="Arial" w:cs="Arial"/>
        </w:rPr>
        <w:t xml:space="preserve"> </w:t>
      </w:r>
    </w:p>
    <w:p w:rsidR="00B6367C" w:rsidRDefault="00B6367C" w:rsidP="00B636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8-800-850-50-30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Официальный сайт в информационно-коммуникационной сети «Интернет»: </w:t>
      </w:r>
      <w:hyperlink r:id="rId8" w:history="1">
        <w:r>
          <w:rPr>
            <w:rStyle w:val="a3"/>
            <w:rFonts w:ascii="Arial" w:hAnsi="Arial" w:cs="Arial"/>
          </w:rPr>
          <w:t>http://lubmfc.ru</w:t>
        </w:r>
      </w:hyperlink>
      <w:r>
        <w:rPr>
          <w:rFonts w:ascii="Arial" w:hAnsi="Arial" w:cs="Arial"/>
        </w:rPr>
        <w:t>.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Адрес электронной почты в сети Интернет: mfc-lyubertsymr@mosreg.ru 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Дополнительная информация приведена на сайтах: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РПГУ: uslugi.mosreg.ru</w:t>
      </w:r>
    </w:p>
    <w:p w:rsidR="00B6367C" w:rsidRDefault="00B6367C" w:rsidP="00B6367C">
      <w:pPr>
        <w:ind w:left="-851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МФЦ: mfc.mosreg.ru».</w:t>
      </w:r>
    </w:p>
    <w:p w:rsidR="00B6367C" w:rsidRDefault="00B6367C" w:rsidP="00B6367C">
      <w:pPr>
        <w:tabs>
          <w:tab w:val="left" w:pos="7577"/>
        </w:tabs>
        <w:ind w:right="97"/>
        <w:jc w:val="both"/>
        <w:rPr>
          <w:rFonts w:ascii="Arial" w:hAnsi="Arial" w:cs="Arial"/>
        </w:rPr>
      </w:pPr>
    </w:p>
    <w:p w:rsidR="00583C69" w:rsidRDefault="00583C69">
      <w:bookmarkStart w:id="0" w:name="_GoBack"/>
      <w:bookmarkEnd w:id="0"/>
    </w:p>
    <w:sectPr w:rsidR="00583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63A0B"/>
    <w:multiLevelType w:val="hybridMultilevel"/>
    <w:tmpl w:val="F2BA8E84"/>
    <w:lvl w:ilvl="0" w:tplc="CC08C88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47DA7"/>
    <w:multiLevelType w:val="hybridMultilevel"/>
    <w:tmpl w:val="5AF26DE0"/>
    <w:lvl w:ilvl="0" w:tplc="CDA000D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FC4720"/>
    <w:multiLevelType w:val="hybridMultilevel"/>
    <w:tmpl w:val="45DC847A"/>
    <w:lvl w:ilvl="0" w:tplc="B1AA5A3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C69"/>
    <w:rsid w:val="00583C69"/>
    <w:rsid w:val="00B6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367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636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367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636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2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bmfc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ubmf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ubmfc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1685</Words>
  <Characters>9607</Characters>
  <Application>Microsoft Office Word</Application>
  <DocSecurity>0</DocSecurity>
  <Lines>80</Lines>
  <Paragraphs>22</Paragraphs>
  <ScaleCrop>false</ScaleCrop>
  <Company/>
  <LinksUpToDate>false</LinksUpToDate>
  <CharactersWithSpaces>11270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2019-06-05T07:44:00Z</dcterms:created>
  <dcterms:modified xsi:type="dcterms:W3CDTF">2019-06-05T07:47:00Z</dcterms:modified>
</cp:coreProperties>
</file>